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聚羧酸系减水剂行业相关公司设立可行性研究报告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66" w:history="1">
        <w:r>
          <w:rPr>
            <w:rFonts w:ascii="仿宋" w:eastAsia="仿宋" w:hAnsi="仿宋" w:cs="仿宋" w:hint="eastAsia"/>
            <w:lang w:eastAsia="zh-CN"/>
          </w:rPr>
          <w:t>概论</w:t>
        </w:r>
        <w:r>
          <w:tab/>
        </w:r>
        <w:r>
          <w:fldChar w:fldCharType="begin"/>
        </w:r>
        <w:r>
          <w:instrText xml:space="preserve"> PAGEREF _Toc14666 \h </w:instrText>
        </w:r>
        <w:r>
          <w:fldChar w:fldCharType="separate"/>
        </w:r>
        <w:r>
          <w:t>3</w:t>
        </w:r>
        <w:r>
          <w:fldChar w:fldCharType="end"/>
        </w:r>
      </w:hyperlink>
    </w:p>
    <w:p>
      <w:pPr>
        <w:pStyle w:val="TOC1"/>
        <w:tabs>
          <w:tab w:val="right" w:leader="dot" w:pos="8306"/>
        </w:tabs>
      </w:pPr>
      <w:hyperlink w:anchor="_Toc31398" w:history="1">
        <w:r>
          <w:rPr>
            <w:rFonts w:ascii="仿宋" w:eastAsia="仿宋" w:hAnsi="仿宋" w:cs="仿宋" w:hint="eastAsia"/>
            <w:lang w:eastAsia="zh-CN"/>
          </w:rPr>
          <w:t>一、发展规划</w:t>
        </w:r>
        <w:r>
          <w:tab/>
        </w:r>
        <w:r>
          <w:fldChar w:fldCharType="begin"/>
        </w:r>
        <w:r>
          <w:instrText xml:space="preserve"> PAGEREF _Toc31398 \h </w:instrText>
        </w:r>
        <w:r>
          <w:fldChar w:fldCharType="separate"/>
        </w:r>
        <w:r>
          <w:t>3</w:t>
        </w:r>
        <w:r>
          <w:fldChar w:fldCharType="end"/>
        </w:r>
      </w:hyperlink>
    </w:p>
    <w:p>
      <w:pPr>
        <w:pStyle w:val="TOC2"/>
        <w:tabs>
          <w:tab w:val="right" w:leader="dot" w:pos="8306"/>
        </w:tabs>
      </w:pPr>
      <w:hyperlink w:anchor="_Toc21243" w:history="1">
        <w:r>
          <w:rPr>
            <w:rFonts w:ascii="仿宋" w:eastAsia="仿宋" w:hAnsi="仿宋" w:cs="仿宋" w:hint="eastAsia"/>
            <w:lang w:eastAsia="zh-CN"/>
          </w:rPr>
          <w:t>(一)、公司发展规划</w:t>
        </w:r>
        <w:r>
          <w:tab/>
        </w:r>
        <w:r>
          <w:fldChar w:fldCharType="begin"/>
        </w:r>
        <w:r>
          <w:instrText xml:space="preserve"> PAGEREF _Toc21243 \h </w:instrText>
        </w:r>
        <w:r>
          <w:fldChar w:fldCharType="separate"/>
        </w:r>
        <w:r>
          <w:t>3</w:t>
        </w:r>
        <w:r>
          <w:fldChar w:fldCharType="end"/>
        </w:r>
      </w:hyperlink>
    </w:p>
    <w:p>
      <w:pPr>
        <w:pStyle w:val="TOC2"/>
        <w:tabs>
          <w:tab w:val="right" w:leader="dot" w:pos="8306"/>
        </w:tabs>
      </w:pPr>
      <w:hyperlink w:anchor="_Toc16691" w:history="1">
        <w:r>
          <w:rPr>
            <w:rFonts w:ascii="仿宋" w:eastAsia="仿宋" w:hAnsi="仿宋" w:cs="仿宋" w:hint="eastAsia"/>
            <w:lang w:eastAsia="zh-CN"/>
          </w:rPr>
          <w:t>(二)、保障措施</w:t>
        </w:r>
        <w:r>
          <w:tab/>
        </w:r>
        <w:r>
          <w:fldChar w:fldCharType="begin"/>
        </w:r>
        <w:r>
          <w:instrText xml:space="preserve"> PAGEREF _Toc16691 \h </w:instrText>
        </w:r>
        <w:r>
          <w:fldChar w:fldCharType="separate"/>
        </w:r>
        <w:r>
          <w:t>4</w:t>
        </w:r>
        <w:r>
          <w:fldChar w:fldCharType="end"/>
        </w:r>
      </w:hyperlink>
    </w:p>
    <w:p>
      <w:pPr>
        <w:pStyle w:val="TOC1"/>
        <w:tabs>
          <w:tab w:val="right" w:leader="dot" w:pos="8306"/>
        </w:tabs>
      </w:pPr>
      <w:hyperlink w:anchor="_Toc27540" w:history="1">
        <w:r>
          <w:rPr>
            <w:rFonts w:ascii="仿宋" w:eastAsia="仿宋" w:hAnsi="仿宋" w:cs="仿宋" w:hint="eastAsia"/>
            <w:lang w:eastAsia="zh-CN"/>
          </w:rPr>
          <w:t>二、法人治理</w:t>
        </w:r>
        <w:r>
          <w:tab/>
        </w:r>
        <w:r>
          <w:fldChar w:fldCharType="begin"/>
        </w:r>
        <w:r>
          <w:instrText xml:space="preserve"> PAGEREF _Toc27540 \h </w:instrText>
        </w:r>
        <w:r>
          <w:fldChar w:fldCharType="separate"/>
        </w:r>
        <w:r>
          <w:t>9</w:t>
        </w:r>
        <w:r>
          <w:fldChar w:fldCharType="end"/>
        </w:r>
      </w:hyperlink>
    </w:p>
    <w:p>
      <w:pPr>
        <w:pStyle w:val="TOC2"/>
        <w:tabs>
          <w:tab w:val="right" w:leader="dot" w:pos="8306"/>
        </w:tabs>
      </w:pPr>
      <w:hyperlink w:anchor="_Toc15681" w:history="1">
        <w:r>
          <w:rPr>
            <w:rFonts w:ascii="仿宋" w:eastAsia="仿宋" w:hAnsi="仿宋" w:cs="仿宋" w:hint="eastAsia"/>
            <w:lang w:eastAsia="zh-CN"/>
          </w:rPr>
          <w:t>(一)、股东权利及义务</w:t>
        </w:r>
        <w:r>
          <w:tab/>
        </w:r>
        <w:r>
          <w:fldChar w:fldCharType="begin"/>
        </w:r>
        <w:r>
          <w:instrText xml:space="preserve"> PAGEREF _Toc15681 \h </w:instrText>
        </w:r>
        <w:r>
          <w:fldChar w:fldCharType="separate"/>
        </w:r>
        <w:r>
          <w:t>9</w:t>
        </w:r>
        <w:r>
          <w:fldChar w:fldCharType="end"/>
        </w:r>
      </w:hyperlink>
    </w:p>
    <w:p>
      <w:pPr>
        <w:pStyle w:val="TOC2"/>
        <w:tabs>
          <w:tab w:val="right" w:leader="dot" w:pos="8306"/>
        </w:tabs>
      </w:pPr>
      <w:hyperlink w:anchor="_Toc1535" w:history="1">
        <w:r>
          <w:rPr>
            <w:rFonts w:ascii="仿宋" w:eastAsia="仿宋" w:hAnsi="仿宋" w:cs="仿宋" w:hint="eastAsia"/>
            <w:lang w:eastAsia="zh-CN"/>
          </w:rPr>
          <w:t>(二)、董事</w:t>
        </w:r>
        <w:r>
          <w:tab/>
        </w:r>
        <w:r>
          <w:fldChar w:fldCharType="begin"/>
        </w:r>
        <w:r>
          <w:instrText xml:space="preserve"> PAGEREF _Toc1535 \h </w:instrText>
        </w:r>
        <w:r>
          <w:fldChar w:fldCharType="separate"/>
        </w:r>
        <w:r>
          <w:t>11</w:t>
        </w:r>
        <w:r>
          <w:fldChar w:fldCharType="end"/>
        </w:r>
      </w:hyperlink>
    </w:p>
    <w:p>
      <w:pPr>
        <w:pStyle w:val="TOC2"/>
        <w:tabs>
          <w:tab w:val="right" w:leader="dot" w:pos="8306"/>
        </w:tabs>
      </w:pPr>
      <w:hyperlink w:anchor="_Toc8678" w:history="1">
        <w:r>
          <w:rPr>
            <w:rFonts w:ascii="仿宋" w:eastAsia="仿宋" w:hAnsi="仿宋" w:cs="仿宋" w:hint="eastAsia"/>
            <w:lang w:eastAsia="zh-CN"/>
          </w:rPr>
          <w:t>(三)、高级管理人员</w:t>
        </w:r>
        <w:r>
          <w:tab/>
        </w:r>
        <w:r>
          <w:fldChar w:fldCharType="begin"/>
        </w:r>
        <w:r>
          <w:instrText xml:space="preserve"> PAGEREF _Toc8678 \h </w:instrText>
        </w:r>
        <w:r>
          <w:fldChar w:fldCharType="separate"/>
        </w:r>
        <w:r>
          <w:t>16</w:t>
        </w:r>
        <w:r>
          <w:fldChar w:fldCharType="end"/>
        </w:r>
      </w:hyperlink>
    </w:p>
    <w:p>
      <w:pPr>
        <w:pStyle w:val="TOC2"/>
        <w:tabs>
          <w:tab w:val="right" w:leader="dot" w:pos="8306"/>
        </w:tabs>
      </w:pPr>
      <w:hyperlink w:anchor="_Toc7551" w:history="1">
        <w:r>
          <w:rPr>
            <w:rFonts w:ascii="仿宋" w:eastAsia="仿宋" w:hAnsi="仿宋" w:cs="仿宋" w:hint="eastAsia"/>
            <w:lang w:eastAsia="zh-CN"/>
          </w:rPr>
          <w:t>(四)、监事</w:t>
        </w:r>
        <w:r>
          <w:tab/>
        </w:r>
        <w:r>
          <w:fldChar w:fldCharType="begin"/>
        </w:r>
        <w:r>
          <w:instrText xml:space="preserve"> PAGEREF _Toc7551 \h </w:instrText>
        </w:r>
        <w:r>
          <w:fldChar w:fldCharType="separate"/>
        </w:r>
        <w:r>
          <w:t>18</w:t>
        </w:r>
        <w:r>
          <w:fldChar w:fldCharType="end"/>
        </w:r>
      </w:hyperlink>
    </w:p>
    <w:p>
      <w:pPr>
        <w:pStyle w:val="TOC1"/>
        <w:tabs>
          <w:tab w:val="right" w:leader="dot" w:pos="8306"/>
        </w:tabs>
      </w:pPr>
      <w:hyperlink w:anchor="_Toc26555" w:history="1">
        <w:r>
          <w:rPr>
            <w:rFonts w:ascii="仿宋" w:eastAsia="仿宋" w:hAnsi="仿宋" w:cs="仿宋" w:hint="eastAsia"/>
            <w:lang w:eastAsia="zh-CN"/>
          </w:rPr>
          <w:t>三、行业、市场分析</w:t>
        </w:r>
        <w:r>
          <w:tab/>
        </w:r>
        <w:r>
          <w:fldChar w:fldCharType="begin"/>
        </w:r>
        <w:r>
          <w:instrText xml:space="preserve"> PAGEREF _Toc26555 \h </w:instrText>
        </w:r>
        <w:r>
          <w:fldChar w:fldCharType="separate"/>
        </w:r>
        <w:r>
          <w:t>19</w:t>
        </w:r>
        <w:r>
          <w:fldChar w:fldCharType="end"/>
        </w:r>
      </w:hyperlink>
    </w:p>
    <w:p>
      <w:pPr>
        <w:pStyle w:val="TOC2"/>
        <w:tabs>
          <w:tab w:val="right" w:leader="dot" w:pos="8306"/>
        </w:tabs>
      </w:pPr>
      <w:hyperlink w:anchor="_Toc4388" w:history="1">
        <w:r>
          <w:rPr>
            <w:rFonts w:ascii="仿宋" w:eastAsia="仿宋" w:hAnsi="仿宋" w:cs="仿宋" w:hint="eastAsia"/>
            <w:lang w:eastAsia="zh-CN"/>
          </w:rPr>
          <w:t>(一)、行业分析</w:t>
        </w:r>
        <w:r>
          <w:tab/>
        </w:r>
        <w:r>
          <w:fldChar w:fldCharType="begin"/>
        </w:r>
        <w:r>
          <w:instrText xml:space="preserve"> PAGEREF _Toc4388 \h </w:instrText>
        </w:r>
        <w:r>
          <w:fldChar w:fldCharType="separate"/>
        </w:r>
        <w:r>
          <w:t>19</w:t>
        </w:r>
        <w:r>
          <w:fldChar w:fldCharType="end"/>
        </w:r>
      </w:hyperlink>
    </w:p>
    <w:p>
      <w:pPr>
        <w:pStyle w:val="TOC2"/>
        <w:tabs>
          <w:tab w:val="right" w:leader="dot" w:pos="8306"/>
        </w:tabs>
      </w:pPr>
      <w:hyperlink w:anchor="_Toc32512" w:history="1">
        <w:r>
          <w:rPr>
            <w:rFonts w:ascii="仿宋" w:eastAsia="仿宋" w:hAnsi="仿宋" w:cs="仿宋" w:hint="eastAsia"/>
            <w:lang w:eastAsia="zh-CN"/>
          </w:rPr>
          <w:t>(二)、市场分析</w:t>
        </w:r>
        <w:r>
          <w:tab/>
        </w:r>
        <w:r>
          <w:fldChar w:fldCharType="begin"/>
        </w:r>
        <w:r>
          <w:instrText xml:space="preserve"> PAGEREF _Toc32512 \h </w:instrText>
        </w:r>
        <w:r>
          <w:fldChar w:fldCharType="separate"/>
        </w:r>
        <w:r>
          <w:t>20</w:t>
        </w:r>
        <w:r>
          <w:fldChar w:fldCharType="end"/>
        </w:r>
      </w:hyperlink>
    </w:p>
    <w:p>
      <w:pPr>
        <w:pStyle w:val="TOC2"/>
        <w:tabs>
          <w:tab w:val="right" w:leader="dot" w:pos="8306"/>
        </w:tabs>
      </w:pPr>
      <w:hyperlink w:anchor="_Toc12249" w:history="1">
        <w:r>
          <w:rPr>
            <w:rFonts w:ascii="仿宋" w:eastAsia="仿宋" w:hAnsi="仿宋" w:cs="仿宋" w:hint="eastAsia"/>
            <w:lang w:eastAsia="zh-CN"/>
          </w:rPr>
          <w:t>(三)、行业发展及市场前景分析</w:t>
        </w:r>
        <w:r>
          <w:tab/>
        </w:r>
        <w:r>
          <w:fldChar w:fldCharType="begin"/>
        </w:r>
        <w:r>
          <w:instrText xml:space="preserve"> PAGEREF _Toc12249 \h </w:instrText>
        </w:r>
        <w:r>
          <w:fldChar w:fldCharType="separate"/>
        </w:r>
        <w:r>
          <w:t>21</w:t>
        </w:r>
        <w:r>
          <w:fldChar w:fldCharType="end"/>
        </w:r>
      </w:hyperlink>
    </w:p>
    <w:p>
      <w:pPr>
        <w:pStyle w:val="TOC1"/>
        <w:tabs>
          <w:tab w:val="right" w:leader="dot" w:pos="8306"/>
        </w:tabs>
      </w:pPr>
      <w:hyperlink w:anchor="_Toc17399" w:history="1">
        <w:r>
          <w:rPr>
            <w:rFonts w:ascii="仿宋" w:eastAsia="仿宋" w:hAnsi="仿宋" w:cs="仿宋" w:hint="eastAsia"/>
            <w:lang w:eastAsia="zh-CN"/>
          </w:rPr>
          <w:t>四、选址分析</w:t>
        </w:r>
        <w:r>
          <w:tab/>
        </w:r>
        <w:r>
          <w:fldChar w:fldCharType="begin"/>
        </w:r>
        <w:r>
          <w:instrText xml:space="preserve"> PAGEREF _Toc17399 \h </w:instrText>
        </w:r>
        <w:r>
          <w:fldChar w:fldCharType="separate"/>
        </w:r>
        <w:r>
          <w:t>22</w:t>
        </w:r>
        <w:r>
          <w:fldChar w:fldCharType="end"/>
        </w:r>
      </w:hyperlink>
    </w:p>
    <w:p>
      <w:pPr>
        <w:pStyle w:val="TOC2"/>
        <w:tabs>
          <w:tab w:val="right" w:leader="dot" w:pos="8306"/>
        </w:tabs>
      </w:pPr>
      <w:hyperlink w:anchor="_Toc4559" w:history="1">
        <w:r>
          <w:rPr>
            <w:rFonts w:ascii="仿宋" w:eastAsia="仿宋" w:hAnsi="仿宋" w:cs="仿宋" w:hint="eastAsia"/>
            <w:lang w:eastAsia="zh-CN"/>
          </w:rPr>
          <w:t>(一)、聚羧酸系减水剂项目选址原则</w:t>
        </w:r>
        <w:r>
          <w:tab/>
        </w:r>
        <w:r>
          <w:fldChar w:fldCharType="begin"/>
        </w:r>
        <w:r>
          <w:instrText xml:space="preserve"> PAGEREF _Toc4559 \h </w:instrText>
        </w:r>
        <w:r>
          <w:fldChar w:fldCharType="separate"/>
        </w:r>
        <w:r>
          <w:t>22</w:t>
        </w:r>
        <w:r>
          <w:fldChar w:fldCharType="end"/>
        </w:r>
      </w:hyperlink>
    </w:p>
    <w:p>
      <w:pPr>
        <w:pStyle w:val="TOC2"/>
        <w:tabs>
          <w:tab w:val="right" w:leader="dot" w:pos="8306"/>
        </w:tabs>
      </w:pPr>
      <w:hyperlink w:anchor="_Toc20256" w:history="1">
        <w:r>
          <w:rPr>
            <w:rFonts w:ascii="仿宋" w:eastAsia="仿宋" w:hAnsi="仿宋" w:cs="仿宋" w:hint="eastAsia"/>
            <w:lang w:eastAsia="zh-CN"/>
          </w:rPr>
          <w:t>(二)、建设区基本情况</w:t>
        </w:r>
        <w:r>
          <w:tab/>
        </w:r>
        <w:r>
          <w:fldChar w:fldCharType="begin"/>
        </w:r>
        <w:r>
          <w:instrText xml:space="preserve"> PAGEREF _Toc20256 \h </w:instrText>
        </w:r>
        <w:r>
          <w:fldChar w:fldCharType="separate"/>
        </w:r>
        <w:r>
          <w:t>23</w:t>
        </w:r>
        <w:r>
          <w:fldChar w:fldCharType="end"/>
        </w:r>
      </w:hyperlink>
    </w:p>
    <w:p>
      <w:pPr>
        <w:pStyle w:val="TOC2"/>
        <w:tabs>
          <w:tab w:val="right" w:leader="dot" w:pos="8306"/>
        </w:tabs>
      </w:pPr>
      <w:hyperlink w:anchor="_Toc4692" w:history="1">
        <w:r>
          <w:rPr>
            <w:rFonts w:ascii="仿宋" w:eastAsia="仿宋" w:hAnsi="仿宋" w:cs="仿宋" w:hint="eastAsia"/>
            <w:lang w:eastAsia="zh-CN"/>
          </w:rPr>
          <w:t>(三)、发展目标</w:t>
        </w:r>
        <w:r>
          <w:tab/>
        </w:r>
        <w:r>
          <w:fldChar w:fldCharType="begin"/>
        </w:r>
        <w:r>
          <w:instrText xml:space="preserve"> PAGEREF _Toc4692 \h </w:instrText>
        </w:r>
        <w:r>
          <w:fldChar w:fldCharType="separate"/>
        </w:r>
        <w:r>
          <w:t>24</w:t>
        </w:r>
        <w:r>
          <w:fldChar w:fldCharType="end"/>
        </w:r>
      </w:hyperlink>
    </w:p>
    <w:p>
      <w:pPr>
        <w:pStyle w:val="TOC2"/>
        <w:tabs>
          <w:tab w:val="right" w:leader="dot" w:pos="8306"/>
        </w:tabs>
      </w:pPr>
      <w:hyperlink w:anchor="_Toc18482" w:history="1">
        <w:r>
          <w:rPr>
            <w:rFonts w:ascii="仿宋" w:eastAsia="仿宋" w:hAnsi="仿宋" w:cs="仿宋" w:hint="eastAsia"/>
            <w:lang w:eastAsia="zh-CN"/>
          </w:rPr>
          <w:t>(四)、产业发展方向</w:t>
        </w:r>
        <w:r>
          <w:tab/>
        </w:r>
        <w:r>
          <w:fldChar w:fldCharType="begin"/>
        </w:r>
        <w:r>
          <w:instrText xml:space="preserve"> PAGEREF _Toc18482 \h </w:instrText>
        </w:r>
        <w:r>
          <w:fldChar w:fldCharType="separate"/>
        </w:r>
        <w:r>
          <w:t>26</w:t>
        </w:r>
        <w:r>
          <w:fldChar w:fldCharType="end"/>
        </w:r>
      </w:hyperlink>
    </w:p>
    <w:p>
      <w:pPr>
        <w:pStyle w:val="TOC2"/>
        <w:tabs>
          <w:tab w:val="right" w:leader="dot" w:pos="8306"/>
        </w:tabs>
      </w:pPr>
      <w:hyperlink w:anchor="_Toc5465" w:history="1">
        <w:r>
          <w:rPr>
            <w:rFonts w:ascii="仿宋" w:eastAsia="仿宋" w:hAnsi="仿宋" w:cs="仿宋" w:hint="eastAsia"/>
            <w:lang w:eastAsia="zh-CN"/>
          </w:rPr>
          <w:t>(五)、聚羧酸系减水剂项目选址综合评价</w:t>
        </w:r>
        <w:r>
          <w:tab/>
        </w:r>
        <w:r>
          <w:fldChar w:fldCharType="begin"/>
        </w:r>
        <w:r>
          <w:instrText xml:space="preserve"> PAGEREF _Toc5465 \h </w:instrText>
        </w:r>
        <w:r>
          <w:fldChar w:fldCharType="separate"/>
        </w:r>
        <w:r>
          <w:t>27</w:t>
        </w:r>
        <w:r>
          <w:fldChar w:fldCharType="end"/>
        </w:r>
      </w:hyperlink>
    </w:p>
    <w:p>
      <w:pPr>
        <w:pStyle w:val="TOC1"/>
        <w:tabs>
          <w:tab w:val="right" w:leader="dot" w:pos="8306"/>
        </w:tabs>
      </w:pPr>
      <w:hyperlink w:anchor="_Toc23050" w:history="1">
        <w:r>
          <w:rPr>
            <w:rFonts w:ascii="仿宋" w:eastAsia="仿宋" w:hAnsi="仿宋" w:cs="仿宋" w:hint="eastAsia"/>
            <w:lang w:eastAsia="zh-CN"/>
          </w:rPr>
          <w:t>五、聚羧酸系减水剂项目概况</w:t>
        </w:r>
        <w:r>
          <w:tab/>
        </w:r>
        <w:r>
          <w:fldChar w:fldCharType="begin"/>
        </w:r>
        <w:r>
          <w:instrText xml:space="preserve"> PAGEREF _Toc23050 \h </w:instrText>
        </w:r>
        <w:r>
          <w:fldChar w:fldCharType="separate"/>
        </w:r>
        <w:r>
          <w:t>28</w:t>
        </w:r>
        <w:r>
          <w:fldChar w:fldCharType="end"/>
        </w:r>
      </w:hyperlink>
    </w:p>
    <w:p>
      <w:pPr>
        <w:pStyle w:val="TOC2"/>
        <w:tabs>
          <w:tab w:val="right" w:leader="dot" w:pos="8306"/>
        </w:tabs>
      </w:pPr>
      <w:hyperlink w:anchor="_Toc24118" w:history="1">
        <w:r>
          <w:rPr>
            <w:rFonts w:ascii="仿宋" w:eastAsia="仿宋" w:hAnsi="仿宋" w:cs="仿宋" w:hint="eastAsia"/>
            <w:lang w:eastAsia="zh-CN"/>
          </w:rPr>
          <w:t>(一)、投资路径</w:t>
        </w:r>
        <w:r>
          <w:tab/>
        </w:r>
        <w:r>
          <w:fldChar w:fldCharType="begin"/>
        </w:r>
        <w:r>
          <w:instrText xml:space="preserve"> PAGEREF _Toc24118 \h </w:instrText>
        </w:r>
        <w:r>
          <w:fldChar w:fldCharType="separate"/>
        </w:r>
        <w:r>
          <w:t>28</w:t>
        </w:r>
        <w:r>
          <w:fldChar w:fldCharType="end"/>
        </w:r>
      </w:hyperlink>
    </w:p>
    <w:p>
      <w:pPr>
        <w:pStyle w:val="TOC2"/>
        <w:tabs>
          <w:tab w:val="right" w:leader="dot" w:pos="8306"/>
        </w:tabs>
      </w:pPr>
      <w:hyperlink w:anchor="_Toc5863" w:history="1">
        <w:r>
          <w:rPr>
            <w:rFonts w:ascii="仿宋" w:eastAsia="仿宋" w:hAnsi="仿宋" w:cs="仿宋" w:hint="eastAsia"/>
            <w:lang w:eastAsia="zh-CN"/>
          </w:rPr>
          <w:t>(二)、聚羧酸系减水剂项目提出的理由</w:t>
        </w:r>
        <w:r>
          <w:tab/>
        </w:r>
        <w:r>
          <w:fldChar w:fldCharType="begin"/>
        </w:r>
        <w:r>
          <w:instrText xml:space="preserve"> PAGEREF _Toc5863 \h </w:instrText>
        </w:r>
        <w:r>
          <w:fldChar w:fldCharType="separate"/>
        </w:r>
        <w:r>
          <w:t>28</w:t>
        </w:r>
        <w:r>
          <w:fldChar w:fldCharType="end"/>
        </w:r>
      </w:hyperlink>
    </w:p>
    <w:p>
      <w:pPr>
        <w:pStyle w:val="TOC2"/>
        <w:tabs>
          <w:tab w:val="right" w:leader="dot" w:pos="8306"/>
        </w:tabs>
      </w:pPr>
      <w:hyperlink w:anchor="_Toc10598" w:history="1">
        <w:r>
          <w:rPr>
            <w:rFonts w:ascii="仿宋" w:eastAsia="仿宋" w:hAnsi="仿宋" w:cs="仿宋" w:hint="eastAsia"/>
            <w:lang w:eastAsia="zh-CN"/>
          </w:rPr>
          <w:t>(三)、聚羧酸系减水剂项目选址</w:t>
        </w:r>
        <w:r>
          <w:tab/>
        </w:r>
        <w:r>
          <w:fldChar w:fldCharType="begin"/>
        </w:r>
        <w:r>
          <w:instrText xml:space="preserve"> PAGEREF _Toc10598 \h </w:instrText>
        </w:r>
        <w:r>
          <w:fldChar w:fldCharType="separate"/>
        </w:r>
        <w:r>
          <w:t>29</w:t>
        </w:r>
        <w:r>
          <w:fldChar w:fldCharType="end"/>
        </w:r>
      </w:hyperlink>
    </w:p>
    <w:p>
      <w:pPr>
        <w:pStyle w:val="TOC2"/>
        <w:tabs>
          <w:tab w:val="right" w:leader="dot" w:pos="8306"/>
        </w:tabs>
      </w:pPr>
      <w:hyperlink w:anchor="_Toc22440" w:history="1">
        <w:r>
          <w:rPr>
            <w:rFonts w:ascii="仿宋" w:eastAsia="仿宋" w:hAnsi="仿宋" w:cs="仿宋" w:hint="eastAsia"/>
            <w:lang w:eastAsia="zh-CN"/>
          </w:rPr>
          <w:t>(四)、生产规模</w:t>
        </w:r>
        <w:r>
          <w:tab/>
        </w:r>
        <w:r>
          <w:fldChar w:fldCharType="begin"/>
        </w:r>
        <w:r>
          <w:instrText xml:space="preserve"> PAGEREF _Toc22440 \h </w:instrText>
        </w:r>
        <w:r>
          <w:fldChar w:fldCharType="separate"/>
        </w:r>
        <w:r>
          <w:t>29</w:t>
        </w:r>
        <w:r>
          <w:fldChar w:fldCharType="end"/>
        </w:r>
      </w:hyperlink>
    </w:p>
    <w:p>
      <w:pPr>
        <w:pStyle w:val="TOC2"/>
        <w:tabs>
          <w:tab w:val="right" w:leader="dot" w:pos="8306"/>
        </w:tabs>
      </w:pPr>
      <w:hyperlink w:anchor="_Toc2387" w:history="1">
        <w:r>
          <w:rPr>
            <w:rFonts w:ascii="仿宋" w:eastAsia="仿宋" w:hAnsi="仿宋" w:cs="仿宋" w:hint="eastAsia"/>
            <w:lang w:eastAsia="zh-CN"/>
          </w:rPr>
          <w:t>(五)、建设规模</w:t>
        </w:r>
        <w:r>
          <w:tab/>
        </w:r>
        <w:r>
          <w:fldChar w:fldCharType="begin"/>
        </w:r>
        <w:r>
          <w:instrText xml:space="preserve"> PAGEREF _Toc2387 \h </w:instrText>
        </w:r>
        <w:r>
          <w:fldChar w:fldCharType="separate"/>
        </w:r>
        <w:r>
          <w:t>29</w:t>
        </w:r>
        <w:r>
          <w:fldChar w:fldCharType="end"/>
        </w:r>
      </w:hyperlink>
    </w:p>
    <w:p>
      <w:pPr>
        <w:pStyle w:val="TOC2"/>
        <w:tabs>
          <w:tab w:val="right" w:leader="dot" w:pos="8306"/>
        </w:tabs>
      </w:pPr>
      <w:hyperlink w:anchor="_Toc13807" w:history="1">
        <w:r>
          <w:rPr>
            <w:rFonts w:ascii="仿宋" w:eastAsia="仿宋" w:hAnsi="仿宋" w:cs="仿宋" w:hint="eastAsia"/>
            <w:lang w:eastAsia="zh-CN"/>
          </w:rPr>
          <w:t>(六)、聚羧酸系减水剂项目投资</w:t>
        </w:r>
        <w:r>
          <w:tab/>
        </w:r>
        <w:r>
          <w:fldChar w:fldCharType="begin"/>
        </w:r>
        <w:r>
          <w:instrText xml:space="preserve"> PAGEREF _Toc13807 \h </w:instrText>
        </w:r>
        <w:r>
          <w:fldChar w:fldCharType="separate"/>
        </w:r>
        <w:r>
          <w:t>29</w:t>
        </w:r>
        <w:r>
          <w:fldChar w:fldCharType="end"/>
        </w:r>
      </w:hyperlink>
    </w:p>
    <w:p>
      <w:pPr>
        <w:pStyle w:val="TOC2"/>
        <w:tabs>
          <w:tab w:val="right" w:leader="dot" w:pos="8306"/>
        </w:tabs>
      </w:pPr>
      <w:hyperlink w:anchor="_Toc18034" w:history="1">
        <w:r>
          <w:rPr>
            <w:rFonts w:ascii="仿宋" w:eastAsia="仿宋" w:hAnsi="仿宋" w:cs="仿宋" w:hint="eastAsia"/>
            <w:lang w:eastAsia="zh-CN"/>
          </w:rPr>
          <w:t>(七)、聚羧酸系减水剂项目进度规划</w:t>
        </w:r>
        <w:r>
          <w:tab/>
        </w:r>
        <w:r>
          <w:fldChar w:fldCharType="begin"/>
        </w:r>
        <w:r>
          <w:instrText xml:space="preserve"> PAGEREF _Toc18034 \h </w:instrText>
        </w:r>
        <w:r>
          <w:fldChar w:fldCharType="separate"/>
        </w:r>
        <w:r>
          <w:t>30</w:t>
        </w:r>
        <w:r>
          <w:fldChar w:fldCharType="end"/>
        </w:r>
      </w:hyperlink>
    </w:p>
    <w:p>
      <w:pPr>
        <w:pStyle w:val="TOC2"/>
        <w:tabs>
          <w:tab w:val="right" w:leader="dot" w:pos="8306"/>
        </w:tabs>
      </w:pPr>
      <w:hyperlink w:anchor="_Toc79" w:history="1">
        <w:r>
          <w:rPr>
            <w:rFonts w:ascii="仿宋" w:eastAsia="仿宋" w:hAnsi="仿宋" w:cs="仿宋" w:hint="eastAsia"/>
            <w:lang w:eastAsia="zh-CN"/>
          </w:rPr>
          <w:t>(八)、经济效益(正常经营年份)</w:t>
        </w:r>
        <w:r>
          <w:tab/>
        </w:r>
        <w:r>
          <w:fldChar w:fldCharType="begin"/>
        </w:r>
        <w:r>
          <w:instrText xml:space="preserve"> PAGEREF _Toc79 \h </w:instrText>
        </w:r>
        <w:r>
          <w:fldChar w:fldCharType="separate"/>
        </w:r>
        <w:r>
          <w:t>30</w:t>
        </w:r>
        <w:r>
          <w:fldChar w:fldCharType="end"/>
        </w:r>
      </w:hyperlink>
    </w:p>
    <w:p>
      <w:pPr>
        <w:pStyle w:val="TOC2"/>
        <w:tabs>
          <w:tab w:val="right" w:leader="dot" w:pos="8306"/>
        </w:tabs>
      </w:pPr>
      <w:hyperlink w:anchor="_Toc17720" w:history="1">
        <w:r>
          <w:rPr>
            <w:rFonts w:ascii="仿宋" w:eastAsia="仿宋" w:hAnsi="仿宋" w:cs="仿宋" w:hint="eastAsia"/>
            <w:lang w:eastAsia="zh-CN"/>
          </w:rPr>
          <w:t>(九)、聚羧酸系减水剂项目综合评价</w:t>
        </w:r>
        <w:r>
          <w:tab/>
        </w:r>
        <w:r>
          <w:fldChar w:fldCharType="begin"/>
        </w:r>
        <w:r>
          <w:instrText xml:space="preserve"> PAGEREF _Toc17720 \h </w:instrText>
        </w:r>
        <w:r>
          <w:fldChar w:fldCharType="separate"/>
        </w:r>
        <w:r>
          <w:t>31</w:t>
        </w:r>
        <w:r>
          <w:fldChar w:fldCharType="end"/>
        </w:r>
      </w:hyperlink>
    </w:p>
    <w:p>
      <w:pPr>
        <w:pStyle w:val="TOC1"/>
        <w:tabs>
          <w:tab w:val="right" w:leader="dot" w:pos="8306"/>
        </w:tabs>
      </w:pPr>
      <w:hyperlink w:anchor="_Toc16621" w:history="1">
        <w:r>
          <w:rPr>
            <w:rFonts w:ascii="仿宋" w:eastAsia="仿宋" w:hAnsi="仿宋" w:cs="仿宋" w:hint="eastAsia"/>
            <w:lang w:eastAsia="zh-CN"/>
          </w:rPr>
          <w:t>六、公司组建背景分析</w:t>
        </w:r>
        <w:r>
          <w:tab/>
        </w:r>
        <w:r>
          <w:fldChar w:fldCharType="begin"/>
        </w:r>
        <w:r>
          <w:instrText xml:space="preserve"> PAGEREF _Toc16621 \h </w:instrText>
        </w:r>
        <w:r>
          <w:fldChar w:fldCharType="separate"/>
        </w:r>
        <w:r>
          <w:t>32</w:t>
        </w:r>
        <w:r>
          <w:fldChar w:fldCharType="end"/>
        </w:r>
      </w:hyperlink>
    </w:p>
    <w:p>
      <w:pPr>
        <w:pStyle w:val="TOC2"/>
        <w:tabs>
          <w:tab w:val="right" w:leader="dot" w:pos="8306"/>
        </w:tabs>
      </w:pPr>
      <w:hyperlink w:anchor="_Toc18605" w:history="1">
        <w:r>
          <w:rPr>
            <w:rFonts w:ascii="仿宋" w:eastAsia="仿宋" w:hAnsi="仿宋" w:cs="仿宋" w:hint="eastAsia"/>
            <w:lang w:eastAsia="zh-CN"/>
          </w:rPr>
          <w:t>(一)、聚羧酸系减水剂项目背景分析</w:t>
        </w:r>
        <w:r>
          <w:tab/>
        </w:r>
        <w:r>
          <w:fldChar w:fldCharType="begin"/>
        </w:r>
        <w:r>
          <w:instrText xml:space="preserve"> PAGEREF _Toc18605 \h </w:instrText>
        </w:r>
        <w:r>
          <w:fldChar w:fldCharType="separate"/>
        </w:r>
        <w:r>
          <w:t>32</w:t>
        </w:r>
        <w:r>
          <w:fldChar w:fldCharType="end"/>
        </w:r>
      </w:hyperlink>
    </w:p>
    <w:p>
      <w:pPr>
        <w:pStyle w:val="TOC2"/>
        <w:tabs>
          <w:tab w:val="right" w:leader="dot" w:pos="8306"/>
        </w:tabs>
      </w:pPr>
      <w:hyperlink w:anchor="_Toc29252" w:history="1">
        <w:r>
          <w:rPr>
            <w:rFonts w:ascii="仿宋" w:eastAsia="仿宋" w:hAnsi="仿宋" w:cs="仿宋" w:hint="eastAsia"/>
            <w:lang w:eastAsia="zh-CN"/>
          </w:rPr>
          <w:t>(二)、聚羧酸系减水剂项目建设必要性分析</w:t>
        </w:r>
        <w:r>
          <w:tab/>
        </w:r>
        <w:r>
          <w:fldChar w:fldCharType="begin"/>
        </w:r>
        <w:r>
          <w:instrText xml:space="preserve"> PAGEREF _Toc29252 \h </w:instrText>
        </w:r>
        <w:r>
          <w:fldChar w:fldCharType="separate"/>
        </w:r>
        <w:r>
          <w:t>33</w:t>
        </w:r>
        <w:r>
          <w:fldChar w:fldCharType="end"/>
        </w:r>
      </w:hyperlink>
    </w:p>
    <w:p>
      <w:pPr>
        <w:pStyle w:val="TOC2"/>
        <w:tabs>
          <w:tab w:val="right" w:leader="dot" w:pos="8306"/>
        </w:tabs>
      </w:pPr>
      <w:hyperlink w:anchor="_Toc24234" w:history="1">
        <w:r>
          <w:rPr>
            <w:rFonts w:ascii="仿宋" w:eastAsia="仿宋" w:hAnsi="仿宋" w:cs="仿宋" w:hint="eastAsia"/>
            <w:lang w:eastAsia="zh-CN"/>
          </w:rPr>
          <w:t>(三)、鼓励中小企业发展</w:t>
        </w:r>
        <w:r>
          <w:tab/>
        </w:r>
        <w:r>
          <w:fldChar w:fldCharType="begin"/>
        </w:r>
        <w:r>
          <w:instrText xml:space="preserve"> PAGEREF _Toc24234 \h </w:instrText>
        </w:r>
        <w:r>
          <w:fldChar w:fldCharType="separate"/>
        </w:r>
        <w:r>
          <w:t>34</w:t>
        </w:r>
        <w:r>
          <w:fldChar w:fldCharType="end"/>
        </w:r>
      </w:hyperlink>
    </w:p>
    <w:p>
      <w:pPr>
        <w:pStyle w:val="TOC2"/>
        <w:tabs>
          <w:tab w:val="right" w:leader="dot" w:pos="8306"/>
        </w:tabs>
      </w:pPr>
      <w:hyperlink w:anchor="_Toc6889" w:history="1">
        <w:r>
          <w:rPr>
            <w:rFonts w:ascii="仿宋" w:eastAsia="仿宋" w:hAnsi="仿宋" w:cs="仿宋" w:hint="eastAsia"/>
            <w:lang w:eastAsia="zh-CN"/>
          </w:rPr>
          <w:t>(四)、宏观经济形势分析</w:t>
        </w:r>
        <w:r>
          <w:tab/>
        </w:r>
        <w:r>
          <w:fldChar w:fldCharType="begin"/>
        </w:r>
        <w:r>
          <w:instrText xml:space="preserve"> PAGEREF _Toc6889 \h </w:instrText>
        </w:r>
        <w:r>
          <w:fldChar w:fldCharType="separate"/>
        </w:r>
        <w:r>
          <w:t>35</w:t>
        </w:r>
        <w:r>
          <w:fldChar w:fldCharType="end"/>
        </w:r>
      </w:hyperlink>
    </w:p>
    <w:p>
      <w:pPr>
        <w:pStyle w:val="TOC1"/>
        <w:tabs>
          <w:tab w:val="right" w:leader="dot" w:pos="8306"/>
        </w:tabs>
      </w:pPr>
      <w:hyperlink w:anchor="_Toc27401" w:history="1">
        <w:r>
          <w:rPr>
            <w:rFonts w:ascii="仿宋" w:eastAsia="仿宋" w:hAnsi="仿宋" w:cs="仿宋" w:hint="eastAsia"/>
            <w:lang w:eastAsia="zh-CN"/>
          </w:rPr>
          <w:t>七、目标客户和受众分析</w:t>
        </w:r>
        <w:r>
          <w:tab/>
        </w:r>
        <w:r>
          <w:fldChar w:fldCharType="begin"/>
        </w:r>
        <w:r>
          <w:instrText xml:space="preserve"> PAGEREF _Toc27401 \h </w:instrText>
        </w:r>
        <w:r>
          <w:fldChar w:fldCharType="separate"/>
        </w:r>
        <w:r>
          <w:t>37</w:t>
        </w:r>
        <w:r>
          <w:fldChar w:fldCharType="end"/>
        </w:r>
      </w:hyperlink>
    </w:p>
    <w:p>
      <w:pPr>
        <w:pStyle w:val="TOC2"/>
        <w:tabs>
          <w:tab w:val="right" w:leader="dot" w:pos="8306"/>
        </w:tabs>
      </w:pPr>
      <w:hyperlink w:anchor="_Toc4223" w:history="1">
        <w:r>
          <w:rPr>
            <w:rFonts w:ascii="仿宋" w:eastAsia="仿宋" w:hAnsi="仿宋" w:cs="仿宋" w:hint="eastAsia"/>
            <w:lang w:eastAsia="zh-CN"/>
          </w:rPr>
          <w:t>(一)、客户群体描述</w:t>
        </w:r>
        <w:r>
          <w:tab/>
        </w:r>
        <w:r>
          <w:fldChar w:fldCharType="begin"/>
        </w:r>
        <w:r>
          <w:instrText xml:space="preserve"> PAGEREF _Toc4223 \h </w:instrText>
        </w:r>
        <w:r>
          <w:fldChar w:fldCharType="separate"/>
        </w:r>
        <w:r>
          <w:t>37</w:t>
        </w:r>
        <w:r>
          <w:fldChar w:fldCharType="end"/>
        </w:r>
      </w:hyperlink>
    </w:p>
    <w:p>
      <w:pPr>
        <w:pStyle w:val="TOC2"/>
        <w:tabs>
          <w:tab w:val="right" w:leader="dot" w:pos="8306"/>
        </w:tabs>
      </w:pPr>
      <w:hyperlink w:anchor="_Toc12623" w:history="1">
        <w:r>
          <w:rPr>
            <w:rFonts w:ascii="仿宋" w:eastAsia="仿宋" w:hAnsi="仿宋" w:cs="仿宋" w:hint="eastAsia"/>
            <w:lang w:eastAsia="zh-CN"/>
          </w:rPr>
          <w:t>(二)、客户需求和期望</w:t>
        </w:r>
        <w:r>
          <w:tab/>
        </w:r>
        <w:r>
          <w:fldChar w:fldCharType="begin"/>
        </w:r>
        <w:r>
          <w:instrText xml:space="preserve"> PAGEREF _Toc12623 \h </w:instrText>
        </w:r>
        <w:r>
          <w:fldChar w:fldCharType="separate"/>
        </w:r>
        <w:r>
          <w:t>38</w:t>
        </w:r>
        <w:r>
          <w:fldChar w:fldCharType="end"/>
        </w:r>
      </w:hyperlink>
    </w:p>
    <w:p>
      <w:pPr>
        <w:pStyle w:val="TOC2"/>
        <w:tabs>
          <w:tab w:val="right" w:leader="dot" w:pos="8306"/>
        </w:tabs>
      </w:pPr>
      <w:hyperlink w:anchor="_Toc25403" w:history="1">
        <w:r>
          <w:rPr>
            <w:rFonts w:ascii="仿宋" w:eastAsia="仿宋" w:hAnsi="仿宋" w:cs="仿宋" w:hint="eastAsia"/>
            <w:lang w:eastAsia="zh-CN"/>
          </w:rPr>
          <w:t>(三)、客户获取策略</w:t>
        </w:r>
        <w:r>
          <w:tab/>
        </w:r>
        <w:r>
          <w:fldChar w:fldCharType="begin"/>
        </w:r>
        <w:r>
          <w:instrText xml:space="preserve"> PAGEREF _Toc25403 \h </w:instrText>
        </w:r>
        <w:r>
          <w:fldChar w:fldCharType="separate"/>
        </w:r>
        <w:r>
          <w:t>40</w:t>
        </w:r>
        <w:r>
          <w:fldChar w:fldCharType="end"/>
        </w:r>
      </w:hyperlink>
    </w:p>
    <w:p>
      <w:pPr>
        <w:pStyle w:val="TOC2"/>
        <w:tabs>
          <w:tab w:val="right" w:leader="dot" w:pos="8306"/>
        </w:tabs>
      </w:pPr>
      <w:hyperlink w:anchor="_Toc30865" w:history="1">
        <w:r>
          <w:rPr>
            <w:rFonts w:ascii="仿宋" w:eastAsia="仿宋" w:hAnsi="仿宋" w:cs="仿宋" w:hint="eastAsia"/>
            <w:lang w:eastAsia="zh-CN"/>
          </w:rPr>
          <w:t>(四)、客户关系管理</w:t>
        </w:r>
        <w:r>
          <w:tab/>
        </w:r>
        <w:r>
          <w:fldChar w:fldCharType="begin"/>
        </w:r>
        <w:r>
          <w:instrText xml:space="preserve"> PAGEREF _Toc30865 \h </w:instrText>
        </w:r>
        <w:r>
          <w:fldChar w:fldCharType="separate"/>
        </w:r>
        <w:r>
          <w:t>42</w:t>
        </w:r>
        <w:r>
          <w:fldChar w:fldCharType="end"/>
        </w:r>
      </w:hyperlink>
    </w:p>
    <w:p>
      <w:pPr>
        <w:pStyle w:val="TOC1"/>
        <w:tabs>
          <w:tab w:val="right" w:leader="dot" w:pos="8306"/>
        </w:tabs>
      </w:pPr>
      <w:hyperlink w:anchor="_Toc16046" w:history="1">
        <w:r>
          <w:rPr>
            <w:rFonts w:ascii="仿宋" w:eastAsia="仿宋" w:hAnsi="仿宋" w:cs="仿宋" w:hint="eastAsia"/>
            <w:lang w:eastAsia="zh-CN"/>
          </w:rPr>
          <w:t>八、投资方案分析</w:t>
        </w:r>
        <w:r>
          <w:tab/>
        </w:r>
        <w:r>
          <w:fldChar w:fldCharType="begin"/>
        </w:r>
        <w:r>
          <w:instrText xml:space="preserve"> PAGEREF _Toc16046 \h </w:instrText>
        </w:r>
        <w:r>
          <w:fldChar w:fldCharType="separate"/>
        </w:r>
        <w:r>
          <w:t>43</w:t>
        </w:r>
        <w:r>
          <w:fldChar w:fldCharType="end"/>
        </w:r>
      </w:hyperlink>
    </w:p>
    <w:p>
      <w:pPr>
        <w:pStyle w:val="TOC2"/>
        <w:tabs>
          <w:tab w:val="right" w:leader="dot" w:pos="8306"/>
        </w:tabs>
      </w:pPr>
      <w:hyperlink w:anchor="_Toc938" w:history="1">
        <w:r>
          <w:rPr>
            <w:rFonts w:ascii="仿宋" w:eastAsia="仿宋" w:hAnsi="仿宋" w:cs="仿宋" w:hint="eastAsia"/>
            <w:lang w:eastAsia="zh-CN"/>
          </w:rPr>
          <w:t>(一)、编制说明</w:t>
        </w:r>
        <w:r>
          <w:tab/>
        </w:r>
        <w:r>
          <w:fldChar w:fldCharType="begin"/>
        </w:r>
        <w:r>
          <w:instrText xml:space="preserve"> PAGEREF _Toc938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15" w:history="1">
        <w:r>
          <w:rPr>
            <w:rFonts w:ascii="仿宋" w:eastAsia="仿宋" w:hAnsi="仿宋" w:cs="仿宋" w:hint="eastAsia"/>
            <w:lang w:eastAsia="zh-CN"/>
          </w:rPr>
          <w:t>(二)、建设投资</w:t>
        </w:r>
        <w:r>
          <w:tab/>
        </w:r>
        <w:r>
          <w:fldChar w:fldCharType="begin"/>
        </w:r>
        <w:r>
          <w:instrText xml:space="preserve"> PAGEREF _Toc12715 \h </w:instrText>
        </w:r>
        <w:r>
          <w:fldChar w:fldCharType="separate"/>
        </w:r>
        <w:r>
          <w:t>44</w:t>
        </w:r>
        <w:r>
          <w:fldChar w:fldCharType="end"/>
        </w:r>
      </w:hyperlink>
    </w:p>
    <w:p>
      <w:pPr>
        <w:pStyle w:val="TOC2"/>
        <w:tabs>
          <w:tab w:val="right" w:leader="dot" w:pos="8306"/>
        </w:tabs>
      </w:pPr>
      <w:hyperlink w:anchor="_Toc10236" w:history="1">
        <w:r>
          <w:rPr>
            <w:rFonts w:ascii="仿宋" w:eastAsia="仿宋" w:hAnsi="仿宋" w:cs="仿宋" w:hint="eastAsia"/>
            <w:lang w:eastAsia="zh-CN"/>
          </w:rPr>
          <w:t>(三)、建设期利息</w:t>
        </w:r>
        <w:r>
          <w:tab/>
        </w:r>
        <w:r>
          <w:fldChar w:fldCharType="begin"/>
        </w:r>
        <w:r>
          <w:instrText xml:space="preserve"> PAGEREF _Toc10236 \h </w:instrText>
        </w:r>
        <w:r>
          <w:fldChar w:fldCharType="separate"/>
        </w:r>
        <w:r>
          <w:t>44</w:t>
        </w:r>
        <w:r>
          <w:fldChar w:fldCharType="end"/>
        </w:r>
      </w:hyperlink>
    </w:p>
    <w:p>
      <w:pPr>
        <w:pStyle w:val="TOC2"/>
        <w:tabs>
          <w:tab w:val="right" w:leader="dot" w:pos="8306"/>
        </w:tabs>
      </w:pPr>
      <w:hyperlink w:anchor="_Toc7805" w:history="1">
        <w:r>
          <w:rPr>
            <w:rFonts w:ascii="仿宋" w:eastAsia="仿宋" w:hAnsi="仿宋" w:cs="仿宋" w:hint="eastAsia"/>
            <w:lang w:eastAsia="zh-CN"/>
          </w:rPr>
          <w:t>(四)、流动资金</w:t>
        </w:r>
        <w:r>
          <w:tab/>
        </w:r>
        <w:r>
          <w:fldChar w:fldCharType="begin"/>
        </w:r>
        <w:r>
          <w:instrText xml:space="preserve"> PAGEREF _Toc7805 \h </w:instrText>
        </w:r>
        <w:r>
          <w:fldChar w:fldCharType="separate"/>
        </w:r>
        <w:r>
          <w:t>44</w:t>
        </w:r>
        <w:r>
          <w:fldChar w:fldCharType="end"/>
        </w:r>
      </w:hyperlink>
    </w:p>
    <w:p>
      <w:pPr>
        <w:pStyle w:val="TOC2"/>
        <w:tabs>
          <w:tab w:val="right" w:leader="dot" w:pos="8306"/>
        </w:tabs>
      </w:pPr>
      <w:hyperlink w:anchor="_Toc24397" w:history="1">
        <w:r>
          <w:rPr>
            <w:rFonts w:ascii="仿宋" w:eastAsia="仿宋" w:hAnsi="仿宋" w:cs="仿宋" w:hint="eastAsia"/>
            <w:lang w:eastAsia="zh-CN"/>
          </w:rPr>
          <w:t>(五)、聚羧酸系减水剂项目总投资</w:t>
        </w:r>
        <w:r>
          <w:tab/>
        </w:r>
        <w:r>
          <w:fldChar w:fldCharType="begin"/>
        </w:r>
        <w:r>
          <w:instrText xml:space="preserve"> PAGEREF _Toc24397 \h </w:instrText>
        </w:r>
        <w:r>
          <w:fldChar w:fldCharType="separate"/>
        </w:r>
        <w:r>
          <w:t>45</w:t>
        </w:r>
        <w:r>
          <w:fldChar w:fldCharType="end"/>
        </w:r>
      </w:hyperlink>
    </w:p>
    <w:p>
      <w:pPr>
        <w:pStyle w:val="TOC2"/>
        <w:tabs>
          <w:tab w:val="right" w:leader="dot" w:pos="8306"/>
        </w:tabs>
      </w:pPr>
      <w:hyperlink w:anchor="_Toc24022" w:history="1">
        <w:r>
          <w:rPr>
            <w:rFonts w:ascii="仿宋" w:eastAsia="仿宋" w:hAnsi="仿宋" w:cs="仿宋" w:hint="eastAsia"/>
            <w:lang w:eastAsia="zh-CN"/>
          </w:rPr>
          <w:t>(六)、资金筹措与投资计划</w:t>
        </w:r>
        <w:r>
          <w:tab/>
        </w:r>
        <w:r>
          <w:fldChar w:fldCharType="begin"/>
        </w:r>
        <w:r>
          <w:instrText xml:space="preserve"> PAGEREF _Toc24022 \h </w:instrText>
        </w:r>
        <w:r>
          <w:fldChar w:fldCharType="separate"/>
        </w:r>
        <w:r>
          <w:t>45</w:t>
        </w:r>
        <w:r>
          <w:fldChar w:fldCharType="end"/>
        </w:r>
      </w:hyperlink>
    </w:p>
    <w:p>
      <w:pPr>
        <w:pStyle w:val="TOC1"/>
        <w:tabs>
          <w:tab w:val="right" w:leader="dot" w:pos="8306"/>
        </w:tabs>
      </w:pPr>
      <w:hyperlink w:anchor="_Toc21890" w:history="1">
        <w:r>
          <w:rPr>
            <w:rFonts w:ascii="仿宋" w:eastAsia="仿宋" w:hAnsi="仿宋" w:cs="仿宋" w:hint="eastAsia"/>
            <w:lang w:eastAsia="zh-CN"/>
          </w:rPr>
          <w:t>九、聚羧酸系减水剂项目风险分析</w:t>
        </w:r>
        <w:r>
          <w:tab/>
        </w:r>
        <w:r>
          <w:fldChar w:fldCharType="begin"/>
        </w:r>
        <w:r>
          <w:instrText xml:space="preserve"> PAGEREF _Toc21890 \h </w:instrText>
        </w:r>
        <w:r>
          <w:fldChar w:fldCharType="separate"/>
        </w:r>
        <w:r>
          <w:t>46</w:t>
        </w:r>
        <w:r>
          <w:fldChar w:fldCharType="end"/>
        </w:r>
      </w:hyperlink>
    </w:p>
    <w:p>
      <w:pPr>
        <w:pStyle w:val="TOC2"/>
        <w:tabs>
          <w:tab w:val="right" w:leader="dot" w:pos="8306"/>
        </w:tabs>
      </w:pPr>
      <w:hyperlink w:anchor="_Toc12821" w:history="1">
        <w:r>
          <w:rPr>
            <w:rFonts w:ascii="仿宋" w:eastAsia="仿宋" w:hAnsi="仿宋" w:cs="仿宋" w:hint="eastAsia"/>
            <w:lang w:eastAsia="zh-CN"/>
          </w:rPr>
          <w:t>(一)、聚羧酸系减水剂项目风险分析</w:t>
        </w:r>
        <w:r>
          <w:tab/>
        </w:r>
        <w:r>
          <w:fldChar w:fldCharType="begin"/>
        </w:r>
        <w:r>
          <w:instrText xml:space="preserve"> PAGEREF _Toc12821 \h </w:instrText>
        </w:r>
        <w:r>
          <w:fldChar w:fldCharType="separate"/>
        </w:r>
        <w:r>
          <w:t>46</w:t>
        </w:r>
        <w:r>
          <w:fldChar w:fldCharType="end"/>
        </w:r>
      </w:hyperlink>
    </w:p>
    <w:p>
      <w:pPr>
        <w:pStyle w:val="TOC2"/>
        <w:tabs>
          <w:tab w:val="right" w:leader="dot" w:pos="8306"/>
        </w:tabs>
      </w:pPr>
      <w:hyperlink w:anchor="_Toc14665" w:history="1">
        <w:r>
          <w:rPr>
            <w:rFonts w:ascii="仿宋" w:eastAsia="仿宋" w:hAnsi="仿宋" w:cs="仿宋" w:hint="eastAsia"/>
            <w:lang w:eastAsia="zh-CN"/>
          </w:rPr>
          <w:t>(二)、聚羧酸系减水剂项目风险对策</w:t>
        </w:r>
        <w:r>
          <w:tab/>
        </w:r>
        <w:r>
          <w:fldChar w:fldCharType="begin"/>
        </w:r>
        <w:r>
          <w:instrText xml:space="preserve"> PAGEREF _Toc14665 \h </w:instrText>
        </w:r>
        <w:r>
          <w:fldChar w:fldCharType="separate"/>
        </w:r>
        <w:r>
          <w:t>47</w:t>
        </w:r>
        <w:r>
          <w:fldChar w:fldCharType="end"/>
        </w:r>
      </w:hyperlink>
    </w:p>
    <w:p>
      <w:pPr>
        <w:pStyle w:val="TOC1"/>
        <w:tabs>
          <w:tab w:val="right" w:leader="dot" w:pos="8306"/>
        </w:tabs>
      </w:pPr>
      <w:hyperlink w:anchor="_Toc21972" w:history="1">
        <w:r>
          <w:rPr>
            <w:rFonts w:ascii="仿宋" w:eastAsia="仿宋" w:hAnsi="仿宋" w:cs="仿宋" w:hint="eastAsia"/>
            <w:lang w:eastAsia="zh-CN"/>
          </w:rPr>
          <w:t>十、环境保护分析</w:t>
        </w:r>
        <w:r>
          <w:tab/>
        </w:r>
        <w:r>
          <w:fldChar w:fldCharType="begin"/>
        </w:r>
        <w:r>
          <w:instrText xml:space="preserve"> PAGEREF _Toc21972 \h </w:instrText>
        </w:r>
        <w:r>
          <w:fldChar w:fldCharType="separate"/>
        </w:r>
        <w:r>
          <w:t>48</w:t>
        </w:r>
        <w:r>
          <w:fldChar w:fldCharType="end"/>
        </w:r>
      </w:hyperlink>
    </w:p>
    <w:p>
      <w:pPr>
        <w:pStyle w:val="TOC2"/>
        <w:tabs>
          <w:tab w:val="right" w:leader="dot" w:pos="8306"/>
        </w:tabs>
      </w:pPr>
      <w:hyperlink w:anchor="_Toc3822" w:history="1">
        <w:r>
          <w:rPr>
            <w:rFonts w:ascii="仿宋" w:eastAsia="仿宋" w:hAnsi="仿宋" w:cs="仿宋" w:hint="eastAsia"/>
            <w:lang w:eastAsia="zh-CN"/>
          </w:rPr>
          <w:t>(一)、编制依据</w:t>
        </w:r>
        <w:r>
          <w:tab/>
        </w:r>
        <w:r>
          <w:fldChar w:fldCharType="begin"/>
        </w:r>
        <w:r>
          <w:instrText xml:space="preserve"> PAGEREF _Toc3822 \h </w:instrText>
        </w:r>
        <w:r>
          <w:fldChar w:fldCharType="separate"/>
        </w:r>
        <w:r>
          <w:t>48</w:t>
        </w:r>
        <w:r>
          <w:fldChar w:fldCharType="end"/>
        </w:r>
      </w:hyperlink>
    </w:p>
    <w:p>
      <w:pPr>
        <w:pStyle w:val="TOC2"/>
        <w:tabs>
          <w:tab w:val="right" w:leader="dot" w:pos="8306"/>
        </w:tabs>
      </w:pPr>
      <w:hyperlink w:anchor="_Toc2018" w:history="1">
        <w:r>
          <w:rPr>
            <w:rFonts w:ascii="仿宋" w:eastAsia="仿宋" w:hAnsi="仿宋" w:cs="仿宋" w:hint="eastAsia"/>
            <w:lang w:eastAsia="zh-CN"/>
          </w:rPr>
          <w:t>(二)、环境影响合理性分析</w:t>
        </w:r>
        <w:r>
          <w:tab/>
        </w:r>
        <w:r>
          <w:fldChar w:fldCharType="begin"/>
        </w:r>
        <w:r>
          <w:instrText xml:space="preserve"> PAGEREF _Toc2018 \h </w:instrText>
        </w:r>
        <w:r>
          <w:fldChar w:fldCharType="separate"/>
        </w:r>
        <w:r>
          <w:t>48</w:t>
        </w:r>
        <w:r>
          <w:fldChar w:fldCharType="end"/>
        </w:r>
      </w:hyperlink>
    </w:p>
    <w:p>
      <w:pPr>
        <w:pStyle w:val="TOC2"/>
        <w:tabs>
          <w:tab w:val="right" w:leader="dot" w:pos="8306"/>
        </w:tabs>
      </w:pPr>
      <w:hyperlink w:anchor="_Toc32490" w:history="1">
        <w:r>
          <w:rPr>
            <w:rFonts w:ascii="仿宋" w:eastAsia="仿宋" w:hAnsi="仿宋" w:cs="仿宋" w:hint="eastAsia"/>
            <w:lang w:eastAsia="zh-CN"/>
          </w:rPr>
          <w:t>(三)、建设期大气环境影响分析</w:t>
        </w:r>
        <w:r>
          <w:tab/>
        </w:r>
        <w:r>
          <w:fldChar w:fldCharType="begin"/>
        </w:r>
        <w:r>
          <w:instrText xml:space="preserve"> PAGEREF _Toc32490 \h </w:instrText>
        </w:r>
        <w:r>
          <w:fldChar w:fldCharType="separate"/>
        </w:r>
        <w:r>
          <w:t>49</w:t>
        </w:r>
        <w:r>
          <w:fldChar w:fldCharType="end"/>
        </w:r>
      </w:hyperlink>
    </w:p>
    <w:p>
      <w:pPr>
        <w:pStyle w:val="TOC2"/>
        <w:tabs>
          <w:tab w:val="right" w:leader="dot" w:pos="8306"/>
        </w:tabs>
      </w:pPr>
      <w:hyperlink w:anchor="_Toc18455" w:history="1">
        <w:r>
          <w:rPr>
            <w:rFonts w:ascii="仿宋" w:eastAsia="仿宋" w:hAnsi="仿宋" w:cs="仿宋" w:hint="eastAsia"/>
            <w:lang w:eastAsia="zh-CN"/>
          </w:rPr>
          <w:t>(四)、建设期水环境影响分析</w:t>
        </w:r>
        <w:r>
          <w:tab/>
        </w:r>
        <w:r>
          <w:fldChar w:fldCharType="begin"/>
        </w:r>
        <w:r>
          <w:instrText xml:space="preserve"> PAGEREF _Toc18455 \h </w:instrText>
        </w:r>
        <w:r>
          <w:fldChar w:fldCharType="separate"/>
        </w:r>
        <w:r>
          <w:t>50</w:t>
        </w:r>
        <w:r>
          <w:fldChar w:fldCharType="end"/>
        </w:r>
      </w:hyperlink>
    </w:p>
    <w:p>
      <w:pPr>
        <w:pStyle w:val="TOC2"/>
        <w:tabs>
          <w:tab w:val="right" w:leader="dot" w:pos="8306"/>
        </w:tabs>
      </w:pPr>
      <w:hyperlink w:anchor="_Toc9717" w:history="1">
        <w:r>
          <w:rPr>
            <w:rFonts w:ascii="仿宋" w:eastAsia="仿宋" w:hAnsi="仿宋" w:cs="仿宋" w:hint="eastAsia"/>
            <w:lang w:eastAsia="zh-CN"/>
          </w:rPr>
          <w:t>(五)、建设期固体废弃物环境影响分析</w:t>
        </w:r>
        <w:r>
          <w:tab/>
        </w:r>
        <w:r>
          <w:fldChar w:fldCharType="begin"/>
        </w:r>
        <w:r>
          <w:instrText xml:space="preserve"> PAGEREF _Toc9717 \h </w:instrText>
        </w:r>
        <w:r>
          <w:fldChar w:fldCharType="separate"/>
        </w:r>
        <w:r>
          <w:t>51</w:t>
        </w:r>
        <w:r>
          <w:fldChar w:fldCharType="end"/>
        </w:r>
      </w:hyperlink>
    </w:p>
    <w:p>
      <w:pPr>
        <w:pStyle w:val="TOC2"/>
        <w:tabs>
          <w:tab w:val="right" w:leader="dot" w:pos="8306"/>
        </w:tabs>
      </w:pPr>
      <w:hyperlink w:anchor="_Toc21402" w:history="1">
        <w:r>
          <w:rPr>
            <w:rFonts w:ascii="仿宋" w:eastAsia="仿宋" w:hAnsi="仿宋" w:cs="仿宋" w:hint="eastAsia"/>
            <w:lang w:eastAsia="zh-CN"/>
          </w:rPr>
          <w:t>(六)、建设期声环境影响分析</w:t>
        </w:r>
        <w:r>
          <w:tab/>
        </w:r>
        <w:r>
          <w:fldChar w:fldCharType="begin"/>
        </w:r>
        <w:r>
          <w:instrText xml:space="preserve"> PAGEREF _Toc21402 \h </w:instrText>
        </w:r>
        <w:r>
          <w:fldChar w:fldCharType="separate"/>
        </w:r>
        <w:r>
          <w:t>52</w:t>
        </w:r>
        <w:r>
          <w:fldChar w:fldCharType="end"/>
        </w:r>
      </w:hyperlink>
    </w:p>
    <w:p>
      <w:pPr>
        <w:pStyle w:val="TOC2"/>
        <w:tabs>
          <w:tab w:val="right" w:leader="dot" w:pos="8306"/>
        </w:tabs>
      </w:pPr>
      <w:hyperlink w:anchor="_Toc23201" w:history="1">
        <w:r>
          <w:rPr>
            <w:rFonts w:ascii="仿宋" w:eastAsia="仿宋" w:hAnsi="仿宋" w:cs="仿宋" w:hint="eastAsia"/>
            <w:lang w:eastAsia="zh-CN"/>
          </w:rPr>
          <w:t>(七)、营运期大气环境影响分析</w:t>
        </w:r>
        <w:r>
          <w:tab/>
        </w:r>
        <w:r>
          <w:fldChar w:fldCharType="begin"/>
        </w:r>
        <w:r>
          <w:instrText xml:space="preserve"> PAGEREF _Toc23201 \h </w:instrText>
        </w:r>
        <w:r>
          <w:fldChar w:fldCharType="separate"/>
        </w:r>
        <w:r>
          <w:t>54</w:t>
        </w:r>
        <w:r>
          <w:fldChar w:fldCharType="end"/>
        </w:r>
      </w:hyperlink>
    </w:p>
    <w:p>
      <w:pPr>
        <w:pStyle w:val="TOC2"/>
        <w:tabs>
          <w:tab w:val="right" w:leader="dot" w:pos="8306"/>
        </w:tabs>
      </w:pPr>
      <w:hyperlink w:anchor="_Toc9366" w:history="1">
        <w:r>
          <w:rPr>
            <w:rFonts w:ascii="仿宋" w:eastAsia="仿宋" w:hAnsi="仿宋" w:cs="仿宋" w:hint="eastAsia"/>
            <w:lang w:eastAsia="zh-CN"/>
          </w:rPr>
          <w:t>(八)、营运期水环境影响分析</w:t>
        </w:r>
        <w:r>
          <w:tab/>
        </w:r>
        <w:r>
          <w:fldChar w:fldCharType="begin"/>
        </w:r>
        <w:r>
          <w:instrText xml:space="preserve"> PAGEREF _Toc9366 \h </w:instrText>
        </w:r>
        <w:r>
          <w:fldChar w:fldCharType="separate"/>
        </w:r>
        <w:r>
          <w:t>55</w:t>
        </w:r>
        <w:r>
          <w:fldChar w:fldCharType="end"/>
        </w:r>
      </w:hyperlink>
    </w:p>
    <w:p>
      <w:pPr>
        <w:pStyle w:val="TOC2"/>
        <w:tabs>
          <w:tab w:val="right" w:leader="dot" w:pos="8306"/>
        </w:tabs>
      </w:pPr>
      <w:hyperlink w:anchor="_Toc15558" w:history="1">
        <w:r>
          <w:rPr>
            <w:rFonts w:ascii="仿宋" w:eastAsia="仿宋" w:hAnsi="仿宋" w:cs="仿宋" w:hint="eastAsia"/>
            <w:lang w:eastAsia="zh-CN"/>
          </w:rPr>
          <w:t>(九)、营运期固体废弃物环境影响分析</w:t>
        </w:r>
        <w:r>
          <w:tab/>
        </w:r>
        <w:r>
          <w:fldChar w:fldCharType="begin"/>
        </w:r>
        <w:r>
          <w:instrText xml:space="preserve"> PAGEREF _Toc15558 \h </w:instrText>
        </w:r>
        <w:r>
          <w:fldChar w:fldCharType="separate"/>
        </w:r>
        <w:r>
          <w:t>56</w:t>
        </w:r>
        <w:r>
          <w:fldChar w:fldCharType="end"/>
        </w:r>
      </w:hyperlink>
    </w:p>
    <w:p>
      <w:pPr>
        <w:pStyle w:val="TOC2"/>
        <w:tabs>
          <w:tab w:val="right" w:leader="dot" w:pos="8306"/>
        </w:tabs>
      </w:pPr>
      <w:hyperlink w:anchor="_Toc6267" w:history="1">
        <w:r>
          <w:rPr>
            <w:rFonts w:ascii="仿宋" w:eastAsia="仿宋" w:hAnsi="仿宋" w:cs="仿宋" w:hint="eastAsia"/>
            <w:lang w:eastAsia="zh-CN"/>
          </w:rPr>
          <w:t>(十)、营运期声环境影响分析</w:t>
        </w:r>
        <w:r>
          <w:tab/>
        </w:r>
        <w:r>
          <w:fldChar w:fldCharType="begin"/>
        </w:r>
        <w:r>
          <w:instrText xml:space="preserve"> PAGEREF _Toc6267 \h </w:instrText>
        </w:r>
        <w:r>
          <w:fldChar w:fldCharType="separate"/>
        </w:r>
        <w:r>
          <w:t>57</w:t>
        </w:r>
        <w:r>
          <w:fldChar w:fldCharType="end"/>
        </w:r>
      </w:hyperlink>
    </w:p>
    <w:p>
      <w:pPr>
        <w:pStyle w:val="TOC2"/>
        <w:tabs>
          <w:tab w:val="right" w:leader="dot" w:pos="8306"/>
        </w:tabs>
      </w:pPr>
      <w:hyperlink w:anchor="_Toc17730" w:history="1">
        <w:r>
          <w:rPr>
            <w:rFonts w:ascii="仿宋" w:eastAsia="仿宋" w:hAnsi="仿宋" w:cs="仿宋" w:hint="eastAsia"/>
            <w:lang w:eastAsia="zh-CN"/>
          </w:rPr>
          <w:t>(十一)、清洁生产</w:t>
        </w:r>
        <w:r>
          <w:tab/>
        </w:r>
        <w:r>
          <w:fldChar w:fldCharType="begin"/>
        </w:r>
        <w:r>
          <w:instrText xml:space="preserve"> PAGEREF _Toc17730 \h </w:instrText>
        </w:r>
        <w:r>
          <w:fldChar w:fldCharType="separate"/>
        </w:r>
        <w:r>
          <w:t>58</w:t>
        </w:r>
        <w:r>
          <w:fldChar w:fldCharType="end"/>
        </w:r>
      </w:hyperlink>
    </w:p>
    <w:p>
      <w:pPr>
        <w:pStyle w:val="TOC2"/>
        <w:tabs>
          <w:tab w:val="right" w:leader="dot" w:pos="8306"/>
        </w:tabs>
      </w:pPr>
      <w:hyperlink w:anchor="_Toc14635" w:history="1">
        <w:r>
          <w:rPr>
            <w:rFonts w:ascii="仿宋" w:eastAsia="仿宋" w:hAnsi="仿宋" w:cs="仿宋" w:hint="eastAsia"/>
            <w:lang w:eastAsia="zh-CN"/>
          </w:rPr>
          <w:t>(十二)、环境管理分析</w:t>
        </w:r>
        <w:r>
          <w:tab/>
        </w:r>
        <w:r>
          <w:fldChar w:fldCharType="begin"/>
        </w:r>
        <w:r>
          <w:instrText xml:space="preserve"> PAGEREF _Toc14635 \h </w:instrText>
        </w:r>
        <w:r>
          <w:fldChar w:fldCharType="separate"/>
        </w:r>
        <w:r>
          <w:t>59</w:t>
        </w:r>
        <w:r>
          <w:fldChar w:fldCharType="end"/>
        </w:r>
      </w:hyperlink>
    </w:p>
    <w:p>
      <w:pPr>
        <w:pStyle w:val="TOC2"/>
        <w:tabs>
          <w:tab w:val="right" w:leader="dot" w:pos="8306"/>
        </w:tabs>
      </w:pPr>
      <w:hyperlink w:anchor="_Toc226" w:history="1">
        <w:r>
          <w:rPr>
            <w:rFonts w:ascii="仿宋" w:eastAsia="仿宋" w:hAnsi="仿宋" w:cs="仿宋" w:hint="eastAsia"/>
            <w:lang w:eastAsia="zh-CN"/>
          </w:rPr>
          <w:t>(十三)、结论及建议</w:t>
        </w:r>
        <w:r>
          <w:tab/>
        </w:r>
        <w:r>
          <w:fldChar w:fldCharType="begin"/>
        </w:r>
        <w:r>
          <w:instrText xml:space="preserve"> PAGEREF _Toc226 \h </w:instrText>
        </w:r>
        <w:r>
          <w:fldChar w:fldCharType="separate"/>
        </w:r>
        <w:r>
          <w:t>61</w:t>
        </w:r>
        <w:r>
          <w:fldChar w:fldCharType="end"/>
        </w:r>
      </w:hyperlink>
    </w:p>
    <w:p>
      <w:pPr>
        <w:pStyle w:val="TOC1"/>
        <w:tabs>
          <w:tab w:val="right" w:leader="dot" w:pos="8306"/>
        </w:tabs>
      </w:pPr>
      <w:hyperlink w:anchor="_Toc18644" w:history="1">
        <w:r>
          <w:rPr>
            <w:rFonts w:ascii="仿宋" w:eastAsia="仿宋" w:hAnsi="仿宋" w:cs="仿宋" w:hint="eastAsia"/>
            <w:lang w:eastAsia="zh-CN"/>
          </w:rPr>
          <w:t>十一、风险分析</w:t>
        </w:r>
        <w:r>
          <w:tab/>
        </w:r>
        <w:r>
          <w:fldChar w:fldCharType="begin"/>
        </w:r>
        <w:r>
          <w:instrText xml:space="preserve"> PAGEREF _Toc18644 \h </w:instrText>
        </w:r>
        <w:r>
          <w:fldChar w:fldCharType="separate"/>
        </w:r>
        <w:r>
          <w:t>62</w:t>
        </w:r>
        <w:r>
          <w:fldChar w:fldCharType="end"/>
        </w:r>
      </w:hyperlink>
    </w:p>
    <w:p>
      <w:pPr>
        <w:pStyle w:val="TOC2"/>
        <w:tabs>
          <w:tab w:val="right" w:leader="dot" w:pos="8306"/>
        </w:tabs>
      </w:pPr>
      <w:hyperlink w:anchor="_Toc14191" w:history="1">
        <w:r>
          <w:rPr>
            <w:rFonts w:ascii="仿宋" w:eastAsia="仿宋" w:hAnsi="仿宋" w:cs="仿宋" w:hint="eastAsia"/>
            <w:lang w:eastAsia="zh-CN"/>
          </w:rPr>
          <w:t>(一)、内部风险</w:t>
        </w:r>
        <w:r>
          <w:tab/>
        </w:r>
        <w:r>
          <w:fldChar w:fldCharType="begin"/>
        </w:r>
        <w:r>
          <w:instrText xml:space="preserve"> PAGEREF _Toc14191 \h </w:instrText>
        </w:r>
        <w:r>
          <w:fldChar w:fldCharType="separate"/>
        </w:r>
        <w:r>
          <w:t>62</w:t>
        </w:r>
        <w:r>
          <w:fldChar w:fldCharType="end"/>
        </w:r>
      </w:hyperlink>
    </w:p>
    <w:p>
      <w:pPr>
        <w:pStyle w:val="TOC2"/>
        <w:tabs>
          <w:tab w:val="right" w:leader="dot" w:pos="8306"/>
        </w:tabs>
      </w:pPr>
      <w:hyperlink w:anchor="_Toc27962" w:history="1">
        <w:r>
          <w:rPr>
            <w:rFonts w:ascii="仿宋" w:eastAsia="仿宋" w:hAnsi="仿宋" w:cs="仿宋" w:hint="eastAsia"/>
            <w:lang w:eastAsia="zh-CN"/>
          </w:rPr>
          <w:t>(二)、外部风险</w:t>
        </w:r>
        <w:r>
          <w:tab/>
        </w:r>
        <w:r>
          <w:fldChar w:fldCharType="begin"/>
        </w:r>
        <w:r>
          <w:instrText xml:space="preserve"> PAGEREF _Toc27962 \h </w:instrText>
        </w:r>
        <w:r>
          <w:fldChar w:fldCharType="separate"/>
        </w:r>
        <w:r>
          <w:t>62</w:t>
        </w:r>
        <w:r>
          <w:fldChar w:fldCharType="end"/>
        </w:r>
      </w:hyperlink>
    </w:p>
    <w:p>
      <w:pPr>
        <w:pStyle w:val="TOC2"/>
        <w:tabs>
          <w:tab w:val="right" w:leader="dot" w:pos="8306"/>
        </w:tabs>
      </w:pPr>
      <w:hyperlink w:anchor="_Toc2094" w:history="1">
        <w:r>
          <w:rPr>
            <w:rFonts w:ascii="仿宋" w:eastAsia="仿宋" w:hAnsi="仿宋" w:cs="仿宋" w:hint="eastAsia"/>
            <w:lang w:eastAsia="zh-CN"/>
          </w:rPr>
          <w:t>(三)、风险管理策略</w:t>
        </w:r>
        <w:r>
          <w:tab/>
        </w:r>
        <w:r>
          <w:fldChar w:fldCharType="begin"/>
        </w:r>
        <w:r>
          <w:instrText xml:space="preserve"> PAGEREF _Toc2094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1398"/>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124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6691"/>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https://d.book118.com/818032024055006032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聚羧酸系减水剂行业相关公司设立可行性研究报告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聚羧酸系减水剂行业相关公司设立可行性研究报告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聚羧酸系减水剂行业相关公司设立可行性研究报告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聚羧酸系减水剂行业相关公司设立可行性研究报告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聚羧酸系减水剂行业相关公司设立可行性研究报告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18032024055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2024-01-17T20:51:00Z</dcterms:created>
  <dcterms:modified xsi:type="dcterms:W3CDTF">2024-01-17T20:52:03Z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0577C23DCB1F432D9C612744FB3091A1_11</vt:lpwstr>
  </property>
  <property fmtid="{D5CDD505-2E9C-101B-9397-08002B2CF9AE}" pid="3" name="KSOProductBuildVer">
    <vt:lpwstr>2052-12.1.0.16120</vt:lpwstr>
  </property>
</Properties>
</file>