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6" w:history="1">
        <w:r>
          <w:rPr>
            <w:rFonts w:ascii="仿宋" w:eastAsia="仿宋" w:hAnsi="仿宋" w:cs="仿宋" w:hint="eastAsia"/>
            <w:lang w:eastAsia="zh-CN"/>
          </w:rPr>
          <w:t>前言</w:t>
        </w:r>
        <w:r>
          <w:tab/>
        </w:r>
        <w:r>
          <w:fldChar w:fldCharType="begin"/>
        </w:r>
        <w:r>
          <w:instrText xml:space="preserve"> PAGEREF _Toc23506 \h </w:instrText>
        </w:r>
        <w:r>
          <w:fldChar w:fldCharType="separate"/>
        </w:r>
        <w:r>
          <w:t>3</w:t>
        </w:r>
        <w:r>
          <w:fldChar w:fldCharType="end"/>
        </w:r>
      </w:hyperlink>
    </w:p>
    <w:p>
      <w:pPr>
        <w:pStyle w:val="TOC1"/>
        <w:tabs>
          <w:tab w:val="right" w:leader="dot" w:pos="8306"/>
        </w:tabs>
      </w:pPr>
      <w:hyperlink w:anchor="_Toc10698" w:history="1">
        <w:r>
          <w:rPr>
            <w:rFonts w:ascii="仿宋" w:eastAsia="仿宋" w:hAnsi="仿宋" w:cs="仿宋" w:hint="eastAsia"/>
            <w:lang w:eastAsia="zh-CN"/>
          </w:rPr>
          <w:t>一、现代金融项目土建工程</w:t>
        </w:r>
        <w:r>
          <w:tab/>
        </w:r>
        <w:r>
          <w:fldChar w:fldCharType="begin"/>
        </w:r>
        <w:r>
          <w:instrText xml:space="preserve"> PAGEREF _Toc10698 \h </w:instrText>
        </w:r>
        <w:r>
          <w:fldChar w:fldCharType="separate"/>
        </w:r>
        <w:r>
          <w:t>3</w:t>
        </w:r>
        <w:r>
          <w:fldChar w:fldCharType="end"/>
        </w:r>
      </w:hyperlink>
    </w:p>
    <w:p>
      <w:pPr>
        <w:pStyle w:val="TOC2"/>
        <w:tabs>
          <w:tab w:val="right" w:leader="dot" w:pos="8306"/>
        </w:tabs>
      </w:pPr>
      <w:hyperlink w:anchor="_Toc16300" w:history="1">
        <w:r>
          <w:rPr>
            <w:rFonts w:ascii="仿宋" w:eastAsia="仿宋" w:hAnsi="仿宋" w:cs="仿宋" w:hint="eastAsia"/>
            <w:lang w:eastAsia="zh-CN"/>
          </w:rPr>
          <w:t>(一)、建筑工程设计原则</w:t>
        </w:r>
        <w:r>
          <w:tab/>
        </w:r>
        <w:r>
          <w:fldChar w:fldCharType="begin"/>
        </w:r>
        <w:r>
          <w:instrText xml:space="preserve"> PAGEREF _Toc16300 \h </w:instrText>
        </w:r>
        <w:r>
          <w:fldChar w:fldCharType="separate"/>
        </w:r>
        <w:r>
          <w:t>3</w:t>
        </w:r>
        <w:r>
          <w:fldChar w:fldCharType="end"/>
        </w:r>
      </w:hyperlink>
    </w:p>
    <w:p>
      <w:pPr>
        <w:pStyle w:val="TOC2"/>
        <w:tabs>
          <w:tab w:val="right" w:leader="dot" w:pos="8306"/>
        </w:tabs>
      </w:pPr>
      <w:hyperlink w:anchor="_Toc4566" w:history="1">
        <w:r>
          <w:rPr>
            <w:rFonts w:ascii="仿宋" w:eastAsia="仿宋" w:hAnsi="仿宋" w:cs="仿宋" w:hint="eastAsia"/>
            <w:lang w:eastAsia="zh-CN"/>
          </w:rPr>
          <w:t>(二)、土建工程设计年限及安全等级</w:t>
        </w:r>
        <w:r>
          <w:tab/>
        </w:r>
        <w:r>
          <w:fldChar w:fldCharType="begin"/>
        </w:r>
        <w:r>
          <w:instrText xml:space="preserve"> PAGEREF _Toc4566 \h </w:instrText>
        </w:r>
        <w:r>
          <w:fldChar w:fldCharType="separate"/>
        </w:r>
        <w:r>
          <w:t>4</w:t>
        </w:r>
        <w:r>
          <w:fldChar w:fldCharType="end"/>
        </w:r>
      </w:hyperlink>
    </w:p>
    <w:p>
      <w:pPr>
        <w:pStyle w:val="TOC2"/>
        <w:tabs>
          <w:tab w:val="right" w:leader="dot" w:pos="8306"/>
        </w:tabs>
      </w:pPr>
      <w:hyperlink w:anchor="_Toc26203" w:history="1">
        <w:r>
          <w:rPr>
            <w:rFonts w:ascii="仿宋" w:eastAsia="仿宋" w:hAnsi="仿宋" w:cs="仿宋" w:hint="eastAsia"/>
            <w:lang w:eastAsia="zh-CN"/>
          </w:rPr>
          <w:t>(三)、建筑工程设计总体要求</w:t>
        </w:r>
        <w:r>
          <w:tab/>
        </w:r>
        <w:r>
          <w:fldChar w:fldCharType="begin"/>
        </w:r>
        <w:r>
          <w:instrText xml:space="preserve"> PAGEREF _Toc26203 \h </w:instrText>
        </w:r>
        <w:r>
          <w:fldChar w:fldCharType="separate"/>
        </w:r>
        <w:r>
          <w:t>5</w:t>
        </w:r>
        <w:r>
          <w:fldChar w:fldCharType="end"/>
        </w:r>
      </w:hyperlink>
    </w:p>
    <w:p>
      <w:pPr>
        <w:pStyle w:val="TOC2"/>
        <w:tabs>
          <w:tab w:val="right" w:leader="dot" w:pos="8306"/>
        </w:tabs>
      </w:pPr>
      <w:hyperlink w:anchor="_Toc13426" w:history="1">
        <w:r>
          <w:rPr>
            <w:rFonts w:ascii="仿宋" w:eastAsia="仿宋" w:hAnsi="仿宋" w:cs="仿宋" w:hint="eastAsia"/>
            <w:lang w:eastAsia="zh-CN"/>
          </w:rPr>
          <w:t>(四)、土建工程建设指标</w:t>
        </w:r>
        <w:r>
          <w:tab/>
        </w:r>
        <w:r>
          <w:fldChar w:fldCharType="begin"/>
        </w:r>
        <w:r>
          <w:instrText xml:space="preserve"> PAGEREF _Toc13426 \h </w:instrText>
        </w:r>
        <w:r>
          <w:fldChar w:fldCharType="separate"/>
        </w:r>
        <w:r>
          <w:t>6</w:t>
        </w:r>
        <w:r>
          <w:fldChar w:fldCharType="end"/>
        </w:r>
      </w:hyperlink>
    </w:p>
    <w:p>
      <w:pPr>
        <w:pStyle w:val="TOC1"/>
        <w:tabs>
          <w:tab w:val="right" w:leader="dot" w:pos="8306"/>
        </w:tabs>
      </w:pPr>
      <w:hyperlink w:anchor="_Toc8491" w:history="1">
        <w:r>
          <w:rPr>
            <w:rFonts w:ascii="仿宋" w:eastAsia="仿宋" w:hAnsi="仿宋" w:cs="仿宋" w:hint="eastAsia"/>
            <w:lang w:eastAsia="zh-CN"/>
          </w:rPr>
          <w:t>二、现代金融项目绩效评估</w:t>
        </w:r>
        <w:r>
          <w:tab/>
        </w:r>
        <w:r>
          <w:fldChar w:fldCharType="begin"/>
        </w:r>
        <w:r>
          <w:instrText xml:space="preserve"> PAGEREF _Toc8491 \h </w:instrText>
        </w:r>
        <w:r>
          <w:fldChar w:fldCharType="separate"/>
        </w:r>
        <w:r>
          <w:t>6</w:t>
        </w:r>
        <w:r>
          <w:fldChar w:fldCharType="end"/>
        </w:r>
      </w:hyperlink>
    </w:p>
    <w:p>
      <w:pPr>
        <w:pStyle w:val="TOC2"/>
        <w:tabs>
          <w:tab w:val="right" w:leader="dot" w:pos="8306"/>
        </w:tabs>
      </w:pPr>
      <w:hyperlink w:anchor="_Toc26675" w:history="1">
        <w:r>
          <w:rPr>
            <w:rFonts w:ascii="仿宋" w:eastAsia="仿宋" w:hAnsi="仿宋" w:cs="仿宋" w:hint="eastAsia"/>
            <w:lang w:eastAsia="zh-CN"/>
          </w:rPr>
          <w:t>(一)、绩效评估指标</w:t>
        </w:r>
        <w:r>
          <w:tab/>
        </w:r>
        <w:r>
          <w:fldChar w:fldCharType="begin"/>
        </w:r>
        <w:r>
          <w:instrText xml:space="preserve"> PAGEREF _Toc26675 \h </w:instrText>
        </w:r>
        <w:r>
          <w:fldChar w:fldCharType="separate"/>
        </w:r>
        <w:r>
          <w:t>6</w:t>
        </w:r>
        <w:r>
          <w:fldChar w:fldCharType="end"/>
        </w:r>
      </w:hyperlink>
    </w:p>
    <w:p>
      <w:pPr>
        <w:pStyle w:val="TOC2"/>
        <w:tabs>
          <w:tab w:val="right" w:leader="dot" w:pos="8306"/>
        </w:tabs>
      </w:pPr>
      <w:hyperlink w:anchor="_Toc29936" w:history="1">
        <w:r>
          <w:rPr>
            <w:rFonts w:ascii="仿宋" w:eastAsia="仿宋" w:hAnsi="仿宋" w:cs="仿宋" w:hint="eastAsia"/>
            <w:lang w:eastAsia="zh-CN"/>
          </w:rPr>
          <w:t>(二)、绩效评估方法</w:t>
        </w:r>
        <w:r>
          <w:tab/>
        </w:r>
        <w:r>
          <w:fldChar w:fldCharType="begin"/>
        </w:r>
        <w:r>
          <w:instrText xml:space="preserve"> PAGEREF _Toc29936 \h </w:instrText>
        </w:r>
        <w:r>
          <w:fldChar w:fldCharType="separate"/>
        </w:r>
        <w:r>
          <w:t>7</w:t>
        </w:r>
        <w:r>
          <w:fldChar w:fldCharType="end"/>
        </w:r>
      </w:hyperlink>
    </w:p>
    <w:p>
      <w:pPr>
        <w:pStyle w:val="TOC2"/>
        <w:tabs>
          <w:tab w:val="right" w:leader="dot" w:pos="8306"/>
        </w:tabs>
      </w:pPr>
      <w:hyperlink w:anchor="_Toc19691" w:history="1">
        <w:r>
          <w:rPr>
            <w:rFonts w:ascii="仿宋" w:eastAsia="仿宋" w:hAnsi="仿宋" w:cs="仿宋" w:hint="eastAsia"/>
            <w:lang w:eastAsia="zh-CN"/>
          </w:rPr>
          <w:t>(三)、绩效评估周期</w:t>
        </w:r>
        <w:r>
          <w:tab/>
        </w:r>
        <w:r>
          <w:fldChar w:fldCharType="begin"/>
        </w:r>
        <w:r>
          <w:instrText xml:space="preserve"> PAGEREF _Toc19691 \h </w:instrText>
        </w:r>
        <w:r>
          <w:fldChar w:fldCharType="separate"/>
        </w:r>
        <w:r>
          <w:t>8</w:t>
        </w:r>
        <w:r>
          <w:fldChar w:fldCharType="end"/>
        </w:r>
      </w:hyperlink>
    </w:p>
    <w:p>
      <w:pPr>
        <w:pStyle w:val="TOC1"/>
        <w:tabs>
          <w:tab w:val="right" w:leader="dot" w:pos="8306"/>
        </w:tabs>
      </w:pPr>
      <w:hyperlink w:anchor="_Toc8024" w:history="1">
        <w:r>
          <w:rPr>
            <w:rFonts w:ascii="仿宋" w:eastAsia="仿宋" w:hAnsi="仿宋" w:cs="仿宋" w:hint="eastAsia"/>
            <w:lang w:eastAsia="zh-CN"/>
          </w:rPr>
          <w:t>三、市场分析、调研</w:t>
        </w:r>
        <w:r>
          <w:tab/>
        </w:r>
        <w:r>
          <w:fldChar w:fldCharType="begin"/>
        </w:r>
        <w:r>
          <w:instrText xml:space="preserve"> PAGEREF _Toc8024 \h </w:instrText>
        </w:r>
        <w:r>
          <w:fldChar w:fldCharType="separate"/>
        </w:r>
        <w:r>
          <w:t>9</w:t>
        </w:r>
        <w:r>
          <w:fldChar w:fldCharType="end"/>
        </w:r>
      </w:hyperlink>
    </w:p>
    <w:p>
      <w:pPr>
        <w:pStyle w:val="TOC2"/>
        <w:tabs>
          <w:tab w:val="right" w:leader="dot" w:pos="8306"/>
        </w:tabs>
      </w:pPr>
      <w:hyperlink w:anchor="_Toc23076" w:history="1">
        <w:r>
          <w:rPr>
            <w:rFonts w:ascii="仿宋" w:eastAsia="仿宋" w:hAnsi="仿宋" w:cs="仿宋" w:hint="eastAsia"/>
            <w:lang w:eastAsia="zh-CN"/>
          </w:rPr>
          <w:t>(一)、现代金融行业分析</w:t>
        </w:r>
        <w:r>
          <w:tab/>
        </w:r>
        <w:r>
          <w:fldChar w:fldCharType="begin"/>
        </w:r>
        <w:r>
          <w:instrText xml:space="preserve"> PAGEREF _Toc23076 \h </w:instrText>
        </w:r>
        <w:r>
          <w:fldChar w:fldCharType="separate"/>
        </w:r>
        <w:r>
          <w:t>9</w:t>
        </w:r>
        <w:r>
          <w:fldChar w:fldCharType="end"/>
        </w:r>
      </w:hyperlink>
    </w:p>
    <w:p>
      <w:pPr>
        <w:pStyle w:val="TOC2"/>
        <w:tabs>
          <w:tab w:val="right" w:leader="dot" w:pos="8306"/>
        </w:tabs>
      </w:pPr>
      <w:hyperlink w:anchor="_Toc4083" w:history="1">
        <w:r>
          <w:rPr>
            <w:rFonts w:ascii="仿宋" w:eastAsia="仿宋" w:hAnsi="仿宋" w:cs="仿宋" w:hint="eastAsia"/>
            <w:lang w:eastAsia="zh-CN"/>
          </w:rPr>
          <w:t>(二)、现代金融市场分析预测</w:t>
        </w:r>
        <w:r>
          <w:tab/>
        </w:r>
        <w:r>
          <w:fldChar w:fldCharType="begin"/>
        </w:r>
        <w:r>
          <w:instrText xml:space="preserve"> PAGEREF _Toc4083 \h </w:instrText>
        </w:r>
        <w:r>
          <w:fldChar w:fldCharType="separate"/>
        </w:r>
        <w:r>
          <w:t>10</w:t>
        </w:r>
        <w:r>
          <w:fldChar w:fldCharType="end"/>
        </w:r>
      </w:hyperlink>
    </w:p>
    <w:p>
      <w:pPr>
        <w:pStyle w:val="TOC1"/>
        <w:tabs>
          <w:tab w:val="right" w:leader="dot" w:pos="8306"/>
        </w:tabs>
      </w:pPr>
      <w:hyperlink w:anchor="_Toc1695" w:history="1">
        <w:r>
          <w:rPr>
            <w:rFonts w:ascii="仿宋" w:eastAsia="仿宋" w:hAnsi="仿宋" w:cs="仿宋" w:hint="eastAsia"/>
            <w:lang w:eastAsia="zh-CN"/>
          </w:rPr>
          <w:t>四、现代金融项目可持续发展</w:t>
        </w:r>
        <w:r>
          <w:tab/>
        </w:r>
        <w:r>
          <w:fldChar w:fldCharType="begin"/>
        </w:r>
        <w:r>
          <w:instrText xml:space="preserve"> PAGEREF _Toc1695 \h </w:instrText>
        </w:r>
        <w:r>
          <w:fldChar w:fldCharType="separate"/>
        </w:r>
        <w:r>
          <w:t>11</w:t>
        </w:r>
        <w:r>
          <w:fldChar w:fldCharType="end"/>
        </w:r>
      </w:hyperlink>
    </w:p>
    <w:p>
      <w:pPr>
        <w:pStyle w:val="TOC2"/>
        <w:tabs>
          <w:tab w:val="right" w:leader="dot" w:pos="8306"/>
        </w:tabs>
      </w:pPr>
      <w:hyperlink w:anchor="_Toc14916" w:history="1">
        <w:r>
          <w:rPr>
            <w:rFonts w:ascii="仿宋" w:eastAsia="仿宋" w:hAnsi="仿宋" w:cs="仿宋" w:hint="eastAsia"/>
            <w:lang w:eastAsia="zh-CN"/>
          </w:rPr>
          <w:t>(一)、可持续战略与实践</w:t>
        </w:r>
        <w:r>
          <w:tab/>
        </w:r>
        <w:r>
          <w:fldChar w:fldCharType="begin"/>
        </w:r>
        <w:r>
          <w:instrText xml:space="preserve"> PAGEREF _Toc14916 \h </w:instrText>
        </w:r>
        <w:r>
          <w:fldChar w:fldCharType="separate"/>
        </w:r>
        <w:r>
          <w:t>11</w:t>
        </w:r>
        <w:r>
          <w:fldChar w:fldCharType="end"/>
        </w:r>
      </w:hyperlink>
    </w:p>
    <w:p>
      <w:pPr>
        <w:pStyle w:val="TOC2"/>
        <w:tabs>
          <w:tab w:val="right" w:leader="dot" w:pos="8306"/>
        </w:tabs>
      </w:pPr>
      <w:hyperlink w:anchor="_Toc30854" w:history="1">
        <w:r>
          <w:rPr>
            <w:rFonts w:ascii="仿宋" w:eastAsia="仿宋" w:hAnsi="仿宋" w:cs="仿宋" w:hint="eastAsia"/>
            <w:lang w:eastAsia="zh-CN"/>
          </w:rPr>
          <w:t>(二)、环保与社会责任</w:t>
        </w:r>
        <w:r>
          <w:tab/>
        </w:r>
        <w:r>
          <w:fldChar w:fldCharType="begin"/>
        </w:r>
        <w:r>
          <w:instrText xml:space="preserve"> PAGEREF _Toc30854 \h </w:instrText>
        </w:r>
        <w:r>
          <w:fldChar w:fldCharType="separate"/>
        </w:r>
        <w:r>
          <w:t>12</w:t>
        </w:r>
        <w:r>
          <w:fldChar w:fldCharType="end"/>
        </w:r>
      </w:hyperlink>
    </w:p>
    <w:p>
      <w:pPr>
        <w:pStyle w:val="TOC1"/>
        <w:tabs>
          <w:tab w:val="right" w:leader="dot" w:pos="8306"/>
        </w:tabs>
      </w:pPr>
      <w:hyperlink w:anchor="_Toc4509" w:history="1">
        <w:r>
          <w:rPr>
            <w:rFonts w:ascii="仿宋" w:eastAsia="仿宋" w:hAnsi="仿宋" w:cs="仿宋" w:hint="eastAsia"/>
            <w:lang w:eastAsia="zh-CN"/>
          </w:rPr>
          <w:t>五、工艺说明</w:t>
        </w:r>
        <w:r>
          <w:tab/>
        </w:r>
        <w:r>
          <w:fldChar w:fldCharType="begin"/>
        </w:r>
        <w:r>
          <w:instrText xml:space="preserve"> PAGEREF _Toc4509 \h </w:instrText>
        </w:r>
        <w:r>
          <w:fldChar w:fldCharType="separate"/>
        </w:r>
        <w:r>
          <w:t>12</w:t>
        </w:r>
        <w:r>
          <w:fldChar w:fldCharType="end"/>
        </w:r>
      </w:hyperlink>
    </w:p>
    <w:p>
      <w:pPr>
        <w:pStyle w:val="TOC2"/>
        <w:tabs>
          <w:tab w:val="right" w:leader="dot" w:pos="8306"/>
        </w:tabs>
      </w:pPr>
      <w:hyperlink w:anchor="_Toc27763" w:history="1">
        <w:r>
          <w:rPr>
            <w:rFonts w:ascii="仿宋" w:eastAsia="仿宋" w:hAnsi="仿宋" w:cs="仿宋" w:hint="eastAsia"/>
            <w:lang w:eastAsia="zh-CN"/>
          </w:rPr>
          <w:t>(一)、技术管理特点</w:t>
        </w:r>
        <w:r>
          <w:tab/>
        </w:r>
        <w:r>
          <w:fldChar w:fldCharType="begin"/>
        </w:r>
        <w:r>
          <w:instrText xml:space="preserve"> PAGEREF _Toc27763 \h </w:instrText>
        </w:r>
        <w:r>
          <w:fldChar w:fldCharType="separate"/>
        </w:r>
        <w:r>
          <w:t>12</w:t>
        </w:r>
        <w:r>
          <w:fldChar w:fldCharType="end"/>
        </w:r>
      </w:hyperlink>
    </w:p>
    <w:p>
      <w:pPr>
        <w:pStyle w:val="TOC2"/>
        <w:tabs>
          <w:tab w:val="right" w:leader="dot" w:pos="8306"/>
        </w:tabs>
      </w:pPr>
      <w:hyperlink w:anchor="_Toc17553" w:history="1">
        <w:r>
          <w:rPr>
            <w:rFonts w:ascii="仿宋" w:eastAsia="仿宋" w:hAnsi="仿宋" w:cs="仿宋" w:hint="eastAsia"/>
            <w:lang w:eastAsia="zh-CN"/>
          </w:rPr>
          <w:t>(二)、现代金融项目工艺技术设计方案</w:t>
        </w:r>
        <w:r>
          <w:tab/>
        </w:r>
        <w:r>
          <w:fldChar w:fldCharType="begin"/>
        </w:r>
        <w:r>
          <w:instrText xml:space="preserve"> PAGEREF _Toc17553 \h </w:instrText>
        </w:r>
        <w:r>
          <w:fldChar w:fldCharType="separate"/>
        </w:r>
        <w:r>
          <w:t>14</w:t>
        </w:r>
        <w:r>
          <w:fldChar w:fldCharType="end"/>
        </w:r>
      </w:hyperlink>
    </w:p>
    <w:p>
      <w:pPr>
        <w:pStyle w:val="TOC2"/>
        <w:tabs>
          <w:tab w:val="right" w:leader="dot" w:pos="8306"/>
        </w:tabs>
      </w:pPr>
      <w:hyperlink w:anchor="_Toc12674" w:history="1">
        <w:r>
          <w:rPr>
            <w:rFonts w:ascii="仿宋" w:eastAsia="仿宋" w:hAnsi="仿宋" w:cs="仿宋" w:hint="eastAsia"/>
            <w:lang w:eastAsia="zh-CN"/>
          </w:rPr>
          <w:t>(三)、设备选型方案</w:t>
        </w:r>
        <w:r>
          <w:tab/>
        </w:r>
        <w:r>
          <w:fldChar w:fldCharType="begin"/>
        </w:r>
        <w:r>
          <w:instrText xml:space="preserve"> PAGEREF _Toc12674 \h </w:instrText>
        </w:r>
        <w:r>
          <w:fldChar w:fldCharType="separate"/>
        </w:r>
        <w:r>
          <w:t>15</w:t>
        </w:r>
        <w:r>
          <w:fldChar w:fldCharType="end"/>
        </w:r>
      </w:hyperlink>
    </w:p>
    <w:p>
      <w:pPr>
        <w:pStyle w:val="TOC1"/>
        <w:tabs>
          <w:tab w:val="right" w:leader="dot" w:pos="8306"/>
        </w:tabs>
      </w:pPr>
      <w:hyperlink w:anchor="_Toc15682" w:history="1">
        <w:r>
          <w:rPr>
            <w:rFonts w:ascii="仿宋" w:eastAsia="仿宋" w:hAnsi="仿宋" w:cs="仿宋" w:hint="eastAsia"/>
            <w:lang w:eastAsia="zh-CN"/>
          </w:rPr>
          <w:t>六、现代金融项目危机管理</w:t>
        </w:r>
        <w:r>
          <w:tab/>
        </w:r>
        <w:r>
          <w:fldChar w:fldCharType="begin"/>
        </w:r>
        <w:r>
          <w:instrText xml:space="preserve"> PAGEREF _Toc15682 \h </w:instrText>
        </w:r>
        <w:r>
          <w:fldChar w:fldCharType="separate"/>
        </w:r>
        <w:r>
          <w:t>16</w:t>
        </w:r>
        <w:r>
          <w:fldChar w:fldCharType="end"/>
        </w:r>
      </w:hyperlink>
    </w:p>
    <w:p>
      <w:pPr>
        <w:pStyle w:val="TOC2"/>
        <w:tabs>
          <w:tab w:val="right" w:leader="dot" w:pos="8306"/>
        </w:tabs>
      </w:pPr>
      <w:hyperlink w:anchor="_Toc19195" w:history="1">
        <w:r>
          <w:rPr>
            <w:rFonts w:ascii="仿宋" w:eastAsia="仿宋" w:hAnsi="仿宋" w:cs="仿宋" w:hint="eastAsia"/>
            <w:lang w:eastAsia="zh-CN"/>
          </w:rPr>
          <w:t>(一)、危机预警与识别</w:t>
        </w:r>
        <w:r>
          <w:tab/>
        </w:r>
        <w:r>
          <w:fldChar w:fldCharType="begin"/>
        </w:r>
        <w:r>
          <w:instrText xml:space="preserve"> PAGEREF _Toc19195 \h </w:instrText>
        </w:r>
        <w:r>
          <w:fldChar w:fldCharType="separate"/>
        </w:r>
        <w:r>
          <w:t>16</w:t>
        </w:r>
        <w:r>
          <w:fldChar w:fldCharType="end"/>
        </w:r>
      </w:hyperlink>
    </w:p>
    <w:p>
      <w:pPr>
        <w:pStyle w:val="TOC2"/>
        <w:tabs>
          <w:tab w:val="right" w:leader="dot" w:pos="8306"/>
        </w:tabs>
      </w:pPr>
      <w:hyperlink w:anchor="_Toc21719" w:history="1">
        <w:r>
          <w:rPr>
            <w:rFonts w:ascii="仿宋" w:eastAsia="仿宋" w:hAnsi="仿宋" w:cs="仿宋" w:hint="eastAsia"/>
            <w:lang w:eastAsia="zh-CN"/>
          </w:rPr>
          <w:t>(二)、危机应对与恢复</w:t>
        </w:r>
        <w:r>
          <w:tab/>
        </w:r>
        <w:r>
          <w:fldChar w:fldCharType="begin"/>
        </w:r>
        <w:r>
          <w:instrText xml:space="preserve"> PAGEREF _Toc21719 \h </w:instrText>
        </w:r>
        <w:r>
          <w:fldChar w:fldCharType="separate"/>
        </w:r>
        <w:r>
          <w:t>17</w:t>
        </w:r>
        <w:r>
          <w:fldChar w:fldCharType="end"/>
        </w:r>
      </w:hyperlink>
    </w:p>
    <w:p>
      <w:pPr>
        <w:pStyle w:val="TOC1"/>
        <w:tabs>
          <w:tab w:val="right" w:leader="dot" w:pos="8306"/>
        </w:tabs>
      </w:pPr>
      <w:hyperlink w:anchor="_Toc3169" w:history="1">
        <w:r>
          <w:rPr>
            <w:rFonts w:ascii="仿宋" w:eastAsia="仿宋" w:hAnsi="仿宋" w:cs="仿宋" w:hint="eastAsia"/>
            <w:lang w:eastAsia="zh-CN"/>
          </w:rPr>
          <w:t>七、现代金融项目投资规划</w:t>
        </w:r>
        <w:r>
          <w:tab/>
        </w:r>
        <w:r>
          <w:fldChar w:fldCharType="begin"/>
        </w:r>
        <w:r>
          <w:instrText xml:space="preserve"> PAGEREF _Toc3169 \h </w:instrText>
        </w:r>
        <w:r>
          <w:fldChar w:fldCharType="separate"/>
        </w:r>
        <w:r>
          <w:t>19</w:t>
        </w:r>
        <w:r>
          <w:fldChar w:fldCharType="end"/>
        </w:r>
      </w:hyperlink>
    </w:p>
    <w:p>
      <w:pPr>
        <w:pStyle w:val="TOC2"/>
        <w:tabs>
          <w:tab w:val="right" w:leader="dot" w:pos="8306"/>
        </w:tabs>
      </w:pPr>
      <w:hyperlink w:anchor="_Toc23510" w:history="1">
        <w:r>
          <w:rPr>
            <w:rFonts w:ascii="仿宋" w:eastAsia="仿宋" w:hAnsi="仿宋" w:cs="仿宋" w:hint="eastAsia"/>
            <w:lang w:eastAsia="zh-CN"/>
          </w:rPr>
          <w:t>(一)、现代金融项目总投资估算</w:t>
        </w:r>
        <w:r>
          <w:tab/>
        </w:r>
        <w:r>
          <w:fldChar w:fldCharType="begin"/>
        </w:r>
        <w:r>
          <w:instrText xml:space="preserve"> PAGEREF _Toc23510 \h </w:instrText>
        </w:r>
        <w:r>
          <w:fldChar w:fldCharType="separate"/>
        </w:r>
        <w:r>
          <w:t>19</w:t>
        </w:r>
        <w:r>
          <w:fldChar w:fldCharType="end"/>
        </w:r>
      </w:hyperlink>
    </w:p>
    <w:p>
      <w:pPr>
        <w:pStyle w:val="TOC2"/>
        <w:tabs>
          <w:tab w:val="right" w:leader="dot" w:pos="8306"/>
        </w:tabs>
      </w:pPr>
      <w:hyperlink w:anchor="_Toc27369" w:history="1">
        <w:r>
          <w:rPr>
            <w:rFonts w:ascii="仿宋" w:eastAsia="仿宋" w:hAnsi="仿宋" w:cs="仿宋" w:hint="eastAsia"/>
            <w:lang w:eastAsia="zh-CN"/>
          </w:rPr>
          <w:t>(二)、资金筹措</w:t>
        </w:r>
        <w:r>
          <w:tab/>
        </w:r>
        <w:r>
          <w:fldChar w:fldCharType="begin"/>
        </w:r>
        <w:r>
          <w:instrText xml:space="preserve"> PAGEREF _Toc27369 \h </w:instrText>
        </w:r>
        <w:r>
          <w:fldChar w:fldCharType="separate"/>
        </w:r>
        <w:r>
          <w:t>20</w:t>
        </w:r>
        <w:r>
          <w:fldChar w:fldCharType="end"/>
        </w:r>
      </w:hyperlink>
    </w:p>
    <w:p>
      <w:pPr>
        <w:pStyle w:val="TOC1"/>
        <w:tabs>
          <w:tab w:val="right" w:leader="dot" w:pos="8306"/>
        </w:tabs>
      </w:pPr>
      <w:hyperlink w:anchor="_Toc26181" w:history="1">
        <w:r>
          <w:rPr>
            <w:rFonts w:ascii="仿宋" w:eastAsia="仿宋" w:hAnsi="仿宋" w:cs="仿宋" w:hint="eastAsia"/>
            <w:lang w:eastAsia="zh-CN"/>
          </w:rPr>
          <w:t>八、现代金融项目创新与研发</w:t>
        </w:r>
        <w:r>
          <w:tab/>
        </w:r>
        <w:r>
          <w:fldChar w:fldCharType="begin"/>
        </w:r>
        <w:r>
          <w:instrText xml:space="preserve"> PAGEREF _Toc26181 \h </w:instrText>
        </w:r>
        <w:r>
          <w:fldChar w:fldCharType="separate"/>
        </w:r>
        <w:r>
          <w:t>21</w:t>
        </w:r>
        <w:r>
          <w:fldChar w:fldCharType="end"/>
        </w:r>
      </w:hyperlink>
    </w:p>
    <w:p>
      <w:pPr>
        <w:pStyle w:val="TOC2"/>
        <w:tabs>
          <w:tab w:val="right" w:leader="dot" w:pos="8306"/>
        </w:tabs>
      </w:pPr>
      <w:hyperlink w:anchor="_Toc22433" w:history="1">
        <w:r>
          <w:rPr>
            <w:rFonts w:ascii="仿宋" w:eastAsia="仿宋" w:hAnsi="仿宋" w:cs="仿宋" w:hint="eastAsia"/>
            <w:lang w:eastAsia="zh-CN"/>
          </w:rPr>
          <w:t>(一)、创新策略与方向</w:t>
        </w:r>
        <w:r>
          <w:tab/>
        </w:r>
        <w:r>
          <w:fldChar w:fldCharType="begin"/>
        </w:r>
        <w:r>
          <w:instrText xml:space="preserve"> PAGEREF _Toc22433 \h </w:instrText>
        </w:r>
        <w:r>
          <w:fldChar w:fldCharType="separate"/>
        </w:r>
        <w:r>
          <w:t>21</w:t>
        </w:r>
        <w:r>
          <w:fldChar w:fldCharType="end"/>
        </w:r>
      </w:hyperlink>
    </w:p>
    <w:p>
      <w:pPr>
        <w:pStyle w:val="TOC2"/>
        <w:tabs>
          <w:tab w:val="right" w:leader="dot" w:pos="8306"/>
        </w:tabs>
      </w:pPr>
      <w:hyperlink w:anchor="_Toc433" w:history="1">
        <w:r>
          <w:rPr>
            <w:rFonts w:ascii="仿宋" w:eastAsia="仿宋" w:hAnsi="仿宋" w:cs="仿宋" w:hint="eastAsia"/>
            <w:lang w:eastAsia="zh-CN"/>
          </w:rPr>
          <w:t>(二)、研发规划与投入</w:t>
        </w:r>
        <w:r>
          <w:tab/>
        </w:r>
        <w:r>
          <w:fldChar w:fldCharType="begin"/>
        </w:r>
        <w:r>
          <w:instrText xml:space="preserve"> PAGEREF _Toc433 \h </w:instrText>
        </w:r>
        <w:r>
          <w:fldChar w:fldCharType="separate"/>
        </w:r>
        <w:r>
          <w:t>22</w:t>
        </w:r>
        <w:r>
          <w:fldChar w:fldCharType="end"/>
        </w:r>
      </w:hyperlink>
    </w:p>
    <w:p>
      <w:pPr>
        <w:pStyle w:val="TOC1"/>
        <w:tabs>
          <w:tab w:val="right" w:leader="dot" w:pos="8306"/>
        </w:tabs>
      </w:pPr>
      <w:hyperlink w:anchor="_Toc20428" w:history="1">
        <w:r>
          <w:rPr>
            <w:rFonts w:ascii="仿宋" w:eastAsia="仿宋" w:hAnsi="仿宋" w:cs="仿宋" w:hint="eastAsia"/>
            <w:lang w:eastAsia="zh-CN"/>
          </w:rPr>
          <w:t>九、现代金融项目人力资源管理</w:t>
        </w:r>
        <w:r>
          <w:tab/>
        </w:r>
        <w:r>
          <w:fldChar w:fldCharType="begin"/>
        </w:r>
        <w:r>
          <w:instrText xml:space="preserve"> PAGEREF _Toc20428 \h </w:instrText>
        </w:r>
        <w:r>
          <w:fldChar w:fldCharType="separate"/>
        </w:r>
        <w:r>
          <w:t>24</w:t>
        </w:r>
        <w:r>
          <w:fldChar w:fldCharType="end"/>
        </w:r>
      </w:hyperlink>
    </w:p>
    <w:p>
      <w:pPr>
        <w:pStyle w:val="TOC2"/>
        <w:tabs>
          <w:tab w:val="right" w:leader="dot" w:pos="8306"/>
        </w:tabs>
      </w:pPr>
      <w:hyperlink w:anchor="_Toc27788" w:history="1">
        <w:r>
          <w:rPr>
            <w:rFonts w:ascii="仿宋" w:eastAsia="仿宋" w:hAnsi="仿宋" w:cs="仿宋" w:hint="eastAsia"/>
            <w:lang w:eastAsia="zh-CN"/>
          </w:rPr>
          <w:t>(一)、建立健全的预算管理制度</w:t>
        </w:r>
        <w:r>
          <w:tab/>
        </w:r>
        <w:r>
          <w:fldChar w:fldCharType="begin"/>
        </w:r>
        <w:r>
          <w:instrText xml:space="preserve"> PAGEREF _Toc27788 \h </w:instrText>
        </w:r>
        <w:r>
          <w:fldChar w:fldCharType="separate"/>
        </w:r>
        <w:r>
          <w:t>24</w:t>
        </w:r>
        <w:r>
          <w:fldChar w:fldCharType="end"/>
        </w:r>
      </w:hyperlink>
    </w:p>
    <w:p>
      <w:pPr>
        <w:pStyle w:val="TOC2"/>
        <w:tabs>
          <w:tab w:val="right" w:leader="dot" w:pos="8306"/>
        </w:tabs>
      </w:pPr>
      <w:hyperlink w:anchor="_Toc32072" w:history="1">
        <w:r>
          <w:rPr>
            <w:rFonts w:ascii="仿宋" w:eastAsia="仿宋" w:hAnsi="仿宋" w:cs="仿宋" w:hint="eastAsia"/>
            <w:lang w:eastAsia="zh-CN"/>
          </w:rPr>
          <w:t>(二)、加强资金流动监控</w:t>
        </w:r>
        <w:r>
          <w:tab/>
        </w:r>
        <w:r>
          <w:fldChar w:fldCharType="begin"/>
        </w:r>
        <w:r>
          <w:instrText xml:space="preserve"> PAGEREF _Toc32072 \h </w:instrText>
        </w:r>
        <w:r>
          <w:fldChar w:fldCharType="separate"/>
        </w:r>
        <w:r>
          <w:t>25</w:t>
        </w:r>
        <w:r>
          <w:fldChar w:fldCharType="end"/>
        </w:r>
      </w:hyperlink>
    </w:p>
    <w:p>
      <w:pPr>
        <w:pStyle w:val="TOC2"/>
        <w:tabs>
          <w:tab w:val="right" w:leader="dot" w:pos="8306"/>
        </w:tabs>
      </w:pPr>
      <w:hyperlink w:anchor="_Toc24975" w:history="1">
        <w:r>
          <w:rPr>
            <w:rFonts w:ascii="仿宋" w:eastAsia="仿宋" w:hAnsi="仿宋" w:cs="仿宋" w:hint="eastAsia"/>
            <w:lang w:eastAsia="zh-CN"/>
          </w:rPr>
          <w:t>(三)、制定完善的风险控制机制</w:t>
        </w:r>
        <w:r>
          <w:tab/>
        </w:r>
        <w:r>
          <w:fldChar w:fldCharType="begin"/>
        </w:r>
        <w:r>
          <w:instrText xml:space="preserve"> PAGEREF _Toc24975 \h </w:instrText>
        </w:r>
        <w:r>
          <w:fldChar w:fldCharType="separate"/>
        </w:r>
        <w:r>
          <w:t>26</w:t>
        </w:r>
        <w:r>
          <w:fldChar w:fldCharType="end"/>
        </w:r>
      </w:hyperlink>
    </w:p>
    <w:p>
      <w:pPr>
        <w:pStyle w:val="TOC2"/>
        <w:tabs>
          <w:tab w:val="right" w:leader="dot" w:pos="8306"/>
        </w:tabs>
      </w:pPr>
      <w:hyperlink w:anchor="_Toc20215" w:history="1">
        <w:r>
          <w:rPr>
            <w:rFonts w:ascii="仿宋" w:eastAsia="仿宋" w:hAnsi="仿宋" w:cs="仿宋" w:hint="eastAsia"/>
            <w:lang w:eastAsia="zh-CN"/>
          </w:rPr>
          <w:t>(四)、优化成本管理</w:t>
        </w:r>
        <w:r>
          <w:tab/>
        </w:r>
        <w:r>
          <w:fldChar w:fldCharType="begin"/>
        </w:r>
        <w:r>
          <w:instrText xml:space="preserve"> PAGEREF _Toc20215 \h </w:instrText>
        </w:r>
        <w:r>
          <w:fldChar w:fldCharType="separate"/>
        </w:r>
        <w:r>
          <w:t>28</w:t>
        </w:r>
        <w:r>
          <w:fldChar w:fldCharType="end"/>
        </w:r>
      </w:hyperlink>
    </w:p>
    <w:p>
      <w:pPr>
        <w:pStyle w:val="TOC1"/>
        <w:tabs>
          <w:tab w:val="right" w:leader="dot" w:pos="8306"/>
        </w:tabs>
      </w:pPr>
      <w:hyperlink w:anchor="_Toc24312" w:history="1">
        <w:r>
          <w:rPr>
            <w:rFonts w:ascii="仿宋" w:eastAsia="仿宋" w:hAnsi="仿宋" w:cs="仿宋" w:hint="eastAsia"/>
            <w:lang w:eastAsia="zh-CN"/>
          </w:rPr>
          <w:t>十、现代金融项目财务管理</w:t>
        </w:r>
        <w:r>
          <w:tab/>
        </w:r>
        <w:r>
          <w:fldChar w:fldCharType="begin"/>
        </w:r>
        <w:r>
          <w:instrText xml:space="preserve"> PAGEREF _Toc24312 \h </w:instrText>
        </w:r>
        <w:r>
          <w:fldChar w:fldCharType="separate"/>
        </w:r>
        <w:r>
          <w:t>29</w:t>
        </w:r>
        <w:r>
          <w:fldChar w:fldCharType="end"/>
        </w:r>
      </w:hyperlink>
    </w:p>
    <w:p>
      <w:pPr>
        <w:pStyle w:val="TOC2"/>
        <w:tabs>
          <w:tab w:val="right" w:leader="dot" w:pos="8306"/>
        </w:tabs>
      </w:pPr>
      <w:hyperlink w:anchor="_Toc29048" w:history="1">
        <w:r>
          <w:rPr>
            <w:rFonts w:ascii="仿宋" w:eastAsia="仿宋" w:hAnsi="仿宋" w:cs="仿宋" w:hint="eastAsia"/>
            <w:lang w:eastAsia="zh-CN"/>
          </w:rPr>
          <w:t>(一)、资金需求大</w:t>
        </w:r>
        <w:r>
          <w:tab/>
        </w:r>
        <w:r>
          <w:fldChar w:fldCharType="begin"/>
        </w:r>
        <w:r>
          <w:instrText xml:space="preserve"> PAGEREF _Toc29048 \h </w:instrText>
        </w:r>
        <w:r>
          <w:fldChar w:fldCharType="separate"/>
        </w:r>
        <w:r>
          <w:t>29</w:t>
        </w:r>
        <w:r>
          <w:fldChar w:fldCharType="end"/>
        </w:r>
      </w:hyperlink>
    </w:p>
    <w:p>
      <w:pPr>
        <w:pStyle w:val="TOC2"/>
        <w:tabs>
          <w:tab w:val="right" w:leader="dot" w:pos="8306"/>
        </w:tabs>
      </w:pPr>
      <w:hyperlink w:anchor="_Toc20699" w:history="1">
        <w:r>
          <w:rPr>
            <w:rFonts w:ascii="仿宋" w:eastAsia="仿宋" w:hAnsi="仿宋" w:cs="仿宋" w:hint="eastAsia"/>
            <w:lang w:eastAsia="zh-CN"/>
          </w:rPr>
          <w:t>(二)、研发周期长</w:t>
        </w:r>
        <w:r>
          <w:tab/>
        </w:r>
        <w:r>
          <w:fldChar w:fldCharType="begin"/>
        </w:r>
        <w:r>
          <w:instrText xml:space="preserve"> PAGEREF _Toc20699 \h </w:instrText>
        </w:r>
        <w:r>
          <w:fldChar w:fldCharType="separate"/>
        </w:r>
        <w:r>
          <w:t>30</w:t>
        </w:r>
        <w:r>
          <w:fldChar w:fldCharType="end"/>
        </w:r>
      </w:hyperlink>
    </w:p>
    <w:p>
      <w:pPr>
        <w:pStyle w:val="TOC2"/>
        <w:tabs>
          <w:tab w:val="right" w:leader="dot" w:pos="8306"/>
        </w:tabs>
      </w:pPr>
      <w:hyperlink w:anchor="_Toc4798" w:history="1">
        <w:r>
          <w:rPr>
            <w:rFonts w:ascii="仿宋" w:eastAsia="仿宋" w:hAnsi="仿宋" w:cs="仿宋" w:hint="eastAsia"/>
            <w:lang w:eastAsia="zh-CN"/>
          </w:rPr>
          <w:t>(三)、市场风险大</w:t>
        </w:r>
        <w:r>
          <w:tab/>
        </w:r>
        <w:r>
          <w:fldChar w:fldCharType="begin"/>
        </w:r>
        <w:r>
          <w:instrText xml:space="preserve"> PAGEREF _Toc4798 \h </w:instrText>
        </w:r>
        <w:r>
          <w:fldChar w:fldCharType="separate"/>
        </w:r>
        <w:r>
          <w:t>31</w:t>
        </w:r>
        <w:r>
          <w:fldChar w:fldCharType="end"/>
        </w:r>
      </w:hyperlink>
    </w:p>
    <w:p>
      <w:pPr>
        <w:pStyle w:val="TOC2"/>
        <w:tabs>
          <w:tab w:val="right" w:leader="dot" w:pos="8306"/>
        </w:tabs>
      </w:pPr>
      <w:hyperlink w:anchor="_Toc32480" w:history="1">
        <w:r>
          <w:rPr>
            <w:rFonts w:ascii="仿宋" w:eastAsia="仿宋" w:hAnsi="仿宋" w:cs="仿宋" w:hint="eastAsia"/>
            <w:lang w:eastAsia="zh-CN"/>
          </w:rPr>
          <w:t>(四)、利润率高</w:t>
        </w:r>
        <w:r>
          <w:tab/>
        </w:r>
        <w:r>
          <w:fldChar w:fldCharType="begin"/>
        </w:r>
        <w:r>
          <w:instrText xml:space="preserve"> PAGEREF _Toc32480 \h </w:instrText>
        </w:r>
        <w:r>
          <w:fldChar w:fldCharType="separate"/>
        </w:r>
        <w:r>
          <w:t>34</w:t>
        </w:r>
        <w:r>
          <w:fldChar w:fldCharType="end"/>
        </w:r>
      </w:hyperlink>
    </w:p>
    <w:p>
      <w:pPr>
        <w:pStyle w:val="TOC1"/>
        <w:tabs>
          <w:tab w:val="right" w:leader="dot" w:pos="8306"/>
        </w:tabs>
      </w:pPr>
      <w:hyperlink w:anchor="_Toc28484" w:history="1">
        <w:r>
          <w:rPr>
            <w:rFonts w:ascii="仿宋" w:eastAsia="仿宋" w:hAnsi="仿宋" w:cs="仿宋" w:hint="eastAsia"/>
            <w:lang w:eastAsia="zh-CN"/>
          </w:rPr>
          <w:t>十一、生产安全保护</w:t>
        </w:r>
        <w:r>
          <w:tab/>
        </w:r>
        <w:r>
          <w:fldChar w:fldCharType="begin"/>
        </w:r>
        <w:r>
          <w:instrText xml:space="preserve"> PAGEREF _Toc28484 \h </w:instrText>
        </w:r>
        <w:r>
          <w:fldChar w:fldCharType="separate"/>
        </w:r>
        <w:r>
          <w:t>36</w:t>
        </w:r>
        <w:r>
          <w:fldChar w:fldCharType="end"/>
        </w:r>
      </w:hyperlink>
    </w:p>
    <w:p>
      <w:pPr>
        <w:pStyle w:val="TOC2"/>
        <w:tabs>
          <w:tab w:val="right" w:leader="dot" w:pos="8306"/>
        </w:tabs>
      </w:pPr>
      <w:hyperlink w:anchor="_Toc24877" w:history="1">
        <w:r>
          <w:rPr>
            <w:rFonts w:ascii="仿宋" w:eastAsia="仿宋" w:hAnsi="仿宋" w:cs="仿宋" w:hint="eastAsia"/>
            <w:lang w:eastAsia="zh-CN"/>
          </w:rPr>
          <w:t>(一)、消防安全</w:t>
        </w:r>
        <w:r>
          <w:tab/>
        </w:r>
        <w:r>
          <w:fldChar w:fldCharType="begin"/>
        </w:r>
        <w:r>
          <w:instrText xml:space="preserve"> PAGEREF _Toc24877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1" w:history="1">
        <w:r>
          <w:rPr>
            <w:rFonts w:ascii="仿宋" w:eastAsia="仿宋" w:hAnsi="仿宋" w:cs="仿宋" w:hint="eastAsia"/>
            <w:lang w:eastAsia="zh-CN"/>
          </w:rPr>
          <w:t>(二)、防火防爆总图布置措施</w:t>
        </w:r>
        <w:r>
          <w:tab/>
        </w:r>
        <w:r>
          <w:fldChar w:fldCharType="begin"/>
        </w:r>
        <w:r>
          <w:instrText xml:space="preserve"> PAGEREF _Toc24041 \h </w:instrText>
        </w:r>
        <w:r>
          <w:fldChar w:fldCharType="separate"/>
        </w:r>
        <w:r>
          <w:t>38</w:t>
        </w:r>
        <w:r>
          <w:fldChar w:fldCharType="end"/>
        </w:r>
      </w:hyperlink>
    </w:p>
    <w:p>
      <w:pPr>
        <w:pStyle w:val="TOC2"/>
        <w:tabs>
          <w:tab w:val="right" w:leader="dot" w:pos="8306"/>
        </w:tabs>
      </w:pPr>
      <w:hyperlink w:anchor="_Toc23873" w:history="1">
        <w:r>
          <w:rPr>
            <w:rFonts w:ascii="仿宋" w:eastAsia="仿宋" w:hAnsi="仿宋" w:cs="仿宋" w:hint="eastAsia"/>
            <w:lang w:eastAsia="zh-CN"/>
          </w:rPr>
          <w:t>(三)、自然灾害防范措施</w:t>
        </w:r>
        <w:r>
          <w:tab/>
        </w:r>
        <w:r>
          <w:fldChar w:fldCharType="begin"/>
        </w:r>
        <w:r>
          <w:instrText xml:space="preserve"> PAGEREF _Toc23873 \h </w:instrText>
        </w:r>
        <w:r>
          <w:fldChar w:fldCharType="separate"/>
        </w:r>
        <w:r>
          <w:t>38</w:t>
        </w:r>
        <w:r>
          <w:fldChar w:fldCharType="end"/>
        </w:r>
      </w:hyperlink>
    </w:p>
    <w:p>
      <w:pPr>
        <w:pStyle w:val="TOC2"/>
        <w:tabs>
          <w:tab w:val="right" w:leader="dot" w:pos="8306"/>
        </w:tabs>
      </w:pPr>
      <w:hyperlink w:anchor="_Toc30658" w:history="1">
        <w:r>
          <w:rPr>
            <w:rFonts w:ascii="仿宋" w:eastAsia="仿宋" w:hAnsi="仿宋" w:cs="仿宋" w:hint="eastAsia"/>
            <w:lang w:eastAsia="zh-CN"/>
          </w:rPr>
          <w:t>(四)、安全色及安全标志使用要求</w:t>
        </w:r>
        <w:r>
          <w:tab/>
        </w:r>
        <w:r>
          <w:fldChar w:fldCharType="begin"/>
        </w:r>
        <w:r>
          <w:instrText xml:space="preserve"> PAGEREF _Toc30658 \h </w:instrText>
        </w:r>
        <w:r>
          <w:fldChar w:fldCharType="separate"/>
        </w:r>
        <w:r>
          <w:t>39</w:t>
        </w:r>
        <w:r>
          <w:fldChar w:fldCharType="end"/>
        </w:r>
      </w:hyperlink>
    </w:p>
    <w:p>
      <w:pPr>
        <w:pStyle w:val="TOC2"/>
        <w:tabs>
          <w:tab w:val="right" w:leader="dot" w:pos="8306"/>
        </w:tabs>
      </w:pPr>
      <w:hyperlink w:anchor="_Toc13073" w:history="1">
        <w:r>
          <w:rPr>
            <w:rFonts w:ascii="仿宋" w:eastAsia="仿宋" w:hAnsi="仿宋" w:cs="仿宋" w:hint="eastAsia"/>
            <w:lang w:eastAsia="zh-CN"/>
          </w:rPr>
          <w:t>(五)、防尘防毒措施</w:t>
        </w:r>
        <w:r>
          <w:tab/>
        </w:r>
        <w:r>
          <w:fldChar w:fldCharType="begin"/>
        </w:r>
        <w:r>
          <w:instrText xml:space="preserve"> PAGEREF _Toc13073 \h </w:instrText>
        </w:r>
        <w:r>
          <w:fldChar w:fldCharType="separate"/>
        </w:r>
        <w:r>
          <w:t>40</w:t>
        </w:r>
        <w:r>
          <w:fldChar w:fldCharType="end"/>
        </w:r>
      </w:hyperlink>
    </w:p>
    <w:p>
      <w:pPr>
        <w:pStyle w:val="TOC2"/>
        <w:tabs>
          <w:tab w:val="right" w:leader="dot" w:pos="8306"/>
        </w:tabs>
      </w:pPr>
      <w:hyperlink w:anchor="_Toc9058" w:history="1">
        <w:r>
          <w:rPr>
            <w:rFonts w:ascii="仿宋" w:eastAsia="仿宋" w:hAnsi="仿宋" w:cs="仿宋" w:hint="eastAsia"/>
            <w:lang w:eastAsia="zh-CN"/>
          </w:rPr>
          <w:t>(六)、防静电、触电防护及防雷措施</w:t>
        </w:r>
        <w:r>
          <w:tab/>
        </w:r>
        <w:r>
          <w:fldChar w:fldCharType="begin"/>
        </w:r>
        <w:r>
          <w:instrText xml:space="preserve"> PAGEREF _Toc9058 \h </w:instrText>
        </w:r>
        <w:r>
          <w:fldChar w:fldCharType="separate"/>
        </w:r>
        <w:r>
          <w:t>41</w:t>
        </w:r>
        <w:r>
          <w:fldChar w:fldCharType="end"/>
        </w:r>
      </w:hyperlink>
    </w:p>
    <w:p>
      <w:pPr>
        <w:pStyle w:val="TOC2"/>
        <w:tabs>
          <w:tab w:val="right" w:leader="dot" w:pos="8306"/>
        </w:tabs>
      </w:pPr>
      <w:hyperlink w:anchor="_Toc25510" w:history="1">
        <w:r>
          <w:rPr>
            <w:rFonts w:ascii="仿宋" w:eastAsia="仿宋" w:hAnsi="仿宋" w:cs="仿宋" w:hint="eastAsia"/>
            <w:lang w:eastAsia="zh-CN"/>
          </w:rPr>
          <w:t>(七)、机械设备安全保障措施</w:t>
        </w:r>
        <w:r>
          <w:tab/>
        </w:r>
        <w:r>
          <w:fldChar w:fldCharType="begin"/>
        </w:r>
        <w:r>
          <w:instrText xml:space="preserve"> PAGEREF _Toc25510 \h </w:instrText>
        </w:r>
        <w:r>
          <w:fldChar w:fldCharType="separate"/>
        </w:r>
        <w:r>
          <w:t>43</w:t>
        </w:r>
        <w:r>
          <w:fldChar w:fldCharType="end"/>
        </w:r>
      </w:hyperlink>
    </w:p>
    <w:p>
      <w:pPr>
        <w:pStyle w:val="TOC1"/>
        <w:tabs>
          <w:tab w:val="right" w:leader="dot" w:pos="8306"/>
        </w:tabs>
      </w:pPr>
      <w:hyperlink w:anchor="_Toc18273" w:history="1">
        <w:r>
          <w:rPr>
            <w:rFonts w:ascii="仿宋" w:eastAsia="仿宋" w:hAnsi="仿宋" w:cs="仿宋" w:hint="eastAsia"/>
            <w:lang w:eastAsia="zh-CN"/>
          </w:rPr>
          <w:t>十二、现代金融项目技术管理</w:t>
        </w:r>
        <w:r>
          <w:tab/>
        </w:r>
        <w:r>
          <w:fldChar w:fldCharType="begin"/>
        </w:r>
        <w:r>
          <w:instrText xml:space="preserve"> PAGEREF _Toc18273 \h </w:instrText>
        </w:r>
        <w:r>
          <w:fldChar w:fldCharType="separate"/>
        </w:r>
        <w:r>
          <w:t>44</w:t>
        </w:r>
        <w:r>
          <w:fldChar w:fldCharType="end"/>
        </w:r>
      </w:hyperlink>
    </w:p>
    <w:p>
      <w:pPr>
        <w:pStyle w:val="TOC2"/>
        <w:tabs>
          <w:tab w:val="right" w:leader="dot" w:pos="8306"/>
        </w:tabs>
      </w:pPr>
      <w:hyperlink w:anchor="_Toc26122" w:history="1">
        <w:r>
          <w:rPr>
            <w:rFonts w:ascii="仿宋" w:eastAsia="仿宋" w:hAnsi="仿宋" w:cs="仿宋" w:hint="eastAsia"/>
            <w:lang w:eastAsia="zh-CN"/>
          </w:rPr>
          <w:t>(一)、技术方案选用方向</w:t>
        </w:r>
        <w:r>
          <w:tab/>
        </w:r>
        <w:r>
          <w:fldChar w:fldCharType="begin"/>
        </w:r>
        <w:r>
          <w:instrText xml:space="preserve"> PAGEREF _Toc26122 \h </w:instrText>
        </w:r>
        <w:r>
          <w:fldChar w:fldCharType="separate"/>
        </w:r>
        <w:r>
          <w:t>44</w:t>
        </w:r>
        <w:r>
          <w:fldChar w:fldCharType="end"/>
        </w:r>
      </w:hyperlink>
    </w:p>
    <w:p>
      <w:pPr>
        <w:pStyle w:val="TOC2"/>
        <w:tabs>
          <w:tab w:val="right" w:leader="dot" w:pos="8306"/>
        </w:tabs>
      </w:pPr>
      <w:hyperlink w:anchor="_Toc17969" w:history="1">
        <w:r>
          <w:rPr>
            <w:rFonts w:ascii="仿宋" w:eastAsia="仿宋" w:hAnsi="仿宋" w:cs="仿宋" w:hint="eastAsia"/>
            <w:lang w:eastAsia="zh-CN"/>
          </w:rPr>
          <w:t>(二)、工艺技术方案选用原则</w:t>
        </w:r>
        <w:r>
          <w:tab/>
        </w:r>
        <w:r>
          <w:fldChar w:fldCharType="begin"/>
        </w:r>
        <w:r>
          <w:instrText xml:space="preserve"> PAGEREF _Toc17969 \h </w:instrText>
        </w:r>
        <w:r>
          <w:fldChar w:fldCharType="separate"/>
        </w:r>
        <w:r>
          <w:t>46</w:t>
        </w:r>
        <w:r>
          <w:fldChar w:fldCharType="end"/>
        </w:r>
      </w:hyperlink>
    </w:p>
    <w:p>
      <w:pPr>
        <w:pStyle w:val="TOC2"/>
        <w:tabs>
          <w:tab w:val="right" w:leader="dot" w:pos="8306"/>
        </w:tabs>
      </w:pPr>
      <w:hyperlink w:anchor="_Toc25675" w:history="1">
        <w:r>
          <w:rPr>
            <w:rFonts w:ascii="仿宋" w:eastAsia="仿宋" w:hAnsi="仿宋" w:cs="仿宋" w:hint="eastAsia"/>
            <w:lang w:eastAsia="zh-CN"/>
          </w:rPr>
          <w:t>(三)、工艺技术方案要求</w:t>
        </w:r>
        <w:r>
          <w:tab/>
        </w:r>
        <w:r>
          <w:fldChar w:fldCharType="begin"/>
        </w:r>
        <w:r>
          <w:instrText xml:space="preserve"> PAGEREF _Toc25675 \h </w:instrText>
        </w:r>
        <w:r>
          <w:fldChar w:fldCharType="separate"/>
        </w:r>
        <w:r>
          <w:t>48</w:t>
        </w:r>
        <w:r>
          <w:fldChar w:fldCharType="end"/>
        </w:r>
      </w:hyperlink>
    </w:p>
    <w:p>
      <w:pPr>
        <w:pStyle w:val="TOC1"/>
        <w:tabs>
          <w:tab w:val="right" w:leader="dot" w:pos="8306"/>
        </w:tabs>
      </w:pPr>
      <w:hyperlink w:anchor="_Toc13693" w:history="1">
        <w:r>
          <w:rPr>
            <w:rFonts w:ascii="仿宋" w:eastAsia="仿宋" w:hAnsi="仿宋" w:cs="仿宋" w:hint="eastAsia"/>
            <w:lang w:eastAsia="zh-CN"/>
          </w:rPr>
          <w:t>十三、现代金融项目治理与监督</w:t>
        </w:r>
        <w:r>
          <w:tab/>
        </w:r>
        <w:r>
          <w:fldChar w:fldCharType="begin"/>
        </w:r>
        <w:r>
          <w:instrText xml:space="preserve"> PAGEREF _Toc13693 \h </w:instrText>
        </w:r>
        <w:r>
          <w:fldChar w:fldCharType="separate"/>
        </w:r>
        <w:r>
          <w:t>50</w:t>
        </w:r>
        <w:r>
          <w:fldChar w:fldCharType="end"/>
        </w:r>
      </w:hyperlink>
    </w:p>
    <w:p>
      <w:pPr>
        <w:pStyle w:val="TOC2"/>
        <w:tabs>
          <w:tab w:val="right" w:leader="dot" w:pos="8306"/>
        </w:tabs>
      </w:pPr>
      <w:hyperlink w:anchor="_Toc18902" w:history="1">
        <w:r>
          <w:rPr>
            <w:rFonts w:ascii="仿宋" w:eastAsia="仿宋" w:hAnsi="仿宋" w:cs="仿宋" w:hint="eastAsia"/>
            <w:lang w:eastAsia="zh-CN"/>
          </w:rPr>
          <w:t>(一)、现代金融项目治理结构</w:t>
        </w:r>
        <w:r>
          <w:tab/>
        </w:r>
        <w:r>
          <w:fldChar w:fldCharType="begin"/>
        </w:r>
        <w:r>
          <w:instrText xml:space="preserve"> PAGEREF _Toc18902 \h </w:instrText>
        </w:r>
        <w:r>
          <w:fldChar w:fldCharType="separate"/>
        </w:r>
        <w:r>
          <w:t>50</w:t>
        </w:r>
        <w:r>
          <w:fldChar w:fldCharType="end"/>
        </w:r>
      </w:hyperlink>
    </w:p>
    <w:p>
      <w:pPr>
        <w:pStyle w:val="TOC2"/>
        <w:tabs>
          <w:tab w:val="right" w:leader="dot" w:pos="8306"/>
        </w:tabs>
      </w:pPr>
      <w:hyperlink w:anchor="_Toc5546" w:history="1">
        <w:r>
          <w:rPr>
            <w:rFonts w:ascii="仿宋" w:eastAsia="仿宋" w:hAnsi="仿宋" w:cs="仿宋" w:hint="eastAsia"/>
            <w:lang w:eastAsia="zh-CN"/>
          </w:rPr>
          <w:t>(二)、监督与审计</w:t>
        </w:r>
        <w:r>
          <w:tab/>
        </w:r>
        <w:r>
          <w:fldChar w:fldCharType="begin"/>
        </w:r>
        <w:r>
          <w:instrText xml:space="preserve"> PAGEREF _Toc5546 \h </w:instrText>
        </w:r>
        <w:r>
          <w:fldChar w:fldCharType="separate"/>
        </w:r>
        <w:r>
          <w:t>52</w:t>
        </w:r>
        <w:r>
          <w:fldChar w:fldCharType="end"/>
        </w:r>
      </w:hyperlink>
    </w:p>
    <w:p>
      <w:pPr>
        <w:pStyle w:val="TOC1"/>
        <w:tabs>
          <w:tab w:val="right" w:leader="dot" w:pos="8306"/>
        </w:tabs>
      </w:pPr>
      <w:hyperlink w:anchor="_Toc30081" w:history="1">
        <w:r>
          <w:rPr>
            <w:rFonts w:ascii="仿宋" w:eastAsia="仿宋" w:hAnsi="仿宋" w:cs="仿宋" w:hint="eastAsia"/>
            <w:lang w:eastAsia="zh-CN"/>
          </w:rPr>
          <w:t>十四、现代金融项目实施时间节点</w:t>
        </w:r>
        <w:r>
          <w:tab/>
        </w:r>
        <w:r>
          <w:fldChar w:fldCharType="begin"/>
        </w:r>
        <w:r>
          <w:instrText xml:space="preserve"> PAGEREF _Toc30081 \h </w:instrText>
        </w:r>
        <w:r>
          <w:fldChar w:fldCharType="separate"/>
        </w:r>
        <w:r>
          <w:t>53</w:t>
        </w:r>
        <w:r>
          <w:fldChar w:fldCharType="end"/>
        </w:r>
      </w:hyperlink>
    </w:p>
    <w:p>
      <w:pPr>
        <w:pStyle w:val="TOC2"/>
        <w:tabs>
          <w:tab w:val="right" w:leader="dot" w:pos="8306"/>
        </w:tabs>
      </w:pPr>
      <w:hyperlink w:anchor="_Toc12849" w:history="1">
        <w:r>
          <w:rPr>
            <w:rFonts w:ascii="仿宋" w:eastAsia="仿宋" w:hAnsi="仿宋" w:cs="仿宋" w:hint="eastAsia"/>
            <w:lang w:eastAsia="zh-CN"/>
          </w:rPr>
          <w:t>(一)、现代金融项目启动阶段时间节点</w:t>
        </w:r>
        <w:r>
          <w:tab/>
        </w:r>
        <w:r>
          <w:fldChar w:fldCharType="begin"/>
        </w:r>
        <w:r>
          <w:instrText xml:space="preserve"> PAGEREF _Toc12849 \h </w:instrText>
        </w:r>
        <w:r>
          <w:fldChar w:fldCharType="separate"/>
        </w:r>
        <w:r>
          <w:t>53</w:t>
        </w:r>
        <w:r>
          <w:fldChar w:fldCharType="end"/>
        </w:r>
      </w:hyperlink>
    </w:p>
    <w:p>
      <w:pPr>
        <w:pStyle w:val="TOC2"/>
        <w:tabs>
          <w:tab w:val="right" w:leader="dot" w:pos="8306"/>
        </w:tabs>
      </w:pPr>
      <w:hyperlink w:anchor="_Toc13556" w:history="1">
        <w:r>
          <w:rPr>
            <w:rFonts w:ascii="仿宋" w:eastAsia="仿宋" w:hAnsi="仿宋" w:cs="仿宋" w:hint="eastAsia"/>
            <w:lang w:eastAsia="zh-CN"/>
          </w:rPr>
          <w:t>(二)、现代金融项目执行阶段时间节点</w:t>
        </w:r>
        <w:r>
          <w:tab/>
        </w:r>
        <w:r>
          <w:fldChar w:fldCharType="begin"/>
        </w:r>
        <w:r>
          <w:instrText xml:space="preserve"> PAGEREF _Toc13556 \h </w:instrText>
        </w:r>
        <w:r>
          <w:fldChar w:fldCharType="separate"/>
        </w:r>
        <w:r>
          <w:t>54</w:t>
        </w:r>
        <w:r>
          <w:fldChar w:fldCharType="end"/>
        </w:r>
      </w:hyperlink>
    </w:p>
    <w:p>
      <w:pPr>
        <w:pStyle w:val="TOC2"/>
        <w:tabs>
          <w:tab w:val="right" w:leader="dot" w:pos="8306"/>
        </w:tabs>
      </w:pPr>
      <w:hyperlink w:anchor="_Toc23013" w:history="1">
        <w:r>
          <w:rPr>
            <w:rFonts w:ascii="仿宋" w:eastAsia="仿宋" w:hAnsi="仿宋" w:cs="仿宋" w:hint="eastAsia"/>
            <w:lang w:eastAsia="zh-CN"/>
          </w:rPr>
          <w:t>(三)、现代金融项目完成阶段时间节点</w:t>
        </w:r>
        <w:r>
          <w:tab/>
        </w:r>
        <w:r>
          <w:fldChar w:fldCharType="begin"/>
        </w:r>
        <w:r>
          <w:instrText xml:space="preserve"> PAGEREF _Toc23013 \h </w:instrText>
        </w:r>
        <w:r>
          <w:fldChar w:fldCharType="separate"/>
        </w:r>
        <w:r>
          <w:t>55</w:t>
        </w:r>
        <w:r>
          <w:fldChar w:fldCharType="end"/>
        </w:r>
      </w:hyperlink>
    </w:p>
    <w:p>
      <w:pPr>
        <w:pStyle w:val="TOC1"/>
        <w:tabs>
          <w:tab w:val="right" w:leader="dot" w:pos="8306"/>
        </w:tabs>
      </w:pPr>
      <w:hyperlink w:anchor="_Toc7252" w:history="1">
        <w:r>
          <w:rPr>
            <w:rFonts w:ascii="仿宋" w:eastAsia="仿宋" w:hAnsi="仿宋" w:cs="仿宋" w:hint="eastAsia"/>
            <w:lang w:eastAsia="zh-CN"/>
          </w:rPr>
          <w:t>十五、质量管理体系</w:t>
        </w:r>
        <w:r>
          <w:tab/>
        </w:r>
        <w:r>
          <w:fldChar w:fldCharType="begin"/>
        </w:r>
        <w:r>
          <w:instrText xml:space="preserve"> PAGEREF _Toc7252 \h </w:instrText>
        </w:r>
        <w:r>
          <w:fldChar w:fldCharType="separate"/>
        </w:r>
        <w:r>
          <w:t>56</w:t>
        </w:r>
        <w:r>
          <w:fldChar w:fldCharType="end"/>
        </w:r>
      </w:hyperlink>
    </w:p>
    <w:p>
      <w:pPr>
        <w:pStyle w:val="TOC2"/>
        <w:tabs>
          <w:tab w:val="right" w:leader="dot" w:pos="8306"/>
        </w:tabs>
      </w:pPr>
      <w:hyperlink w:anchor="_Toc22125" w:history="1">
        <w:r>
          <w:rPr>
            <w:rFonts w:ascii="仿宋" w:eastAsia="仿宋" w:hAnsi="仿宋" w:cs="仿宋" w:hint="eastAsia"/>
            <w:lang w:eastAsia="zh-CN"/>
          </w:rPr>
          <w:t>(一)、质量目标与方针</w:t>
        </w:r>
        <w:r>
          <w:tab/>
        </w:r>
        <w:r>
          <w:fldChar w:fldCharType="begin"/>
        </w:r>
        <w:r>
          <w:instrText xml:space="preserve"> PAGEREF _Toc22125 \h </w:instrText>
        </w:r>
        <w:r>
          <w:fldChar w:fldCharType="separate"/>
        </w:r>
        <w:r>
          <w:t>56</w:t>
        </w:r>
        <w:r>
          <w:fldChar w:fldCharType="end"/>
        </w:r>
      </w:hyperlink>
    </w:p>
    <w:p>
      <w:pPr>
        <w:pStyle w:val="TOC2"/>
        <w:tabs>
          <w:tab w:val="right" w:leader="dot" w:pos="8306"/>
        </w:tabs>
      </w:pPr>
      <w:hyperlink w:anchor="_Toc9316" w:history="1">
        <w:r>
          <w:rPr>
            <w:rFonts w:ascii="仿宋" w:eastAsia="仿宋" w:hAnsi="仿宋" w:cs="仿宋" w:hint="eastAsia"/>
            <w:lang w:eastAsia="zh-CN"/>
          </w:rPr>
          <w:t>(二)、质量管理责任</w:t>
        </w:r>
        <w:r>
          <w:tab/>
        </w:r>
        <w:r>
          <w:fldChar w:fldCharType="begin"/>
        </w:r>
        <w:r>
          <w:instrText xml:space="preserve"> PAGEREF _Toc9316 \h </w:instrText>
        </w:r>
        <w:r>
          <w:fldChar w:fldCharType="separate"/>
        </w:r>
        <w:r>
          <w:t>57</w:t>
        </w:r>
        <w:r>
          <w:fldChar w:fldCharType="end"/>
        </w:r>
      </w:hyperlink>
    </w:p>
    <w:p>
      <w:pPr>
        <w:pStyle w:val="TOC2"/>
        <w:tabs>
          <w:tab w:val="right" w:leader="dot" w:pos="8306"/>
        </w:tabs>
      </w:pPr>
      <w:hyperlink w:anchor="_Toc1135" w:history="1">
        <w:r>
          <w:rPr>
            <w:rFonts w:ascii="仿宋" w:eastAsia="仿宋" w:hAnsi="仿宋" w:cs="仿宋" w:hint="eastAsia"/>
            <w:lang w:eastAsia="zh-CN"/>
          </w:rPr>
          <w:t>(三)、质量管理体系文件</w:t>
        </w:r>
        <w:r>
          <w:tab/>
        </w:r>
        <w:r>
          <w:fldChar w:fldCharType="begin"/>
        </w:r>
        <w:r>
          <w:instrText xml:space="preserve"> PAGEREF _Toc1135 \h </w:instrText>
        </w:r>
        <w:r>
          <w:fldChar w:fldCharType="separate"/>
        </w:r>
        <w:r>
          <w:t>58</w:t>
        </w:r>
        <w:r>
          <w:fldChar w:fldCharType="end"/>
        </w:r>
      </w:hyperlink>
    </w:p>
    <w:p>
      <w:pPr>
        <w:pStyle w:val="TOC2"/>
        <w:tabs>
          <w:tab w:val="right" w:leader="dot" w:pos="8306"/>
        </w:tabs>
      </w:pPr>
      <w:hyperlink w:anchor="_Toc2668" w:history="1">
        <w:r>
          <w:rPr>
            <w:rFonts w:ascii="仿宋" w:eastAsia="仿宋" w:hAnsi="仿宋" w:cs="仿宋" w:hint="eastAsia"/>
            <w:lang w:eastAsia="zh-CN"/>
          </w:rPr>
          <w:t>(四)、质量培训与教育</w:t>
        </w:r>
        <w:r>
          <w:tab/>
        </w:r>
        <w:r>
          <w:fldChar w:fldCharType="begin"/>
        </w:r>
        <w:r>
          <w:instrText xml:space="preserve"> PAGEREF _Toc2668 \h </w:instrText>
        </w:r>
        <w:r>
          <w:fldChar w:fldCharType="separate"/>
        </w:r>
        <w:r>
          <w:t>60</w:t>
        </w:r>
        <w:r>
          <w:fldChar w:fldCharType="end"/>
        </w:r>
      </w:hyperlink>
    </w:p>
    <w:p>
      <w:pPr>
        <w:pStyle w:val="TOC2"/>
        <w:tabs>
          <w:tab w:val="right" w:leader="dot" w:pos="8306"/>
        </w:tabs>
      </w:pPr>
      <w:hyperlink w:anchor="_Toc14920" w:history="1">
        <w:r>
          <w:rPr>
            <w:rFonts w:ascii="仿宋" w:eastAsia="仿宋" w:hAnsi="仿宋" w:cs="仿宋" w:hint="eastAsia"/>
            <w:lang w:eastAsia="zh-CN"/>
          </w:rPr>
          <w:t>(五)、质量审核与评价</w:t>
        </w:r>
        <w:r>
          <w:tab/>
        </w:r>
        <w:r>
          <w:fldChar w:fldCharType="begin"/>
        </w:r>
        <w:r>
          <w:instrText xml:space="preserve"> PAGEREF _Toc14920 \h </w:instrText>
        </w:r>
        <w:r>
          <w:fldChar w:fldCharType="separate"/>
        </w:r>
        <w:r>
          <w:t>62</w:t>
        </w:r>
        <w:r>
          <w:fldChar w:fldCharType="end"/>
        </w:r>
      </w:hyperlink>
    </w:p>
    <w:p>
      <w:pPr>
        <w:pStyle w:val="TOC2"/>
        <w:tabs>
          <w:tab w:val="right" w:leader="dot" w:pos="8306"/>
        </w:tabs>
      </w:pPr>
      <w:hyperlink w:anchor="_Toc2222" w:history="1">
        <w:r>
          <w:rPr>
            <w:rFonts w:ascii="仿宋" w:eastAsia="仿宋" w:hAnsi="仿宋" w:cs="仿宋" w:hint="eastAsia"/>
            <w:lang w:eastAsia="zh-CN"/>
          </w:rPr>
          <w:t>(六)、不符合与纠正措施</w:t>
        </w:r>
        <w:r>
          <w:tab/>
        </w:r>
        <w:r>
          <w:fldChar w:fldCharType="begin"/>
        </w:r>
        <w:r>
          <w:instrText xml:space="preserve"> PAGEREF _Toc2222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98"/>
      <w:r>
        <w:rPr>
          <w:rFonts w:ascii="仿宋" w:eastAsia="仿宋" w:hAnsi="仿宋" w:cs="仿宋" w:hint="eastAsia"/>
          <w:sz w:val="28"/>
          <w:lang w:eastAsia="zh-CN"/>
        </w:rPr>
        <w:t>一、现代金融项目土建工程</w:t>
      </w:r>
      <w:bookmarkEnd w:id="2"/>
    </w:p>
    <w:p>
      <w:pPr>
        <w:pStyle w:val="Heading2"/>
        <w:rPr>
          <w:rFonts w:ascii="仿宋" w:eastAsia="仿宋" w:hAnsi="仿宋" w:cs="仿宋" w:hint="eastAsia"/>
          <w:lang w:eastAsia="zh-CN"/>
        </w:rPr>
      </w:pPr>
      <w:bookmarkStart w:id="3" w:name="_Toc163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在现代金融项目的建筑工程设计中，我们将秉承一系列重要的设计原则，以确保现代金融项目建筑在功能、美观、可持续性等方面达到最佳效果。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首要原则是确保建筑的功能性得到最大化的发挥。我们将充分理解现代金融项目的实际需求，合理布局各个功能区域，保证建筑在满足业务需求的同时，提供高效的工作环境。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在建筑设计中，我们将综合考虑建设和运营成本。通过精细的经济效益分析，确保设计方案在高效利用资源的同时，对现代金融项目的长期盈利能力有积极的贡献。</w:t>
      </w:r>
    </w:p>
    <w:p>
      <w:pPr>
        <w:pStyle w:val="Heading2"/>
        <w:ind w:firstLine="560" w:firstLineChars="200"/>
        <w:rPr>
          <w:rFonts w:ascii="仿宋" w:eastAsia="仿宋" w:hAnsi="仿宋" w:cs="仿宋" w:hint="eastAsia"/>
          <w:sz w:val="28"/>
          <w:lang w:eastAsia="zh-CN"/>
        </w:rPr>
      </w:pPr>
      <w:bookmarkStart w:id="4" w:name="_Toc45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的土建工程设计中，我们将精准设定设计年限，结合现代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现代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2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现代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现代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现代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本期工程现代金融项目预计总建筑面积XXX平方米，其中：计容建筑面积XXX平方米，计划建筑工程投资XX万元，占现代金融项目总投资的XX%。</w:t>
      </w:r>
    </w:p>
    <w:p>
      <w:pPr>
        <w:pStyle w:val="Heading1"/>
        <w:ind w:firstLine="560" w:firstLineChars="200"/>
        <w:rPr>
          <w:rFonts w:ascii="仿宋" w:eastAsia="仿宋" w:hAnsi="仿宋" w:cs="仿宋" w:hint="eastAsia"/>
          <w:sz w:val="28"/>
          <w:lang w:eastAsia="zh-CN"/>
        </w:rPr>
      </w:pPr>
      <w:bookmarkStart w:id="7" w:name="_Toc8491"/>
      <w:r>
        <w:rPr>
          <w:rFonts w:ascii="仿宋" w:eastAsia="仿宋" w:hAnsi="仿宋" w:cs="仿宋" w:hint="eastAsia"/>
          <w:sz w:val="28"/>
          <w:lang w:eastAsia="zh-CN"/>
        </w:rPr>
        <w:t>二、现代金融项目绩效评估</w:t>
      </w:r>
      <w:bookmarkEnd w:id="7"/>
    </w:p>
    <w:p>
      <w:pPr>
        <w:pStyle w:val="Heading2"/>
        <w:rPr>
          <w:rFonts w:ascii="仿宋" w:eastAsia="仿宋" w:hAnsi="仿宋" w:cs="仿宋" w:hint="eastAsia"/>
          <w:lang w:eastAsia="zh-CN"/>
        </w:rPr>
      </w:pPr>
      <w:bookmarkStart w:id="8" w:name="_Toc2667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我们设计了一套全面的绩效评估指标，以确保现代金融项目的可控和成功交付。这些指标跨足现代金融项目目标、成本、进度和质量等多个维度，为我们提供了全面洞察现代金融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目标达成率是我们关注的首要指标。我们设定了明确的目标，并通过定期监测和评估，迅速发现并应对潜在的目标偏差。这为现代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成本绩效是另一个核心关注点。通过实际成本与预算成本的对比分析，我们深入了解成本差异的原因，及时调整资源分配，保持现代金融项目在经济效益方面的合理水平。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进度作为关键的绩效指标之一，得到了精心的关注。我们制定了详细的现代金融项目进度计划，并设立了进度符合度指标，确保实际进度与计划进度保持一致。这使我们能够快速发现和解决潜在的进度问题，保持现代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代金融项目绩效的不可或缺的一环。我们引入了一系列的质量标准和客户满意度指标，以确保现代金融项目交付的成果在质量上达到或超越预期水平。通过持续监测这些指标，我们努力提升现代金融项目整体质量水平，为现代金融项目的成功交付提供有力保障。通过这些科学且全面的绩效评估，我们能够更好地引导现代金融项目的持续改进，确保现代金融项目目标的顺利达成。</w:t>
      </w:r>
    </w:p>
    <w:p>
      <w:pPr>
        <w:pStyle w:val="Heading2"/>
        <w:ind w:firstLine="560" w:firstLineChars="200"/>
        <w:rPr>
          <w:rFonts w:ascii="仿宋" w:eastAsia="仿宋" w:hAnsi="仿宋" w:cs="仿宋" w:hint="eastAsia"/>
          <w:sz w:val="28"/>
          <w:lang w:eastAsia="zh-CN"/>
        </w:rPr>
      </w:pPr>
      <w:bookmarkStart w:id="9" w:name="_Toc2993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绩效评估是现代金融项目中的关键环节，为确保现代金融项目达到预期目标，我们采用了多层次、多维度的绩效评估方法。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代金融项目的战略目标对齐，确保每个决策和行动都与现代金融项目整体目标保持一致。团队会定期召开战略对齐会议，审视当前工作与现代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代金融项目进度、质量、成本和风险等方面。这些指标通过数据收集和分析，为现代金融项目管理团队提供了客观的评估依据。例如，我们通过现代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绩效评估不仅仅停留在现代金融项目内部，还考虑了现代金融项目对外部环境的影响。我们定期进行干系人满意度调查，以了解各利益相关方对现代金融项目的期望和满意度，并及时做出调整。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这种多层次、多角度的绩效评估方法，使得我们能够全面了解现代金融项目的运行状态，及时做出调整，确保现代金融项目在不断变化的环境中保持稳健前行。</w:t>
      </w:r>
    </w:p>
    <w:p>
      <w:pPr>
        <w:pStyle w:val="Heading2"/>
        <w:ind w:firstLine="560" w:firstLineChars="200"/>
        <w:rPr>
          <w:rFonts w:ascii="仿宋" w:eastAsia="仿宋" w:hAnsi="仿宋" w:cs="仿宋" w:hint="eastAsia"/>
          <w:sz w:val="28"/>
          <w:lang w:eastAsia="zh-CN"/>
        </w:rPr>
      </w:pPr>
      <w:bookmarkStart w:id="10" w:name="_Toc1969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为了确保现代金融项目的有效管理和不断优化，我们采用了精心设计的绩效评估周期。这个周期旨在实现灵活、实时和全面的评估，以适应现代金融项目执行中的各种挑战。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现代金融项目的不同需求，分为短期、中期和长期。短期评估关注每个迭代或工作周期，以及时发现和解决当前任务中的问题。中期评估涵盖几个迭代，深入了解整体现代金融项目的趋势和性能。长期评估则着眼于整个现代金融项目阶段，确保现代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现代金融项目管理工具和协作平台，团队成员能够随时更新和分享现代金融项目数据。这种实时性的反馈机制使我们能够及时察觉潜在问题，快速调整，保持现代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现代金融项目的决策制定密不可分。每个周期的现代金融项目回顾会议成为集体总结经验、识别问题深层次原因并找到创新解决方案的平台。这种定期的反思与调整机制使现代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02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076"/>
      <w:r>
        <w:rPr>
          <w:rFonts w:ascii="仿宋" w:eastAsia="仿宋" w:hAnsi="仿宋" w:cs="仿宋" w:hint="eastAsia"/>
          <w:lang w:eastAsia="zh-CN"/>
        </w:rPr>
        <w:t>(一)、现代金融行业分析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现代金融行业一直以来都是市场的关注焦点。行业内的发展趋势、竞争态势以及潜在机会都对现代金融项目的推进产生深远的影响。通过深入研究行业的整体概貌，我们将更好地理解行业的核心特征，为现代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行业，技术一直是推动创新和发展的关键因素。我们将对当前技术趋势进行详尽分析，包括但不限于人工智能、大数据应用、先进制造技术等。这有助于现代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现代金融项目成功的基础。我们将对主要竞争对手进行深入研究，包括其市场份额、产品特点、市场定位等。通过全面了解竞争对手的优势和劣势，现代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083"/>
      <w:r>
        <w:rPr>
          <w:rFonts w:ascii="仿宋" w:eastAsia="仿宋" w:hAnsi="仿宋" w:cs="仿宋" w:hint="eastAsia"/>
          <w:sz w:val="28"/>
          <w:lang w:eastAsia="zh-CN"/>
        </w:rPr>
        <w:t>(二)、现代金融市场分析预测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通过对市场规模的深入调研，我们将预测现代金融市场未来的增长趋势。这包括市场的整体规模、各细分领域的发展趋势等。现代金融项目可以根据市场的扩张速度和潜在机会，制定更符合市场需求的发展策略。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现代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现代金融项目实施过程中需要充分考虑的因素。我们将对市场风险进行全面评估，包括但不限于政策法规风险、市场竞争风险、技术变革风险等。通过对潜在风险的深入分析，现代金融项目可以制定相应的风险缓解策略，降低不确定性对现代金融项目的影响。</w:t>
      </w:r>
    </w:p>
    <w:p>
      <w:pPr>
        <w:pStyle w:val="Heading1"/>
        <w:ind w:firstLine="560" w:firstLineChars="200"/>
        <w:rPr>
          <w:rFonts w:ascii="仿宋" w:eastAsia="仿宋" w:hAnsi="仿宋" w:cs="仿宋" w:hint="eastAsia"/>
          <w:sz w:val="28"/>
          <w:lang w:eastAsia="zh-CN"/>
        </w:rPr>
      </w:pPr>
      <w:bookmarkStart w:id="14" w:name="_Toc1695"/>
      <w:r>
        <w:rPr>
          <w:rFonts w:ascii="仿宋" w:eastAsia="仿宋" w:hAnsi="仿宋" w:cs="仿宋" w:hint="eastAsia"/>
          <w:sz w:val="28"/>
          <w:lang w:eastAsia="zh-CN"/>
        </w:rPr>
        <w:t>四、现代金融项目可持续发展</w:t>
      </w:r>
      <w:bookmarkEnd w:id="14"/>
    </w:p>
    <w:p>
      <w:pPr>
        <w:pStyle w:val="Heading2"/>
        <w:rPr>
          <w:rFonts w:ascii="仿宋" w:eastAsia="仿宋" w:hAnsi="仿宋" w:cs="仿宋" w:hint="eastAsia"/>
          <w:lang w:eastAsia="zh-CN"/>
        </w:rPr>
      </w:pPr>
      <w:bookmarkStart w:id="15" w:name="_Toc1491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现代金融项目团队着眼于未来，明确了可持续发展的战略方向。制定的具体可持续发展目标包括降低资源使用、采用环保技术、最大化社会效益等。这一步骤不仅有助于现代金融项目在环保和社会责任方面达到最高标准，也为未来提供了明确的指引，确保现代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可持续实践的融入现代金融项目管理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现代金融项目管理周期。从现代金融项目规划开始，现代金融项目团队就考虑了环境和社会的因素。在执行阶段，现代金融项目团队积极推动绿色技术的应用，优化资源利用。此外，关注员工的社会责任，通过培训和沟通活动提高员工对可持续发展的认知，使他们能够在日常工作中践行可持续实践。这些举措不仅为现代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8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扎根于现代金融项目的可持续发展理念，我们深信环保与社会责任是现代金融项目成功的关键支柱。在现代金融项目的每一步，我们都致力于通过创新和实践，履行对环境和社会的坚定责任。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团队通过引入先进的环保技术、建立高效的废物处理系统以及推动能源节约措施，积极履行环保责任。定期的环保监测和评估确保现代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不仅致力于自身可持续发展，还注重对社会的回馈。通过支持社区现代金融项目、参与慈善事业、提供培训机会等方式，现代金融项目积极履行社会责任。与当地社区建立积极互动，关注员工的工作与生活平衡，以及员工的身心健康，是现代金融项目在社会责任层面的关键举措。这样的实践不仅增强了现代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50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7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技术管理特点体现在其创新导向。通过引入最先进的技术趋势和解决方案，现代金融项目致力于提升科技含量、提高质量和效率水平。这意味着我们将采用最新的工具和方法，确保现代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现代金融项目技术管理的显著特征。通过整合不同领域的技术资源，我们实现了跨学科的协同工作。这有助于优化技术架构，提高整体效能。此外，整合性策略还促进了不同技术团队之间的紧密沟通和高效合作，确保现代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现代金融项目所采用的技术。通过不断优化技术方案，现代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现代金融项目团队将在现代金融项目初期识别可能的技术风险，并采取相应的预防和应对措施。通过建立健全的风险评估机制，现代金融项目能够在实施过程中及时发现并解决潜在的技术问题，保障现代金融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现代金融项目中，技术将成为现代金融项目成功的有力支持。这一深度剖析揭示了技术管理在现代金融项目实施中的关键作用，为现代金融项目的技术基础奠定了坚实的基础。</w:t>
      </w:r>
    </w:p>
    <w:p>
      <w:pPr>
        <w:pStyle w:val="Heading2"/>
        <w:ind w:firstLine="560" w:firstLineChars="200"/>
        <w:rPr>
          <w:rFonts w:ascii="仿宋" w:eastAsia="仿宋" w:hAnsi="仿宋" w:cs="仿宋" w:hint="eastAsia"/>
          <w:sz w:val="28"/>
          <w:lang w:eastAsia="zh-CN"/>
        </w:rPr>
      </w:pPr>
      <w:bookmarkStart w:id="19" w:name="_Toc17553"/>
      <w:r>
        <w:rPr>
          <w:rFonts w:ascii="仿宋" w:eastAsia="仿宋" w:hAnsi="仿宋" w:cs="仿宋" w:hint="eastAsia"/>
          <w:sz w:val="28"/>
          <w:lang w:eastAsia="zh-CN"/>
        </w:rPr>
        <w:t>(二)、现代金融项目工艺技术设计方案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现代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现代金融项目将严格按照相关行业规范要求进行组织。通过有效控制产品质量，现代金融项目将致力于为顾客提供优质的现代金融项目产品和良好的服务。这体现了现代金融项目对于生产活动合规性和质量标准的高度重视，为现代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现代金融项目注重生态效益和清洁生产原则。现代金融项目建设将紧密结合地方特色经济发展，与社会经济发展规划和区域环境保护规划方案相协调一致。通过与当地区域自然生态系统的结合，现代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现代金融项目产品具有多样化的客户需求和个性化的特点。因此，现代金融项目产品规格品种多样，且单批生产数量较小。为满足这一特点，现代金融项目承办单位将建设先进的柔性制造生产线。通过广泛应用柔性制造技术，现代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现代金融项目采用的技术具有较高的技术含量和自动化水平，处于国内先进水平。这一技术选用不仅体现了对生产效率、质量和环境友好性的高标准要求，同时为现代金融项目的可持续发展奠定了坚实的基础。</w:t>
      </w:r>
    </w:p>
    <w:p>
      <w:pPr>
        <w:pStyle w:val="Heading2"/>
        <w:ind w:firstLine="560" w:firstLineChars="200"/>
        <w:rPr>
          <w:rFonts w:ascii="仿宋" w:eastAsia="仿宋" w:hAnsi="仿宋" w:cs="仿宋" w:hint="eastAsia"/>
          <w:sz w:val="28"/>
          <w:lang w:eastAsia="zh-CN"/>
        </w:rPr>
      </w:pPr>
      <w:bookmarkStart w:id="20" w:name="_Toc1267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为确保现代金融项目的高效生产和技术实施，我们制定了一套精心设计的设备选型方案，以满足现代金融项目生产、质量和环保的要求。该方案的主要特点如下：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现代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针对现代金融项目产品的多样性和小批量生产的特点，我们将建设柔性制造生产线。通过在设备选型中考虑柔性制造技术，可以灵活应对不同产品规格和生产需求，实现生产线的高度灵活性和适应性。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5682"/>
      <w:r>
        <w:rPr>
          <w:rFonts w:ascii="仿宋" w:eastAsia="仿宋" w:hAnsi="仿宋" w:cs="仿宋" w:hint="eastAsia"/>
          <w:sz w:val="28"/>
          <w:lang w:eastAsia="zh-CN"/>
        </w:rPr>
        <w:t>六、现代金融项目危机管理</w:t>
      </w:r>
      <w:bookmarkEnd w:id="21"/>
    </w:p>
    <w:p>
      <w:pPr>
        <w:pStyle w:val="Heading2"/>
        <w:rPr>
          <w:rFonts w:ascii="仿宋" w:eastAsia="仿宋" w:hAnsi="仿宋" w:cs="仿宋" w:hint="eastAsia"/>
          <w:lang w:eastAsia="zh-CN"/>
        </w:rPr>
      </w:pPr>
      <w:bookmarkStart w:id="22" w:name="_Toc1919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危机管理中，危机预警与识别是确保现代金融项目稳健运行的核心步骤。通过建立全面的监测机制，现代金融项目团队旨在及时发现和理解潜在的风险和危机因素，以便采取及时的预防和应对措施，确保现代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首先，通过深入的风险评估，现代金融项目团队全面分析了整个现代金融项目和各个阶段可能存在的威胁。这包括准确评估每个潜在风险的发生概率和可能影响的程度，为后续危机预警提供了有力支持。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https://d.book118.com/818034127006006047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D149D"/>
    <w:rsid w:val="0C8D1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1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2024-03-06T05:08:00Z</dcterms:created>
  <dcterms:modified xsi:type="dcterms:W3CDTF">2024-03-06T05:08:47Z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78E8BFEAF9D049B483E14CC6D371A17E_11</vt:lpwstr>
  </property>
  <property fmtid="{D5CDD505-2E9C-101B-9397-08002B2CF9AE}" pid="3" name="KSOProductBuildVer">
    <vt:lpwstr>2052-12.1.0.16388</vt:lpwstr>
  </property>
</Properties>
</file>