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除氧设备项目规划设计蓝图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98" w:history="1">
        <w:r>
          <w:rPr>
            <w:rFonts w:ascii="仿宋" w:eastAsia="仿宋" w:hAnsi="仿宋" w:cs="仿宋" w:hint="eastAsia"/>
            <w:lang w:eastAsia="zh-CN"/>
          </w:rPr>
          <w:t>前言</w:t>
        </w:r>
        <w:r>
          <w:tab/>
        </w:r>
        <w:r>
          <w:fldChar w:fldCharType="begin"/>
        </w:r>
        <w:r>
          <w:instrText xml:space="preserve"> PAGEREF _Toc20698 \h </w:instrText>
        </w:r>
        <w:r>
          <w:fldChar w:fldCharType="separate"/>
        </w:r>
        <w:r>
          <w:t>3</w:t>
        </w:r>
        <w:r>
          <w:fldChar w:fldCharType="end"/>
        </w:r>
      </w:hyperlink>
    </w:p>
    <w:p>
      <w:pPr>
        <w:pStyle w:val="TOC1"/>
        <w:tabs>
          <w:tab w:val="right" w:leader="dot" w:pos="8306"/>
        </w:tabs>
      </w:pPr>
      <w:hyperlink w:anchor="_Toc24993" w:history="1">
        <w:r>
          <w:rPr>
            <w:rFonts w:ascii="仿宋" w:eastAsia="仿宋" w:hAnsi="仿宋" w:cs="仿宋" w:hint="eastAsia"/>
            <w:lang w:eastAsia="zh-CN"/>
          </w:rPr>
          <w:t>一、产品规划分析</w:t>
        </w:r>
        <w:r>
          <w:tab/>
        </w:r>
        <w:r>
          <w:fldChar w:fldCharType="begin"/>
        </w:r>
        <w:r>
          <w:instrText xml:space="preserve"> PAGEREF _Toc24993 \h </w:instrText>
        </w:r>
        <w:r>
          <w:fldChar w:fldCharType="separate"/>
        </w:r>
        <w:r>
          <w:t>3</w:t>
        </w:r>
        <w:r>
          <w:fldChar w:fldCharType="end"/>
        </w:r>
      </w:hyperlink>
    </w:p>
    <w:p>
      <w:pPr>
        <w:pStyle w:val="TOC2"/>
        <w:tabs>
          <w:tab w:val="right" w:leader="dot" w:pos="8306"/>
        </w:tabs>
      </w:pPr>
      <w:hyperlink w:anchor="_Toc31031" w:history="1">
        <w:r>
          <w:rPr>
            <w:rFonts w:ascii="仿宋" w:eastAsia="仿宋" w:hAnsi="仿宋" w:cs="仿宋" w:hint="eastAsia"/>
            <w:lang w:eastAsia="zh-CN"/>
          </w:rPr>
          <w:t>(一)、产品规划</w:t>
        </w:r>
        <w:r>
          <w:tab/>
        </w:r>
        <w:r>
          <w:fldChar w:fldCharType="begin"/>
        </w:r>
        <w:r>
          <w:instrText xml:space="preserve"> PAGEREF _Toc31031 \h </w:instrText>
        </w:r>
        <w:r>
          <w:fldChar w:fldCharType="separate"/>
        </w:r>
        <w:r>
          <w:t>3</w:t>
        </w:r>
        <w:r>
          <w:fldChar w:fldCharType="end"/>
        </w:r>
      </w:hyperlink>
    </w:p>
    <w:p>
      <w:pPr>
        <w:pStyle w:val="TOC2"/>
        <w:tabs>
          <w:tab w:val="right" w:leader="dot" w:pos="8306"/>
        </w:tabs>
      </w:pPr>
      <w:hyperlink w:anchor="_Toc20581" w:history="1">
        <w:r>
          <w:rPr>
            <w:rFonts w:ascii="仿宋" w:eastAsia="仿宋" w:hAnsi="仿宋" w:cs="仿宋" w:hint="eastAsia"/>
            <w:lang w:eastAsia="zh-CN"/>
          </w:rPr>
          <w:t>(二)、建设规模</w:t>
        </w:r>
        <w:r>
          <w:tab/>
        </w:r>
        <w:r>
          <w:fldChar w:fldCharType="begin"/>
        </w:r>
        <w:r>
          <w:instrText xml:space="preserve"> PAGEREF _Toc20581 \h </w:instrText>
        </w:r>
        <w:r>
          <w:fldChar w:fldCharType="separate"/>
        </w:r>
        <w:r>
          <w:t>4</w:t>
        </w:r>
        <w:r>
          <w:fldChar w:fldCharType="end"/>
        </w:r>
      </w:hyperlink>
    </w:p>
    <w:p>
      <w:pPr>
        <w:pStyle w:val="TOC1"/>
        <w:tabs>
          <w:tab w:val="right" w:leader="dot" w:pos="8306"/>
        </w:tabs>
      </w:pPr>
      <w:hyperlink w:anchor="_Toc15870" w:history="1">
        <w:r>
          <w:rPr>
            <w:rFonts w:ascii="仿宋" w:eastAsia="仿宋" w:hAnsi="仿宋" w:cs="仿宋" w:hint="eastAsia"/>
            <w:lang w:eastAsia="zh-CN"/>
          </w:rPr>
          <w:t>二、除氧设备项目概论</w:t>
        </w:r>
        <w:r>
          <w:tab/>
        </w:r>
        <w:r>
          <w:fldChar w:fldCharType="begin"/>
        </w:r>
        <w:r>
          <w:instrText xml:space="preserve"> PAGEREF _Toc15870 \h </w:instrText>
        </w:r>
        <w:r>
          <w:fldChar w:fldCharType="separate"/>
        </w:r>
        <w:r>
          <w:t>5</w:t>
        </w:r>
        <w:r>
          <w:fldChar w:fldCharType="end"/>
        </w:r>
      </w:hyperlink>
    </w:p>
    <w:p>
      <w:pPr>
        <w:pStyle w:val="TOC2"/>
        <w:tabs>
          <w:tab w:val="right" w:leader="dot" w:pos="8306"/>
        </w:tabs>
      </w:pPr>
      <w:hyperlink w:anchor="_Toc29942" w:history="1">
        <w:r>
          <w:rPr>
            <w:rFonts w:ascii="仿宋" w:eastAsia="仿宋" w:hAnsi="仿宋" w:cs="仿宋" w:hint="eastAsia"/>
            <w:lang w:eastAsia="zh-CN"/>
          </w:rPr>
          <w:t>(一)、除氧设备项目概况</w:t>
        </w:r>
        <w:r>
          <w:tab/>
        </w:r>
        <w:r>
          <w:fldChar w:fldCharType="begin"/>
        </w:r>
        <w:r>
          <w:instrText xml:space="preserve"> PAGEREF _Toc29942 \h </w:instrText>
        </w:r>
        <w:r>
          <w:fldChar w:fldCharType="separate"/>
        </w:r>
        <w:r>
          <w:t>5</w:t>
        </w:r>
        <w:r>
          <w:fldChar w:fldCharType="end"/>
        </w:r>
      </w:hyperlink>
    </w:p>
    <w:p>
      <w:pPr>
        <w:pStyle w:val="TOC2"/>
        <w:tabs>
          <w:tab w:val="right" w:leader="dot" w:pos="8306"/>
        </w:tabs>
      </w:pPr>
      <w:hyperlink w:anchor="_Toc1336" w:history="1">
        <w:r>
          <w:rPr>
            <w:rFonts w:ascii="仿宋" w:eastAsia="仿宋" w:hAnsi="仿宋" w:cs="仿宋" w:hint="eastAsia"/>
            <w:lang w:eastAsia="zh-CN"/>
          </w:rPr>
          <w:t>(二)、除氧设备项目目标</w:t>
        </w:r>
        <w:r>
          <w:tab/>
        </w:r>
        <w:r>
          <w:fldChar w:fldCharType="begin"/>
        </w:r>
        <w:r>
          <w:instrText xml:space="preserve"> PAGEREF _Toc1336 \h </w:instrText>
        </w:r>
        <w:r>
          <w:fldChar w:fldCharType="separate"/>
        </w:r>
        <w:r>
          <w:t>7</w:t>
        </w:r>
        <w:r>
          <w:fldChar w:fldCharType="end"/>
        </w:r>
      </w:hyperlink>
    </w:p>
    <w:p>
      <w:pPr>
        <w:pStyle w:val="TOC2"/>
        <w:tabs>
          <w:tab w:val="right" w:leader="dot" w:pos="8306"/>
        </w:tabs>
      </w:pPr>
      <w:hyperlink w:anchor="_Toc22438" w:history="1">
        <w:r>
          <w:rPr>
            <w:rFonts w:ascii="仿宋" w:eastAsia="仿宋" w:hAnsi="仿宋" w:cs="仿宋" w:hint="eastAsia"/>
            <w:lang w:eastAsia="zh-CN"/>
          </w:rPr>
          <w:t>(三)、除氧设备项目提出的理由</w:t>
        </w:r>
        <w:r>
          <w:tab/>
        </w:r>
        <w:r>
          <w:fldChar w:fldCharType="begin"/>
        </w:r>
        <w:r>
          <w:instrText xml:space="preserve"> PAGEREF _Toc22438 \h </w:instrText>
        </w:r>
        <w:r>
          <w:fldChar w:fldCharType="separate"/>
        </w:r>
        <w:r>
          <w:t>8</w:t>
        </w:r>
        <w:r>
          <w:fldChar w:fldCharType="end"/>
        </w:r>
      </w:hyperlink>
    </w:p>
    <w:p>
      <w:pPr>
        <w:pStyle w:val="TOC2"/>
        <w:tabs>
          <w:tab w:val="right" w:leader="dot" w:pos="8306"/>
        </w:tabs>
      </w:pPr>
      <w:hyperlink w:anchor="_Toc11949" w:history="1">
        <w:r>
          <w:rPr>
            <w:rFonts w:ascii="仿宋" w:eastAsia="仿宋" w:hAnsi="仿宋" w:cs="仿宋" w:hint="eastAsia"/>
            <w:lang w:eastAsia="zh-CN"/>
          </w:rPr>
          <w:t>(四)、除氧设备项目意义</w:t>
        </w:r>
        <w:r>
          <w:tab/>
        </w:r>
        <w:r>
          <w:fldChar w:fldCharType="begin"/>
        </w:r>
        <w:r>
          <w:instrText xml:space="preserve"> PAGEREF _Toc11949 \h </w:instrText>
        </w:r>
        <w:r>
          <w:fldChar w:fldCharType="separate"/>
        </w:r>
        <w:r>
          <w:t>10</w:t>
        </w:r>
        <w:r>
          <w:fldChar w:fldCharType="end"/>
        </w:r>
      </w:hyperlink>
    </w:p>
    <w:p>
      <w:pPr>
        <w:pStyle w:val="TOC2"/>
        <w:tabs>
          <w:tab w:val="right" w:leader="dot" w:pos="8306"/>
        </w:tabs>
      </w:pPr>
      <w:hyperlink w:anchor="_Toc30424" w:history="1">
        <w:r>
          <w:rPr>
            <w:rFonts w:ascii="仿宋" w:eastAsia="仿宋" w:hAnsi="仿宋" w:cs="仿宋" w:hint="eastAsia"/>
            <w:lang w:eastAsia="zh-CN"/>
          </w:rPr>
          <w:t>(五)、除氧设备项目背景</w:t>
        </w:r>
        <w:r>
          <w:tab/>
        </w:r>
        <w:r>
          <w:fldChar w:fldCharType="begin"/>
        </w:r>
        <w:r>
          <w:instrText xml:space="preserve"> PAGEREF _Toc30424 \h </w:instrText>
        </w:r>
        <w:r>
          <w:fldChar w:fldCharType="separate"/>
        </w:r>
        <w:r>
          <w:t>10</w:t>
        </w:r>
        <w:r>
          <w:fldChar w:fldCharType="end"/>
        </w:r>
      </w:hyperlink>
    </w:p>
    <w:p>
      <w:pPr>
        <w:pStyle w:val="TOC1"/>
        <w:tabs>
          <w:tab w:val="right" w:leader="dot" w:pos="8306"/>
        </w:tabs>
      </w:pPr>
      <w:hyperlink w:anchor="_Toc19977" w:history="1">
        <w:r>
          <w:rPr>
            <w:rFonts w:ascii="仿宋" w:eastAsia="仿宋" w:hAnsi="仿宋" w:cs="仿宋" w:hint="eastAsia"/>
            <w:lang w:eastAsia="zh-CN"/>
          </w:rPr>
          <w:t>三、除氧设备项目可持续发展</w:t>
        </w:r>
        <w:r>
          <w:tab/>
        </w:r>
        <w:r>
          <w:fldChar w:fldCharType="begin"/>
        </w:r>
        <w:r>
          <w:instrText xml:space="preserve"> PAGEREF _Toc19977 \h </w:instrText>
        </w:r>
        <w:r>
          <w:fldChar w:fldCharType="separate"/>
        </w:r>
        <w:r>
          <w:t>11</w:t>
        </w:r>
        <w:r>
          <w:fldChar w:fldCharType="end"/>
        </w:r>
      </w:hyperlink>
    </w:p>
    <w:p>
      <w:pPr>
        <w:pStyle w:val="TOC2"/>
        <w:tabs>
          <w:tab w:val="right" w:leader="dot" w:pos="8306"/>
        </w:tabs>
      </w:pPr>
      <w:hyperlink w:anchor="_Toc13069" w:history="1">
        <w:r>
          <w:rPr>
            <w:rFonts w:ascii="仿宋" w:eastAsia="仿宋" w:hAnsi="仿宋" w:cs="仿宋" w:hint="eastAsia"/>
            <w:lang w:eastAsia="zh-CN"/>
          </w:rPr>
          <w:t>(一)、可持续战略与实践</w:t>
        </w:r>
        <w:r>
          <w:tab/>
        </w:r>
        <w:r>
          <w:fldChar w:fldCharType="begin"/>
        </w:r>
        <w:r>
          <w:instrText xml:space="preserve"> PAGEREF _Toc13069 \h </w:instrText>
        </w:r>
        <w:r>
          <w:fldChar w:fldCharType="separate"/>
        </w:r>
        <w:r>
          <w:t>11</w:t>
        </w:r>
        <w:r>
          <w:fldChar w:fldCharType="end"/>
        </w:r>
      </w:hyperlink>
    </w:p>
    <w:p>
      <w:pPr>
        <w:pStyle w:val="TOC2"/>
        <w:tabs>
          <w:tab w:val="right" w:leader="dot" w:pos="8306"/>
        </w:tabs>
      </w:pPr>
      <w:hyperlink w:anchor="_Toc5930" w:history="1">
        <w:r>
          <w:rPr>
            <w:rFonts w:ascii="仿宋" w:eastAsia="仿宋" w:hAnsi="仿宋" w:cs="仿宋" w:hint="eastAsia"/>
            <w:lang w:eastAsia="zh-CN"/>
          </w:rPr>
          <w:t>(二)、环保与社会责任</w:t>
        </w:r>
        <w:r>
          <w:tab/>
        </w:r>
        <w:r>
          <w:fldChar w:fldCharType="begin"/>
        </w:r>
        <w:r>
          <w:instrText xml:space="preserve"> PAGEREF _Toc5930 \h </w:instrText>
        </w:r>
        <w:r>
          <w:fldChar w:fldCharType="separate"/>
        </w:r>
        <w:r>
          <w:t>12</w:t>
        </w:r>
        <w:r>
          <w:fldChar w:fldCharType="end"/>
        </w:r>
      </w:hyperlink>
    </w:p>
    <w:p>
      <w:pPr>
        <w:pStyle w:val="TOC1"/>
        <w:tabs>
          <w:tab w:val="right" w:leader="dot" w:pos="8306"/>
        </w:tabs>
      </w:pPr>
      <w:hyperlink w:anchor="_Toc30859" w:history="1">
        <w:r>
          <w:rPr>
            <w:rFonts w:ascii="仿宋" w:eastAsia="仿宋" w:hAnsi="仿宋" w:cs="仿宋" w:hint="eastAsia"/>
            <w:lang w:eastAsia="zh-CN"/>
          </w:rPr>
          <w:t>四、除氧设备项目土建工程</w:t>
        </w:r>
        <w:r>
          <w:tab/>
        </w:r>
        <w:r>
          <w:fldChar w:fldCharType="begin"/>
        </w:r>
        <w:r>
          <w:instrText xml:space="preserve"> PAGEREF _Toc30859 \h </w:instrText>
        </w:r>
        <w:r>
          <w:fldChar w:fldCharType="separate"/>
        </w:r>
        <w:r>
          <w:t>13</w:t>
        </w:r>
        <w:r>
          <w:fldChar w:fldCharType="end"/>
        </w:r>
      </w:hyperlink>
    </w:p>
    <w:p>
      <w:pPr>
        <w:pStyle w:val="TOC2"/>
        <w:tabs>
          <w:tab w:val="right" w:leader="dot" w:pos="8306"/>
        </w:tabs>
      </w:pPr>
      <w:hyperlink w:anchor="_Toc5552" w:history="1">
        <w:r>
          <w:rPr>
            <w:rFonts w:ascii="仿宋" w:eastAsia="仿宋" w:hAnsi="仿宋" w:cs="仿宋" w:hint="eastAsia"/>
            <w:lang w:eastAsia="zh-CN"/>
          </w:rPr>
          <w:t>(一)、建筑工程设计原则</w:t>
        </w:r>
        <w:r>
          <w:tab/>
        </w:r>
        <w:r>
          <w:fldChar w:fldCharType="begin"/>
        </w:r>
        <w:r>
          <w:instrText xml:space="preserve"> PAGEREF _Toc5552 \h </w:instrText>
        </w:r>
        <w:r>
          <w:fldChar w:fldCharType="separate"/>
        </w:r>
        <w:r>
          <w:t>13</w:t>
        </w:r>
        <w:r>
          <w:fldChar w:fldCharType="end"/>
        </w:r>
      </w:hyperlink>
    </w:p>
    <w:p>
      <w:pPr>
        <w:pStyle w:val="TOC2"/>
        <w:tabs>
          <w:tab w:val="right" w:leader="dot" w:pos="8306"/>
        </w:tabs>
      </w:pPr>
      <w:hyperlink w:anchor="_Toc31511" w:history="1">
        <w:r>
          <w:rPr>
            <w:rFonts w:ascii="仿宋" w:eastAsia="仿宋" w:hAnsi="仿宋" w:cs="仿宋" w:hint="eastAsia"/>
            <w:lang w:eastAsia="zh-CN"/>
          </w:rPr>
          <w:t>(二)、土建工程设计年限及安全等级</w:t>
        </w:r>
        <w:r>
          <w:tab/>
        </w:r>
        <w:r>
          <w:fldChar w:fldCharType="begin"/>
        </w:r>
        <w:r>
          <w:instrText xml:space="preserve"> PAGEREF _Toc31511 \h </w:instrText>
        </w:r>
        <w:r>
          <w:fldChar w:fldCharType="separate"/>
        </w:r>
        <w:r>
          <w:t>14</w:t>
        </w:r>
        <w:r>
          <w:fldChar w:fldCharType="end"/>
        </w:r>
      </w:hyperlink>
    </w:p>
    <w:p>
      <w:pPr>
        <w:pStyle w:val="TOC2"/>
        <w:tabs>
          <w:tab w:val="right" w:leader="dot" w:pos="8306"/>
        </w:tabs>
      </w:pPr>
      <w:hyperlink w:anchor="_Toc21071" w:history="1">
        <w:r>
          <w:rPr>
            <w:rFonts w:ascii="仿宋" w:eastAsia="仿宋" w:hAnsi="仿宋" w:cs="仿宋" w:hint="eastAsia"/>
            <w:lang w:eastAsia="zh-CN"/>
          </w:rPr>
          <w:t>(三)、建筑工程设计总体要求</w:t>
        </w:r>
        <w:r>
          <w:tab/>
        </w:r>
        <w:r>
          <w:fldChar w:fldCharType="begin"/>
        </w:r>
        <w:r>
          <w:instrText xml:space="preserve"> PAGEREF _Toc21071 \h </w:instrText>
        </w:r>
        <w:r>
          <w:fldChar w:fldCharType="separate"/>
        </w:r>
        <w:r>
          <w:t>15</w:t>
        </w:r>
        <w:r>
          <w:fldChar w:fldCharType="end"/>
        </w:r>
      </w:hyperlink>
    </w:p>
    <w:p>
      <w:pPr>
        <w:pStyle w:val="TOC2"/>
        <w:tabs>
          <w:tab w:val="right" w:leader="dot" w:pos="8306"/>
        </w:tabs>
      </w:pPr>
      <w:hyperlink w:anchor="_Toc15506" w:history="1">
        <w:r>
          <w:rPr>
            <w:rFonts w:ascii="仿宋" w:eastAsia="仿宋" w:hAnsi="仿宋" w:cs="仿宋" w:hint="eastAsia"/>
            <w:lang w:eastAsia="zh-CN"/>
          </w:rPr>
          <w:t>(四)、土建工程建设指标</w:t>
        </w:r>
        <w:r>
          <w:tab/>
        </w:r>
        <w:r>
          <w:fldChar w:fldCharType="begin"/>
        </w:r>
        <w:r>
          <w:instrText xml:space="preserve"> PAGEREF _Toc15506 \h </w:instrText>
        </w:r>
        <w:r>
          <w:fldChar w:fldCharType="separate"/>
        </w:r>
        <w:r>
          <w:t>16</w:t>
        </w:r>
        <w:r>
          <w:fldChar w:fldCharType="end"/>
        </w:r>
      </w:hyperlink>
    </w:p>
    <w:p>
      <w:pPr>
        <w:pStyle w:val="TOC1"/>
        <w:tabs>
          <w:tab w:val="right" w:leader="dot" w:pos="8306"/>
        </w:tabs>
      </w:pPr>
      <w:hyperlink w:anchor="_Toc23411" w:history="1">
        <w:r>
          <w:rPr>
            <w:rFonts w:ascii="仿宋" w:eastAsia="仿宋" w:hAnsi="仿宋" w:cs="仿宋" w:hint="eastAsia"/>
            <w:lang w:eastAsia="zh-CN"/>
          </w:rPr>
          <w:t>五、除氧设备项目建设单位说明</w:t>
        </w:r>
        <w:r>
          <w:tab/>
        </w:r>
        <w:r>
          <w:fldChar w:fldCharType="begin"/>
        </w:r>
        <w:r>
          <w:instrText xml:space="preserve"> PAGEREF _Toc23411 \h </w:instrText>
        </w:r>
        <w:r>
          <w:fldChar w:fldCharType="separate"/>
        </w:r>
        <w:r>
          <w:t>16</w:t>
        </w:r>
        <w:r>
          <w:fldChar w:fldCharType="end"/>
        </w:r>
      </w:hyperlink>
    </w:p>
    <w:p>
      <w:pPr>
        <w:pStyle w:val="TOC2"/>
        <w:tabs>
          <w:tab w:val="right" w:leader="dot" w:pos="8306"/>
        </w:tabs>
      </w:pPr>
      <w:hyperlink w:anchor="_Toc7554" w:history="1">
        <w:r>
          <w:rPr>
            <w:rFonts w:ascii="仿宋" w:eastAsia="仿宋" w:hAnsi="仿宋" w:cs="仿宋" w:hint="eastAsia"/>
            <w:lang w:eastAsia="zh-CN"/>
          </w:rPr>
          <w:t>(一)、除氧设备项目承办单位基本情况</w:t>
        </w:r>
        <w:r>
          <w:tab/>
        </w:r>
        <w:r>
          <w:fldChar w:fldCharType="begin"/>
        </w:r>
        <w:r>
          <w:instrText xml:space="preserve"> PAGEREF _Toc7554 \h </w:instrText>
        </w:r>
        <w:r>
          <w:fldChar w:fldCharType="separate"/>
        </w:r>
        <w:r>
          <w:t>16</w:t>
        </w:r>
        <w:r>
          <w:fldChar w:fldCharType="end"/>
        </w:r>
      </w:hyperlink>
    </w:p>
    <w:p>
      <w:pPr>
        <w:pStyle w:val="TOC2"/>
        <w:tabs>
          <w:tab w:val="right" w:leader="dot" w:pos="8306"/>
        </w:tabs>
      </w:pPr>
      <w:hyperlink w:anchor="_Toc5167" w:history="1">
        <w:r>
          <w:rPr>
            <w:rFonts w:ascii="仿宋" w:eastAsia="仿宋" w:hAnsi="仿宋" w:cs="仿宋" w:hint="eastAsia"/>
            <w:lang w:eastAsia="zh-CN"/>
          </w:rPr>
          <w:t>(二)、公司经济效益分析</w:t>
        </w:r>
        <w:r>
          <w:tab/>
        </w:r>
        <w:r>
          <w:fldChar w:fldCharType="begin"/>
        </w:r>
        <w:r>
          <w:instrText xml:space="preserve"> PAGEREF _Toc5167 \h </w:instrText>
        </w:r>
        <w:r>
          <w:fldChar w:fldCharType="separate"/>
        </w:r>
        <w:r>
          <w:t>17</w:t>
        </w:r>
        <w:r>
          <w:fldChar w:fldCharType="end"/>
        </w:r>
      </w:hyperlink>
    </w:p>
    <w:p>
      <w:pPr>
        <w:pStyle w:val="TOC1"/>
        <w:tabs>
          <w:tab w:val="right" w:leader="dot" w:pos="8306"/>
        </w:tabs>
      </w:pPr>
      <w:hyperlink w:anchor="_Toc28358" w:history="1">
        <w:r>
          <w:rPr>
            <w:rFonts w:ascii="仿宋" w:eastAsia="仿宋" w:hAnsi="仿宋" w:cs="仿宋" w:hint="eastAsia"/>
            <w:lang w:eastAsia="zh-CN"/>
          </w:rPr>
          <w:t>六、除氧设备项目绩效评估</w:t>
        </w:r>
        <w:r>
          <w:tab/>
        </w:r>
        <w:r>
          <w:fldChar w:fldCharType="begin"/>
        </w:r>
        <w:r>
          <w:instrText xml:space="preserve"> PAGEREF _Toc28358 \h </w:instrText>
        </w:r>
        <w:r>
          <w:fldChar w:fldCharType="separate"/>
        </w:r>
        <w:r>
          <w:t>18</w:t>
        </w:r>
        <w:r>
          <w:fldChar w:fldCharType="end"/>
        </w:r>
      </w:hyperlink>
    </w:p>
    <w:p>
      <w:pPr>
        <w:pStyle w:val="TOC2"/>
        <w:tabs>
          <w:tab w:val="right" w:leader="dot" w:pos="8306"/>
        </w:tabs>
      </w:pPr>
      <w:hyperlink w:anchor="_Toc922" w:history="1">
        <w:r>
          <w:rPr>
            <w:rFonts w:ascii="仿宋" w:eastAsia="仿宋" w:hAnsi="仿宋" w:cs="仿宋" w:hint="eastAsia"/>
            <w:lang w:eastAsia="zh-CN"/>
          </w:rPr>
          <w:t>(一)、绩效评估指标</w:t>
        </w:r>
        <w:r>
          <w:tab/>
        </w:r>
        <w:r>
          <w:fldChar w:fldCharType="begin"/>
        </w:r>
        <w:r>
          <w:instrText xml:space="preserve"> PAGEREF _Toc922 \h </w:instrText>
        </w:r>
        <w:r>
          <w:fldChar w:fldCharType="separate"/>
        </w:r>
        <w:r>
          <w:t>18</w:t>
        </w:r>
        <w:r>
          <w:fldChar w:fldCharType="end"/>
        </w:r>
      </w:hyperlink>
    </w:p>
    <w:p>
      <w:pPr>
        <w:pStyle w:val="TOC2"/>
        <w:tabs>
          <w:tab w:val="right" w:leader="dot" w:pos="8306"/>
        </w:tabs>
      </w:pPr>
      <w:hyperlink w:anchor="_Toc30214" w:history="1">
        <w:r>
          <w:rPr>
            <w:rFonts w:ascii="仿宋" w:eastAsia="仿宋" w:hAnsi="仿宋" w:cs="仿宋" w:hint="eastAsia"/>
            <w:lang w:eastAsia="zh-CN"/>
          </w:rPr>
          <w:t>(二)、绩效评估方法</w:t>
        </w:r>
        <w:r>
          <w:tab/>
        </w:r>
        <w:r>
          <w:fldChar w:fldCharType="begin"/>
        </w:r>
        <w:r>
          <w:instrText xml:space="preserve"> PAGEREF _Toc30214 \h </w:instrText>
        </w:r>
        <w:r>
          <w:fldChar w:fldCharType="separate"/>
        </w:r>
        <w:r>
          <w:t>19</w:t>
        </w:r>
        <w:r>
          <w:fldChar w:fldCharType="end"/>
        </w:r>
      </w:hyperlink>
    </w:p>
    <w:p>
      <w:pPr>
        <w:pStyle w:val="TOC2"/>
        <w:tabs>
          <w:tab w:val="right" w:leader="dot" w:pos="8306"/>
        </w:tabs>
      </w:pPr>
      <w:hyperlink w:anchor="_Toc28667" w:history="1">
        <w:r>
          <w:rPr>
            <w:rFonts w:ascii="仿宋" w:eastAsia="仿宋" w:hAnsi="仿宋" w:cs="仿宋" w:hint="eastAsia"/>
            <w:lang w:eastAsia="zh-CN"/>
          </w:rPr>
          <w:t>(三)、绩效评估周期</w:t>
        </w:r>
        <w:r>
          <w:tab/>
        </w:r>
        <w:r>
          <w:fldChar w:fldCharType="begin"/>
        </w:r>
        <w:r>
          <w:instrText xml:space="preserve"> PAGEREF _Toc28667 \h </w:instrText>
        </w:r>
        <w:r>
          <w:fldChar w:fldCharType="separate"/>
        </w:r>
        <w:r>
          <w:t>20</w:t>
        </w:r>
        <w:r>
          <w:fldChar w:fldCharType="end"/>
        </w:r>
      </w:hyperlink>
    </w:p>
    <w:p>
      <w:pPr>
        <w:pStyle w:val="TOC1"/>
        <w:tabs>
          <w:tab w:val="right" w:leader="dot" w:pos="8306"/>
        </w:tabs>
      </w:pPr>
      <w:hyperlink w:anchor="_Toc8870" w:history="1">
        <w:r>
          <w:rPr>
            <w:rFonts w:ascii="仿宋" w:eastAsia="仿宋" w:hAnsi="仿宋" w:cs="仿宋" w:hint="eastAsia"/>
            <w:lang w:eastAsia="zh-CN"/>
          </w:rPr>
          <w:t>七、除氧设备项目社会影响</w:t>
        </w:r>
        <w:r>
          <w:tab/>
        </w:r>
        <w:r>
          <w:fldChar w:fldCharType="begin"/>
        </w:r>
        <w:r>
          <w:instrText xml:space="preserve"> PAGEREF _Toc8870 \h </w:instrText>
        </w:r>
        <w:r>
          <w:fldChar w:fldCharType="separate"/>
        </w:r>
        <w:r>
          <w:t>21</w:t>
        </w:r>
        <w:r>
          <w:fldChar w:fldCharType="end"/>
        </w:r>
      </w:hyperlink>
    </w:p>
    <w:p>
      <w:pPr>
        <w:pStyle w:val="TOC2"/>
        <w:tabs>
          <w:tab w:val="right" w:leader="dot" w:pos="8306"/>
        </w:tabs>
      </w:pPr>
      <w:hyperlink w:anchor="_Toc11382" w:history="1">
        <w:r>
          <w:rPr>
            <w:rFonts w:ascii="仿宋" w:eastAsia="仿宋" w:hAnsi="仿宋" w:cs="仿宋" w:hint="eastAsia"/>
            <w:lang w:eastAsia="zh-CN"/>
          </w:rPr>
          <w:t>(一)、社会责任与义务</w:t>
        </w:r>
        <w:r>
          <w:tab/>
        </w:r>
        <w:r>
          <w:fldChar w:fldCharType="begin"/>
        </w:r>
        <w:r>
          <w:instrText xml:space="preserve"> PAGEREF _Toc11382 \h </w:instrText>
        </w:r>
        <w:r>
          <w:fldChar w:fldCharType="separate"/>
        </w:r>
        <w:r>
          <w:t>21</w:t>
        </w:r>
        <w:r>
          <w:fldChar w:fldCharType="end"/>
        </w:r>
      </w:hyperlink>
    </w:p>
    <w:p>
      <w:pPr>
        <w:pStyle w:val="TOC2"/>
        <w:tabs>
          <w:tab w:val="right" w:leader="dot" w:pos="8306"/>
        </w:tabs>
      </w:pPr>
      <w:hyperlink w:anchor="_Toc24384" w:history="1">
        <w:r>
          <w:rPr>
            <w:rFonts w:ascii="仿宋" w:eastAsia="仿宋" w:hAnsi="仿宋" w:cs="仿宋" w:hint="eastAsia"/>
            <w:lang w:eastAsia="zh-CN"/>
          </w:rPr>
          <w:t>(二)、社会参与与沟通</w:t>
        </w:r>
        <w:r>
          <w:tab/>
        </w:r>
        <w:r>
          <w:fldChar w:fldCharType="begin"/>
        </w:r>
        <w:r>
          <w:instrText xml:space="preserve"> PAGEREF _Toc24384 \h </w:instrText>
        </w:r>
        <w:r>
          <w:fldChar w:fldCharType="separate"/>
        </w:r>
        <w:r>
          <w:t>22</w:t>
        </w:r>
        <w:r>
          <w:fldChar w:fldCharType="end"/>
        </w:r>
      </w:hyperlink>
    </w:p>
    <w:p>
      <w:pPr>
        <w:pStyle w:val="TOC1"/>
        <w:tabs>
          <w:tab w:val="right" w:leader="dot" w:pos="8306"/>
        </w:tabs>
      </w:pPr>
      <w:hyperlink w:anchor="_Toc29986" w:history="1">
        <w:r>
          <w:rPr>
            <w:rFonts w:ascii="仿宋" w:eastAsia="仿宋" w:hAnsi="仿宋" w:cs="仿宋" w:hint="eastAsia"/>
            <w:lang w:eastAsia="zh-CN"/>
          </w:rPr>
          <w:t>八、除氧设备项目投资规划</w:t>
        </w:r>
        <w:r>
          <w:tab/>
        </w:r>
        <w:r>
          <w:fldChar w:fldCharType="begin"/>
        </w:r>
        <w:r>
          <w:instrText xml:space="preserve"> PAGEREF _Toc29986 \h </w:instrText>
        </w:r>
        <w:r>
          <w:fldChar w:fldCharType="separate"/>
        </w:r>
        <w:r>
          <w:t>23</w:t>
        </w:r>
        <w:r>
          <w:fldChar w:fldCharType="end"/>
        </w:r>
      </w:hyperlink>
    </w:p>
    <w:p>
      <w:pPr>
        <w:pStyle w:val="TOC2"/>
        <w:tabs>
          <w:tab w:val="right" w:leader="dot" w:pos="8306"/>
        </w:tabs>
      </w:pPr>
      <w:hyperlink w:anchor="_Toc3054" w:history="1">
        <w:r>
          <w:rPr>
            <w:rFonts w:ascii="仿宋" w:eastAsia="仿宋" w:hAnsi="仿宋" w:cs="仿宋" w:hint="eastAsia"/>
            <w:lang w:eastAsia="zh-CN"/>
          </w:rPr>
          <w:t>(一)、除氧设备项目总投资估算</w:t>
        </w:r>
        <w:r>
          <w:tab/>
        </w:r>
        <w:r>
          <w:fldChar w:fldCharType="begin"/>
        </w:r>
        <w:r>
          <w:instrText xml:space="preserve"> PAGEREF _Toc3054 \h </w:instrText>
        </w:r>
        <w:r>
          <w:fldChar w:fldCharType="separate"/>
        </w:r>
        <w:r>
          <w:t>23</w:t>
        </w:r>
        <w:r>
          <w:fldChar w:fldCharType="end"/>
        </w:r>
      </w:hyperlink>
    </w:p>
    <w:p>
      <w:pPr>
        <w:pStyle w:val="TOC2"/>
        <w:tabs>
          <w:tab w:val="right" w:leader="dot" w:pos="8306"/>
        </w:tabs>
      </w:pPr>
      <w:hyperlink w:anchor="_Toc21666" w:history="1">
        <w:r>
          <w:rPr>
            <w:rFonts w:ascii="仿宋" w:eastAsia="仿宋" w:hAnsi="仿宋" w:cs="仿宋" w:hint="eastAsia"/>
            <w:lang w:eastAsia="zh-CN"/>
          </w:rPr>
          <w:t>(二)、资金筹措</w:t>
        </w:r>
        <w:r>
          <w:tab/>
        </w:r>
        <w:r>
          <w:fldChar w:fldCharType="begin"/>
        </w:r>
        <w:r>
          <w:instrText xml:space="preserve"> PAGEREF _Toc21666 \h </w:instrText>
        </w:r>
        <w:r>
          <w:fldChar w:fldCharType="separate"/>
        </w:r>
        <w:r>
          <w:t>24</w:t>
        </w:r>
        <w:r>
          <w:fldChar w:fldCharType="end"/>
        </w:r>
      </w:hyperlink>
    </w:p>
    <w:p>
      <w:pPr>
        <w:pStyle w:val="TOC1"/>
        <w:tabs>
          <w:tab w:val="right" w:leader="dot" w:pos="8306"/>
        </w:tabs>
      </w:pPr>
      <w:hyperlink w:anchor="_Toc20463" w:history="1">
        <w:r>
          <w:rPr>
            <w:rFonts w:ascii="仿宋" w:eastAsia="仿宋" w:hAnsi="仿宋" w:cs="仿宋" w:hint="eastAsia"/>
            <w:lang w:eastAsia="zh-CN"/>
          </w:rPr>
          <w:t>九、除氧设备项目环境影响分析</w:t>
        </w:r>
        <w:r>
          <w:tab/>
        </w:r>
        <w:r>
          <w:fldChar w:fldCharType="begin"/>
        </w:r>
        <w:r>
          <w:instrText xml:space="preserve"> PAGEREF _Toc20463 \h </w:instrText>
        </w:r>
        <w:r>
          <w:fldChar w:fldCharType="separate"/>
        </w:r>
        <w:r>
          <w:t>25</w:t>
        </w:r>
        <w:r>
          <w:fldChar w:fldCharType="end"/>
        </w:r>
      </w:hyperlink>
    </w:p>
    <w:p>
      <w:pPr>
        <w:pStyle w:val="TOC2"/>
        <w:tabs>
          <w:tab w:val="right" w:leader="dot" w:pos="8306"/>
        </w:tabs>
      </w:pPr>
      <w:hyperlink w:anchor="_Toc10172" w:history="1">
        <w:r>
          <w:rPr>
            <w:rFonts w:ascii="仿宋" w:eastAsia="仿宋" w:hAnsi="仿宋" w:cs="仿宋" w:hint="eastAsia"/>
            <w:lang w:eastAsia="zh-CN"/>
          </w:rPr>
          <w:t>(一)、建设区域环境质量现状</w:t>
        </w:r>
        <w:r>
          <w:tab/>
        </w:r>
        <w:r>
          <w:fldChar w:fldCharType="begin"/>
        </w:r>
        <w:r>
          <w:instrText xml:space="preserve"> PAGEREF _Toc10172 \h </w:instrText>
        </w:r>
        <w:r>
          <w:fldChar w:fldCharType="separate"/>
        </w:r>
        <w:r>
          <w:t>25</w:t>
        </w:r>
        <w:r>
          <w:fldChar w:fldCharType="end"/>
        </w:r>
      </w:hyperlink>
    </w:p>
    <w:p>
      <w:pPr>
        <w:pStyle w:val="TOC2"/>
        <w:tabs>
          <w:tab w:val="right" w:leader="dot" w:pos="8306"/>
        </w:tabs>
      </w:pPr>
      <w:hyperlink w:anchor="_Toc9579" w:history="1">
        <w:r>
          <w:rPr>
            <w:rFonts w:ascii="仿宋" w:eastAsia="仿宋" w:hAnsi="仿宋" w:cs="仿宋" w:hint="eastAsia"/>
            <w:lang w:eastAsia="zh-CN"/>
          </w:rPr>
          <w:t>(二)、建设期环境保护</w:t>
        </w:r>
        <w:r>
          <w:tab/>
        </w:r>
        <w:r>
          <w:fldChar w:fldCharType="begin"/>
        </w:r>
        <w:r>
          <w:instrText xml:space="preserve"> PAGEREF _Toc9579 \h </w:instrText>
        </w:r>
        <w:r>
          <w:fldChar w:fldCharType="separate"/>
        </w:r>
        <w:r>
          <w:t>26</w:t>
        </w:r>
        <w:r>
          <w:fldChar w:fldCharType="end"/>
        </w:r>
      </w:hyperlink>
    </w:p>
    <w:p>
      <w:pPr>
        <w:pStyle w:val="TOC2"/>
        <w:tabs>
          <w:tab w:val="right" w:leader="dot" w:pos="8306"/>
        </w:tabs>
      </w:pPr>
      <w:hyperlink w:anchor="_Toc13961" w:history="1">
        <w:r>
          <w:rPr>
            <w:rFonts w:ascii="仿宋" w:eastAsia="仿宋" w:hAnsi="仿宋" w:cs="仿宋" w:hint="eastAsia"/>
            <w:lang w:eastAsia="zh-CN"/>
          </w:rPr>
          <w:t>(三)、运营期环境保护</w:t>
        </w:r>
        <w:r>
          <w:tab/>
        </w:r>
        <w:r>
          <w:fldChar w:fldCharType="begin"/>
        </w:r>
        <w:r>
          <w:instrText xml:space="preserve"> PAGEREF _Toc13961 \h </w:instrText>
        </w:r>
        <w:r>
          <w:fldChar w:fldCharType="separate"/>
        </w:r>
        <w:r>
          <w:t>27</w:t>
        </w:r>
        <w:r>
          <w:fldChar w:fldCharType="end"/>
        </w:r>
      </w:hyperlink>
    </w:p>
    <w:p>
      <w:pPr>
        <w:pStyle w:val="TOC2"/>
        <w:tabs>
          <w:tab w:val="right" w:leader="dot" w:pos="8306"/>
        </w:tabs>
      </w:pPr>
      <w:hyperlink w:anchor="_Toc22626" w:history="1">
        <w:r>
          <w:rPr>
            <w:rFonts w:ascii="仿宋" w:eastAsia="仿宋" w:hAnsi="仿宋" w:cs="仿宋" w:hint="eastAsia"/>
            <w:lang w:eastAsia="zh-CN"/>
          </w:rPr>
          <w:t>(四)、除氧设备项目建设对区域经济的影响</w:t>
        </w:r>
        <w:r>
          <w:tab/>
        </w:r>
        <w:r>
          <w:fldChar w:fldCharType="begin"/>
        </w:r>
        <w:r>
          <w:instrText xml:space="preserve"> PAGEREF _Toc22626 \h </w:instrText>
        </w:r>
        <w:r>
          <w:fldChar w:fldCharType="separate"/>
        </w:r>
        <w:r>
          <w:t>29</w:t>
        </w:r>
        <w:r>
          <w:fldChar w:fldCharType="end"/>
        </w:r>
      </w:hyperlink>
    </w:p>
    <w:p>
      <w:pPr>
        <w:pStyle w:val="TOC2"/>
        <w:tabs>
          <w:tab w:val="right" w:leader="dot" w:pos="8306"/>
        </w:tabs>
      </w:pPr>
      <w:hyperlink w:anchor="_Toc22569" w:history="1">
        <w:r>
          <w:rPr>
            <w:rFonts w:ascii="仿宋" w:eastAsia="仿宋" w:hAnsi="仿宋" w:cs="仿宋" w:hint="eastAsia"/>
            <w:lang w:eastAsia="zh-CN"/>
          </w:rPr>
          <w:t>(五)、废弃物处理</w:t>
        </w:r>
        <w:r>
          <w:tab/>
        </w:r>
        <w:r>
          <w:fldChar w:fldCharType="begin"/>
        </w:r>
        <w:r>
          <w:instrText xml:space="preserve"> PAGEREF _Toc22569 \h </w:instrText>
        </w:r>
        <w:r>
          <w:fldChar w:fldCharType="separate"/>
        </w:r>
        <w:r>
          <w:t>30</w:t>
        </w:r>
        <w:r>
          <w:fldChar w:fldCharType="end"/>
        </w:r>
      </w:hyperlink>
    </w:p>
    <w:p>
      <w:pPr>
        <w:pStyle w:val="TOC2"/>
        <w:tabs>
          <w:tab w:val="right" w:leader="dot" w:pos="8306"/>
        </w:tabs>
      </w:pPr>
      <w:hyperlink w:anchor="_Toc14861" w:history="1">
        <w:r>
          <w:rPr>
            <w:rFonts w:ascii="仿宋" w:eastAsia="仿宋" w:hAnsi="仿宋" w:cs="仿宋" w:hint="eastAsia"/>
            <w:lang w:eastAsia="zh-CN"/>
          </w:rPr>
          <w:t>(六)、特殊环境影响分析</w:t>
        </w:r>
        <w:r>
          <w:tab/>
        </w:r>
        <w:r>
          <w:fldChar w:fldCharType="begin"/>
        </w:r>
        <w:r>
          <w:instrText xml:space="preserve"> PAGEREF _Toc14861 \h </w:instrText>
        </w:r>
        <w:r>
          <w:fldChar w:fldCharType="separate"/>
        </w:r>
        <w:r>
          <w:t>32</w:t>
        </w:r>
        <w:r>
          <w:fldChar w:fldCharType="end"/>
        </w:r>
      </w:hyperlink>
    </w:p>
    <w:p>
      <w:pPr>
        <w:pStyle w:val="TOC2"/>
        <w:tabs>
          <w:tab w:val="right" w:leader="dot" w:pos="8306"/>
        </w:tabs>
      </w:pPr>
      <w:hyperlink w:anchor="_Toc32040" w:history="1">
        <w:r>
          <w:rPr>
            <w:rFonts w:ascii="仿宋" w:eastAsia="仿宋" w:hAnsi="仿宋" w:cs="仿宋" w:hint="eastAsia"/>
            <w:lang w:eastAsia="zh-CN"/>
          </w:rPr>
          <w:t>(七)、清洁生产</w:t>
        </w:r>
        <w:r>
          <w:tab/>
        </w:r>
        <w:r>
          <w:fldChar w:fldCharType="begin"/>
        </w:r>
        <w:r>
          <w:instrText xml:space="preserve"> PAGEREF _Toc32040 \h </w:instrText>
        </w:r>
        <w:r>
          <w:fldChar w:fldCharType="separate"/>
        </w:r>
        <w:r>
          <w:t>33</w:t>
        </w:r>
        <w:r>
          <w:fldChar w:fldCharType="end"/>
        </w:r>
      </w:hyperlink>
    </w:p>
    <w:p>
      <w:pPr>
        <w:pStyle w:val="TOC2"/>
        <w:tabs>
          <w:tab w:val="right" w:leader="dot" w:pos="8306"/>
        </w:tabs>
      </w:pPr>
      <w:hyperlink w:anchor="_Toc5169" w:history="1">
        <w:r>
          <w:rPr>
            <w:rFonts w:ascii="仿宋" w:eastAsia="仿宋" w:hAnsi="仿宋" w:cs="仿宋" w:hint="eastAsia"/>
            <w:lang w:eastAsia="zh-CN"/>
          </w:rPr>
          <w:t>(八)、环境保护综合评价</w:t>
        </w:r>
        <w:r>
          <w:tab/>
        </w:r>
        <w:r>
          <w:fldChar w:fldCharType="begin"/>
        </w:r>
        <w:r>
          <w:instrText xml:space="preserve"> PAGEREF _Toc5169 \h </w:instrText>
        </w:r>
        <w:r>
          <w:fldChar w:fldCharType="separate"/>
        </w:r>
        <w:r>
          <w:t>34</w:t>
        </w:r>
        <w:r>
          <w:fldChar w:fldCharType="end"/>
        </w:r>
      </w:hyperlink>
    </w:p>
    <w:p>
      <w:pPr>
        <w:pStyle w:val="TOC1"/>
        <w:tabs>
          <w:tab w:val="right" w:leader="dot" w:pos="8306"/>
        </w:tabs>
      </w:pPr>
      <w:hyperlink w:anchor="_Toc7669" w:history="1">
        <w:r>
          <w:rPr>
            <w:rFonts w:ascii="仿宋" w:eastAsia="仿宋" w:hAnsi="仿宋" w:cs="仿宋" w:hint="eastAsia"/>
            <w:lang w:eastAsia="zh-CN"/>
          </w:rPr>
          <w:t>十、除氧设备项目技术管理</w:t>
        </w:r>
        <w:r>
          <w:tab/>
        </w:r>
        <w:r>
          <w:fldChar w:fldCharType="begin"/>
        </w:r>
        <w:r>
          <w:instrText xml:space="preserve"> PAGEREF _Toc7669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6" w:history="1">
        <w:r>
          <w:rPr>
            <w:rFonts w:ascii="仿宋" w:eastAsia="仿宋" w:hAnsi="仿宋" w:cs="仿宋" w:hint="eastAsia"/>
            <w:lang w:eastAsia="zh-CN"/>
          </w:rPr>
          <w:t>(一)、技术方案选用方向</w:t>
        </w:r>
        <w:r>
          <w:tab/>
        </w:r>
        <w:r>
          <w:fldChar w:fldCharType="begin"/>
        </w:r>
        <w:r>
          <w:instrText xml:space="preserve"> PAGEREF _Toc1086 \h </w:instrText>
        </w:r>
        <w:r>
          <w:fldChar w:fldCharType="separate"/>
        </w:r>
        <w:r>
          <w:t>35</w:t>
        </w:r>
        <w:r>
          <w:fldChar w:fldCharType="end"/>
        </w:r>
      </w:hyperlink>
    </w:p>
    <w:p>
      <w:pPr>
        <w:pStyle w:val="TOC2"/>
        <w:tabs>
          <w:tab w:val="right" w:leader="dot" w:pos="8306"/>
        </w:tabs>
      </w:pPr>
      <w:hyperlink w:anchor="_Toc13846" w:history="1">
        <w:r>
          <w:rPr>
            <w:rFonts w:ascii="仿宋" w:eastAsia="仿宋" w:hAnsi="仿宋" w:cs="仿宋" w:hint="eastAsia"/>
            <w:lang w:eastAsia="zh-CN"/>
          </w:rPr>
          <w:t>(二)、工艺技术方案选用原则</w:t>
        </w:r>
        <w:r>
          <w:tab/>
        </w:r>
        <w:r>
          <w:fldChar w:fldCharType="begin"/>
        </w:r>
        <w:r>
          <w:instrText xml:space="preserve"> PAGEREF _Toc13846 \h </w:instrText>
        </w:r>
        <w:r>
          <w:fldChar w:fldCharType="separate"/>
        </w:r>
        <w:r>
          <w:t>37</w:t>
        </w:r>
        <w:r>
          <w:fldChar w:fldCharType="end"/>
        </w:r>
      </w:hyperlink>
    </w:p>
    <w:p>
      <w:pPr>
        <w:pStyle w:val="TOC2"/>
        <w:tabs>
          <w:tab w:val="right" w:leader="dot" w:pos="8306"/>
        </w:tabs>
      </w:pPr>
      <w:hyperlink w:anchor="_Toc25644" w:history="1">
        <w:r>
          <w:rPr>
            <w:rFonts w:ascii="仿宋" w:eastAsia="仿宋" w:hAnsi="仿宋" w:cs="仿宋" w:hint="eastAsia"/>
            <w:lang w:eastAsia="zh-CN"/>
          </w:rPr>
          <w:t>(三)、工艺技术方案要求</w:t>
        </w:r>
        <w:r>
          <w:tab/>
        </w:r>
        <w:r>
          <w:fldChar w:fldCharType="begin"/>
        </w:r>
        <w:r>
          <w:instrText xml:space="preserve"> PAGEREF _Toc25644 \h </w:instrText>
        </w:r>
        <w:r>
          <w:fldChar w:fldCharType="separate"/>
        </w:r>
        <w:r>
          <w:t>39</w:t>
        </w:r>
        <w:r>
          <w:fldChar w:fldCharType="end"/>
        </w:r>
      </w:hyperlink>
    </w:p>
    <w:p>
      <w:pPr>
        <w:pStyle w:val="TOC1"/>
        <w:tabs>
          <w:tab w:val="right" w:leader="dot" w:pos="8306"/>
        </w:tabs>
      </w:pPr>
      <w:hyperlink w:anchor="_Toc31231" w:history="1">
        <w:r>
          <w:rPr>
            <w:rFonts w:ascii="仿宋" w:eastAsia="仿宋" w:hAnsi="仿宋" w:cs="仿宋" w:hint="eastAsia"/>
            <w:lang w:eastAsia="zh-CN"/>
          </w:rPr>
          <w:t>十一、除氧设备项目计划安排</w:t>
        </w:r>
        <w:r>
          <w:tab/>
        </w:r>
        <w:r>
          <w:fldChar w:fldCharType="begin"/>
        </w:r>
        <w:r>
          <w:instrText xml:space="preserve"> PAGEREF _Toc31231 \h </w:instrText>
        </w:r>
        <w:r>
          <w:fldChar w:fldCharType="separate"/>
        </w:r>
        <w:r>
          <w:t>41</w:t>
        </w:r>
        <w:r>
          <w:fldChar w:fldCharType="end"/>
        </w:r>
      </w:hyperlink>
    </w:p>
    <w:p>
      <w:pPr>
        <w:pStyle w:val="TOC2"/>
        <w:tabs>
          <w:tab w:val="right" w:leader="dot" w:pos="8306"/>
        </w:tabs>
      </w:pPr>
      <w:hyperlink w:anchor="_Toc22386" w:history="1">
        <w:r>
          <w:rPr>
            <w:rFonts w:ascii="仿宋" w:eastAsia="仿宋" w:hAnsi="仿宋" w:cs="仿宋" w:hint="eastAsia"/>
            <w:lang w:eastAsia="zh-CN"/>
          </w:rPr>
          <w:t>(一)、建设周期</w:t>
        </w:r>
        <w:r>
          <w:tab/>
        </w:r>
        <w:r>
          <w:fldChar w:fldCharType="begin"/>
        </w:r>
        <w:r>
          <w:instrText xml:space="preserve"> PAGEREF _Toc22386 \h </w:instrText>
        </w:r>
        <w:r>
          <w:fldChar w:fldCharType="separate"/>
        </w:r>
        <w:r>
          <w:t>41</w:t>
        </w:r>
        <w:r>
          <w:fldChar w:fldCharType="end"/>
        </w:r>
      </w:hyperlink>
    </w:p>
    <w:p>
      <w:pPr>
        <w:pStyle w:val="TOC2"/>
        <w:tabs>
          <w:tab w:val="right" w:leader="dot" w:pos="8306"/>
        </w:tabs>
      </w:pPr>
      <w:hyperlink w:anchor="_Toc9409" w:history="1">
        <w:r>
          <w:rPr>
            <w:rFonts w:ascii="仿宋" w:eastAsia="仿宋" w:hAnsi="仿宋" w:cs="仿宋" w:hint="eastAsia"/>
            <w:lang w:eastAsia="zh-CN"/>
          </w:rPr>
          <w:t>(二)、建设进度</w:t>
        </w:r>
        <w:r>
          <w:tab/>
        </w:r>
        <w:r>
          <w:fldChar w:fldCharType="begin"/>
        </w:r>
        <w:r>
          <w:instrText xml:space="preserve"> PAGEREF _Toc9409 \h </w:instrText>
        </w:r>
        <w:r>
          <w:fldChar w:fldCharType="separate"/>
        </w:r>
        <w:r>
          <w:t>42</w:t>
        </w:r>
        <w:r>
          <w:fldChar w:fldCharType="end"/>
        </w:r>
      </w:hyperlink>
    </w:p>
    <w:p>
      <w:pPr>
        <w:pStyle w:val="TOC2"/>
        <w:tabs>
          <w:tab w:val="right" w:leader="dot" w:pos="8306"/>
        </w:tabs>
      </w:pPr>
      <w:hyperlink w:anchor="_Toc1169" w:history="1">
        <w:r>
          <w:rPr>
            <w:rFonts w:ascii="仿宋" w:eastAsia="仿宋" w:hAnsi="仿宋" w:cs="仿宋" w:hint="eastAsia"/>
            <w:lang w:eastAsia="zh-CN"/>
          </w:rPr>
          <w:t>(三)、进度安排注意事项</w:t>
        </w:r>
        <w:r>
          <w:tab/>
        </w:r>
        <w:r>
          <w:fldChar w:fldCharType="begin"/>
        </w:r>
        <w:r>
          <w:instrText xml:space="preserve"> PAGEREF _Toc1169 \h </w:instrText>
        </w:r>
        <w:r>
          <w:fldChar w:fldCharType="separate"/>
        </w:r>
        <w:r>
          <w:t>43</w:t>
        </w:r>
        <w:r>
          <w:fldChar w:fldCharType="end"/>
        </w:r>
      </w:hyperlink>
    </w:p>
    <w:p>
      <w:pPr>
        <w:pStyle w:val="TOC2"/>
        <w:tabs>
          <w:tab w:val="right" w:leader="dot" w:pos="8306"/>
        </w:tabs>
      </w:pPr>
      <w:hyperlink w:anchor="_Toc25563" w:history="1">
        <w:r>
          <w:rPr>
            <w:rFonts w:ascii="仿宋" w:eastAsia="仿宋" w:hAnsi="仿宋" w:cs="仿宋" w:hint="eastAsia"/>
            <w:lang w:eastAsia="zh-CN"/>
          </w:rPr>
          <w:t>(四)、人力资源配置</w:t>
        </w:r>
        <w:r>
          <w:tab/>
        </w:r>
        <w:r>
          <w:fldChar w:fldCharType="begin"/>
        </w:r>
        <w:r>
          <w:instrText xml:space="preserve"> PAGEREF _Toc25563 \h </w:instrText>
        </w:r>
        <w:r>
          <w:fldChar w:fldCharType="separate"/>
        </w:r>
        <w:r>
          <w:t>45</w:t>
        </w:r>
        <w:r>
          <w:fldChar w:fldCharType="end"/>
        </w:r>
      </w:hyperlink>
    </w:p>
    <w:p>
      <w:pPr>
        <w:pStyle w:val="TOC1"/>
        <w:tabs>
          <w:tab w:val="right" w:leader="dot" w:pos="8306"/>
        </w:tabs>
      </w:pPr>
      <w:hyperlink w:anchor="_Toc2047" w:history="1">
        <w:r>
          <w:rPr>
            <w:rFonts w:ascii="仿宋" w:eastAsia="仿宋" w:hAnsi="仿宋" w:cs="仿宋" w:hint="eastAsia"/>
            <w:lang w:eastAsia="zh-CN"/>
          </w:rPr>
          <w:t>十二、除氧设备项目人力资源管理</w:t>
        </w:r>
        <w:r>
          <w:tab/>
        </w:r>
        <w:r>
          <w:fldChar w:fldCharType="begin"/>
        </w:r>
        <w:r>
          <w:instrText xml:space="preserve"> PAGEREF _Toc2047 \h </w:instrText>
        </w:r>
        <w:r>
          <w:fldChar w:fldCharType="separate"/>
        </w:r>
        <w:r>
          <w:t>45</w:t>
        </w:r>
        <w:r>
          <w:fldChar w:fldCharType="end"/>
        </w:r>
      </w:hyperlink>
    </w:p>
    <w:p>
      <w:pPr>
        <w:pStyle w:val="TOC2"/>
        <w:tabs>
          <w:tab w:val="right" w:leader="dot" w:pos="8306"/>
        </w:tabs>
      </w:pPr>
      <w:hyperlink w:anchor="_Toc23290" w:history="1">
        <w:r>
          <w:rPr>
            <w:rFonts w:ascii="仿宋" w:eastAsia="仿宋" w:hAnsi="仿宋" w:cs="仿宋" w:hint="eastAsia"/>
            <w:lang w:eastAsia="zh-CN"/>
          </w:rPr>
          <w:t>(一)、建立健全的预算管理制度</w:t>
        </w:r>
        <w:r>
          <w:tab/>
        </w:r>
        <w:r>
          <w:fldChar w:fldCharType="begin"/>
        </w:r>
        <w:r>
          <w:instrText xml:space="preserve"> PAGEREF _Toc23290 \h </w:instrText>
        </w:r>
        <w:r>
          <w:fldChar w:fldCharType="separate"/>
        </w:r>
        <w:r>
          <w:t>45</w:t>
        </w:r>
        <w:r>
          <w:fldChar w:fldCharType="end"/>
        </w:r>
      </w:hyperlink>
    </w:p>
    <w:p>
      <w:pPr>
        <w:pStyle w:val="TOC2"/>
        <w:tabs>
          <w:tab w:val="right" w:leader="dot" w:pos="8306"/>
        </w:tabs>
      </w:pPr>
      <w:hyperlink w:anchor="_Toc21378" w:history="1">
        <w:r>
          <w:rPr>
            <w:rFonts w:ascii="仿宋" w:eastAsia="仿宋" w:hAnsi="仿宋" w:cs="仿宋" w:hint="eastAsia"/>
            <w:lang w:eastAsia="zh-CN"/>
          </w:rPr>
          <w:t>(二)、加强资金流动监控</w:t>
        </w:r>
        <w:r>
          <w:tab/>
        </w:r>
        <w:r>
          <w:fldChar w:fldCharType="begin"/>
        </w:r>
        <w:r>
          <w:instrText xml:space="preserve"> PAGEREF _Toc21378 \h </w:instrText>
        </w:r>
        <w:r>
          <w:fldChar w:fldCharType="separate"/>
        </w:r>
        <w:r>
          <w:t>47</w:t>
        </w:r>
        <w:r>
          <w:fldChar w:fldCharType="end"/>
        </w:r>
      </w:hyperlink>
    </w:p>
    <w:p>
      <w:pPr>
        <w:pStyle w:val="TOC2"/>
        <w:tabs>
          <w:tab w:val="right" w:leader="dot" w:pos="8306"/>
        </w:tabs>
      </w:pPr>
      <w:hyperlink w:anchor="_Toc18036" w:history="1">
        <w:r>
          <w:rPr>
            <w:rFonts w:ascii="仿宋" w:eastAsia="仿宋" w:hAnsi="仿宋" w:cs="仿宋" w:hint="eastAsia"/>
            <w:lang w:eastAsia="zh-CN"/>
          </w:rPr>
          <w:t>(三)、制定完善的风险控制机制</w:t>
        </w:r>
        <w:r>
          <w:tab/>
        </w:r>
        <w:r>
          <w:fldChar w:fldCharType="begin"/>
        </w:r>
        <w:r>
          <w:instrText xml:space="preserve"> PAGEREF _Toc18036 \h </w:instrText>
        </w:r>
        <w:r>
          <w:fldChar w:fldCharType="separate"/>
        </w:r>
        <w:r>
          <w:t>48</w:t>
        </w:r>
        <w:r>
          <w:fldChar w:fldCharType="end"/>
        </w:r>
      </w:hyperlink>
    </w:p>
    <w:p>
      <w:pPr>
        <w:pStyle w:val="TOC2"/>
        <w:tabs>
          <w:tab w:val="right" w:leader="dot" w:pos="8306"/>
        </w:tabs>
      </w:pPr>
      <w:hyperlink w:anchor="_Toc1328" w:history="1">
        <w:r>
          <w:rPr>
            <w:rFonts w:ascii="仿宋" w:eastAsia="仿宋" w:hAnsi="仿宋" w:cs="仿宋" w:hint="eastAsia"/>
            <w:lang w:eastAsia="zh-CN"/>
          </w:rPr>
          <w:t>(四)、优化成本管理</w:t>
        </w:r>
        <w:r>
          <w:tab/>
        </w:r>
        <w:r>
          <w:fldChar w:fldCharType="begin"/>
        </w:r>
        <w:r>
          <w:instrText xml:space="preserve"> PAGEREF _Toc1328 \h </w:instrText>
        </w:r>
        <w:r>
          <w:fldChar w:fldCharType="separate"/>
        </w:r>
        <w:r>
          <w:t>50</w:t>
        </w:r>
        <w:r>
          <w:fldChar w:fldCharType="end"/>
        </w:r>
      </w:hyperlink>
    </w:p>
    <w:p>
      <w:pPr>
        <w:pStyle w:val="TOC1"/>
        <w:tabs>
          <w:tab w:val="right" w:leader="dot" w:pos="8306"/>
        </w:tabs>
      </w:pPr>
      <w:hyperlink w:anchor="_Toc15028" w:history="1">
        <w:r>
          <w:rPr>
            <w:rFonts w:ascii="仿宋" w:eastAsia="仿宋" w:hAnsi="仿宋" w:cs="仿宋" w:hint="eastAsia"/>
            <w:lang w:eastAsia="zh-CN"/>
          </w:rPr>
          <w:t>十三、除氧设备项目实施时间节点</w:t>
        </w:r>
        <w:r>
          <w:tab/>
        </w:r>
        <w:r>
          <w:fldChar w:fldCharType="begin"/>
        </w:r>
        <w:r>
          <w:instrText xml:space="preserve"> PAGEREF _Toc15028 \h </w:instrText>
        </w:r>
        <w:r>
          <w:fldChar w:fldCharType="separate"/>
        </w:r>
        <w:r>
          <w:t>51</w:t>
        </w:r>
        <w:r>
          <w:fldChar w:fldCharType="end"/>
        </w:r>
      </w:hyperlink>
    </w:p>
    <w:p>
      <w:pPr>
        <w:pStyle w:val="TOC2"/>
        <w:tabs>
          <w:tab w:val="right" w:leader="dot" w:pos="8306"/>
        </w:tabs>
      </w:pPr>
      <w:hyperlink w:anchor="_Toc23477" w:history="1">
        <w:r>
          <w:rPr>
            <w:rFonts w:ascii="仿宋" w:eastAsia="仿宋" w:hAnsi="仿宋" w:cs="仿宋" w:hint="eastAsia"/>
            <w:lang w:eastAsia="zh-CN"/>
          </w:rPr>
          <w:t>(一)、除氧设备项目启动阶段时间节点</w:t>
        </w:r>
        <w:r>
          <w:tab/>
        </w:r>
        <w:r>
          <w:fldChar w:fldCharType="begin"/>
        </w:r>
        <w:r>
          <w:instrText xml:space="preserve"> PAGEREF _Toc23477 \h </w:instrText>
        </w:r>
        <w:r>
          <w:fldChar w:fldCharType="separate"/>
        </w:r>
        <w:r>
          <w:t>51</w:t>
        </w:r>
        <w:r>
          <w:fldChar w:fldCharType="end"/>
        </w:r>
      </w:hyperlink>
    </w:p>
    <w:p>
      <w:pPr>
        <w:pStyle w:val="TOC2"/>
        <w:tabs>
          <w:tab w:val="right" w:leader="dot" w:pos="8306"/>
        </w:tabs>
      </w:pPr>
      <w:hyperlink w:anchor="_Toc12278" w:history="1">
        <w:r>
          <w:rPr>
            <w:rFonts w:ascii="仿宋" w:eastAsia="仿宋" w:hAnsi="仿宋" w:cs="仿宋" w:hint="eastAsia"/>
            <w:lang w:eastAsia="zh-CN"/>
          </w:rPr>
          <w:t>(二)、除氧设备项目执行阶段时间节点</w:t>
        </w:r>
        <w:r>
          <w:tab/>
        </w:r>
        <w:r>
          <w:fldChar w:fldCharType="begin"/>
        </w:r>
        <w:r>
          <w:instrText xml:space="preserve"> PAGEREF _Toc12278 \h </w:instrText>
        </w:r>
        <w:r>
          <w:fldChar w:fldCharType="separate"/>
        </w:r>
        <w:r>
          <w:t>52</w:t>
        </w:r>
        <w:r>
          <w:fldChar w:fldCharType="end"/>
        </w:r>
      </w:hyperlink>
    </w:p>
    <w:p>
      <w:pPr>
        <w:pStyle w:val="TOC2"/>
        <w:tabs>
          <w:tab w:val="right" w:leader="dot" w:pos="8306"/>
        </w:tabs>
      </w:pPr>
      <w:hyperlink w:anchor="_Toc22932" w:history="1">
        <w:r>
          <w:rPr>
            <w:rFonts w:ascii="仿宋" w:eastAsia="仿宋" w:hAnsi="仿宋" w:cs="仿宋" w:hint="eastAsia"/>
            <w:lang w:eastAsia="zh-CN"/>
          </w:rPr>
          <w:t>(三)、除氧设备项目完成阶段时间节点</w:t>
        </w:r>
        <w:r>
          <w:tab/>
        </w:r>
        <w:r>
          <w:fldChar w:fldCharType="begin"/>
        </w:r>
        <w:r>
          <w:instrText xml:space="preserve"> PAGEREF _Toc22932 \h </w:instrText>
        </w:r>
        <w:r>
          <w:fldChar w:fldCharType="separate"/>
        </w:r>
        <w:r>
          <w:t>53</w:t>
        </w:r>
        <w:r>
          <w:fldChar w:fldCharType="end"/>
        </w:r>
      </w:hyperlink>
    </w:p>
    <w:p>
      <w:pPr>
        <w:pStyle w:val="TOC1"/>
        <w:tabs>
          <w:tab w:val="right" w:leader="dot" w:pos="8306"/>
        </w:tabs>
      </w:pPr>
      <w:hyperlink w:anchor="_Toc17672" w:history="1">
        <w:r>
          <w:rPr>
            <w:rFonts w:ascii="仿宋" w:eastAsia="仿宋" w:hAnsi="仿宋" w:cs="仿宋" w:hint="eastAsia"/>
            <w:lang w:eastAsia="zh-CN"/>
          </w:rPr>
          <w:t>十四、除氧设备项目变更管理</w:t>
        </w:r>
        <w:r>
          <w:tab/>
        </w:r>
        <w:r>
          <w:fldChar w:fldCharType="begin"/>
        </w:r>
        <w:r>
          <w:instrText xml:space="preserve"> PAGEREF _Toc17672 \h </w:instrText>
        </w:r>
        <w:r>
          <w:fldChar w:fldCharType="separate"/>
        </w:r>
        <w:r>
          <w:t>54</w:t>
        </w:r>
        <w:r>
          <w:fldChar w:fldCharType="end"/>
        </w:r>
      </w:hyperlink>
    </w:p>
    <w:p>
      <w:pPr>
        <w:pStyle w:val="TOC2"/>
        <w:tabs>
          <w:tab w:val="right" w:leader="dot" w:pos="8306"/>
        </w:tabs>
      </w:pPr>
      <w:hyperlink w:anchor="_Toc30574" w:history="1">
        <w:r>
          <w:rPr>
            <w:rFonts w:ascii="仿宋" w:eastAsia="仿宋" w:hAnsi="仿宋" w:cs="仿宋" w:hint="eastAsia"/>
            <w:lang w:eastAsia="zh-CN"/>
          </w:rPr>
          <w:t>(一)、变更申请与评估</w:t>
        </w:r>
        <w:r>
          <w:tab/>
        </w:r>
        <w:r>
          <w:fldChar w:fldCharType="begin"/>
        </w:r>
        <w:r>
          <w:instrText xml:space="preserve"> PAGEREF _Toc30574 \h </w:instrText>
        </w:r>
        <w:r>
          <w:fldChar w:fldCharType="separate"/>
        </w:r>
        <w:r>
          <w:t>54</w:t>
        </w:r>
        <w:r>
          <w:fldChar w:fldCharType="end"/>
        </w:r>
      </w:hyperlink>
    </w:p>
    <w:p>
      <w:pPr>
        <w:pStyle w:val="TOC2"/>
        <w:tabs>
          <w:tab w:val="right" w:leader="dot" w:pos="8306"/>
        </w:tabs>
      </w:pPr>
      <w:hyperlink w:anchor="_Toc14571" w:history="1">
        <w:r>
          <w:rPr>
            <w:rFonts w:ascii="仿宋" w:eastAsia="仿宋" w:hAnsi="仿宋" w:cs="仿宋" w:hint="eastAsia"/>
            <w:lang w:eastAsia="zh-CN"/>
          </w:rPr>
          <w:t>(二)、变更实施与控制</w:t>
        </w:r>
        <w:r>
          <w:tab/>
        </w:r>
        <w:r>
          <w:fldChar w:fldCharType="begin"/>
        </w:r>
        <w:r>
          <w:instrText xml:space="preserve"> PAGEREF _Toc14571 \h </w:instrText>
        </w:r>
        <w:r>
          <w:fldChar w:fldCharType="separate"/>
        </w:r>
        <w:r>
          <w:t>54</w:t>
        </w:r>
        <w:r>
          <w:fldChar w:fldCharType="end"/>
        </w:r>
      </w:hyperlink>
    </w:p>
    <w:p>
      <w:pPr>
        <w:pStyle w:val="TOC1"/>
        <w:tabs>
          <w:tab w:val="right" w:leader="dot" w:pos="8306"/>
        </w:tabs>
      </w:pPr>
      <w:hyperlink w:anchor="_Toc1436" w:history="1">
        <w:r>
          <w:rPr>
            <w:rFonts w:ascii="仿宋" w:eastAsia="仿宋" w:hAnsi="仿宋" w:cs="仿宋" w:hint="eastAsia"/>
            <w:lang w:eastAsia="zh-CN"/>
          </w:rPr>
          <w:t>十五、除氧设备项目治理与监督</w:t>
        </w:r>
        <w:r>
          <w:tab/>
        </w:r>
        <w:r>
          <w:fldChar w:fldCharType="begin"/>
        </w:r>
        <w:r>
          <w:instrText xml:space="preserve"> PAGEREF _Toc1436 \h </w:instrText>
        </w:r>
        <w:r>
          <w:fldChar w:fldCharType="separate"/>
        </w:r>
        <w:r>
          <w:t>55</w:t>
        </w:r>
        <w:r>
          <w:fldChar w:fldCharType="end"/>
        </w:r>
      </w:hyperlink>
    </w:p>
    <w:p>
      <w:pPr>
        <w:pStyle w:val="TOC2"/>
        <w:tabs>
          <w:tab w:val="right" w:leader="dot" w:pos="8306"/>
        </w:tabs>
      </w:pPr>
      <w:hyperlink w:anchor="_Toc23165" w:history="1">
        <w:r>
          <w:rPr>
            <w:rFonts w:ascii="仿宋" w:eastAsia="仿宋" w:hAnsi="仿宋" w:cs="仿宋" w:hint="eastAsia"/>
            <w:lang w:eastAsia="zh-CN"/>
          </w:rPr>
          <w:t>(一)、除氧设备项目治理结构</w:t>
        </w:r>
        <w:r>
          <w:tab/>
        </w:r>
        <w:r>
          <w:fldChar w:fldCharType="begin"/>
        </w:r>
        <w:r>
          <w:instrText xml:space="preserve"> PAGEREF _Toc23165 \h </w:instrText>
        </w:r>
        <w:r>
          <w:fldChar w:fldCharType="separate"/>
        </w:r>
        <w:r>
          <w:t>55</w:t>
        </w:r>
        <w:r>
          <w:fldChar w:fldCharType="end"/>
        </w:r>
      </w:hyperlink>
    </w:p>
    <w:p>
      <w:pPr>
        <w:pStyle w:val="TOC2"/>
        <w:tabs>
          <w:tab w:val="right" w:leader="dot" w:pos="8306"/>
        </w:tabs>
      </w:pPr>
      <w:hyperlink w:anchor="_Toc8106" w:history="1">
        <w:r>
          <w:rPr>
            <w:rFonts w:ascii="仿宋" w:eastAsia="仿宋" w:hAnsi="仿宋" w:cs="仿宋" w:hint="eastAsia"/>
            <w:lang w:eastAsia="zh-CN"/>
          </w:rPr>
          <w:t>(二)、监督与审计</w:t>
        </w:r>
        <w:r>
          <w:tab/>
        </w:r>
        <w:r>
          <w:fldChar w:fldCharType="begin"/>
        </w:r>
        <w:r>
          <w:instrText xml:space="preserve"> PAGEREF _Toc8106 \h </w:instrText>
        </w:r>
        <w:r>
          <w:fldChar w:fldCharType="separate"/>
        </w:r>
        <w:r>
          <w:t>57</w:t>
        </w:r>
        <w:r>
          <w:fldChar w:fldCharType="end"/>
        </w:r>
      </w:hyperlink>
    </w:p>
    <w:p>
      <w:pPr>
        <w:pStyle w:val="TOC1"/>
        <w:tabs>
          <w:tab w:val="right" w:leader="dot" w:pos="8306"/>
        </w:tabs>
      </w:pPr>
      <w:hyperlink w:anchor="_Toc26276" w:history="1">
        <w:r>
          <w:rPr>
            <w:rFonts w:ascii="仿宋" w:eastAsia="仿宋" w:hAnsi="仿宋" w:cs="仿宋" w:hint="eastAsia"/>
            <w:lang w:eastAsia="zh-CN"/>
          </w:rPr>
          <w:t>十六、除氧设备项目工程方案分析</w:t>
        </w:r>
        <w:r>
          <w:tab/>
        </w:r>
        <w:r>
          <w:fldChar w:fldCharType="begin"/>
        </w:r>
        <w:r>
          <w:instrText xml:space="preserve"> PAGEREF _Toc26276 \h </w:instrText>
        </w:r>
        <w:r>
          <w:fldChar w:fldCharType="separate"/>
        </w:r>
        <w:r>
          <w:t>58</w:t>
        </w:r>
        <w:r>
          <w:fldChar w:fldCharType="end"/>
        </w:r>
      </w:hyperlink>
    </w:p>
    <w:p>
      <w:pPr>
        <w:pStyle w:val="TOC2"/>
        <w:tabs>
          <w:tab w:val="right" w:leader="dot" w:pos="8306"/>
        </w:tabs>
      </w:pPr>
      <w:hyperlink w:anchor="_Toc26725" w:history="1">
        <w:r>
          <w:rPr>
            <w:rFonts w:ascii="仿宋" w:eastAsia="仿宋" w:hAnsi="仿宋" w:cs="仿宋" w:hint="eastAsia"/>
            <w:lang w:eastAsia="zh-CN"/>
          </w:rPr>
          <w:t>(一)、建筑工程设计原则</w:t>
        </w:r>
        <w:r>
          <w:tab/>
        </w:r>
        <w:r>
          <w:fldChar w:fldCharType="begin"/>
        </w:r>
        <w:r>
          <w:instrText xml:space="preserve"> PAGEREF _Toc26725 \h </w:instrText>
        </w:r>
        <w:r>
          <w:fldChar w:fldCharType="separate"/>
        </w:r>
        <w:r>
          <w:t>58</w:t>
        </w:r>
        <w:r>
          <w:fldChar w:fldCharType="end"/>
        </w:r>
      </w:hyperlink>
    </w:p>
    <w:p>
      <w:pPr>
        <w:pStyle w:val="TOC2"/>
        <w:tabs>
          <w:tab w:val="right" w:leader="dot" w:pos="8306"/>
        </w:tabs>
      </w:pPr>
      <w:hyperlink w:anchor="_Toc20615" w:history="1">
        <w:r>
          <w:rPr>
            <w:rFonts w:ascii="仿宋" w:eastAsia="仿宋" w:hAnsi="仿宋" w:cs="仿宋" w:hint="eastAsia"/>
            <w:lang w:eastAsia="zh-CN"/>
          </w:rPr>
          <w:t>(二)、土建工程建设指标</w:t>
        </w:r>
        <w:r>
          <w:tab/>
        </w:r>
        <w:r>
          <w:fldChar w:fldCharType="begin"/>
        </w:r>
        <w:r>
          <w:instrText xml:space="preserve"> PAGEREF _Toc20615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99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03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除氧设备项目的主要产品是XXXX，预计年产值为XXX万元。这一产品在市场中占据着重要的地位，其广泛的应用范围使得该除氧设备项目的市场前景非常广阔。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除氧设备项目的xxx产品作为重要的原材料之一，将在多个领域发挥关键作用。其在建筑、交通、能源等方面的广泛应用将为整个产业链提供强大的支持，形成产业协同效应。除氧设备项目的年产值XXX万XXX万XXX万万元不仅反映了其在市场上的巨大潜力，更预示着它对国民经济的积极贡献。这种关联度高、涉及面广的产业关系，使得该除氧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58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总征地面积为XXXX平方米，相当于约XX.XX亩，其中净用地面积为XXXX平方米，红线范围内相当于约XX.XX亩。这一用地规模充分考虑了除氧设备项目的建设需求，保障了除氧设备项目在合适的空间内得以充分发展。除氧设备项目规划的总建筑面积为XXXX平方米，其中主体工程建设占XXXX平方米，计容建筑面积达XXXX平方米。预计建筑工程的投资将达到XXXX万元，为除氧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计划购置的设备共计XXXX台（套），设备购置费用为XXXX万元。这一设备购置计划充分考虑到除氧设备项目的生产需求和技术要求，确保了除氧设备项目在生产运营中具备先进的技术装备和高效的生产能力。设备的合理配置将为除氧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计划总投资为XXXX万元，预计年实现营业收入为XXXX万元。这一产能规模的设定旨在确保除氧设备项目能够在投资与回报之间取得平衡，实现长期可持续的发展。除氧设备项目的总投资充分考虑到各个方面的需求，包括用地建设、设备购置等多个环节，以确保除氧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870"/>
      <w:r>
        <w:rPr>
          <w:rFonts w:ascii="仿宋" w:eastAsia="仿宋" w:hAnsi="仿宋" w:cs="仿宋" w:hint="eastAsia"/>
          <w:sz w:val="28"/>
          <w:lang w:eastAsia="zh-CN"/>
        </w:rPr>
        <w:t>二、除氧设备项目概论</w:t>
      </w:r>
      <w:bookmarkEnd w:id="5"/>
    </w:p>
    <w:p>
      <w:pPr>
        <w:pStyle w:val="Heading2"/>
        <w:rPr>
          <w:rFonts w:ascii="仿宋" w:eastAsia="仿宋" w:hAnsi="仿宋" w:cs="仿宋" w:hint="eastAsia"/>
          <w:lang w:eastAsia="zh-CN"/>
        </w:rPr>
      </w:pPr>
      <w:bookmarkStart w:id="6" w:name="_Toc29942"/>
      <w:r>
        <w:rPr>
          <w:rFonts w:ascii="仿宋" w:eastAsia="仿宋" w:hAnsi="仿宋" w:cs="仿宋" w:hint="eastAsia"/>
          <w:lang w:eastAsia="zh-CN"/>
        </w:rPr>
        <w:t>(一)、除氧设备项目概况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起源追溯至对市场的深入洞察。市场的不断演变与变革为除氧设备项目提供了难得的机遇。当前市场存在的需求缺口和变革的大环境共同构成了除氧设备项目的背景。这个除氧设备项目旨在充分利用市场机遇，填补行业中尚未满足的需求，为客户提供全新的解决方案。市场的变革和需求的增长使得这个除氧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除氧设备项目名称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正式命名为除氧设备。这个名称不仅仅是一个标识，更代表了除氧设备项目的核心理念和愿景。它蕴含着除氧设备项目所要解决问题的关键字，具有强烈的表达和辨识度，为除氧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除氧设备项目目标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核心目标是提供一种全新、高效的解决方案，满足客户日益增长的需求。除氧设备项目追求的不仅仅是满足市场需求，更是在市场中获得卓越的竞争优势。通过不断提升产品或服务的质量和创新水平，除氧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除氧设备项目范围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全面涵盖了产品研发、制造、市场推广和售后服务，确保从产品设计到最终用户体验的全方位关注。这一全面的除氧设备项目范围是为了确保除氧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除氧设备项目时间表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除氧设备项目计划在未来18个月内完成，包括研发、测试、市场试点和正式推出等不同阶段。这个时间表的合理设计是为了确保除氧设备项目各个阶段的顺利推进，以便按时交付高质量的成果。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除氧设备项目预算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除氧设备项目总预算估算为XX百万美元，主要分配在研发、市场推广、人员培训和运营等方面。这一充足的预算为除氧设备项目提供了充足的资源，确保除氧设备项目在各个方面都能取得优异的表现。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除氧设备项目风险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除氧设备项目可能面临的风险包括市场接受度低、技术难题、竞争激烈等。除氧设备项目团队已经制定了相应的风险应对计划，通过前瞻性的风险管理，确保除氧设备项目在面对不确定性时能够迅速做出应对。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除氧设备项目团队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除氧设备项目汇聚了一支经验丰富、多领域专业素养的核心团队，确保除氧设备项目在各个方面都能拥有高水平的执行力。团队的协同作战是除氧设备项目成功的关键因素之一。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除氧设备项目背景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除氧设备项目的背景根植于市场对更高效、创新产品的渴望，同时也受到科技发展对行业格局的深刻改变的影响。这为除氧设备项目提供了广阔的发展空间和市场需求。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除氧设备项目现状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截至目前，除氧设备项目已完成市场调研和技术验证，取得了初步的成功。这为除氧设备项目在未来的发展奠定了坚实的基础，为更远大的目标打下了坚实的基石。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36"/>
      <w:r>
        <w:rPr>
          <w:rFonts w:ascii="仿宋" w:eastAsia="仿宋" w:hAnsi="仿宋" w:cs="仿宋" w:hint="eastAsia"/>
          <w:sz w:val="28"/>
          <w:lang w:eastAsia="zh-CN"/>
        </w:rPr>
        <w:t>(二)、除氧设备项目目标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keyword》除氧设备项目首要业务目标是在市场中占据有利地位，实现产品/服务的成功推广和销售。通过不断提升产品质量、创新性，除氧设备项目追求成为行业中的领导者，赢得更多客户的青睐。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在科技迅速发展的时代，除氧设备项目着眼于技术创新。通过持续的研发和技术升级，除氧设备项目旨在推出更具创新性的产品或服务，以满足市场对新鲜、先进解决方案的需求。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为了建立可持续的客户关系，除氧设备项目设定了客户满意度目标。通过提供卓越的产品质量和优质的客户服务，除氧设备项目追求赢得客户的信任和忠诚度，确保他们的满意度达到行业领先水平。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除氧设备项目注重社会责任和可持续发展。通过实施环保、社会责任除氧设备项目，除氧设备项目致力于在经济发展的同时保护环境，促进社会公平，实现可持续经营。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除氧设备项目的团队是实现目标的核心驱动力。因此，除氧设备项目设定了团队发展目标，包括提升团队成员的专业技能、培养领导力，以及搭建协同高效的团队工作氛围。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438"/>
      <w:r>
        <w:rPr>
          <w:rFonts w:ascii="仿宋" w:eastAsia="仿宋" w:hAnsi="仿宋" w:cs="仿宋" w:hint="eastAsia"/>
          <w:sz w:val="28"/>
          <w:lang w:eastAsia="zh-CN"/>
        </w:rPr>
        <w:t>(三)、除氧设备项目提出的理由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除氧设备项目提出的理由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提出源于对市场机遇的深刻洞察。当前市场中存在的需求缺口和行业发展趋势表明，有巨大的商业机会等待被开发。通过准确捕捉市场机遇，除氧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理念基于对技术创新的信仰。通过持续的研发和技术投入，除氧设备项目有望推出更具创新性的产品或服务。在科技飞速发展的当下，除氧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提出是为了增强企业的行业竞争力。通过提升产品或服务的质量和独特性，除氧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响应了消费者需求的变化。随着社会和科技的不断发展，消费者对产品和服务的需求也在发生变化。通过深入了解并及时回应消费者的新需求，除氧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除氧设备项目的提出是企业战略发展规划的一部分。在面对日益激烈的市场竞争和不断变化的商业环境中，除氧设备项目作为企业战略的一环，旨在为企业开辟新的增长领域，巩固企业在行业中的地位。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提出不仅仅是基于商业考量，还注重社会责任。通过推出环保、社会责任等方面的除氧设备项目，除氧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除氧设备项目的提出反映了对利益相关者期望的关注。包括客户、员工、投资者等利益相关者在企业发展中都有着各自的期望，除氧设备项目力求在满足这些期望的同时，取得更大的共赢。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1949"/>
      <w:r>
        <w:rPr>
          <w:rFonts w:ascii="仿宋" w:eastAsia="仿宋" w:hAnsi="仿宋" w:cs="仿宋" w:hint="eastAsia"/>
          <w:sz w:val="28"/>
          <w:lang w:eastAsia="zh-CN"/>
        </w:rPr>
        <w:t>(四)、除氧设备项目意义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在实施除氧设备项目的过程中，我们不仅仅是在追逐商业成功，更是为企业和社会的多个层面创造了深远的意义。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的首要意义在于提升企业的市场竞争力。通过持续的创新和对产品质量的高标准要求，除氧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除氧设备项目的推进将促使行业技术水平的提升。通过引入先进技术和创新性解决方案，除氧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除氧设备项目不仅创造了大量就业机会，提高了就业水平，还注重社会责任和环保。通过参与社会公益事业和推动环保除氧设备项目，除氧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综合而言，除氧设备项目意义重大，不仅推动了企业的发展，也为行业和社会的进步贡献了积极力量。这是一个全面而深刻的影响，将在未来产生可持续的正面效应。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424"/>
      <w:r>
        <w:rPr>
          <w:rFonts w:ascii="仿宋" w:eastAsia="仿宋" w:hAnsi="仿宋" w:cs="仿宋" w:hint="eastAsia"/>
          <w:sz w:val="28"/>
          <w:lang w:eastAsia="zh-CN"/>
        </w:rPr>
        <w:t>(五)、除氧设备项目背景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在当今迅猛发展的商业环境中，除氧设备项目的动因根植于对多方面因素的审慎考量。这个除氧设备项目的提出并非孤立的决策，而是对企业所处背景深入思考的产物。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市场的不断演变是除氧设备项目背后的首要原因。科技的迅速发展和全球市场的快速变化使得企业必须灵活应对。除氧设备项目应运而生，旨在通过创新性的解决方案迎合市场的多变需求，赢得竞争中的先机。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竞争的激烈程度也是除氧设备项目背景中不可忽视的一环。企业需要在激烈竞争中脱颖而出，为此，除氧设备项目致力于打破常规，提供独特的价值主张，以吸引客户并确保市场份额的增长。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技术的迅速发展为企业带来了机遇与挑战。作为除氧设备项目启动的背景之一，对新兴技术的应用将有助于提升企业的技术水平，使其在不断演进的商业环境中保持竞争优势。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此外，社会对企业责任的期望也在逐渐升高。除氧设备项目充分融入了社会责任的理念，通过可持续经营和社会公益除氧设备项目，企图为社会贡献一份力量，在商业成功的同时关注社会价值。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977"/>
      <w:r>
        <w:rPr>
          <w:rFonts w:ascii="仿宋" w:eastAsia="仿宋" w:hAnsi="仿宋" w:cs="仿宋" w:hint="eastAsia"/>
          <w:sz w:val="28"/>
          <w:lang w:eastAsia="zh-CN"/>
        </w:rPr>
        <w:t>三、除氧设备项目可持续发展</w:t>
      </w:r>
      <w:bookmarkEnd w:id="11"/>
    </w:p>
    <w:p>
      <w:pPr>
        <w:pStyle w:val="Heading2"/>
        <w:rPr>
          <w:rFonts w:ascii="仿宋" w:eastAsia="仿宋" w:hAnsi="仿宋" w:cs="仿宋" w:hint="eastAsia"/>
          <w:lang w:eastAsia="zh-CN"/>
        </w:rPr>
      </w:pPr>
      <w:bookmarkStart w:id="12" w:name="_Toc1306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除氧设备项目中，除氧设备项目团队着眼于未来，明确了可持续发展的战略方向。制定的具体可持续发展目标包括降低资源使用、采用环保技术、最大化社会效益等。这一步骤不仅有助于除氧设备项目在环保和社会责任方面达到最高标准，也为未来提供了明确的指引，确保除氧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可持续实践的融入除氧设备项目管理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除氧设备项目管理周期。从除氧设备项目规划开始，除氧设备项目团队就考虑了环境和社会的因素。在执行阶段，除氧设备项目团队积极推动绿色技术的应用，优化资源利用。此外，关注员工的社会责任，通过培训和沟通活动提高员工对可持续发展的认知，使他们能够在日常工作中践行可持续实践。这些举措不仅为除氧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593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扎根于除氧设备项目的可持续发展理念，我们深信环保与社会责任是除氧设备项目成功的关键支柱。在除氧设备项目的每一步，我们都致力于通过创新和实践，履行对环境和社会的坚定责任。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团队通过引入先进的环保技术、建立高效的废物处理系统以及推动能源节约措施，积极履行环保责任。定期的环保监测和评估确保除氧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氧设备项目不仅致力于自身可持续发展，还注重对社会的回馈。通过支持社区除氧设备项目、参与慈善事业、提供培训机会等方式，除氧设备项目积极履行社会责任。与当地社区建立积极互动，关注员工的工作与生活平衡，以及员工的身心健康，是除氧设备项目在社会责任层面的关键举措。这样的实践不仅增强了除氧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0859"/>
      <w:r>
        <w:rPr>
          <w:rFonts w:ascii="仿宋" w:eastAsia="仿宋" w:hAnsi="仿宋" w:cs="仿宋" w:hint="eastAsia"/>
          <w:sz w:val="28"/>
          <w:lang w:eastAsia="zh-CN"/>
        </w:rPr>
        <w:t>四、除氧设备项目土建工程</w:t>
      </w:r>
      <w:bookmarkEnd w:id="14"/>
    </w:p>
    <w:p>
      <w:pPr>
        <w:pStyle w:val="Heading2"/>
        <w:rPr>
          <w:rFonts w:ascii="仿宋" w:eastAsia="仿宋" w:hAnsi="仿宋" w:cs="仿宋" w:hint="eastAsia"/>
          <w:lang w:eastAsia="zh-CN"/>
        </w:rPr>
      </w:pPr>
      <w:bookmarkStart w:id="15" w:name="_Toc555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在除氧设备项目的建筑工程设计中，我们将秉承一系列重要的设计原则，以确保除氧设备项目建筑在功能、美观、可持续性等方面达到最佳效果。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首要原则是确保建筑的功能性得到最大化的发挥。我们将充分理解除氧设备项目的实际需求，合理布局各个功能区域，保证建筑在满足业务需求的同时，提供高效的工作环境。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在建筑设计中，我们将综合考虑建设和运营成本。通过精细的经济效益分析，确保设计方案在高效利用资源的同时，对除氧设备项目的长期盈利能力有积极的贡献。</w:t>
      </w:r>
    </w:p>
    <w:p>
      <w:pPr>
        <w:pStyle w:val="Heading2"/>
        <w:ind w:firstLine="560" w:firstLineChars="200"/>
        <w:rPr>
          <w:rFonts w:ascii="仿宋" w:eastAsia="仿宋" w:hAnsi="仿宋" w:cs="仿宋" w:hint="eastAsia"/>
          <w:sz w:val="28"/>
          <w:lang w:eastAsia="zh-CN"/>
        </w:rPr>
      </w:pPr>
      <w:bookmarkStart w:id="16" w:name="_Toc3151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氧设备项目的土建工程设计中，我们将精准设定设计年限，结合除氧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除氧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107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除氧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除氧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除氧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5506"/>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本期工程除氧设备项目预计总建筑面积XXX平方米，其中：计容建筑面积XXX平方米，计划建筑工程投资XX万元，占除氧设备项目总投资的XX%。</w:t>
      </w:r>
    </w:p>
    <w:p>
      <w:pPr>
        <w:pStyle w:val="Heading1"/>
        <w:ind w:firstLine="560" w:firstLineChars="200"/>
        <w:rPr>
          <w:rFonts w:ascii="仿宋" w:eastAsia="仿宋" w:hAnsi="仿宋" w:cs="仿宋" w:hint="eastAsia"/>
          <w:sz w:val="28"/>
          <w:lang w:eastAsia="zh-CN"/>
        </w:rPr>
      </w:pPr>
      <w:bookmarkStart w:id="19" w:name="_Toc23411"/>
      <w:r>
        <w:rPr>
          <w:rFonts w:ascii="仿宋" w:eastAsia="仿宋" w:hAnsi="仿宋" w:cs="仿宋" w:hint="eastAsia"/>
          <w:sz w:val="28"/>
          <w:lang w:eastAsia="zh-CN"/>
        </w:rPr>
        <w:t>五、除氧设备项目建设单位说明</w:t>
      </w:r>
      <w:bookmarkEnd w:id="19"/>
    </w:p>
    <w:p>
      <w:pPr>
        <w:pStyle w:val="Heading2"/>
        <w:rPr>
          <w:rFonts w:ascii="仿宋" w:eastAsia="仿宋" w:hAnsi="仿宋" w:cs="仿宋" w:hint="eastAsia"/>
          <w:lang w:eastAsia="zh-CN"/>
        </w:rPr>
      </w:pPr>
      <w:bookmarkStart w:id="20" w:name="_Toc7554"/>
      <w:r>
        <w:rPr>
          <w:rFonts w:ascii="仿宋" w:eastAsia="仿宋" w:hAnsi="仿宋" w:cs="仿宋" w:hint="eastAsia"/>
          <w:lang w:eastAsia="zh-CN"/>
        </w:rPr>
        <w:t>(一)、除氧设备项目承办单位基本情况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https://d.book118.com/818036012122006024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除氧设备项目规划设计蓝图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2D71F8"/>
    <w:rsid w:val="542D71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3601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2024-01-08T19:57:00Z</dcterms:created>
  <dcterms:modified xsi:type="dcterms:W3CDTF">2024-01-08T19:58:08Z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90D25BCD7B0847728986E36210C2E921_11</vt:lpwstr>
  </property>
  <property fmtid="{D5CDD505-2E9C-101B-9397-08002B2CF9AE}" pid="3" name="KSOProductBuildVer">
    <vt:lpwstr>2052-12.1.0.16120</vt:lpwstr>
  </property>
</Properties>
</file>