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折页机项目可行性建设方案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4" w:history="1">
        <w:r>
          <w:rPr>
            <w:rFonts w:ascii="仿宋" w:eastAsia="仿宋" w:hAnsi="仿宋" w:cs="仿宋" w:hint="eastAsia"/>
            <w:lang w:eastAsia="zh-CN"/>
          </w:rPr>
          <w:t>序言</w:t>
        </w:r>
        <w:r>
          <w:tab/>
        </w:r>
        <w:r>
          <w:fldChar w:fldCharType="begin"/>
        </w:r>
        <w:r>
          <w:instrText xml:space="preserve"> PAGEREF _Toc21774 \h </w:instrText>
        </w:r>
        <w:r>
          <w:fldChar w:fldCharType="separate"/>
        </w:r>
        <w:r>
          <w:t>3</w:t>
        </w:r>
        <w:r>
          <w:fldChar w:fldCharType="end"/>
        </w:r>
      </w:hyperlink>
    </w:p>
    <w:p>
      <w:pPr>
        <w:pStyle w:val="TOC1"/>
        <w:tabs>
          <w:tab w:val="right" w:leader="dot" w:pos="8306"/>
        </w:tabs>
      </w:pPr>
      <w:hyperlink w:anchor="_Toc28930" w:history="1">
        <w:r>
          <w:rPr>
            <w:rFonts w:ascii="仿宋" w:eastAsia="仿宋" w:hAnsi="仿宋" w:cs="仿宋" w:hint="eastAsia"/>
            <w:lang w:eastAsia="zh-CN"/>
          </w:rPr>
          <w:t>一、社会影响分析</w:t>
        </w:r>
        <w:r>
          <w:tab/>
        </w:r>
        <w:r>
          <w:fldChar w:fldCharType="begin"/>
        </w:r>
        <w:r>
          <w:instrText xml:space="preserve"> PAGEREF _Toc28930 \h </w:instrText>
        </w:r>
        <w:r>
          <w:fldChar w:fldCharType="separate"/>
        </w:r>
        <w:r>
          <w:t>3</w:t>
        </w:r>
        <w:r>
          <w:fldChar w:fldCharType="end"/>
        </w:r>
      </w:hyperlink>
    </w:p>
    <w:p>
      <w:pPr>
        <w:pStyle w:val="TOC2"/>
        <w:tabs>
          <w:tab w:val="right" w:leader="dot" w:pos="8306"/>
        </w:tabs>
      </w:pPr>
      <w:hyperlink w:anchor="_Toc15723" w:history="1">
        <w:r>
          <w:rPr>
            <w:rFonts w:ascii="仿宋" w:eastAsia="仿宋" w:hAnsi="仿宋" w:cs="仿宋" w:hint="eastAsia"/>
            <w:lang w:eastAsia="zh-CN"/>
          </w:rPr>
          <w:t>(一)、社会影响效果分析</w:t>
        </w:r>
        <w:r>
          <w:tab/>
        </w:r>
        <w:r>
          <w:fldChar w:fldCharType="begin"/>
        </w:r>
        <w:r>
          <w:instrText xml:space="preserve"> PAGEREF _Toc15723 \h </w:instrText>
        </w:r>
        <w:r>
          <w:fldChar w:fldCharType="separate"/>
        </w:r>
        <w:r>
          <w:t>3</w:t>
        </w:r>
        <w:r>
          <w:fldChar w:fldCharType="end"/>
        </w:r>
      </w:hyperlink>
    </w:p>
    <w:p>
      <w:pPr>
        <w:pStyle w:val="TOC2"/>
        <w:tabs>
          <w:tab w:val="right" w:leader="dot" w:pos="8306"/>
        </w:tabs>
      </w:pPr>
      <w:hyperlink w:anchor="_Toc6606" w:history="1">
        <w:r>
          <w:rPr>
            <w:rFonts w:ascii="仿宋" w:eastAsia="仿宋" w:hAnsi="仿宋" w:cs="仿宋" w:hint="eastAsia"/>
            <w:lang w:eastAsia="zh-CN"/>
          </w:rPr>
          <w:t>(二)、社会适应性分析</w:t>
        </w:r>
        <w:r>
          <w:tab/>
        </w:r>
        <w:r>
          <w:fldChar w:fldCharType="begin"/>
        </w:r>
        <w:r>
          <w:instrText xml:space="preserve"> PAGEREF _Toc6606 \h </w:instrText>
        </w:r>
        <w:r>
          <w:fldChar w:fldCharType="separate"/>
        </w:r>
        <w:r>
          <w:t>5</w:t>
        </w:r>
        <w:r>
          <w:fldChar w:fldCharType="end"/>
        </w:r>
      </w:hyperlink>
    </w:p>
    <w:p>
      <w:pPr>
        <w:pStyle w:val="TOC2"/>
        <w:tabs>
          <w:tab w:val="right" w:leader="dot" w:pos="8306"/>
        </w:tabs>
      </w:pPr>
      <w:hyperlink w:anchor="_Toc6266" w:history="1">
        <w:r>
          <w:rPr>
            <w:rFonts w:ascii="仿宋" w:eastAsia="仿宋" w:hAnsi="仿宋" w:cs="仿宋" w:hint="eastAsia"/>
            <w:lang w:eastAsia="zh-CN"/>
          </w:rPr>
          <w:t>(三)、社会风险及对策分析</w:t>
        </w:r>
        <w:r>
          <w:tab/>
        </w:r>
        <w:r>
          <w:fldChar w:fldCharType="begin"/>
        </w:r>
        <w:r>
          <w:instrText xml:space="preserve"> PAGEREF _Toc6266 \h </w:instrText>
        </w:r>
        <w:r>
          <w:fldChar w:fldCharType="separate"/>
        </w:r>
        <w:r>
          <w:t>7</w:t>
        </w:r>
        <w:r>
          <w:fldChar w:fldCharType="end"/>
        </w:r>
      </w:hyperlink>
    </w:p>
    <w:p>
      <w:pPr>
        <w:pStyle w:val="TOC1"/>
        <w:tabs>
          <w:tab w:val="right" w:leader="dot" w:pos="8306"/>
        </w:tabs>
      </w:pPr>
      <w:hyperlink w:anchor="_Toc5865" w:history="1">
        <w:r>
          <w:rPr>
            <w:rFonts w:ascii="仿宋" w:eastAsia="仿宋" w:hAnsi="仿宋" w:cs="仿宋" w:hint="eastAsia"/>
            <w:lang w:eastAsia="zh-CN"/>
          </w:rPr>
          <w:t>二、资源开发及综合利用分析</w:t>
        </w:r>
        <w:r>
          <w:tab/>
        </w:r>
        <w:r>
          <w:fldChar w:fldCharType="begin"/>
        </w:r>
        <w:r>
          <w:instrText xml:space="preserve"> PAGEREF _Toc5865 \h </w:instrText>
        </w:r>
        <w:r>
          <w:fldChar w:fldCharType="separate"/>
        </w:r>
        <w:r>
          <w:t>10</w:t>
        </w:r>
        <w:r>
          <w:fldChar w:fldCharType="end"/>
        </w:r>
      </w:hyperlink>
    </w:p>
    <w:p>
      <w:pPr>
        <w:pStyle w:val="TOC2"/>
        <w:tabs>
          <w:tab w:val="right" w:leader="dot" w:pos="8306"/>
        </w:tabs>
      </w:pPr>
      <w:hyperlink w:anchor="_Toc19062" w:history="1">
        <w:r>
          <w:rPr>
            <w:rFonts w:ascii="仿宋" w:eastAsia="仿宋" w:hAnsi="仿宋" w:cs="仿宋" w:hint="eastAsia"/>
            <w:lang w:eastAsia="zh-CN"/>
          </w:rPr>
          <w:t>(一)、资源开发方案</w:t>
        </w:r>
        <w:r>
          <w:tab/>
        </w:r>
        <w:r>
          <w:fldChar w:fldCharType="begin"/>
        </w:r>
        <w:r>
          <w:instrText xml:space="preserve"> PAGEREF _Toc19062 \h </w:instrText>
        </w:r>
        <w:r>
          <w:fldChar w:fldCharType="separate"/>
        </w:r>
        <w:r>
          <w:t>10</w:t>
        </w:r>
        <w:r>
          <w:fldChar w:fldCharType="end"/>
        </w:r>
      </w:hyperlink>
    </w:p>
    <w:p>
      <w:pPr>
        <w:pStyle w:val="TOC2"/>
        <w:tabs>
          <w:tab w:val="right" w:leader="dot" w:pos="8306"/>
        </w:tabs>
      </w:pPr>
      <w:hyperlink w:anchor="_Toc2224" w:history="1">
        <w:r>
          <w:rPr>
            <w:rFonts w:ascii="仿宋" w:eastAsia="仿宋" w:hAnsi="仿宋" w:cs="仿宋" w:hint="eastAsia"/>
            <w:lang w:eastAsia="zh-CN"/>
          </w:rPr>
          <w:t>(二)、资源利用方案</w:t>
        </w:r>
        <w:r>
          <w:tab/>
        </w:r>
        <w:r>
          <w:fldChar w:fldCharType="begin"/>
        </w:r>
        <w:r>
          <w:instrText xml:space="preserve"> PAGEREF _Toc2224 \h </w:instrText>
        </w:r>
        <w:r>
          <w:fldChar w:fldCharType="separate"/>
        </w:r>
        <w:r>
          <w:t>11</w:t>
        </w:r>
        <w:r>
          <w:fldChar w:fldCharType="end"/>
        </w:r>
      </w:hyperlink>
    </w:p>
    <w:p>
      <w:pPr>
        <w:pStyle w:val="TOC2"/>
        <w:tabs>
          <w:tab w:val="right" w:leader="dot" w:pos="8306"/>
        </w:tabs>
      </w:pPr>
      <w:hyperlink w:anchor="_Toc21264" w:history="1">
        <w:r>
          <w:rPr>
            <w:rFonts w:ascii="仿宋" w:eastAsia="仿宋" w:hAnsi="仿宋" w:cs="仿宋" w:hint="eastAsia"/>
            <w:lang w:eastAsia="zh-CN"/>
          </w:rPr>
          <w:t>(三)、资源节约措施</w:t>
        </w:r>
        <w:r>
          <w:tab/>
        </w:r>
        <w:r>
          <w:fldChar w:fldCharType="begin"/>
        </w:r>
        <w:r>
          <w:instrText xml:space="preserve"> PAGEREF _Toc21264 \h </w:instrText>
        </w:r>
        <w:r>
          <w:fldChar w:fldCharType="separate"/>
        </w:r>
        <w:r>
          <w:t>13</w:t>
        </w:r>
        <w:r>
          <w:fldChar w:fldCharType="end"/>
        </w:r>
      </w:hyperlink>
    </w:p>
    <w:p>
      <w:pPr>
        <w:pStyle w:val="TOC1"/>
        <w:tabs>
          <w:tab w:val="right" w:leader="dot" w:pos="8306"/>
        </w:tabs>
      </w:pPr>
      <w:hyperlink w:anchor="_Toc30131" w:history="1">
        <w:r>
          <w:rPr>
            <w:rFonts w:ascii="仿宋" w:eastAsia="仿宋" w:hAnsi="仿宋" w:cs="仿宋" w:hint="eastAsia"/>
            <w:lang w:eastAsia="zh-CN"/>
          </w:rPr>
          <w:t>三、项目监理与质量保证</w:t>
        </w:r>
        <w:r>
          <w:tab/>
        </w:r>
        <w:r>
          <w:fldChar w:fldCharType="begin"/>
        </w:r>
        <w:r>
          <w:instrText xml:space="preserve"> PAGEREF _Toc30131 \h </w:instrText>
        </w:r>
        <w:r>
          <w:fldChar w:fldCharType="separate"/>
        </w:r>
        <w:r>
          <w:t>14</w:t>
        </w:r>
        <w:r>
          <w:fldChar w:fldCharType="end"/>
        </w:r>
      </w:hyperlink>
    </w:p>
    <w:p>
      <w:pPr>
        <w:pStyle w:val="TOC2"/>
        <w:tabs>
          <w:tab w:val="right" w:leader="dot" w:pos="8306"/>
        </w:tabs>
      </w:pPr>
      <w:hyperlink w:anchor="_Toc5558" w:history="1">
        <w:r>
          <w:rPr>
            <w:rFonts w:ascii="仿宋" w:eastAsia="仿宋" w:hAnsi="仿宋" w:cs="仿宋" w:hint="eastAsia"/>
            <w:lang w:eastAsia="zh-CN"/>
          </w:rPr>
          <w:t>(一)、监理体系构建</w:t>
        </w:r>
        <w:r>
          <w:tab/>
        </w:r>
        <w:r>
          <w:fldChar w:fldCharType="begin"/>
        </w:r>
        <w:r>
          <w:instrText xml:space="preserve"> PAGEREF _Toc5558 \h </w:instrText>
        </w:r>
        <w:r>
          <w:fldChar w:fldCharType="separate"/>
        </w:r>
        <w:r>
          <w:t>14</w:t>
        </w:r>
        <w:r>
          <w:fldChar w:fldCharType="end"/>
        </w:r>
      </w:hyperlink>
    </w:p>
    <w:p>
      <w:pPr>
        <w:pStyle w:val="TOC2"/>
        <w:tabs>
          <w:tab w:val="right" w:leader="dot" w:pos="8306"/>
        </w:tabs>
      </w:pPr>
      <w:hyperlink w:anchor="_Toc13916" w:history="1">
        <w:r>
          <w:rPr>
            <w:rFonts w:ascii="仿宋" w:eastAsia="仿宋" w:hAnsi="仿宋" w:cs="仿宋" w:hint="eastAsia"/>
            <w:lang w:eastAsia="zh-CN"/>
          </w:rPr>
          <w:t>(二)、质量保证体系实施</w:t>
        </w:r>
        <w:r>
          <w:tab/>
        </w:r>
        <w:r>
          <w:fldChar w:fldCharType="begin"/>
        </w:r>
        <w:r>
          <w:instrText xml:space="preserve"> PAGEREF _Toc13916 \h </w:instrText>
        </w:r>
        <w:r>
          <w:fldChar w:fldCharType="separate"/>
        </w:r>
        <w:r>
          <w:t>14</w:t>
        </w:r>
        <w:r>
          <w:fldChar w:fldCharType="end"/>
        </w:r>
      </w:hyperlink>
    </w:p>
    <w:p>
      <w:pPr>
        <w:pStyle w:val="TOC2"/>
        <w:tabs>
          <w:tab w:val="right" w:leader="dot" w:pos="8306"/>
        </w:tabs>
      </w:pPr>
      <w:hyperlink w:anchor="_Toc18704" w:history="1">
        <w:r>
          <w:rPr>
            <w:rFonts w:ascii="仿宋" w:eastAsia="仿宋" w:hAnsi="仿宋" w:cs="仿宋" w:hint="eastAsia"/>
            <w:lang w:eastAsia="zh-CN"/>
          </w:rPr>
          <w:t>(三)、监理与质量控制流程</w:t>
        </w:r>
        <w:r>
          <w:tab/>
        </w:r>
        <w:r>
          <w:fldChar w:fldCharType="begin"/>
        </w:r>
        <w:r>
          <w:instrText xml:space="preserve"> PAGEREF _Toc18704 \h </w:instrText>
        </w:r>
        <w:r>
          <w:fldChar w:fldCharType="separate"/>
        </w:r>
        <w:r>
          <w:t>15</w:t>
        </w:r>
        <w:r>
          <w:fldChar w:fldCharType="end"/>
        </w:r>
      </w:hyperlink>
    </w:p>
    <w:p>
      <w:pPr>
        <w:pStyle w:val="TOC1"/>
        <w:tabs>
          <w:tab w:val="right" w:leader="dot" w:pos="8306"/>
        </w:tabs>
      </w:pPr>
      <w:hyperlink w:anchor="_Toc3825" w:history="1">
        <w:r>
          <w:rPr>
            <w:rFonts w:ascii="仿宋" w:eastAsia="仿宋" w:hAnsi="仿宋" w:cs="仿宋" w:hint="eastAsia"/>
            <w:lang w:eastAsia="zh-CN"/>
          </w:rPr>
          <w:t>四、背景、必要性分析</w:t>
        </w:r>
        <w:r>
          <w:tab/>
        </w:r>
        <w:r>
          <w:fldChar w:fldCharType="begin"/>
        </w:r>
        <w:r>
          <w:instrText xml:space="preserve"> PAGEREF _Toc3825 \h </w:instrText>
        </w:r>
        <w:r>
          <w:fldChar w:fldCharType="separate"/>
        </w:r>
        <w:r>
          <w:t>16</w:t>
        </w:r>
        <w:r>
          <w:fldChar w:fldCharType="end"/>
        </w:r>
      </w:hyperlink>
    </w:p>
    <w:p>
      <w:pPr>
        <w:pStyle w:val="TOC2"/>
        <w:tabs>
          <w:tab w:val="right" w:leader="dot" w:pos="8306"/>
        </w:tabs>
      </w:pPr>
      <w:hyperlink w:anchor="_Toc28548" w:history="1">
        <w:r>
          <w:rPr>
            <w:rFonts w:ascii="仿宋" w:eastAsia="仿宋" w:hAnsi="仿宋" w:cs="仿宋" w:hint="eastAsia"/>
            <w:lang w:eastAsia="zh-CN"/>
          </w:rPr>
          <w:t>(一)、项目建设背景</w:t>
        </w:r>
        <w:r>
          <w:tab/>
        </w:r>
        <w:r>
          <w:fldChar w:fldCharType="begin"/>
        </w:r>
        <w:r>
          <w:instrText xml:space="preserve"> PAGEREF _Toc28548 \h </w:instrText>
        </w:r>
        <w:r>
          <w:fldChar w:fldCharType="separate"/>
        </w:r>
        <w:r>
          <w:t>16</w:t>
        </w:r>
        <w:r>
          <w:fldChar w:fldCharType="end"/>
        </w:r>
      </w:hyperlink>
    </w:p>
    <w:p>
      <w:pPr>
        <w:pStyle w:val="TOC2"/>
        <w:tabs>
          <w:tab w:val="right" w:leader="dot" w:pos="8306"/>
        </w:tabs>
      </w:pPr>
      <w:hyperlink w:anchor="_Toc29330" w:history="1">
        <w:r>
          <w:rPr>
            <w:rFonts w:ascii="仿宋" w:eastAsia="仿宋" w:hAnsi="仿宋" w:cs="仿宋" w:hint="eastAsia"/>
            <w:lang w:eastAsia="zh-CN"/>
          </w:rPr>
          <w:t>(二)、必要性分析</w:t>
        </w:r>
        <w:r>
          <w:tab/>
        </w:r>
        <w:r>
          <w:fldChar w:fldCharType="begin"/>
        </w:r>
        <w:r>
          <w:instrText xml:space="preserve"> PAGEREF _Toc29330 \h </w:instrText>
        </w:r>
        <w:r>
          <w:fldChar w:fldCharType="separate"/>
        </w:r>
        <w:r>
          <w:t>17</w:t>
        </w:r>
        <w:r>
          <w:fldChar w:fldCharType="end"/>
        </w:r>
      </w:hyperlink>
    </w:p>
    <w:p>
      <w:pPr>
        <w:pStyle w:val="TOC2"/>
        <w:tabs>
          <w:tab w:val="right" w:leader="dot" w:pos="8306"/>
        </w:tabs>
      </w:pPr>
      <w:hyperlink w:anchor="_Toc2242" w:history="1">
        <w:r>
          <w:rPr>
            <w:rFonts w:ascii="仿宋" w:eastAsia="仿宋" w:hAnsi="仿宋" w:cs="仿宋" w:hint="eastAsia"/>
            <w:lang w:eastAsia="zh-CN"/>
          </w:rPr>
          <w:t>(三)、项目建设有利条件</w:t>
        </w:r>
        <w:r>
          <w:tab/>
        </w:r>
        <w:r>
          <w:fldChar w:fldCharType="begin"/>
        </w:r>
        <w:r>
          <w:instrText xml:space="preserve"> PAGEREF _Toc2242 \h </w:instrText>
        </w:r>
        <w:r>
          <w:fldChar w:fldCharType="separate"/>
        </w:r>
        <w:r>
          <w:t>18</w:t>
        </w:r>
        <w:r>
          <w:fldChar w:fldCharType="end"/>
        </w:r>
      </w:hyperlink>
    </w:p>
    <w:p>
      <w:pPr>
        <w:pStyle w:val="TOC1"/>
        <w:tabs>
          <w:tab w:val="right" w:leader="dot" w:pos="8306"/>
        </w:tabs>
      </w:pPr>
      <w:hyperlink w:anchor="_Toc32535" w:history="1">
        <w:r>
          <w:rPr>
            <w:rFonts w:ascii="仿宋" w:eastAsia="仿宋" w:hAnsi="仿宋" w:cs="仿宋" w:hint="eastAsia"/>
            <w:lang w:eastAsia="zh-CN"/>
          </w:rPr>
          <w:t>五、建设风险评估分析</w:t>
        </w:r>
        <w:r>
          <w:tab/>
        </w:r>
        <w:r>
          <w:fldChar w:fldCharType="begin"/>
        </w:r>
        <w:r>
          <w:instrText xml:space="preserve"> PAGEREF _Toc32535 \h </w:instrText>
        </w:r>
        <w:r>
          <w:fldChar w:fldCharType="separate"/>
        </w:r>
        <w:r>
          <w:t>20</w:t>
        </w:r>
        <w:r>
          <w:fldChar w:fldCharType="end"/>
        </w:r>
      </w:hyperlink>
    </w:p>
    <w:p>
      <w:pPr>
        <w:pStyle w:val="TOC2"/>
        <w:tabs>
          <w:tab w:val="right" w:leader="dot" w:pos="8306"/>
        </w:tabs>
      </w:pPr>
      <w:hyperlink w:anchor="_Toc27801" w:history="1">
        <w:r>
          <w:rPr>
            <w:rFonts w:ascii="仿宋" w:eastAsia="仿宋" w:hAnsi="仿宋" w:cs="仿宋" w:hint="eastAsia"/>
            <w:lang w:eastAsia="zh-CN"/>
          </w:rPr>
          <w:t>(一)、政策风险分析</w:t>
        </w:r>
        <w:r>
          <w:tab/>
        </w:r>
        <w:r>
          <w:fldChar w:fldCharType="begin"/>
        </w:r>
        <w:r>
          <w:instrText xml:space="preserve"> PAGEREF _Toc27801 \h </w:instrText>
        </w:r>
        <w:r>
          <w:fldChar w:fldCharType="separate"/>
        </w:r>
        <w:r>
          <w:t>20</w:t>
        </w:r>
        <w:r>
          <w:fldChar w:fldCharType="end"/>
        </w:r>
      </w:hyperlink>
    </w:p>
    <w:p>
      <w:pPr>
        <w:pStyle w:val="TOC2"/>
        <w:tabs>
          <w:tab w:val="right" w:leader="dot" w:pos="8306"/>
        </w:tabs>
      </w:pPr>
      <w:hyperlink w:anchor="_Toc257" w:history="1">
        <w:r>
          <w:rPr>
            <w:rFonts w:ascii="仿宋" w:eastAsia="仿宋" w:hAnsi="仿宋" w:cs="仿宋" w:hint="eastAsia"/>
            <w:lang w:eastAsia="zh-CN"/>
          </w:rPr>
          <w:t>(二)、社会风险分析</w:t>
        </w:r>
        <w:r>
          <w:tab/>
        </w:r>
        <w:r>
          <w:fldChar w:fldCharType="begin"/>
        </w:r>
        <w:r>
          <w:instrText xml:space="preserve"> PAGEREF _Toc257 \h </w:instrText>
        </w:r>
        <w:r>
          <w:fldChar w:fldCharType="separate"/>
        </w:r>
        <w:r>
          <w:t>21</w:t>
        </w:r>
        <w:r>
          <w:fldChar w:fldCharType="end"/>
        </w:r>
      </w:hyperlink>
    </w:p>
    <w:p>
      <w:pPr>
        <w:pStyle w:val="TOC2"/>
        <w:tabs>
          <w:tab w:val="right" w:leader="dot" w:pos="8306"/>
        </w:tabs>
      </w:pPr>
      <w:hyperlink w:anchor="_Toc432" w:history="1">
        <w:r>
          <w:rPr>
            <w:rFonts w:ascii="仿宋" w:eastAsia="仿宋" w:hAnsi="仿宋" w:cs="仿宋" w:hint="eastAsia"/>
            <w:lang w:eastAsia="zh-CN"/>
          </w:rPr>
          <w:t>(三)、市场风险分析</w:t>
        </w:r>
        <w:r>
          <w:tab/>
        </w:r>
        <w:r>
          <w:fldChar w:fldCharType="begin"/>
        </w:r>
        <w:r>
          <w:instrText xml:space="preserve"> PAGEREF _Toc432 \h </w:instrText>
        </w:r>
        <w:r>
          <w:fldChar w:fldCharType="separate"/>
        </w:r>
        <w:r>
          <w:t>22</w:t>
        </w:r>
        <w:r>
          <w:fldChar w:fldCharType="end"/>
        </w:r>
      </w:hyperlink>
    </w:p>
    <w:p>
      <w:pPr>
        <w:pStyle w:val="TOC2"/>
        <w:tabs>
          <w:tab w:val="right" w:leader="dot" w:pos="8306"/>
        </w:tabs>
      </w:pPr>
      <w:hyperlink w:anchor="_Toc2014" w:history="1">
        <w:r>
          <w:rPr>
            <w:rFonts w:ascii="仿宋" w:eastAsia="仿宋" w:hAnsi="仿宋" w:cs="仿宋" w:hint="eastAsia"/>
            <w:lang w:eastAsia="zh-CN"/>
          </w:rPr>
          <w:t>(四)、资金风险分析</w:t>
        </w:r>
        <w:r>
          <w:tab/>
        </w:r>
        <w:r>
          <w:fldChar w:fldCharType="begin"/>
        </w:r>
        <w:r>
          <w:instrText xml:space="preserve"> PAGEREF _Toc2014 \h </w:instrText>
        </w:r>
        <w:r>
          <w:fldChar w:fldCharType="separate"/>
        </w:r>
        <w:r>
          <w:t>23</w:t>
        </w:r>
        <w:r>
          <w:fldChar w:fldCharType="end"/>
        </w:r>
      </w:hyperlink>
    </w:p>
    <w:p>
      <w:pPr>
        <w:pStyle w:val="TOC2"/>
        <w:tabs>
          <w:tab w:val="right" w:leader="dot" w:pos="8306"/>
        </w:tabs>
      </w:pPr>
      <w:hyperlink w:anchor="_Toc22233" w:history="1">
        <w:r>
          <w:rPr>
            <w:rFonts w:ascii="仿宋" w:eastAsia="仿宋" w:hAnsi="仿宋" w:cs="仿宋" w:hint="eastAsia"/>
            <w:lang w:eastAsia="zh-CN"/>
          </w:rPr>
          <w:t>(五)、技术风险分析</w:t>
        </w:r>
        <w:r>
          <w:tab/>
        </w:r>
        <w:r>
          <w:fldChar w:fldCharType="begin"/>
        </w:r>
        <w:r>
          <w:instrText xml:space="preserve"> PAGEREF _Toc22233 \h </w:instrText>
        </w:r>
        <w:r>
          <w:fldChar w:fldCharType="separate"/>
        </w:r>
        <w:r>
          <w:t>24</w:t>
        </w:r>
        <w:r>
          <w:fldChar w:fldCharType="end"/>
        </w:r>
      </w:hyperlink>
    </w:p>
    <w:p>
      <w:pPr>
        <w:pStyle w:val="TOC2"/>
        <w:tabs>
          <w:tab w:val="right" w:leader="dot" w:pos="8306"/>
        </w:tabs>
      </w:pPr>
      <w:hyperlink w:anchor="_Toc5830" w:history="1">
        <w:r>
          <w:rPr>
            <w:rFonts w:ascii="仿宋" w:eastAsia="仿宋" w:hAnsi="仿宋" w:cs="仿宋" w:hint="eastAsia"/>
            <w:lang w:eastAsia="zh-CN"/>
          </w:rPr>
          <w:t>(六)、财务风险分析</w:t>
        </w:r>
        <w:r>
          <w:tab/>
        </w:r>
        <w:r>
          <w:fldChar w:fldCharType="begin"/>
        </w:r>
        <w:r>
          <w:instrText xml:space="preserve"> PAGEREF _Toc5830 \h </w:instrText>
        </w:r>
        <w:r>
          <w:fldChar w:fldCharType="separate"/>
        </w:r>
        <w:r>
          <w:t>26</w:t>
        </w:r>
        <w:r>
          <w:fldChar w:fldCharType="end"/>
        </w:r>
      </w:hyperlink>
    </w:p>
    <w:p>
      <w:pPr>
        <w:pStyle w:val="TOC2"/>
        <w:tabs>
          <w:tab w:val="right" w:leader="dot" w:pos="8306"/>
        </w:tabs>
      </w:pPr>
      <w:hyperlink w:anchor="_Toc7186" w:history="1">
        <w:r>
          <w:rPr>
            <w:rFonts w:ascii="仿宋" w:eastAsia="仿宋" w:hAnsi="仿宋" w:cs="仿宋" w:hint="eastAsia"/>
            <w:lang w:eastAsia="zh-CN"/>
          </w:rPr>
          <w:t>(七)、管理风险分析</w:t>
        </w:r>
        <w:r>
          <w:tab/>
        </w:r>
        <w:r>
          <w:fldChar w:fldCharType="begin"/>
        </w:r>
        <w:r>
          <w:instrText xml:space="preserve"> PAGEREF _Toc7186 \h </w:instrText>
        </w:r>
        <w:r>
          <w:fldChar w:fldCharType="separate"/>
        </w:r>
        <w:r>
          <w:t>27</w:t>
        </w:r>
        <w:r>
          <w:fldChar w:fldCharType="end"/>
        </w:r>
      </w:hyperlink>
    </w:p>
    <w:p>
      <w:pPr>
        <w:pStyle w:val="TOC2"/>
        <w:tabs>
          <w:tab w:val="right" w:leader="dot" w:pos="8306"/>
        </w:tabs>
      </w:pPr>
      <w:hyperlink w:anchor="_Toc6630" w:history="1">
        <w:r>
          <w:rPr>
            <w:rFonts w:ascii="仿宋" w:eastAsia="仿宋" w:hAnsi="仿宋" w:cs="仿宋" w:hint="eastAsia"/>
            <w:lang w:eastAsia="zh-CN"/>
          </w:rPr>
          <w:t>(八)、其它风险分析</w:t>
        </w:r>
        <w:r>
          <w:tab/>
        </w:r>
        <w:r>
          <w:fldChar w:fldCharType="begin"/>
        </w:r>
        <w:r>
          <w:instrText xml:space="preserve"> PAGEREF _Toc6630 \h </w:instrText>
        </w:r>
        <w:r>
          <w:fldChar w:fldCharType="separate"/>
        </w:r>
        <w:r>
          <w:t>29</w:t>
        </w:r>
        <w:r>
          <w:fldChar w:fldCharType="end"/>
        </w:r>
      </w:hyperlink>
    </w:p>
    <w:p>
      <w:pPr>
        <w:pStyle w:val="TOC2"/>
        <w:tabs>
          <w:tab w:val="right" w:leader="dot" w:pos="8306"/>
        </w:tabs>
      </w:pPr>
      <w:hyperlink w:anchor="_Toc8304" w:history="1">
        <w:r>
          <w:rPr>
            <w:rFonts w:ascii="仿宋" w:eastAsia="仿宋" w:hAnsi="仿宋" w:cs="仿宋" w:hint="eastAsia"/>
            <w:lang w:eastAsia="zh-CN"/>
          </w:rPr>
          <w:t>(九)、社会影响评估</w:t>
        </w:r>
        <w:r>
          <w:tab/>
        </w:r>
        <w:r>
          <w:fldChar w:fldCharType="begin"/>
        </w:r>
        <w:r>
          <w:instrText xml:space="preserve"> PAGEREF _Toc8304 \h </w:instrText>
        </w:r>
        <w:r>
          <w:fldChar w:fldCharType="separate"/>
        </w:r>
        <w:r>
          <w:t>30</w:t>
        </w:r>
        <w:r>
          <w:fldChar w:fldCharType="end"/>
        </w:r>
      </w:hyperlink>
    </w:p>
    <w:p>
      <w:pPr>
        <w:pStyle w:val="TOC1"/>
        <w:tabs>
          <w:tab w:val="right" w:leader="dot" w:pos="8306"/>
        </w:tabs>
      </w:pPr>
      <w:hyperlink w:anchor="_Toc20784" w:history="1">
        <w:r>
          <w:rPr>
            <w:rFonts w:ascii="仿宋" w:eastAsia="仿宋" w:hAnsi="仿宋" w:cs="仿宋" w:hint="eastAsia"/>
            <w:lang w:eastAsia="zh-CN"/>
          </w:rPr>
          <w:t>六、发展规划、产业政策和行业准入分析</w:t>
        </w:r>
        <w:r>
          <w:tab/>
        </w:r>
        <w:r>
          <w:fldChar w:fldCharType="begin"/>
        </w:r>
        <w:r>
          <w:instrText xml:space="preserve"> PAGEREF _Toc20784 \h </w:instrText>
        </w:r>
        <w:r>
          <w:fldChar w:fldCharType="separate"/>
        </w:r>
        <w:r>
          <w:t>32</w:t>
        </w:r>
        <w:r>
          <w:fldChar w:fldCharType="end"/>
        </w:r>
      </w:hyperlink>
    </w:p>
    <w:p>
      <w:pPr>
        <w:pStyle w:val="TOC2"/>
        <w:tabs>
          <w:tab w:val="right" w:leader="dot" w:pos="8306"/>
        </w:tabs>
      </w:pPr>
      <w:hyperlink w:anchor="_Toc25738" w:history="1">
        <w:r>
          <w:rPr>
            <w:rFonts w:ascii="仿宋" w:eastAsia="仿宋" w:hAnsi="仿宋" w:cs="仿宋" w:hint="eastAsia"/>
            <w:lang w:eastAsia="zh-CN"/>
          </w:rPr>
          <w:t>(一)、发展规划分析</w:t>
        </w:r>
        <w:r>
          <w:tab/>
        </w:r>
        <w:r>
          <w:fldChar w:fldCharType="begin"/>
        </w:r>
        <w:r>
          <w:instrText xml:space="preserve"> PAGEREF _Toc25738 \h </w:instrText>
        </w:r>
        <w:r>
          <w:fldChar w:fldCharType="separate"/>
        </w:r>
        <w:r>
          <w:t>32</w:t>
        </w:r>
        <w:r>
          <w:fldChar w:fldCharType="end"/>
        </w:r>
      </w:hyperlink>
    </w:p>
    <w:p>
      <w:pPr>
        <w:pStyle w:val="TOC2"/>
        <w:tabs>
          <w:tab w:val="right" w:leader="dot" w:pos="8306"/>
        </w:tabs>
      </w:pPr>
      <w:hyperlink w:anchor="_Toc8608" w:history="1">
        <w:r>
          <w:rPr>
            <w:rFonts w:ascii="仿宋" w:eastAsia="仿宋" w:hAnsi="仿宋" w:cs="仿宋" w:hint="eastAsia"/>
            <w:lang w:eastAsia="zh-CN"/>
          </w:rPr>
          <w:t>(二)、产业政策分析</w:t>
        </w:r>
        <w:r>
          <w:tab/>
        </w:r>
        <w:r>
          <w:fldChar w:fldCharType="begin"/>
        </w:r>
        <w:r>
          <w:instrText xml:space="preserve"> PAGEREF _Toc8608 \h </w:instrText>
        </w:r>
        <w:r>
          <w:fldChar w:fldCharType="separate"/>
        </w:r>
        <w:r>
          <w:t>34</w:t>
        </w:r>
        <w:r>
          <w:fldChar w:fldCharType="end"/>
        </w:r>
      </w:hyperlink>
    </w:p>
    <w:p>
      <w:pPr>
        <w:pStyle w:val="TOC2"/>
        <w:tabs>
          <w:tab w:val="right" w:leader="dot" w:pos="8306"/>
        </w:tabs>
      </w:pPr>
      <w:hyperlink w:anchor="_Toc3360" w:history="1">
        <w:r>
          <w:rPr>
            <w:rFonts w:ascii="仿宋" w:eastAsia="仿宋" w:hAnsi="仿宋" w:cs="仿宋" w:hint="eastAsia"/>
            <w:lang w:eastAsia="zh-CN"/>
          </w:rPr>
          <w:t>(三)、行业准入分析</w:t>
        </w:r>
        <w:r>
          <w:tab/>
        </w:r>
        <w:r>
          <w:fldChar w:fldCharType="begin"/>
        </w:r>
        <w:r>
          <w:instrText xml:space="preserve"> PAGEREF _Toc3360 \h </w:instrText>
        </w:r>
        <w:r>
          <w:fldChar w:fldCharType="separate"/>
        </w:r>
        <w:r>
          <w:t>35</w:t>
        </w:r>
        <w:r>
          <w:fldChar w:fldCharType="end"/>
        </w:r>
      </w:hyperlink>
    </w:p>
    <w:p>
      <w:pPr>
        <w:pStyle w:val="TOC1"/>
        <w:tabs>
          <w:tab w:val="right" w:leader="dot" w:pos="8306"/>
        </w:tabs>
      </w:pPr>
      <w:hyperlink w:anchor="_Toc2502" w:history="1">
        <w:r>
          <w:rPr>
            <w:rFonts w:ascii="仿宋" w:eastAsia="仿宋" w:hAnsi="仿宋" w:cs="仿宋" w:hint="eastAsia"/>
            <w:lang w:eastAsia="zh-CN"/>
          </w:rPr>
          <w:t>七、项目质量与标准</w:t>
        </w:r>
        <w:r>
          <w:tab/>
        </w:r>
        <w:r>
          <w:fldChar w:fldCharType="begin"/>
        </w:r>
        <w:r>
          <w:instrText xml:space="preserve"> PAGEREF _Toc2502 \h </w:instrText>
        </w:r>
        <w:r>
          <w:fldChar w:fldCharType="separate"/>
        </w:r>
        <w:r>
          <w:t>37</w:t>
        </w:r>
        <w:r>
          <w:fldChar w:fldCharType="end"/>
        </w:r>
      </w:hyperlink>
    </w:p>
    <w:p>
      <w:pPr>
        <w:pStyle w:val="TOC2"/>
        <w:tabs>
          <w:tab w:val="right" w:leader="dot" w:pos="8306"/>
        </w:tabs>
      </w:pPr>
      <w:hyperlink w:anchor="_Toc8209" w:history="1">
        <w:r>
          <w:rPr>
            <w:rFonts w:ascii="仿宋" w:eastAsia="仿宋" w:hAnsi="仿宋" w:cs="仿宋" w:hint="eastAsia"/>
            <w:lang w:eastAsia="zh-CN"/>
          </w:rPr>
          <w:t>(一)、质量保障体系</w:t>
        </w:r>
        <w:r>
          <w:tab/>
        </w:r>
        <w:r>
          <w:fldChar w:fldCharType="begin"/>
        </w:r>
        <w:r>
          <w:instrText xml:space="preserve"> PAGEREF _Toc8209 \h </w:instrText>
        </w:r>
        <w:r>
          <w:fldChar w:fldCharType="separate"/>
        </w:r>
        <w:r>
          <w:t>37</w:t>
        </w:r>
        <w:r>
          <w:fldChar w:fldCharType="end"/>
        </w:r>
      </w:hyperlink>
    </w:p>
    <w:p>
      <w:pPr>
        <w:pStyle w:val="TOC2"/>
        <w:tabs>
          <w:tab w:val="right" w:leader="dot" w:pos="8306"/>
        </w:tabs>
      </w:pPr>
      <w:hyperlink w:anchor="_Toc7019" w:history="1">
        <w:r>
          <w:rPr>
            <w:rFonts w:ascii="仿宋" w:eastAsia="仿宋" w:hAnsi="仿宋" w:cs="仿宋" w:hint="eastAsia"/>
            <w:lang w:eastAsia="zh-CN"/>
          </w:rPr>
          <w:t>(二)、标准化作业流程</w:t>
        </w:r>
        <w:r>
          <w:tab/>
        </w:r>
        <w:r>
          <w:fldChar w:fldCharType="begin"/>
        </w:r>
        <w:r>
          <w:instrText xml:space="preserve"> PAGEREF _Toc7019 \h </w:instrText>
        </w:r>
        <w:r>
          <w:fldChar w:fldCharType="separate"/>
        </w:r>
        <w:r>
          <w:t>38</w:t>
        </w:r>
        <w:r>
          <w:fldChar w:fldCharType="end"/>
        </w:r>
      </w:hyperlink>
    </w:p>
    <w:p>
      <w:pPr>
        <w:pStyle w:val="TOC2"/>
        <w:tabs>
          <w:tab w:val="right" w:leader="dot" w:pos="8306"/>
        </w:tabs>
      </w:pPr>
      <w:hyperlink w:anchor="_Toc1497" w:history="1">
        <w:r>
          <w:rPr>
            <w:rFonts w:ascii="仿宋" w:eastAsia="仿宋" w:hAnsi="仿宋" w:cs="仿宋" w:hint="eastAsia"/>
            <w:lang w:eastAsia="zh-CN"/>
          </w:rPr>
          <w:t>(三)、质量监控与评估</w:t>
        </w:r>
        <w:r>
          <w:tab/>
        </w:r>
        <w:r>
          <w:fldChar w:fldCharType="begin"/>
        </w:r>
        <w:r>
          <w:instrText xml:space="preserve"> PAGEREF _Toc1497 \h </w:instrText>
        </w:r>
        <w:r>
          <w:fldChar w:fldCharType="separate"/>
        </w:r>
        <w:r>
          <w:t>40</w:t>
        </w:r>
        <w:r>
          <w:fldChar w:fldCharType="end"/>
        </w:r>
      </w:hyperlink>
    </w:p>
    <w:p>
      <w:pPr>
        <w:pStyle w:val="TOC2"/>
        <w:tabs>
          <w:tab w:val="right" w:leader="dot" w:pos="8306"/>
        </w:tabs>
      </w:pPr>
      <w:hyperlink w:anchor="_Toc11147" w:history="1">
        <w:r>
          <w:rPr>
            <w:rFonts w:ascii="仿宋" w:eastAsia="仿宋" w:hAnsi="仿宋" w:cs="仿宋" w:hint="eastAsia"/>
            <w:lang w:eastAsia="zh-CN"/>
          </w:rPr>
          <w:t>(四)、质量改进计划</w:t>
        </w:r>
        <w:r>
          <w:tab/>
        </w:r>
        <w:r>
          <w:fldChar w:fldCharType="begin"/>
        </w:r>
        <w:r>
          <w:instrText xml:space="preserve"> PAGEREF _Toc11147 \h </w:instrText>
        </w:r>
        <w:r>
          <w:fldChar w:fldCharType="separate"/>
        </w:r>
        <w:r>
          <w:t>41</w:t>
        </w:r>
        <w:r>
          <w:fldChar w:fldCharType="end"/>
        </w:r>
      </w:hyperlink>
    </w:p>
    <w:p>
      <w:pPr>
        <w:pStyle w:val="TOC1"/>
        <w:tabs>
          <w:tab w:val="right" w:leader="dot" w:pos="8306"/>
        </w:tabs>
      </w:pPr>
      <w:hyperlink w:anchor="_Toc23601" w:history="1">
        <w:r>
          <w:rPr>
            <w:rFonts w:ascii="仿宋" w:eastAsia="仿宋" w:hAnsi="仿宋" w:cs="仿宋" w:hint="eastAsia"/>
            <w:lang w:eastAsia="zh-CN"/>
          </w:rPr>
          <w:t>八、项目实施与管理方案</w:t>
        </w:r>
        <w:r>
          <w:tab/>
        </w:r>
        <w:r>
          <w:fldChar w:fldCharType="begin"/>
        </w:r>
        <w:r>
          <w:instrText xml:space="preserve"> PAGEREF _Toc23601 \h </w:instrText>
        </w:r>
        <w:r>
          <w:fldChar w:fldCharType="separate"/>
        </w:r>
        <w:r>
          <w:t>42</w:t>
        </w:r>
        <w:r>
          <w:fldChar w:fldCharType="end"/>
        </w:r>
      </w:hyperlink>
    </w:p>
    <w:p>
      <w:pPr>
        <w:pStyle w:val="TOC2"/>
        <w:tabs>
          <w:tab w:val="right" w:leader="dot" w:pos="8306"/>
        </w:tabs>
      </w:pPr>
      <w:hyperlink w:anchor="_Toc13053" w:history="1">
        <w:r>
          <w:rPr>
            <w:rFonts w:ascii="仿宋" w:eastAsia="仿宋" w:hAnsi="仿宋" w:cs="仿宋" w:hint="eastAsia"/>
            <w:lang w:eastAsia="zh-CN"/>
          </w:rPr>
          <w:t>(一)、项目实施计划</w:t>
        </w:r>
        <w:r>
          <w:tab/>
        </w:r>
        <w:r>
          <w:fldChar w:fldCharType="begin"/>
        </w:r>
        <w:r>
          <w:instrText xml:space="preserve"> PAGEREF _Toc13053 \h </w:instrText>
        </w:r>
        <w:r>
          <w:fldChar w:fldCharType="separate"/>
        </w:r>
        <w:r>
          <w:t>42</w:t>
        </w:r>
        <w:r>
          <w:fldChar w:fldCharType="end"/>
        </w:r>
      </w:hyperlink>
    </w:p>
    <w:p>
      <w:pPr>
        <w:pStyle w:val="TOC2"/>
        <w:tabs>
          <w:tab w:val="right" w:leader="dot" w:pos="8306"/>
        </w:tabs>
      </w:pPr>
      <w:hyperlink w:anchor="_Toc19083" w:history="1">
        <w:r>
          <w:rPr>
            <w:rFonts w:ascii="仿宋" w:eastAsia="仿宋" w:hAnsi="仿宋" w:cs="仿宋" w:hint="eastAsia"/>
            <w:lang w:eastAsia="zh-CN"/>
          </w:rPr>
          <w:t>(二)、项目组织机构与职责</w:t>
        </w:r>
        <w:r>
          <w:tab/>
        </w:r>
        <w:r>
          <w:fldChar w:fldCharType="begin"/>
        </w:r>
        <w:r>
          <w:instrText xml:space="preserve"> PAGEREF _Toc19083 \h </w:instrText>
        </w:r>
        <w:r>
          <w:fldChar w:fldCharType="separate"/>
        </w:r>
        <w:r>
          <w:t>43</w:t>
        </w:r>
        <w:r>
          <w:fldChar w:fldCharType="end"/>
        </w:r>
      </w:hyperlink>
    </w:p>
    <w:p>
      <w:pPr>
        <w:pStyle w:val="TOC2"/>
        <w:tabs>
          <w:tab w:val="right" w:leader="dot" w:pos="8306"/>
        </w:tabs>
      </w:pPr>
      <w:hyperlink w:anchor="_Toc28032" w:history="1">
        <w:r>
          <w:rPr>
            <w:rFonts w:ascii="仿宋" w:eastAsia="仿宋" w:hAnsi="仿宋" w:cs="仿宋" w:hint="eastAsia"/>
            <w:lang w:eastAsia="zh-CN"/>
          </w:rPr>
          <w:t>(三)、项目管理与监控体系</w:t>
        </w:r>
        <w:r>
          <w:tab/>
        </w:r>
        <w:r>
          <w:fldChar w:fldCharType="begin"/>
        </w:r>
        <w:r>
          <w:instrText xml:space="preserve"> PAGEREF _Toc28032 \h </w:instrText>
        </w:r>
        <w:r>
          <w:fldChar w:fldCharType="separate"/>
        </w:r>
        <w:r>
          <w:t>46</w:t>
        </w:r>
        <w:r>
          <w:fldChar w:fldCharType="end"/>
        </w:r>
      </w:hyperlink>
    </w:p>
    <w:p>
      <w:pPr>
        <w:pStyle w:val="TOC1"/>
        <w:tabs>
          <w:tab w:val="right" w:leader="dot" w:pos="8306"/>
        </w:tabs>
      </w:pPr>
      <w:hyperlink w:anchor="_Toc20342" w:history="1">
        <w:r>
          <w:rPr>
            <w:rFonts w:ascii="仿宋" w:eastAsia="仿宋" w:hAnsi="仿宋" w:cs="仿宋" w:hint="eastAsia"/>
            <w:lang w:eastAsia="zh-CN"/>
          </w:rPr>
          <w:t>九、土地利用与规划方案</w:t>
        </w:r>
        <w:r>
          <w:tab/>
        </w:r>
        <w:r>
          <w:fldChar w:fldCharType="begin"/>
        </w:r>
        <w:r>
          <w:instrText xml:space="preserve"> PAGEREF _Toc20342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89" w:history="1">
        <w:r>
          <w:rPr>
            <w:rFonts w:ascii="仿宋" w:eastAsia="仿宋" w:hAnsi="仿宋" w:cs="仿宋" w:hint="eastAsia"/>
            <w:lang w:eastAsia="zh-CN"/>
          </w:rPr>
          <w:t>(一)、项目用地情况分析</w:t>
        </w:r>
        <w:r>
          <w:tab/>
        </w:r>
        <w:r>
          <w:fldChar w:fldCharType="begin"/>
        </w:r>
        <w:r>
          <w:instrText xml:space="preserve"> PAGEREF _Toc29189 \h </w:instrText>
        </w:r>
        <w:r>
          <w:fldChar w:fldCharType="separate"/>
        </w:r>
        <w:r>
          <w:t>48</w:t>
        </w:r>
        <w:r>
          <w:fldChar w:fldCharType="end"/>
        </w:r>
      </w:hyperlink>
    </w:p>
    <w:p>
      <w:pPr>
        <w:pStyle w:val="TOC2"/>
        <w:tabs>
          <w:tab w:val="right" w:leader="dot" w:pos="8306"/>
        </w:tabs>
      </w:pPr>
      <w:hyperlink w:anchor="_Toc30264" w:history="1">
        <w:r>
          <w:rPr>
            <w:rFonts w:ascii="仿宋" w:eastAsia="仿宋" w:hAnsi="仿宋" w:cs="仿宋" w:hint="eastAsia"/>
            <w:lang w:eastAsia="zh-CN"/>
          </w:rPr>
          <w:t>(二)、土地利用规划方案</w:t>
        </w:r>
        <w:r>
          <w:tab/>
        </w:r>
        <w:r>
          <w:fldChar w:fldCharType="begin"/>
        </w:r>
        <w:r>
          <w:instrText xml:space="preserve"> PAGEREF _Toc30264 \h </w:instrText>
        </w:r>
        <w:r>
          <w:fldChar w:fldCharType="separate"/>
        </w:r>
        <w:r>
          <w:t>49</w:t>
        </w:r>
        <w:r>
          <w:fldChar w:fldCharType="end"/>
        </w:r>
      </w:hyperlink>
    </w:p>
    <w:p>
      <w:pPr>
        <w:pStyle w:val="TOC1"/>
        <w:tabs>
          <w:tab w:val="right" w:leader="dot" w:pos="8306"/>
        </w:tabs>
      </w:pPr>
      <w:hyperlink w:anchor="_Toc5739" w:history="1">
        <w:r>
          <w:rPr>
            <w:rFonts w:ascii="仿宋" w:eastAsia="仿宋" w:hAnsi="仿宋" w:cs="仿宋" w:hint="eastAsia"/>
            <w:lang w:eastAsia="zh-CN"/>
          </w:rPr>
          <w:t>十、客户关系管理与市场拓展</w:t>
        </w:r>
        <w:r>
          <w:tab/>
        </w:r>
        <w:r>
          <w:fldChar w:fldCharType="begin"/>
        </w:r>
        <w:r>
          <w:instrText xml:space="preserve"> PAGEREF _Toc5739 \h </w:instrText>
        </w:r>
        <w:r>
          <w:fldChar w:fldCharType="separate"/>
        </w:r>
        <w:r>
          <w:t>50</w:t>
        </w:r>
        <w:r>
          <w:fldChar w:fldCharType="end"/>
        </w:r>
      </w:hyperlink>
    </w:p>
    <w:p>
      <w:pPr>
        <w:pStyle w:val="TOC2"/>
        <w:tabs>
          <w:tab w:val="right" w:leader="dot" w:pos="8306"/>
        </w:tabs>
      </w:pPr>
      <w:hyperlink w:anchor="_Toc7711" w:history="1">
        <w:r>
          <w:rPr>
            <w:rFonts w:ascii="仿宋" w:eastAsia="仿宋" w:hAnsi="仿宋" w:cs="仿宋" w:hint="eastAsia"/>
            <w:lang w:eastAsia="zh-CN"/>
          </w:rPr>
          <w:t>(一)、客户关系管理策略</w:t>
        </w:r>
        <w:r>
          <w:tab/>
        </w:r>
        <w:r>
          <w:fldChar w:fldCharType="begin"/>
        </w:r>
        <w:r>
          <w:instrText xml:space="preserve"> PAGEREF _Toc7711 \h </w:instrText>
        </w:r>
        <w:r>
          <w:fldChar w:fldCharType="separate"/>
        </w:r>
        <w:r>
          <w:t>50</w:t>
        </w:r>
        <w:r>
          <w:fldChar w:fldCharType="end"/>
        </w:r>
      </w:hyperlink>
    </w:p>
    <w:p>
      <w:pPr>
        <w:pStyle w:val="TOC2"/>
        <w:tabs>
          <w:tab w:val="right" w:leader="dot" w:pos="8306"/>
        </w:tabs>
      </w:pPr>
      <w:hyperlink w:anchor="_Toc16910" w:history="1">
        <w:r>
          <w:rPr>
            <w:rFonts w:ascii="仿宋" w:eastAsia="仿宋" w:hAnsi="仿宋" w:cs="仿宋" w:hint="eastAsia"/>
            <w:lang w:eastAsia="zh-CN"/>
          </w:rPr>
          <w:t>(二)、市场拓展方案</w:t>
        </w:r>
        <w:r>
          <w:tab/>
        </w:r>
        <w:r>
          <w:fldChar w:fldCharType="begin"/>
        </w:r>
        <w:r>
          <w:instrText xml:space="preserve"> PAGEREF _Toc16910 \h </w:instrText>
        </w:r>
        <w:r>
          <w:fldChar w:fldCharType="separate"/>
        </w:r>
        <w:r>
          <w:t>51</w:t>
        </w:r>
        <w:r>
          <w:fldChar w:fldCharType="end"/>
        </w:r>
      </w:hyperlink>
    </w:p>
    <w:p>
      <w:pPr>
        <w:pStyle w:val="TOC1"/>
        <w:tabs>
          <w:tab w:val="right" w:leader="dot" w:pos="8306"/>
        </w:tabs>
      </w:pPr>
      <w:hyperlink w:anchor="_Toc2381" w:history="1">
        <w:r>
          <w:rPr>
            <w:rFonts w:ascii="仿宋" w:eastAsia="仿宋" w:hAnsi="仿宋" w:cs="仿宋" w:hint="eastAsia"/>
            <w:lang w:eastAsia="zh-CN"/>
          </w:rPr>
          <w:t>十一、项目变更管理</w:t>
        </w:r>
        <w:r>
          <w:tab/>
        </w:r>
        <w:r>
          <w:fldChar w:fldCharType="begin"/>
        </w:r>
        <w:r>
          <w:instrText xml:space="preserve"> PAGEREF _Toc2381 \h </w:instrText>
        </w:r>
        <w:r>
          <w:fldChar w:fldCharType="separate"/>
        </w:r>
        <w:r>
          <w:t>52</w:t>
        </w:r>
        <w:r>
          <w:fldChar w:fldCharType="end"/>
        </w:r>
      </w:hyperlink>
    </w:p>
    <w:p>
      <w:pPr>
        <w:pStyle w:val="TOC2"/>
        <w:tabs>
          <w:tab w:val="right" w:leader="dot" w:pos="8306"/>
        </w:tabs>
      </w:pPr>
      <w:hyperlink w:anchor="_Toc11735" w:history="1">
        <w:r>
          <w:rPr>
            <w:rFonts w:ascii="仿宋" w:eastAsia="仿宋" w:hAnsi="仿宋" w:cs="仿宋" w:hint="eastAsia"/>
            <w:lang w:eastAsia="zh-CN"/>
          </w:rPr>
          <w:t>(一)、变更控制流程</w:t>
        </w:r>
        <w:r>
          <w:tab/>
        </w:r>
        <w:r>
          <w:fldChar w:fldCharType="begin"/>
        </w:r>
        <w:r>
          <w:instrText xml:space="preserve"> PAGEREF _Toc11735 \h </w:instrText>
        </w:r>
        <w:r>
          <w:fldChar w:fldCharType="separate"/>
        </w:r>
        <w:r>
          <w:t>52</w:t>
        </w:r>
        <w:r>
          <w:fldChar w:fldCharType="end"/>
        </w:r>
      </w:hyperlink>
    </w:p>
    <w:p>
      <w:pPr>
        <w:pStyle w:val="TOC2"/>
        <w:tabs>
          <w:tab w:val="right" w:leader="dot" w:pos="8306"/>
        </w:tabs>
      </w:pPr>
      <w:hyperlink w:anchor="_Toc22296" w:history="1">
        <w:r>
          <w:rPr>
            <w:rFonts w:ascii="仿宋" w:eastAsia="仿宋" w:hAnsi="仿宋" w:cs="仿宋" w:hint="eastAsia"/>
            <w:lang w:eastAsia="zh-CN"/>
          </w:rPr>
          <w:t>(二)、影响评估与处理</w:t>
        </w:r>
        <w:r>
          <w:tab/>
        </w:r>
        <w:r>
          <w:fldChar w:fldCharType="begin"/>
        </w:r>
        <w:r>
          <w:instrText xml:space="preserve"> PAGEREF _Toc22296 \h </w:instrText>
        </w:r>
        <w:r>
          <w:fldChar w:fldCharType="separate"/>
        </w:r>
        <w:r>
          <w:t>53</w:t>
        </w:r>
        <w:r>
          <w:fldChar w:fldCharType="end"/>
        </w:r>
      </w:hyperlink>
    </w:p>
    <w:p>
      <w:pPr>
        <w:pStyle w:val="TOC2"/>
        <w:tabs>
          <w:tab w:val="right" w:leader="dot" w:pos="8306"/>
        </w:tabs>
      </w:pPr>
      <w:hyperlink w:anchor="_Toc17831" w:history="1">
        <w:r>
          <w:rPr>
            <w:rFonts w:ascii="仿宋" w:eastAsia="仿宋" w:hAnsi="仿宋" w:cs="仿宋" w:hint="eastAsia"/>
            <w:lang w:eastAsia="zh-CN"/>
          </w:rPr>
          <w:t>(三)、变更记录与追踪</w:t>
        </w:r>
        <w:r>
          <w:tab/>
        </w:r>
        <w:r>
          <w:fldChar w:fldCharType="begin"/>
        </w:r>
        <w:r>
          <w:instrText xml:space="preserve"> PAGEREF _Toc17831 \h </w:instrText>
        </w:r>
        <w:r>
          <w:fldChar w:fldCharType="separate"/>
        </w:r>
        <w:r>
          <w:t>55</w:t>
        </w:r>
        <w:r>
          <w:fldChar w:fldCharType="end"/>
        </w:r>
      </w:hyperlink>
    </w:p>
    <w:p>
      <w:pPr>
        <w:pStyle w:val="TOC2"/>
        <w:tabs>
          <w:tab w:val="right" w:leader="dot" w:pos="8306"/>
        </w:tabs>
      </w:pPr>
      <w:hyperlink w:anchor="_Toc28210" w:history="1">
        <w:r>
          <w:rPr>
            <w:rFonts w:ascii="仿宋" w:eastAsia="仿宋" w:hAnsi="仿宋" w:cs="仿宋" w:hint="eastAsia"/>
            <w:lang w:eastAsia="zh-CN"/>
          </w:rPr>
          <w:t>(四)、变更管理策略</w:t>
        </w:r>
        <w:r>
          <w:tab/>
        </w:r>
        <w:r>
          <w:fldChar w:fldCharType="begin"/>
        </w:r>
        <w:r>
          <w:instrText xml:space="preserve"> PAGEREF _Toc28210 \h </w:instrText>
        </w:r>
        <w:r>
          <w:fldChar w:fldCharType="separate"/>
        </w:r>
        <w:r>
          <w:t>56</w:t>
        </w:r>
        <w:r>
          <w:fldChar w:fldCharType="end"/>
        </w:r>
      </w:hyperlink>
    </w:p>
    <w:p>
      <w:pPr>
        <w:pStyle w:val="TOC1"/>
        <w:tabs>
          <w:tab w:val="right" w:leader="dot" w:pos="8306"/>
        </w:tabs>
      </w:pPr>
      <w:hyperlink w:anchor="_Toc15964" w:history="1">
        <w:r>
          <w:rPr>
            <w:rFonts w:ascii="仿宋" w:eastAsia="仿宋" w:hAnsi="仿宋" w:cs="仿宋" w:hint="eastAsia"/>
            <w:lang w:eastAsia="zh-CN"/>
          </w:rPr>
          <w:t>十二、环境保护与绿色发展</w:t>
        </w:r>
        <w:r>
          <w:tab/>
        </w:r>
        <w:r>
          <w:fldChar w:fldCharType="begin"/>
        </w:r>
        <w:r>
          <w:instrText xml:space="preserve"> PAGEREF _Toc15964 \h </w:instrText>
        </w:r>
        <w:r>
          <w:fldChar w:fldCharType="separate"/>
        </w:r>
        <w:r>
          <w:t>58</w:t>
        </w:r>
        <w:r>
          <w:fldChar w:fldCharType="end"/>
        </w:r>
      </w:hyperlink>
    </w:p>
    <w:p>
      <w:pPr>
        <w:pStyle w:val="TOC2"/>
        <w:tabs>
          <w:tab w:val="right" w:leader="dot" w:pos="8306"/>
        </w:tabs>
      </w:pPr>
      <w:hyperlink w:anchor="_Toc15661" w:history="1">
        <w:r>
          <w:rPr>
            <w:rFonts w:ascii="仿宋" w:eastAsia="仿宋" w:hAnsi="仿宋" w:cs="仿宋" w:hint="eastAsia"/>
            <w:lang w:eastAsia="zh-CN"/>
          </w:rPr>
          <w:t>(一)、环境保护措施</w:t>
        </w:r>
        <w:r>
          <w:tab/>
        </w:r>
        <w:r>
          <w:fldChar w:fldCharType="begin"/>
        </w:r>
        <w:r>
          <w:instrText xml:space="preserve"> PAGEREF _Toc15661 \h </w:instrText>
        </w:r>
        <w:r>
          <w:fldChar w:fldCharType="separate"/>
        </w:r>
        <w:r>
          <w:t>58</w:t>
        </w:r>
        <w:r>
          <w:fldChar w:fldCharType="end"/>
        </w:r>
      </w:hyperlink>
    </w:p>
    <w:p>
      <w:pPr>
        <w:pStyle w:val="TOC2"/>
        <w:tabs>
          <w:tab w:val="right" w:leader="dot" w:pos="8306"/>
        </w:tabs>
      </w:pPr>
      <w:hyperlink w:anchor="_Toc19649" w:history="1">
        <w:r>
          <w:rPr>
            <w:rFonts w:ascii="仿宋" w:eastAsia="仿宋" w:hAnsi="仿宋" w:cs="仿宋" w:hint="eastAsia"/>
            <w:lang w:eastAsia="zh-CN"/>
          </w:rPr>
          <w:t>(二)、绿色发展与可持续发展策略</w:t>
        </w:r>
        <w:r>
          <w:tab/>
        </w:r>
        <w:r>
          <w:fldChar w:fldCharType="begin"/>
        </w:r>
        <w:r>
          <w:instrText xml:space="preserve"> PAGEREF _Toc19649 \h </w:instrText>
        </w:r>
        <w:r>
          <w:fldChar w:fldCharType="separate"/>
        </w:r>
        <w:r>
          <w:t>60</w:t>
        </w:r>
        <w:r>
          <w:fldChar w:fldCharType="end"/>
        </w:r>
      </w:hyperlink>
    </w:p>
    <w:p>
      <w:pPr>
        <w:pStyle w:val="TOC1"/>
        <w:tabs>
          <w:tab w:val="right" w:leader="dot" w:pos="8306"/>
        </w:tabs>
      </w:pPr>
      <w:hyperlink w:anchor="_Toc11296" w:history="1">
        <w:r>
          <w:rPr>
            <w:rFonts w:ascii="仿宋" w:eastAsia="仿宋" w:hAnsi="仿宋" w:cs="仿宋" w:hint="eastAsia"/>
            <w:lang w:eastAsia="zh-CN"/>
          </w:rPr>
          <w:t>十三、项目施工方案</w:t>
        </w:r>
        <w:r>
          <w:tab/>
        </w:r>
        <w:r>
          <w:fldChar w:fldCharType="begin"/>
        </w:r>
        <w:r>
          <w:instrText xml:space="preserve"> PAGEREF _Toc11296 \h </w:instrText>
        </w:r>
        <w:r>
          <w:fldChar w:fldCharType="separate"/>
        </w:r>
        <w:r>
          <w:t>61</w:t>
        </w:r>
        <w:r>
          <w:fldChar w:fldCharType="end"/>
        </w:r>
      </w:hyperlink>
    </w:p>
    <w:p>
      <w:pPr>
        <w:pStyle w:val="TOC2"/>
        <w:tabs>
          <w:tab w:val="right" w:leader="dot" w:pos="8306"/>
        </w:tabs>
      </w:pPr>
      <w:hyperlink w:anchor="_Toc12408" w:history="1">
        <w:r>
          <w:rPr>
            <w:rFonts w:ascii="仿宋" w:eastAsia="仿宋" w:hAnsi="仿宋" w:cs="仿宋" w:hint="eastAsia"/>
            <w:lang w:eastAsia="zh-CN"/>
          </w:rPr>
          <w:t>(一)、施工组织设计</w:t>
        </w:r>
        <w:r>
          <w:tab/>
        </w:r>
        <w:r>
          <w:fldChar w:fldCharType="begin"/>
        </w:r>
        <w:r>
          <w:instrText xml:space="preserve"> PAGEREF _Toc12408 \h </w:instrText>
        </w:r>
        <w:r>
          <w:fldChar w:fldCharType="separate"/>
        </w:r>
        <w:r>
          <w:t>61</w:t>
        </w:r>
        <w:r>
          <w:fldChar w:fldCharType="end"/>
        </w:r>
      </w:hyperlink>
    </w:p>
    <w:p>
      <w:pPr>
        <w:pStyle w:val="TOC2"/>
        <w:tabs>
          <w:tab w:val="right" w:leader="dot" w:pos="8306"/>
        </w:tabs>
      </w:pPr>
      <w:hyperlink w:anchor="_Toc26712" w:history="1">
        <w:r>
          <w:rPr>
            <w:rFonts w:ascii="仿宋" w:eastAsia="仿宋" w:hAnsi="仿宋" w:cs="仿宋" w:hint="eastAsia"/>
            <w:lang w:eastAsia="zh-CN"/>
          </w:rPr>
          <w:t>(二)、施工工艺与技术路线</w:t>
        </w:r>
        <w:r>
          <w:tab/>
        </w:r>
        <w:r>
          <w:fldChar w:fldCharType="begin"/>
        </w:r>
        <w:r>
          <w:instrText xml:space="preserve"> PAGEREF _Toc26712 \h </w:instrText>
        </w:r>
        <w:r>
          <w:fldChar w:fldCharType="separate"/>
        </w:r>
        <w:r>
          <w:t>63</w:t>
        </w:r>
        <w:r>
          <w:fldChar w:fldCharType="end"/>
        </w:r>
      </w:hyperlink>
    </w:p>
    <w:p>
      <w:pPr>
        <w:pStyle w:val="TOC2"/>
        <w:tabs>
          <w:tab w:val="right" w:leader="dot" w:pos="8306"/>
        </w:tabs>
      </w:pPr>
      <w:hyperlink w:anchor="_Toc15411" w:history="1">
        <w:r>
          <w:rPr>
            <w:rFonts w:ascii="仿宋" w:eastAsia="仿宋" w:hAnsi="仿宋" w:cs="仿宋" w:hint="eastAsia"/>
            <w:lang w:eastAsia="zh-CN"/>
          </w:rPr>
          <w:t>(三)、关键节点施工计划</w:t>
        </w:r>
        <w:r>
          <w:tab/>
        </w:r>
        <w:r>
          <w:fldChar w:fldCharType="begin"/>
        </w:r>
        <w:r>
          <w:instrText xml:space="preserve"> PAGEREF _Toc15411 \h </w:instrText>
        </w:r>
        <w:r>
          <w:fldChar w:fldCharType="separate"/>
        </w:r>
        <w:r>
          <w:t>64</w:t>
        </w:r>
        <w:r>
          <w:fldChar w:fldCharType="end"/>
        </w:r>
      </w:hyperlink>
    </w:p>
    <w:p>
      <w:pPr>
        <w:pStyle w:val="TOC2"/>
        <w:tabs>
          <w:tab w:val="right" w:leader="dot" w:pos="8306"/>
        </w:tabs>
      </w:pPr>
      <w:hyperlink w:anchor="_Toc27294" w:history="1">
        <w:r>
          <w:rPr>
            <w:rFonts w:ascii="仿宋" w:eastAsia="仿宋" w:hAnsi="仿宋" w:cs="仿宋" w:hint="eastAsia"/>
            <w:lang w:eastAsia="zh-CN"/>
          </w:rPr>
          <w:t>(四)、施工现场管理</w:t>
        </w:r>
        <w:r>
          <w:tab/>
        </w:r>
        <w:r>
          <w:fldChar w:fldCharType="begin"/>
        </w:r>
        <w:r>
          <w:instrText xml:space="preserve"> PAGEREF _Toc27294 \h </w:instrText>
        </w:r>
        <w:r>
          <w:fldChar w:fldCharType="separate"/>
        </w:r>
        <w:r>
          <w:t>65</w:t>
        </w:r>
        <w:r>
          <w:fldChar w:fldCharType="end"/>
        </w:r>
      </w:hyperlink>
    </w:p>
    <w:p>
      <w:pPr>
        <w:pStyle w:val="TOC1"/>
        <w:tabs>
          <w:tab w:val="right" w:leader="dot" w:pos="8306"/>
        </w:tabs>
      </w:pPr>
      <w:hyperlink w:anchor="_Toc19483" w:history="1">
        <w:r>
          <w:rPr>
            <w:rFonts w:ascii="仿宋" w:eastAsia="仿宋" w:hAnsi="仿宋" w:cs="仿宋" w:hint="eastAsia"/>
            <w:lang w:eastAsia="zh-CN"/>
          </w:rPr>
          <w:t>十四、成果转化与推广应用</w:t>
        </w:r>
        <w:r>
          <w:tab/>
        </w:r>
        <w:r>
          <w:fldChar w:fldCharType="begin"/>
        </w:r>
        <w:r>
          <w:instrText xml:space="preserve"> PAGEREF _Toc19483 \h </w:instrText>
        </w:r>
        <w:r>
          <w:fldChar w:fldCharType="separate"/>
        </w:r>
        <w:r>
          <w:t>68</w:t>
        </w:r>
        <w:r>
          <w:fldChar w:fldCharType="end"/>
        </w:r>
      </w:hyperlink>
    </w:p>
    <w:p>
      <w:pPr>
        <w:pStyle w:val="TOC2"/>
        <w:tabs>
          <w:tab w:val="right" w:leader="dot" w:pos="8306"/>
        </w:tabs>
      </w:pPr>
      <w:hyperlink w:anchor="_Toc24918" w:history="1">
        <w:r>
          <w:rPr>
            <w:rFonts w:ascii="仿宋" w:eastAsia="仿宋" w:hAnsi="仿宋" w:cs="仿宋" w:hint="eastAsia"/>
            <w:lang w:eastAsia="zh-CN"/>
          </w:rPr>
          <w:t>(一)、成果转化策略制定</w:t>
        </w:r>
        <w:r>
          <w:tab/>
        </w:r>
        <w:r>
          <w:fldChar w:fldCharType="begin"/>
        </w:r>
        <w:r>
          <w:instrText xml:space="preserve"> PAGEREF _Toc24918 \h </w:instrText>
        </w:r>
        <w:r>
          <w:fldChar w:fldCharType="separate"/>
        </w:r>
        <w:r>
          <w:t>68</w:t>
        </w:r>
        <w:r>
          <w:fldChar w:fldCharType="end"/>
        </w:r>
      </w:hyperlink>
    </w:p>
    <w:p>
      <w:pPr>
        <w:pStyle w:val="TOC2"/>
        <w:tabs>
          <w:tab w:val="right" w:leader="dot" w:pos="8306"/>
        </w:tabs>
      </w:pPr>
      <w:hyperlink w:anchor="_Toc13504" w:history="1">
        <w:r>
          <w:rPr>
            <w:rFonts w:ascii="仿宋" w:eastAsia="仿宋" w:hAnsi="仿宋" w:cs="仿宋" w:hint="eastAsia"/>
            <w:lang w:eastAsia="zh-CN"/>
          </w:rPr>
          <w:t>(二)、成果推广应用方案</w:t>
        </w:r>
        <w:r>
          <w:tab/>
        </w:r>
        <w:r>
          <w:fldChar w:fldCharType="begin"/>
        </w:r>
        <w:r>
          <w:instrText xml:space="preserve"> PAGEREF _Toc13504 \h </w:instrText>
        </w:r>
        <w:r>
          <w:fldChar w:fldCharType="separate"/>
        </w:r>
        <w:r>
          <w:t>69</w:t>
        </w:r>
        <w:r>
          <w:fldChar w:fldCharType="end"/>
        </w:r>
      </w:hyperlink>
    </w:p>
    <w:p>
      <w:pPr>
        <w:pStyle w:val="TOC1"/>
        <w:tabs>
          <w:tab w:val="right" w:leader="dot" w:pos="8306"/>
        </w:tabs>
      </w:pPr>
      <w:hyperlink w:anchor="_Toc166" w:history="1">
        <w:r>
          <w:rPr>
            <w:rFonts w:ascii="仿宋" w:eastAsia="仿宋" w:hAnsi="仿宋" w:cs="仿宋" w:hint="eastAsia"/>
            <w:lang w:eastAsia="zh-CN"/>
          </w:rPr>
          <w:t>十五、产业协同与集群发展</w:t>
        </w:r>
        <w:r>
          <w:tab/>
        </w:r>
        <w:r>
          <w:fldChar w:fldCharType="begin"/>
        </w:r>
        <w:r>
          <w:instrText xml:space="preserve"> PAGEREF _Toc166 \h </w:instrText>
        </w:r>
        <w:r>
          <w:fldChar w:fldCharType="separate"/>
        </w:r>
        <w:r>
          <w:t>71</w:t>
        </w:r>
        <w:r>
          <w:fldChar w:fldCharType="end"/>
        </w:r>
      </w:hyperlink>
    </w:p>
    <w:p>
      <w:pPr>
        <w:pStyle w:val="TOC2"/>
        <w:tabs>
          <w:tab w:val="right" w:leader="dot" w:pos="8306"/>
        </w:tabs>
      </w:pPr>
      <w:hyperlink w:anchor="_Toc3125" w:history="1">
        <w:r>
          <w:rPr>
            <w:rFonts w:ascii="仿宋" w:eastAsia="仿宋" w:hAnsi="仿宋" w:cs="仿宋" w:hint="eastAsia"/>
            <w:lang w:eastAsia="zh-CN"/>
          </w:rPr>
          <w:t>(一)、产业协同机制建设</w:t>
        </w:r>
        <w:r>
          <w:tab/>
        </w:r>
        <w:r>
          <w:fldChar w:fldCharType="begin"/>
        </w:r>
        <w:r>
          <w:instrText xml:space="preserve"> PAGEREF _Toc3125 \h </w:instrText>
        </w:r>
        <w:r>
          <w:fldChar w:fldCharType="separate"/>
        </w:r>
        <w:r>
          <w:t>71</w:t>
        </w:r>
        <w:r>
          <w:fldChar w:fldCharType="end"/>
        </w:r>
      </w:hyperlink>
    </w:p>
    <w:p>
      <w:pPr>
        <w:pStyle w:val="TOC2"/>
        <w:tabs>
          <w:tab w:val="right" w:leader="dot" w:pos="8306"/>
        </w:tabs>
      </w:pPr>
      <w:hyperlink w:anchor="_Toc5812" w:history="1">
        <w:r>
          <w:rPr>
            <w:rFonts w:ascii="仿宋" w:eastAsia="仿宋" w:hAnsi="仿宋" w:cs="仿宋" w:hint="eastAsia"/>
            <w:lang w:eastAsia="zh-CN"/>
          </w:rPr>
          <w:t>(二)、产业集群培育与发展</w:t>
        </w:r>
        <w:r>
          <w:tab/>
        </w:r>
        <w:r>
          <w:fldChar w:fldCharType="begin"/>
        </w:r>
        <w:r>
          <w:instrText xml:space="preserve"> PAGEREF _Toc5812 \h </w:instrText>
        </w:r>
        <w:r>
          <w:fldChar w:fldCharType="separate"/>
        </w:r>
        <w:r>
          <w:t>72</w:t>
        </w:r>
        <w:r>
          <w:fldChar w:fldCharType="end"/>
        </w:r>
      </w:hyperlink>
    </w:p>
    <w:p>
      <w:pPr>
        <w:pStyle w:val="TOC1"/>
        <w:tabs>
          <w:tab w:val="right" w:leader="dot" w:pos="8306"/>
        </w:tabs>
      </w:pPr>
      <w:hyperlink w:anchor="_Toc16104" w:history="1">
        <w:r>
          <w:rPr>
            <w:rFonts w:ascii="仿宋" w:eastAsia="仿宋" w:hAnsi="仿宋" w:cs="仿宋" w:hint="eastAsia"/>
            <w:lang w:eastAsia="zh-CN"/>
          </w:rPr>
          <w:t>十六、法律法规与政策遵循</w:t>
        </w:r>
        <w:r>
          <w:tab/>
        </w:r>
        <w:r>
          <w:fldChar w:fldCharType="begin"/>
        </w:r>
        <w:r>
          <w:instrText xml:space="preserve"> PAGEREF _Toc16104 \h </w:instrText>
        </w:r>
        <w:r>
          <w:fldChar w:fldCharType="separate"/>
        </w:r>
        <w:r>
          <w:t>73</w:t>
        </w:r>
        <w:r>
          <w:fldChar w:fldCharType="end"/>
        </w:r>
      </w:hyperlink>
    </w:p>
    <w:p>
      <w:pPr>
        <w:pStyle w:val="TOC2"/>
        <w:tabs>
          <w:tab w:val="right" w:leader="dot" w:pos="8306"/>
        </w:tabs>
      </w:pPr>
      <w:hyperlink w:anchor="_Toc16805" w:history="1">
        <w:r>
          <w:rPr>
            <w:rFonts w:ascii="仿宋" w:eastAsia="仿宋" w:hAnsi="仿宋" w:cs="仿宋" w:hint="eastAsia"/>
            <w:lang w:eastAsia="zh-CN"/>
          </w:rPr>
          <w:t>(一)、法律法规遵守</w:t>
        </w:r>
        <w:r>
          <w:tab/>
        </w:r>
        <w:r>
          <w:fldChar w:fldCharType="begin"/>
        </w:r>
        <w:r>
          <w:instrText xml:space="preserve"> PAGEREF _Toc16805 \h </w:instrText>
        </w:r>
        <w:r>
          <w:fldChar w:fldCharType="separate"/>
        </w:r>
        <w:r>
          <w:t>73</w:t>
        </w:r>
        <w:r>
          <w:fldChar w:fldCharType="end"/>
        </w:r>
      </w:hyperlink>
    </w:p>
    <w:p>
      <w:pPr>
        <w:pStyle w:val="TOC2"/>
        <w:tabs>
          <w:tab w:val="right" w:leader="dot" w:pos="8306"/>
        </w:tabs>
      </w:pPr>
      <w:hyperlink w:anchor="_Toc4110" w:history="1">
        <w:r>
          <w:rPr>
            <w:rFonts w:ascii="仿宋" w:eastAsia="仿宋" w:hAnsi="仿宋" w:cs="仿宋" w:hint="eastAsia"/>
            <w:lang w:eastAsia="zh-CN"/>
          </w:rPr>
          <w:t>(二)、政策导向与利用</w:t>
        </w:r>
        <w:r>
          <w:tab/>
        </w:r>
        <w:r>
          <w:fldChar w:fldCharType="begin"/>
        </w:r>
        <w:r>
          <w:instrText xml:space="preserve"> PAGEREF _Toc4110 \h </w:instrText>
        </w:r>
        <w:r>
          <w:fldChar w:fldCharType="separate"/>
        </w:r>
        <w:r>
          <w:t>74</w:t>
        </w:r>
        <w:r>
          <w:fldChar w:fldCharType="end"/>
        </w:r>
      </w:hyperlink>
    </w:p>
    <w:p>
      <w:pPr>
        <w:pStyle w:val="TOC1"/>
        <w:tabs>
          <w:tab w:val="right" w:leader="dot" w:pos="8306"/>
        </w:tabs>
      </w:pPr>
      <w:hyperlink w:anchor="_Toc1762" w:history="1">
        <w:r>
          <w:rPr>
            <w:rFonts w:ascii="仿宋" w:eastAsia="仿宋" w:hAnsi="仿宋" w:cs="仿宋" w:hint="eastAsia"/>
            <w:lang w:eastAsia="zh-CN"/>
          </w:rPr>
          <w:t>十七、合作与交流机制建立</w:t>
        </w:r>
        <w:r>
          <w:tab/>
        </w:r>
        <w:r>
          <w:fldChar w:fldCharType="begin"/>
        </w:r>
        <w:r>
          <w:instrText xml:space="preserve"> PAGEREF _Toc1762 \h </w:instrText>
        </w:r>
        <w:r>
          <w:fldChar w:fldCharType="separate"/>
        </w:r>
        <w:r>
          <w:t>75</w:t>
        </w:r>
        <w:r>
          <w:fldChar w:fldCharType="end"/>
        </w:r>
      </w:hyperlink>
    </w:p>
    <w:p>
      <w:pPr>
        <w:pStyle w:val="TOC2"/>
        <w:tabs>
          <w:tab w:val="right" w:leader="dot" w:pos="8306"/>
        </w:tabs>
      </w:pPr>
      <w:hyperlink w:anchor="_Toc2669" w:history="1">
        <w:r>
          <w:rPr>
            <w:rFonts w:ascii="仿宋" w:eastAsia="仿宋" w:hAnsi="仿宋" w:cs="仿宋" w:hint="eastAsia"/>
            <w:lang w:eastAsia="zh-CN"/>
          </w:rPr>
          <w:t>(一)、合作伙伴选择与合作方式</w:t>
        </w:r>
        <w:r>
          <w:tab/>
        </w:r>
        <w:r>
          <w:fldChar w:fldCharType="begin"/>
        </w:r>
        <w:r>
          <w:instrText xml:space="preserve"> PAGEREF _Toc2669 \h </w:instrText>
        </w:r>
        <w:r>
          <w:fldChar w:fldCharType="separate"/>
        </w:r>
        <w:r>
          <w:t>75</w:t>
        </w:r>
        <w:r>
          <w:fldChar w:fldCharType="end"/>
        </w:r>
      </w:hyperlink>
    </w:p>
    <w:p>
      <w:pPr>
        <w:pStyle w:val="TOC2"/>
        <w:tabs>
          <w:tab w:val="right" w:leader="dot" w:pos="8306"/>
        </w:tabs>
      </w:pPr>
      <w:hyperlink w:anchor="_Toc23847" w:history="1">
        <w:r>
          <w:rPr>
            <w:rFonts w:ascii="仿宋" w:eastAsia="仿宋" w:hAnsi="仿宋" w:cs="仿宋" w:hint="eastAsia"/>
            <w:lang w:eastAsia="zh-CN"/>
          </w:rPr>
          <w:t>(二)、交流与合作平台搭建</w:t>
        </w:r>
        <w:r>
          <w:tab/>
        </w:r>
        <w:r>
          <w:fldChar w:fldCharType="begin"/>
        </w:r>
        <w:r>
          <w:instrText xml:space="preserve"> PAGEREF _Toc23847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3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7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折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折页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折页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折页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折页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折页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60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为了融入当地社区，折页机项目需深入理解当地的文化特色和社会习俗。例如，项目在设计广告和市场推广活动时，应考虑使用当地语言和符合地方文化的表达方式。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2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为了确保折页机项目的成功并最大限度地减轻潜在的社会风险，详细的风险分析和具体的应对策略至关重要。以下是针对项目可能面临的具体社会风险及相应对策的分析：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风险描述：折页机项目可能遭遇社区抵制，尤其如果社区成员认为项目会破坏他们的生活环境或忽略他们的意见。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风险描述：折页机项目的商业实践可能与当地的文化和价值观存在冲突，导致社会紧张和文化冲突。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风险描述：折页机项目可能会增加对公共资源和基础设施的需求，给当地带来额外压力，例如在水资源、能源供应和交通系统方面。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风险描述：折页机项目可能会引起当地社会结构和动态的变化，例如改变社区的人口组成和社交模式。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风险描述：在折页机项目运营过程中，可能涉及大量个人和商业敏感信息，存在信息安全和隐私保护的风险。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86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906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一、折页机项目的技术资源开发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二、折页机项目的人力资源管理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折页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三、折页机项目的资金资源筹措与优化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折页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2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https://d.book118.com/818047134130006026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A0119"/>
    <w:rsid w:val="470A01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4713413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2024-01-08T00:32:00Z</dcterms:created>
  <dcterms:modified xsi:type="dcterms:W3CDTF">2024-01-08T00:33:12Z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5A7AC170052E4AADBA5BC9F07805EBDF_11</vt:lpwstr>
  </property>
  <property fmtid="{D5CDD505-2E9C-101B-9397-08002B2CF9AE}" pid="3" name="KSOProductBuildVer">
    <vt:lpwstr>2052-12.1.0.16120</vt:lpwstr>
  </property>
</Properties>
</file>