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02FA8" w14:paraId="0A6AA144" w14:textId="77777777">
      <w:pPr>
        <w:rPr>
          <w:rFonts w:ascii="仿宋" w:eastAsia="仿宋" w:hAnsi="仿宋" w:cs="仿宋"/>
          <w:b/>
          <w:sz w:val="40"/>
        </w:rPr>
      </w:pPr>
    </w:p>
    <w:p w:rsidR="00B02FA8" w14:paraId="37B97676" w14:textId="77777777">
      <w:pPr>
        <w:rPr>
          <w:rFonts w:ascii="仿宋" w:eastAsia="仿宋" w:hAnsi="仿宋" w:cs="仿宋"/>
          <w:b/>
          <w:sz w:val="40"/>
        </w:rPr>
      </w:pPr>
    </w:p>
    <w:p w:rsidR="00B02FA8" w14:paraId="61024EA7" w14:textId="77777777">
      <w:pPr>
        <w:rPr>
          <w:rFonts w:ascii="仿宋" w:eastAsia="仿宋" w:hAnsi="仿宋" w:cs="仿宋"/>
          <w:b/>
          <w:sz w:val="40"/>
        </w:rPr>
      </w:pPr>
    </w:p>
    <w:p w:rsidR="00B02FA8" w14:paraId="309048F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压力机行业相关投资计划提议</w:t>
      </w:r>
    </w:p>
    <w:p w:rsidR="00B02FA8" w14:paraId="2A4B0B16" w14:textId="77777777">
      <w:pPr>
        <w:jc w:val="center"/>
        <w:rPr>
          <w:rFonts w:ascii="仿宋" w:eastAsia="仿宋" w:hAnsi="仿宋" w:cs="仿宋"/>
          <w:b/>
          <w:sz w:val="40"/>
        </w:rPr>
      </w:pPr>
      <w:r>
        <w:rPr>
          <w:rFonts w:ascii="仿宋" w:eastAsia="仿宋" w:hAnsi="仿宋" w:cs="仿宋" w:hint="eastAsia"/>
          <w:b/>
          <w:sz w:val="40"/>
        </w:rPr>
        <w:t>目录</w:t>
      </w:r>
    </w:p>
    <w:p w:rsidR="00B02FA8" w14:paraId="1BF5140D" w14:textId="77777777">
      <w:pPr>
        <w:pStyle w:val="TOC1"/>
        <w:tabs>
          <w:tab w:val="right" w:leader="dot" w:pos="8306"/>
        </w:tabs>
      </w:pPr>
      <w:r>
        <w:fldChar w:fldCharType="begin"/>
      </w:r>
      <w:r>
        <w:instrText>TOC \h \z</w:instrText>
      </w:r>
      <w:r>
        <w:fldChar w:fldCharType="separate"/>
      </w:r>
      <w:hyperlink w:anchor="_Toc16697" w:history="1">
        <w:r>
          <w:rPr>
            <w:rFonts w:ascii="仿宋" w:eastAsia="仿宋" w:hAnsi="仿宋" w:cs="仿宋" w:hint="eastAsia"/>
          </w:rPr>
          <w:t>序言</w:t>
        </w:r>
        <w:r>
          <w:tab/>
        </w:r>
        <w:r>
          <w:fldChar w:fldCharType="begin"/>
        </w:r>
        <w:r>
          <w:instrText xml:space="preserve"> PAGEREF _Toc16697 \h </w:instrText>
        </w:r>
        <w:r>
          <w:fldChar w:fldCharType="separate"/>
        </w:r>
        <w:r>
          <w:t>3</w:t>
        </w:r>
        <w:r>
          <w:fldChar w:fldCharType="end"/>
        </w:r>
      </w:hyperlink>
    </w:p>
    <w:p w:rsidR="00B02FA8" w14:paraId="240EEE06" w14:textId="77777777">
      <w:pPr>
        <w:pStyle w:val="TOC1"/>
        <w:tabs>
          <w:tab w:val="right" w:leader="dot" w:pos="8306"/>
        </w:tabs>
      </w:pPr>
      <w:hyperlink w:anchor="_Toc25219" w:history="1">
        <w:r>
          <w:rPr>
            <w:rFonts w:ascii="仿宋" w:eastAsia="仿宋" w:hAnsi="仿宋" w:cs="仿宋" w:hint="eastAsia"/>
          </w:rPr>
          <w:t>一、行业前景及市场预测</w:t>
        </w:r>
        <w:r>
          <w:tab/>
        </w:r>
        <w:r>
          <w:fldChar w:fldCharType="begin"/>
        </w:r>
        <w:r>
          <w:instrText xml:space="preserve"> PAGEREF _Toc25219 \h </w:instrText>
        </w:r>
        <w:r>
          <w:fldChar w:fldCharType="separate"/>
        </w:r>
        <w:r>
          <w:t>3</w:t>
        </w:r>
        <w:r>
          <w:fldChar w:fldCharType="end"/>
        </w:r>
      </w:hyperlink>
    </w:p>
    <w:p w:rsidR="00B02FA8" w14:paraId="6BCE119A" w14:textId="77777777">
      <w:pPr>
        <w:pStyle w:val="TOC2"/>
        <w:tabs>
          <w:tab w:val="right" w:leader="dot" w:pos="8306"/>
        </w:tabs>
      </w:pPr>
      <w:hyperlink w:anchor="_Toc7476" w:history="1">
        <w:r>
          <w:rPr>
            <w:rFonts w:ascii="仿宋" w:eastAsia="仿宋" w:hAnsi="仿宋" w:cs="仿宋" w:hint="eastAsia"/>
          </w:rPr>
          <w:t>（一）行业基本情况</w:t>
        </w:r>
        <w:r>
          <w:tab/>
        </w:r>
        <w:r>
          <w:fldChar w:fldCharType="begin"/>
        </w:r>
        <w:r>
          <w:instrText xml:space="preserve"> PAGEREF _Toc7476 \h </w:instrText>
        </w:r>
        <w:r>
          <w:fldChar w:fldCharType="separate"/>
        </w:r>
        <w:r>
          <w:t>3</w:t>
        </w:r>
        <w:r>
          <w:fldChar w:fldCharType="end"/>
        </w:r>
      </w:hyperlink>
    </w:p>
    <w:p w:rsidR="00B02FA8" w14:paraId="5B862E57" w14:textId="77777777">
      <w:pPr>
        <w:pStyle w:val="TOC2"/>
        <w:tabs>
          <w:tab w:val="right" w:leader="dot" w:pos="8306"/>
        </w:tabs>
      </w:pPr>
      <w:hyperlink w:anchor="_Toc6815" w:history="1">
        <w:r>
          <w:rPr>
            <w:rFonts w:ascii="仿宋" w:eastAsia="仿宋" w:hAnsi="仿宋" w:cs="仿宋" w:hint="eastAsia"/>
          </w:rPr>
          <w:t>（二）市场分析</w:t>
        </w:r>
        <w:r>
          <w:tab/>
        </w:r>
        <w:r>
          <w:fldChar w:fldCharType="begin"/>
        </w:r>
        <w:r>
          <w:instrText xml:space="preserve"> PAGEREF _Toc6815 \h </w:instrText>
        </w:r>
        <w:r>
          <w:fldChar w:fldCharType="separate"/>
        </w:r>
        <w:r>
          <w:t>4</w:t>
        </w:r>
        <w:r>
          <w:fldChar w:fldCharType="end"/>
        </w:r>
      </w:hyperlink>
    </w:p>
    <w:p w:rsidR="00B02FA8" w14:paraId="45ACA0F0" w14:textId="77777777">
      <w:pPr>
        <w:pStyle w:val="TOC1"/>
        <w:tabs>
          <w:tab w:val="right" w:leader="dot" w:pos="8306"/>
        </w:tabs>
      </w:pPr>
      <w:hyperlink w:anchor="_Toc15956" w:history="1">
        <w:r>
          <w:rPr>
            <w:rFonts w:ascii="仿宋" w:eastAsia="仿宋" w:hAnsi="仿宋" w:cs="仿宋" w:hint="eastAsia"/>
          </w:rPr>
          <w:t>二、压力机项目选址方案</w:t>
        </w:r>
        <w:r>
          <w:tab/>
        </w:r>
        <w:r>
          <w:fldChar w:fldCharType="begin"/>
        </w:r>
        <w:r>
          <w:instrText xml:space="preserve"> PAGEREF _Toc15956 \h </w:instrText>
        </w:r>
        <w:r>
          <w:fldChar w:fldCharType="separate"/>
        </w:r>
        <w:r>
          <w:t>6</w:t>
        </w:r>
        <w:r>
          <w:fldChar w:fldCharType="end"/>
        </w:r>
      </w:hyperlink>
    </w:p>
    <w:p w:rsidR="00B02FA8" w14:paraId="0AA6EF28" w14:textId="77777777">
      <w:pPr>
        <w:pStyle w:val="TOC2"/>
        <w:tabs>
          <w:tab w:val="right" w:leader="dot" w:pos="8306"/>
        </w:tabs>
      </w:pPr>
      <w:hyperlink w:anchor="_Toc20999" w:history="1">
        <w:r>
          <w:rPr>
            <w:rFonts w:ascii="仿宋" w:eastAsia="仿宋" w:hAnsi="仿宋" w:cs="仿宋" w:hint="eastAsia"/>
          </w:rPr>
          <w:t>（一）压力机项目选址原则</w:t>
        </w:r>
        <w:r>
          <w:tab/>
        </w:r>
        <w:r>
          <w:fldChar w:fldCharType="begin"/>
        </w:r>
        <w:r>
          <w:instrText xml:space="preserve"> PAGEREF _Toc20999 \h </w:instrText>
        </w:r>
        <w:r>
          <w:fldChar w:fldCharType="separate"/>
        </w:r>
        <w:r>
          <w:t>6</w:t>
        </w:r>
        <w:r>
          <w:fldChar w:fldCharType="end"/>
        </w:r>
      </w:hyperlink>
    </w:p>
    <w:p w:rsidR="00B02FA8" w14:paraId="41318E73" w14:textId="77777777">
      <w:pPr>
        <w:pStyle w:val="TOC2"/>
        <w:tabs>
          <w:tab w:val="right" w:leader="dot" w:pos="8306"/>
        </w:tabs>
      </w:pPr>
      <w:hyperlink w:anchor="_Toc25194" w:history="1">
        <w:r>
          <w:rPr>
            <w:rFonts w:ascii="仿宋" w:eastAsia="仿宋" w:hAnsi="仿宋" w:cs="仿宋" w:hint="eastAsia"/>
          </w:rPr>
          <w:t>（二）建设区基本情况</w:t>
        </w:r>
        <w:r>
          <w:tab/>
        </w:r>
        <w:r>
          <w:fldChar w:fldCharType="begin"/>
        </w:r>
        <w:r>
          <w:instrText xml:space="preserve"> PAGEREF _Toc25194 \h </w:instrText>
        </w:r>
        <w:r>
          <w:fldChar w:fldCharType="separate"/>
        </w:r>
        <w:r>
          <w:t>6</w:t>
        </w:r>
        <w:r>
          <w:fldChar w:fldCharType="end"/>
        </w:r>
      </w:hyperlink>
    </w:p>
    <w:p w:rsidR="00B02FA8" w14:paraId="25329F1B" w14:textId="77777777">
      <w:pPr>
        <w:pStyle w:val="TOC2"/>
        <w:tabs>
          <w:tab w:val="right" w:leader="dot" w:pos="8306"/>
        </w:tabs>
      </w:pPr>
      <w:hyperlink w:anchor="_Toc14077" w:history="1">
        <w:r>
          <w:rPr>
            <w:rFonts w:ascii="仿宋" w:eastAsia="仿宋" w:hAnsi="仿宋" w:cs="仿宋" w:hint="eastAsia"/>
          </w:rPr>
          <w:t>（三）产业发展方向</w:t>
        </w:r>
        <w:r>
          <w:tab/>
        </w:r>
        <w:r>
          <w:fldChar w:fldCharType="begin"/>
        </w:r>
        <w:r>
          <w:instrText xml:space="preserve"> PAGEREF _Toc14077 \h </w:instrText>
        </w:r>
        <w:r>
          <w:fldChar w:fldCharType="separate"/>
        </w:r>
        <w:r>
          <w:t>7</w:t>
        </w:r>
        <w:r>
          <w:fldChar w:fldCharType="end"/>
        </w:r>
      </w:hyperlink>
    </w:p>
    <w:p w:rsidR="00B02FA8" w14:paraId="220E93AB" w14:textId="77777777">
      <w:pPr>
        <w:pStyle w:val="TOC2"/>
        <w:tabs>
          <w:tab w:val="right" w:leader="dot" w:pos="8306"/>
        </w:tabs>
      </w:pPr>
      <w:hyperlink w:anchor="_Toc12162" w:history="1">
        <w:r>
          <w:rPr>
            <w:rFonts w:ascii="仿宋" w:eastAsia="仿宋" w:hAnsi="仿宋" w:cs="仿宋" w:hint="eastAsia"/>
          </w:rPr>
          <w:t>（四）压力机项目选址综合评价</w:t>
        </w:r>
        <w:r>
          <w:tab/>
        </w:r>
        <w:r>
          <w:fldChar w:fldCharType="begin"/>
        </w:r>
        <w:r>
          <w:instrText xml:space="preserve"> PAGEREF _Toc12162 \h </w:instrText>
        </w:r>
        <w:r>
          <w:fldChar w:fldCharType="separate"/>
        </w:r>
        <w:r>
          <w:t>9</w:t>
        </w:r>
        <w:r>
          <w:fldChar w:fldCharType="end"/>
        </w:r>
      </w:hyperlink>
    </w:p>
    <w:p w:rsidR="00B02FA8" w14:paraId="2443DE31" w14:textId="77777777">
      <w:pPr>
        <w:pStyle w:val="TOC1"/>
        <w:tabs>
          <w:tab w:val="right" w:leader="dot" w:pos="8306"/>
        </w:tabs>
      </w:pPr>
      <w:hyperlink w:anchor="_Toc3303" w:history="1">
        <w:r>
          <w:rPr>
            <w:rFonts w:ascii="仿宋" w:eastAsia="仿宋" w:hAnsi="仿宋" w:cs="仿宋" w:hint="eastAsia"/>
          </w:rPr>
          <w:t>三、产品方案与建设规划</w:t>
        </w:r>
        <w:r>
          <w:tab/>
        </w:r>
        <w:r>
          <w:fldChar w:fldCharType="begin"/>
        </w:r>
        <w:r>
          <w:instrText xml:space="preserve"> PAGEREF _Toc3303 \h </w:instrText>
        </w:r>
        <w:r>
          <w:fldChar w:fldCharType="separate"/>
        </w:r>
        <w:r>
          <w:t>9</w:t>
        </w:r>
        <w:r>
          <w:fldChar w:fldCharType="end"/>
        </w:r>
      </w:hyperlink>
    </w:p>
    <w:p w:rsidR="00B02FA8" w14:paraId="5AAFB3D3" w14:textId="77777777">
      <w:pPr>
        <w:pStyle w:val="TOC2"/>
        <w:tabs>
          <w:tab w:val="right" w:leader="dot" w:pos="8306"/>
        </w:tabs>
      </w:pPr>
      <w:hyperlink w:anchor="_Toc25291" w:history="1">
        <w:r>
          <w:rPr>
            <w:rFonts w:ascii="仿宋" w:eastAsia="仿宋" w:hAnsi="仿宋" w:cs="仿宋" w:hint="eastAsia"/>
          </w:rPr>
          <w:t>（一）压力机项目场地规模</w:t>
        </w:r>
        <w:r>
          <w:tab/>
        </w:r>
        <w:r>
          <w:fldChar w:fldCharType="begin"/>
        </w:r>
        <w:r>
          <w:instrText xml:space="preserve"> PAGEREF _Toc25291 \h </w:instrText>
        </w:r>
        <w:r>
          <w:fldChar w:fldCharType="separate"/>
        </w:r>
        <w:r>
          <w:t>9</w:t>
        </w:r>
        <w:r>
          <w:fldChar w:fldCharType="end"/>
        </w:r>
      </w:hyperlink>
    </w:p>
    <w:p w:rsidR="00B02FA8" w14:paraId="21927E12" w14:textId="77777777">
      <w:pPr>
        <w:pStyle w:val="TOC2"/>
        <w:tabs>
          <w:tab w:val="right" w:leader="dot" w:pos="8306"/>
        </w:tabs>
      </w:pPr>
      <w:hyperlink w:anchor="_Toc3604" w:history="1">
        <w:r>
          <w:rPr>
            <w:rFonts w:ascii="仿宋" w:eastAsia="仿宋" w:hAnsi="仿宋" w:cs="仿宋" w:hint="eastAsia"/>
          </w:rPr>
          <w:t>（二）产能规模</w:t>
        </w:r>
        <w:r>
          <w:tab/>
        </w:r>
        <w:r>
          <w:fldChar w:fldCharType="begin"/>
        </w:r>
        <w:r>
          <w:instrText xml:space="preserve"> PAGEREF _Toc3604 \h </w:instrText>
        </w:r>
        <w:r>
          <w:fldChar w:fldCharType="separate"/>
        </w:r>
        <w:r>
          <w:t>9</w:t>
        </w:r>
        <w:r>
          <w:fldChar w:fldCharType="end"/>
        </w:r>
      </w:hyperlink>
    </w:p>
    <w:p w:rsidR="00B02FA8" w14:paraId="0BFB38E8" w14:textId="77777777">
      <w:pPr>
        <w:pStyle w:val="TOC2"/>
        <w:tabs>
          <w:tab w:val="right" w:leader="dot" w:pos="8306"/>
        </w:tabs>
      </w:pPr>
      <w:hyperlink w:anchor="_Toc24525" w:history="1">
        <w:r>
          <w:rPr>
            <w:rFonts w:ascii="仿宋" w:eastAsia="仿宋" w:hAnsi="仿宋" w:cs="仿宋" w:hint="eastAsia"/>
          </w:rPr>
          <w:t>（三）产品规划方案及生产纲领</w:t>
        </w:r>
        <w:r>
          <w:tab/>
        </w:r>
        <w:r>
          <w:fldChar w:fldCharType="begin"/>
        </w:r>
        <w:r>
          <w:instrText xml:space="preserve"> PAGEREF _Toc24525 \h </w:instrText>
        </w:r>
        <w:r>
          <w:fldChar w:fldCharType="separate"/>
        </w:r>
        <w:r>
          <w:t>10</w:t>
        </w:r>
        <w:r>
          <w:fldChar w:fldCharType="end"/>
        </w:r>
      </w:hyperlink>
    </w:p>
    <w:p w:rsidR="00B02FA8" w14:paraId="3FC2D0E2" w14:textId="77777777">
      <w:pPr>
        <w:pStyle w:val="TOC1"/>
        <w:tabs>
          <w:tab w:val="right" w:leader="dot" w:pos="8306"/>
        </w:tabs>
      </w:pPr>
      <w:hyperlink w:anchor="_Toc8341" w:history="1">
        <w:r>
          <w:rPr>
            <w:rFonts w:ascii="仿宋" w:eastAsia="仿宋" w:hAnsi="仿宋" w:cs="仿宋" w:hint="eastAsia"/>
          </w:rPr>
          <w:t>四、压力机项目投资背景分析</w:t>
        </w:r>
        <w:r>
          <w:tab/>
        </w:r>
        <w:r>
          <w:fldChar w:fldCharType="begin"/>
        </w:r>
        <w:r>
          <w:instrText xml:space="preserve"> PAGEREF _Toc8341 \h </w:instrText>
        </w:r>
        <w:r>
          <w:fldChar w:fldCharType="separate"/>
        </w:r>
        <w:r>
          <w:t>11</w:t>
        </w:r>
        <w:r>
          <w:fldChar w:fldCharType="end"/>
        </w:r>
      </w:hyperlink>
    </w:p>
    <w:p w:rsidR="00B02FA8" w14:paraId="2FD43536" w14:textId="77777777">
      <w:pPr>
        <w:pStyle w:val="TOC2"/>
        <w:tabs>
          <w:tab w:val="right" w:leader="dot" w:pos="8306"/>
        </w:tabs>
      </w:pPr>
      <w:hyperlink w:anchor="_Toc27222" w:history="1">
        <w:r>
          <w:rPr>
            <w:rFonts w:ascii="仿宋" w:eastAsia="仿宋" w:hAnsi="仿宋" w:cs="仿宋" w:hint="eastAsia"/>
          </w:rPr>
          <w:t>（一）行业背景分析</w:t>
        </w:r>
        <w:r>
          <w:tab/>
        </w:r>
        <w:r>
          <w:fldChar w:fldCharType="begin"/>
        </w:r>
        <w:r>
          <w:instrText xml:space="preserve"> PAGEREF _Toc27222 \h </w:instrText>
        </w:r>
        <w:r>
          <w:fldChar w:fldCharType="separate"/>
        </w:r>
        <w:r>
          <w:t>11</w:t>
        </w:r>
        <w:r>
          <w:fldChar w:fldCharType="end"/>
        </w:r>
      </w:hyperlink>
    </w:p>
    <w:p w:rsidR="00B02FA8" w14:paraId="7B0A1A8D" w14:textId="77777777">
      <w:pPr>
        <w:pStyle w:val="TOC2"/>
        <w:tabs>
          <w:tab w:val="right" w:leader="dot" w:pos="8306"/>
        </w:tabs>
      </w:pPr>
      <w:hyperlink w:anchor="_Toc7932" w:history="1">
        <w:r>
          <w:rPr>
            <w:rFonts w:ascii="仿宋" w:eastAsia="仿宋" w:hAnsi="仿宋" w:cs="仿宋" w:hint="eastAsia"/>
          </w:rPr>
          <w:t>（二</w:t>
        </w:r>
        <w:r>
          <w:rPr>
            <w:rFonts w:ascii="仿宋" w:eastAsia="仿宋" w:hAnsi="仿宋" w:cs="仿宋" w:hint="eastAsia"/>
          </w:rPr>
          <w:t>）产业发展分析</w:t>
        </w:r>
        <w:r>
          <w:tab/>
        </w:r>
        <w:r>
          <w:fldChar w:fldCharType="begin"/>
        </w:r>
        <w:r>
          <w:instrText xml:space="preserve"> PAGEREF _Toc7932 \h </w:instrText>
        </w:r>
        <w:r>
          <w:fldChar w:fldCharType="separate"/>
        </w:r>
        <w:r>
          <w:t>12</w:t>
        </w:r>
        <w:r>
          <w:fldChar w:fldCharType="end"/>
        </w:r>
      </w:hyperlink>
    </w:p>
    <w:p w:rsidR="00B02FA8" w14:paraId="4DA98D6E" w14:textId="77777777">
      <w:pPr>
        <w:pStyle w:val="TOC1"/>
        <w:tabs>
          <w:tab w:val="right" w:leader="dot" w:pos="8306"/>
        </w:tabs>
      </w:pPr>
      <w:hyperlink w:anchor="_Toc26815" w:history="1">
        <w:r>
          <w:rPr>
            <w:rFonts w:ascii="仿宋" w:eastAsia="仿宋" w:hAnsi="仿宋" w:cs="仿宋" w:hint="eastAsia"/>
          </w:rPr>
          <w:t>五、技术方案</w:t>
        </w:r>
        <w:r>
          <w:tab/>
        </w:r>
        <w:r>
          <w:fldChar w:fldCharType="begin"/>
        </w:r>
        <w:r>
          <w:instrText xml:space="preserve"> PAGEREF _Toc26815 \h </w:instrText>
        </w:r>
        <w:r>
          <w:fldChar w:fldCharType="separate"/>
        </w:r>
        <w:r>
          <w:t>13</w:t>
        </w:r>
        <w:r>
          <w:fldChar w:fldCharType="end"/>
        </w:r>
      </w:hyperlink>
    </w:p>
    <w:p w:rsidR="00B02FA8" w14:paraId="7CA398B0" w14:textId="77777777">
      <w:pPr>
        <w:pStyle w:val="TOC2"/>
        <w:tabs>
          <w:tab w:val="right" w:leader="dot" w:pos="8306"/>
        </w:tabs>
      </w:pPr>
      <w:hyperlink w:anchor="_Toc15362" w:history="1">
        <w:r>
          <w:rPr>
            <w:rFonts w:ascii="仿宋" w:eastAsia="仿宋" w:hAnsi="仿宋" w:cs="仿宋" w:hint="eastAsia"/>
          </w:rPr>
          <w:t>（一）企业技术研发分析</w:t>
        </w:r>
        <w:r>
          <w:tab/>
        </w:r>
        <w:r>
          <w:fldChar w:fldCharType="begin"/>
        </w:r>
        <w:r>
          <w:instrText xml:space="preserve"> PAGEREF _Toc15362 \h </w:instrText>
        </w:r>
        <w:r>
          <w:fldChar w:fldCharType="separate"/>
        </w:r>
        <w:r>
          <w:t>13</w:t>
        </w:r>
        <w:r>
          <w:fldChar w:fldCharType="end"/>
        </w:r>
      </w:hyperlink>
    </w:p>
    <w:p w:rsidR="00B02FA8" w14:paraId="2B258F13" w14:textId="77777777">
      <w:pPr>
        <w:pStyle w:val="TOC2"/>
        <w:tabs>
          <w:tab w:val="right" w:leader="dot" w:pos="8306"/>
        </w:tabs>
      </w:pPr>
      <w:hyperlink w:anchor="_Toc14720" w:history="1">
        <w:r>
          <w:rPr>
            <w:rFonts w:ascii="仿宋" w:eastAsia="仿宋" w:hAnsi="仿宋" w:cs="仿宋" w:hint="eastAsia"/>
          </w:rPr>
          <w:t>（二）压力机项目技术工艺分析</w:t>
        </w:r>
        <w:r>
          <w:tab/>
        </w:r>
        <w:r>
          <w:fldChar w:fldCharType="begin"/>
        </w:r>
        <w:r>
          <w:instrText xml:space="preserve"> PAGEREF _Toc14720 \h </w:instrText>
        </w:r>
        <w:r>
          <w:fldChar w:fldCharType="separate"/>
        </w:r>
        <w:r>
          <w:t>14</w:t>
        </w:r>
        <w:r>
          <w:fldChar w:fldCharType="end"/>
        </w:r>
      </w:hyperlink>
    </w:p>
    <w:p w:rsidR="00B02FA8" w14:paraId="5AEE9E8C" w14:textId="77777777">
      <w:pPr>
        <w:pStyle w:val="TOC2"/>
        <w:tabs>
          <w:tab w:val="right" w:leader="dot" w:pos="8306"/>
        </w:tabs>
      </w:pPr>
      <w:hyperlink w:anchor="_Toc96" w:history="1">
        <w:r>
          <w:rPr>
            <w:rFonts w:ascii="仿宋" w:eastAsia="仿宋" w:hAnsi="仿宋" w:cs="仿宋" w:hint="eastAsia"/>
          </w:rPr>
          <w:t>（三）压力机项目技术流程</w:t>
        </w:r>
        <w:r>
          <w:tab/>
        </w:r>
        <w:r>
          <w:fldChar w:fldCharType="begin"/>
        </w:r>
        <w:r>
          <w:instrText xml:space="preserve"> PAGEREF _Toc96 \h </w:instrText>
        </w:r>
        <w:r>
          <w:fldChar w:fldCharType="separate"/>
        </w:r>
        <w:r>
          <w:t>16</w:t>
        </w:r>
        <w:r>
          <w:fldChar w:fldCharType="end"/>
        </w:r>
      </w:hyperlink>
    </w:p>
    <w:p w:rsidR="00B02FA8" w14:paraId="0F45481D" w14:textId="77777777">
      <w:pPr>
        <w:pStyle w:val="TOC2"/>
        <w:tabs>
          <w:tab w:val="right" w:leader="dot" w:pos="8306"/>
        </w:tabs>
      </w:pPr>
      <w:hyperlink w:anchor="_Toc15909" w:history="1">
        <w:r>
          <w:rPr>
            <w:rFonts w:ascii="仿宋" w:eastAsia="仿宋" w:hAnsi="仿宋" w:cs="仿宋" w:hint="eastAsia"/>
          </w:rPr>
          <w:t>（四）设备选型方案</w:t>
        </w:r>
        <w:r>
          <w:tab/>
        </w:r>
        <w:r>
          <w:fldChar w:fldCharType="begin"/>
        </w:r>
        <w:r>
          <w:instrText xml:space="preserve"> PAGEREF _Toc15909 \h </w:instrText>
        </w:r>
        <w:r>
          <w:fldChar w:fldCharType="separate"/>
        </w:r>
        <w:r>
          <w:t>18</w:t>
        </w:r>
        <w:r>
          <w:fldChar w:fldCharType="end"/>
        </w:r>
      </w:hyperlink>
    </w:p>
    <w:p w:rsidR="00B02FA8" w14:paraId="6FEC3F8C" w14:textId="77777777">
      <w:pPr>
        <w:pStyle w:val="TOC1"/>
        <w:tabs>
          <w:tab w:val="right" w:leader="dot" w:pos="8306"/>
        </w:tabs>
      </w:pPr>
      <w:hyperlink w:anchor="_Toc7258" w:history="1">
        <w:r>
          <w:rPr>
            <w:rFonts w:ascii="仿宋" w:eastAsia="仿宋" w:hAnsi="仿宋" w:cs="仿宋" w:hint="eastAsia"/>
          </w:rPr>
          <w:t>六、</w:t>
        </w:r>
        <w:r>
          <w:rPr>
            <w:rFonts w:ascii="仿宋" w:eastAsia="仿宋" w:hAnsi="仿宋" w:cs="仿宋" w:hint="eastAsia"/>
          </w:rPr>
          <w:t>投资估算</w:t>
        </w:r>
        <w:r>
          <w:tab/>
        </w:r>
        <w:r>
          <w:fldChar w:fldCharType="begin"/>
        </w:r>
        <w:r>
          <w:instrText xml:space="preserve"> PAGEREF _Toc7258 \h </w:instrText>
        </w:r>
        <w:r>
          <w:fldChar w:fldCharType="separate"/>
        </w:r>
        <w:r>
          <w:t>19</w:t>
        </w:r>
        <w:r>
          <w:fldChar w:fldCharType="end"/>
        </w:r>
      </w:hyperlink>
    </w:p>
    <w:p w:rsidR="00B02FA8" w14:paraId="554ED4D8" w14:textId="77777777">
      <w:pPr>
        <w:pStyle w:val="TOC2"/>
        <w:tabs>
          <w:tab w:val="right" w:leader="dot" w:pos="8306"/>
        </w:tabs>
      </w:pPr>
      <w:hyperlink w:anchor="_Toc3871" w:history="1">
        <w:r>
          <w:rPr>
            <w:rFonts w:ascii="仿宋" w:eastAsia="仿宋" w:hAnsi="仿宋" w:cs="仿宋" w:hint="eastAsia"/>
          </w:rPr>
          <w:t>（一）投资估算的编制说明</w:t>
        </w:r>
        <w:r>
          <w:tab/>
        </w:r>
        <w:r>
          <w:fldChar w:fldCharType="begin"/>
        </w:r>
        <w:r>
          <w:instrText xml:space="preserve"> PAGEREF _Toc3871 \h </w:instrText>
        </w:r>
        <w:r>
          <w:fldChar w:fldCharType="separate"/>
        </w:r>
        <w:r>
          <w:t>19</w:t>
        </w:r>
        <w:r>
          <w:fldChar w:fldCharType="end"/>
        </w:r>
      </w:hyperlink>
    </w:p>
    <w:p w:rsidR="00B02FA8" w14:paraId="4C484D64" w14:textId="77777777">
      <w:pPr>
        <w:pStyle w:val="TOC2"/>
        <w:tabs>
          <w:tab w:val="right" w:leader="dot" w:pos="8306"/>
        </w:tabs>
      </w:pPr>
      <w:hyperlink w:anchor="_Toc21204" w:history="1">
        <w:r>
          <w:rPr>
            <w:rFonts w:ascii="仿宋" w:eastAsia="仿宋" w:hAnsi="仿宋" w:cs="仿宋" w:hint="eastAsia"/>
          </w:rPr>
          <w:t>（二）建设投资估算</w:t>
        </w:r>
        <w:r>
          <w:tab/>
        </w:r>
        <w:r>
          <w:fldChar w:fldCharType="begin"/>
        </w:r>
        <w:r>
          <w:instrText xml:space="preserve"> PAGEREF _Toc21204 \h </w:instrText>
        </w:r>
        <w:r>
          <w:fldChar w:fldCharType="separate"/>
        </w:r>
        <w:r>
          <w:t>20</w:t>
        </w:r>
        <w:r>
          <w:fldChar w:fldCharType="end"/>
        </w:r>
      </w:hyperlink>
    </w:p>
    <w:p w:rsidR="00B02FA8" w14:paraId="0CCDD6E3" w14:textId="77777777">
      <w:pPr>
        <w:pStyle w:val="TOC2"/>
        <w:tabs>
          <w:tab w:val="right" w:leader="dot" w:pos="8306"/>
        </w:tabs>
      </w:pPr>
      <w:hyperlink w:anchor="_Toc10003" w:history="1">
        <w:r>
          <w:rPr>
            <w:rFonts w:ascii="仿宋" w:eastAsia="仿宋" w:hAnsi="仿宋" w:cs="仿宋" w:hint="eastAsia"/>
          </w:rPr>
          <w:t>（三）建设期利息</w:t>
        </w:r>
        <w:r>
          <w:tab/>
        </w:r>
        <w:r>
          <w:fldChar w:fldCharType="begin"/>
        </w:r>
        <w:r>
          <w:instrText xml:space="preserve"> PAGEREF _Toc10003 \h </w:instrText>
        </w:r>
        <w:r>
          <w:fldChar w:fldCharType="separate"/>
        </w:r>
        <w:r>
          <w:t>21</w:t>
        </w:r>
        <w:r>
          <w:fldChar w:fldCharType="end"/>
        </w:r>
      </w:hyperlink>
    </w:p>
    <w:p w:rsidR="00B02FA8" w14:paraId="4FB988F9" w14:textId="77777777">
      <w:pPr>
        <w:pStyle w:val="TOC2"/>
        <w:tabs>
          <w:tab w:val="right" w:leader="dot" w:pos="8306"/>
        </w:tabs>
      </w:pPr>
      <w:hyperlink w:anchor="_Toc12782" w:history="1">
        <w:r>
          <w:rPr>
            <w:rFonts w:ascii="仿宋" w:eastAsia="仿宋" w:hAnsi="仿宋" w:cs="仿宋" w:hint="eastAsia"/>
          </w:rPr>
          <w:t>（四）流动资金</w:t>
        </w:r>
        <w:r>
          <w:tab/>
        </w:r>
        <w:r>
          <w:fldChar w:fldCharType="begin"/>
        </w:r>
        <w:r>
          <w:instrText xml:space="preserve"> PAGEREF _Toc12782 \h </w:instrText>
        </w:r>
        <w:r>
          <w:fldChar w:fldCharType="separate"/>
        </w:r>
        <w:r>
          <w:t>21</w:t>
        </w:r>
        <w:r>
          <w:fldChar w:fldCharType="end"/>
        </w:r>
      </w:hyperlink>
    </w:p>
    <w:p w:rsidR="00B02FA8" w14:paraId="1BC88F60" w14:textId="77777777">
      <w:pPr>
        <w:pStyle w:val="TOC2"/>
        <w:tabs>
          <w:tab w:val="right" w:leader="dot" w:pos="8306"/>
        </w:tabs>
      </w:pPr>
      <w:hyperlink w:anchor="_Toc2440" w:history="1">
        <w:r>
          <w:rPr>
            <w:rFonts w:ascii="仿宋" w:eastAsia="仿宋" w:hAnsi="仿宋" w:cs="仿宋" w:hint="eastAsia"/>
          </w:rPr>
          <w:t>（五）压力机项目总投资</w:t>
        </w:r>
        <w:r>
          <w:tab/>
        </w:r>
        <w:r>
          <w:fldChar w:fldCharType="begin"/>
        </w:r>
        <w:r>
          <w:instrText xml:space="preserve"> PAGEREF _Toc2440 \h </w:instrText>
        </w:r>
        <w:r>
          <w:fldChar w:fldCharType="separate"/>
        </w:r>
        <w:r>
          <w:t>22</w:t>
        </w:r>
        <w:r>
          <w:fldChar w:fldCharType="end"/>
        </w:r>
      </w:hyperlink>
    </w:p>
    <w:p w:rsidR="00B02FA8" w14:paraId="78312452" w14:textId="77777777">
      <w:pPr>
        <w:pStyle w:val="TOC2"/>
        <w:tabs>
          <w:tab w:val="right" w:leader="dot" w:pos="8306"/>
        </w:tabs>
      </w:pPr>
      <w:hyperlink w:anchor="_Toc11625" w:history="1">
        <w:r>
          <w:rPr>
            <w:rFonts w:ascii="仿宋" w:eastAsia="仿宋" w:hAnsi="仿宋" w:cs="仿宋" w:hint="eastAsia"/>
          </w:rPr>
          <w:t>（六）资金筹措</w:t>
        </w:r>
        <w:r>
          <w:rPr>
            <w:rFonts w:ascii="仿宋" w:eastAsia="仿宋" w:hAnsi="仿宋" w:cs="仿宋" w:hint="eastAsia"/>
          </w:rPr>
          <w:t>与投资计划</w:t>
        </w:r>
        <w:r>
          <w:tab/>
        </w:r>
        <w:r>
          <w:fldChar w:fldCharType="begin"/>
        </w:r>
        <w:r>
          <w:instrText xml:space="preserve"> PAGEREF _Toc11625 \h </w:instrText>
        </w:r>
        <w:r>
          <w:fldChar w:fldCharType="separate"/>
        </w:r>
        <w:r>
          <w:t>23</w:t>
        </w:r>
        <w:r>
          <w:fldChar w:fldCharType="end"/>
        </w:r>
      </w:hyperlink>
    </w:p>
    <w:p w:rsidR="00B02FA8" w14:paraId="104B64D0" w14:textId="77777777">
      <w:pPr>
        <w:pStyle w:val="TOC1"/>
        <w:tabs>
          <w:tab w:val="right" w:leader="dot" w:pos="8306"/>
        </w:tabs>
      </w:pPr>
      <w:hyperlink w:anchor="_Toc18472" w:history="1">
        <w:r>
          <w:rPr>
            <w:rFonts w:ascii="仿宋" w:eastAsia="仿宋" w:hAnsi="仿宋" w:cs="仿宋" w:hint="eastAsia"/>
          </w:rPr>
          <w:t>七、招标方案</w:t>
        </w:r>
        <w:r>
          <w:tab/>
        </w:r>
        <w:r>
          <w:fldChar w:fldCharType="begin"/>
        </w:r>
        <w:r>
          <w:instrText xml:space="preserve"> PAGEREF _Toc18472 \h </w:instrText>
        </w:r>
        <w:r>
          <w:fldChar w:fldCharType="separate"/>
        </w:r>
        <w:r>
          <w:t>23</w:t>
        </w:r>
        <w:r>
          <w:fldChar w:fldCharType="end"/>
        </w:r>
      </w:hyperlink>
    </w:p>
    <w:p w:rsidR="00B02FA8" w14:paraId="37673F54" w14:textId="77777777">
      <w:pPr>
        <w:pStyle w:val="TOC2"/>
        <w:tabs>
          <w:tab w:val="right" w:leader="dot" w:pos="8306"/>
        </w:tabs>
      </w:pPr>
      <w:hyperlink w:anchor="_Toc4466" w:history="1">
        <w:r>
          <w:rPr>
            <w:rFonts w:ascii="仿宋" w:eastAsia="仿宋" w:hAnsi="仿宋" w:cs="仿宋" w:hint="eastAsia"/>
          </w:rPr>
          <w:t>（一）压力机项目招标依据</w:t>
        </w:r>
        <w:r>
          <w:tab/>
        </w:r>
        <w:r>
          <w:fldChar w:fldCharType="begin"/>
        </w:r>
        <w:r>
          <w:instrText xml:space="preserve"> PAGEREF _Toc4466 \h </w:instrText>
        </w:r>
        <w:r>
          <w:fldChar w:fldCharType="separate"/>
        </w:r>
        <w:r>
          <w:t>23</w:t>
        </w:r>
        <w:r>
          <w:fldChar w:fldCharType="end"/>
        </w:r>
      </w:hyperlink>
    </w:p>
    <w:p w:rsidR="00B02FA8" w14:paraId="0EF54319" w14:textId="77777777">
      <w:pPr>
        <w:pStyle w:val="TOC2"/>
        <w:tabs>
          <w:tab w:val="right" w:leader="dot" w:pos="8306"/>
        </w:tabs>
      </w:pPr>
      <w:hyperlink w:anchor="_Toc8948" w:history="1">
        <w:r>
          <w:rPr>
            <w:rFonts w:ascii="仿宋" w:eastAsia="仿宋" w:hAnsi="仿宋" w:cs="仿宋" w:hint="eastAsia"/>
          </w:rPr>
          <w:t>（二）压力机项目招标范围</w:t>
        </w:r>
        <w:r>
          <w:tab/>
        </w:r>
        <w:r>
          <w:fldChar w:fldCharType="begin"/>
        </w:r>
        <w:r>
          <w:instrText xml:space="preserve"> PAGEREF _Toc8948 \h </w:instrText>
        </w:r>
        <w:r>
          <w:fldChar w:fldCharType="separate"/>
        </w:r>
        <w:r>
          <w:t>24</w:t>
        </w:r>
        <w:r>
          <w:fldChar w:fldCharType="end"/>
        </w:r>
      </w:hyperlink>
    </w:p>
    <w:p w:rsidR="00B02FA8" w14:paraId="721BD7CB" w14:textId="77777777">
      <w:pPr>
        <w:pStyle w:val="TOC2"/>
        <w:tabs>
          <w:tab w:val="right" w:leader="dot" w:pos="8306"/>
        </w:tabs>
      </w:pPr>
      <w:hyperlink w:anchor="_Toc14463" w:history="1">
        <w:r>
          <w:rPr>
            <w:rFonts w:ascii="仿宋" w:eastAsia="仿宋" w:hAnsi="仿宋" w:cs="仿宋" w:hint="eastAsia"/>
          </w:rPr>
          <w:t>（三）招标要求</w:t>
        </w:r>
        <w:r>
          <w:tab/>
        </w:r>
        <w:r>
          <w:fldChar w:fldCharType="begin"/>
        </w:r>
        <w:r>
          <w:instrText xml:space="preserve"> PAGEREF _Toc14463 \h </w:instrText>
        </w:r>
        <w:r>
          <w:fldChar w:fldCharType="separate"/>
        </w:r>
        <w:r>
          <w:t>24</w:t>
        </w:r>
        <w:r>
          <w:fldChar w:fldCharType="end"/>
        </w:r>
      </w:hyperlink>
    </w:p>
    <w:p w:rsidR="00B02FA8" w14:paraId="31326C0D" w14:textId="77777777">
      <w:pPr>
        <w:pStyle w:val="TOC2"/>
        <w:tabs>
          <w:tab w:val="right" w:leader="dot" w:pos="8306"/>
        </w:tabs>
      </w:pPr>
      <w:hyperlink w:anchor="_Toc8979" w:history="1">
        <w:r>
          <w:rPr>
            <w:rFonts w:ascii="仿宋" w:eastAsia="仿宋" w:hAnsi="仿宋" w:cs="仿宋" w:hint="eastAsia"/>
          </w:rPr>
          <w:t>（四）招标组织方式</w:t>
        </w:r>
        <w:r>
          <w:tab/>
        </w:r>
        <w:r>
          <w:fldChar w:fldCharType="begin"/>
        </w:r>
        <w:r>
          <w:instrText xml:space="preserve"> PAGEREF _Toc8979 \h </w:instrText>
        </w:r>
        <w:r>
          <w:fldChar w:fldCharType="separate"/>
        </w:r>
        <w:r>
          <w:t>25</w:t>
        </w:r>
        <w:r>
          <w:fldChar w:fldCharType="end"/>
        </w:r>
      </w:hyperlink>
    </w:p>
    <w:p w:rsidR="00B02FA8" w14:paraId="7667F860" w14:textId="77777777">
      <w:pPr>
        <w:pStyle w:val="TOC2"/>
        <w:tabs>
          <w:tab w:val="right" w:leader="dot" w:pos="8306"/>
        </w:tabs>
      </w:pPr>
      <w:hyperlink w:anchor="_Toc1384" w:history="1">
        <w:r>
          <w:rPr>
            <w:rFonts w:ascii="仿宋" w:eastAsia="仿宋" w:hAnsi="仿宋" w:cs="仿宋" w:hint="eastAsia"/>
          </w:rPr>
          <w:t>（五）招标信</w:t>
        </w:r>
        <w:r>
          <w:rPr>
            <w:rFonts w:ascii="仿宋" w:eastAsia="仿宋" w:hAnsi="仿宋" w:cs="仿宋" w:hint="eastAsia"/>
          </w:rPr>
          <w:t>息发布</w:t>
        </w:r>
        <w:r>
          <w:tab/>
        </w:r>
        <w:r>
          <w:fldChar w:fldCharType="begin"/>
        </w:r>
        <w:r>
          <w:instrText xml:space="preserve"> PAGEREF _Toc1384 \h </w:instrText>
        </w:r>
        <w:r>
          <w:fldChar w:fldCharType="separate"/>
        </w:r>
        <w:r>
          <w:t>28</w:t>
        </w:r>
        <w:r>
          <w:fldChar w:fldCharType="end"/>
        </w:r>
      </w:hyperlink>
    </w:p>
    <w:p w:rsidR="00B02FA8" w14:paraId="0DB069EC" w14:textId="77777777">
      <w:pPr>
        <w:pStyle w:val="TOC1"/>
        <w:tabs>
          <w:tab w:val="right" w:leader="dot" w:pos="8306"/>
        </w:tabs>
      </w:pPr>
      <w:hyperlink w:anchor="_Toc19753" w:history="1">
        <w:r>
          <w:rPr>
            <w:rFonts w:ascii="仿宋" w:eastAsia="仿宋" w:hAnsi="仿宋" w:cs="仿宋" w:hint="eastAsia"/>
          </w:rPr>
          <w:t>八、环境保护分析</w:t>
        </w:r>
        <w:r>
          <w:tab/>
        </w:r>
        <w:r>
          <w:fldChar w:fldCharType="begin"/>
        </w:r>
        <w:r>
          <w:instrText xml:space="preserve"> PAGEREF _Toc19753 \h </w:instrText>
        </w:r>
        <w:r>
          <w:fldChar w:fldCharType="separate"/>
        </w:r>
        <w:r>
          <w:t>28</w:t>
        </w:r>
        <w:r>
          <w:fldChar w:fldCharType="end"/>
        </w:r>
      </w:hyperlink>
    </w:p>
    <w:p w:rsidR="00B02FA8" w14:paraId="43DC3DB4" w14:textId="77777777">
      <w:pPr>
        <w:pStyle w:val="TOC2"/>
        <w:tabs>
          <w:tab w:val="right" w:leader="dot" w:pos="8306"/>
        </w:tabs>
      </w:pPr>
      <w:hyperlink w:anchor="_Toc27355" w:history="1">
        <w:r>
          <w:rPr>
            <w:rFonts w:ascii="仿宋" w:eastAsia="仿宋" w:hAnsi="仿宋" w:cs="仿宋" w:hint="eastAsia"/>
          </w:rPr>
          <w:t>（一）环境保护综述</w:t>
        </w:r>
        <w:r>
          <w:tab/>
        </w:r>
        <w:r>
          <w:fldChar w:fldCharType="begin"/>
        </w:r>
        <w:r>
          <w:instrText xml:space="preserve"> PAGEREF _Toc27355 \h </w:instrText>
        </w:r>
        <w:r>
          <w:fldChar w:fldCharType="separate"/>
        </w:r>
        <w:r>
          <w:t>28</w:t>
        </w:r>
        <w:r>
          <w:fldChar w:fldCharType="end"/>
        </w:r>
      </w:hyperlink>
    </w:p>
    <w:p w:rsidR="00B02FA8" w14:paraId="7337FA5B" w14:textId="77777777">
      <w:pPr>
        <w:pStyle w:val="TOC2"/>
        <w:tabs>
          <w:tab w:val="right" w:leader="dot" w:pos="8306"/>
        </w:tabs>
      </w:pPr>
      <w:hyperlink w:anchor="_Toc12118" w:history="1">
        <w:r>
          <w:rPr>
            <w:rFonts w:ascii="仿宋" w:eastAsia="仿宋" w:hAnsi="仿宋" w:cs="仿宋" w:hint="eastAsia"/>
          </w:rPr>
          <w:t>（二）施工期环境影响分析</w:t>
        </w:r>
        <w:r>
          <w:tab/>
        </w:r>
        <w:r>
          <w:fldChar w:fldCharType="begin"/>
        </w:r>
        <w:r>
          <w:instrText xml:space="preserve"> PAGEREF _Toc12118 \h </w:instrText>
        </w:r>
        <w:r>
          <w:fldChar w:fldCharType="separate"/>
        </w:r>
        <w:r>
          <w:t>29</w:t>
        </w:r>
        <w:r>
          <w:fldChar w:fldCharType="end"/>
        </w:r>
      </w:hyperlink>
    </w:p>
    <w:p w:rsidR="00B02FA8" w14:paraId="458C5857" w14:textId="77777777">
      <w:pPr>
        <w:pStyle w:val="TOC2"/>
        <w:tabs>
          <w:tab w:val="right" w:leader="dot" w:pos="8306"/>
        </w:tabs>
      </w:pPr>
      <w:hyperlink w:anchor="_Toc21468" w:history="1">
        <w:r>
          <w:rPr>
            <w:rFonts w:ascii="仿宋" w:eastAsia="仿宋" w:hAnsi="仿宋" w:cs="仿宋" w:hint="eastAsia"/>
          </w:rPr>
          <w:t>（三）营运期环境影响分析</w:t>
        </w:r>
        <w:r>
          <w:tab/>
        </w:r>
        <w:r>
          <w:fldChar w:fldCharType="begin"/>
        </w:r>
        <w:r>
          <w:instrText xml:space="preserve"> PAGEREF _Toc21468 \h </w:instrText>
        </w:r>
        <w:r>
          <w:fldChar w:fldCharType="separate"/>
        </w:r>
        <w:r>
          <w:t>31</w:t>
        </w:r>
        <w:r>
          <w:fldChar w:fldCharType="end"/>
        </w:r>
      </w:hyperlink>
    </w:p>
    <w:p w:rsidR="00B02FA8" w14:paraId="3425CF02" w14:textId="77777777">
      <w:pPr>
        <w:pStyle w:val="TOC2"/>
        <w:tabs>
          <w:tab w:val="right" w:leader="dot" w:pos="8306"/>
        </w:tabs>
      </w:pPr>
      <w:hyperlink w:anchor="_Toc28758" w:history="1">
        <w:r>
          <w:rPr>
            <w:rFonts w:ascii="仿宋" w:eastAsia="仿宋" w:hAnsi="仿宋" w:cs="仿宋" w:hint="eastAsia"/>
          </w:rPr>
          <w:t>（四）综合评价</w:t>
        </w:r>
        <w:r>
          <w:tab/>
        </w:r>
        <w:r>
          <w:fldChar w:fldCharType="begin"/>
        </w:r>
        <w:r>
          <w:instrText xml:space="preserve"> PAGEREF _Toc28758 \h </w:instrText>
        </w:r>
        <w:r>
          <w:fldChar w:fldCharType="separate"/>
        </w:r>
        <w:r>
          <w:t>33</w:t>
        </w:r>
        <w:r>
          <w:fldChar w:fldCharType="end"/>
        </w:r>
      </w:hyperlink>
    </w:p>
    <w:p w:rsidR="00B02FA8" w14:paraId="29834B8E" w14:textId="77777777">
      <w:pPr>
        <w:pStyle w:val="TOC1"/>
        <w:tabs>
          <w:tab w:val="right" w:leader="dot" w:pos="8306"/>
        </w:tabs>
      </w:pPr>
      <w:hyperlink w:anchor="_Toc7418" w:history="1">
        <w:r>
          <w:rPr>
            <w:rFonts w:ascii="仿宋" w:eastAsia="仿宋" w:hAnsi="仿宋" w:cs="仿宋" w:hint="eastAsia"/>
          </w:rPr>
          <w:t>九、压力机项目规划进度</w:t>
        </w:r>
        <w:r>
          <w:tab/>
        </w:r>
        <w:r>
          <w:fldChar w:fldCharType="begin"/>
        </w:r>
        <w:r>
          <w:instrText xml:space="preserve"> PAGEREF _Toc7418 \h </w:instrText>
        </w:r>
        <w:r>
          <w:fldChar w:fldCharType="separate"/>
        </w:r>
        <w:r>
          <w:t>34</w:t>
        </w:r>
        <w:r>
          <w:fldChar w:fldCharType="end"/>
        </w:r>
      </w:hyperlink>
    </w:p>
    <w:p w:rsidR="00B02FA8" w14:paraId="2CF65988" w14:textId="77777777">
      <w:pPr>
        <w:pStyle w:val="TOC2"/>
        <w:tabs>
          <w:tab w:val="right" w:leader="dot" w:pos="8306"/>
        </w:tabs>
      </w:pPr>
      <w:hyperlink w:anchor="_Toc28746" w:history="1">
        <w:r>
          <w:rPr>
            <w:rFonts w:ascii="仿宋" w:eastAsia="仿宋" w:hAnsi="仿宋" w:cs="仿宋" w:hint="eastAsia"/>
          </w:rPr>
          <w:t>（一）压力机项目进度安排</w:t>
        </w:r>
        <w:r>
          <w:tab/>
        </w:r>
        <w:r>
          <w:fldChar w:fldCharType="begin"/>
        </w:r>
        <w:r>
          <w:instrText xml:space="preserve"> PAGEREF _Toc28746 \h </w:instrText>
        </w:r>
        <w:r>
          <w:fldChar w:fldCharType="separate"/>
        </w:r>
        <w:r>
          <w:t>34</w:t>
        </w:r>
        <w:r>
          <w:fldChar w:fldCharType="end"/>
        </w:r>
      </w:hyperlink>
    </w:p>
    <w:p w:rsidR="00B02FA8" w14:paraId="01D5932C"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54" w:history="1">
        <w:r>
          <w:rPr>
            <w:rFonts w:ascii="仿宋" w:eastAsia="仿宋" w:hAnsi="仿宋" w:cs="仿宋" w:hint="eastAsia"/>
          </w:rPr>
          <w:t>（二）压力机项目实施保障措施</w:t>
        </w:r>
        <w:r>
          <w:tab/>
        </w:r>
        <w:r>
          <w:fldChar w:fldCharType="begin"/>
        </w:r>
        <w:r>
          <w:instrText xml:space="preserve"> PAGEREF _Toc3154 \h </w:instrText>
        </w:r>
        <w:r>
          <w:fldChar w:fldCharType="separate"/>
        </w:r>
        <w:r>
          <w:t>34</w:t>
        </w:r>
        <w:r>
          <w:fldChar w:fldCharType="end"/>
        </w:r>
      </w:hyperlink>
    </w:p>
    <w:p w:rsidR="00B02FA8" w14:paraId="797BAD83" w14:textId="77777777">
      <w:pPr>
        <w:pStyle w:val="TOC1"/>
        <w:tabs>
          <w:tab w:val="right" w:leader="dot" w:pos="8306"/>
        </w:tabs>
      </w:pPr>
      <w:hyperlink w:anchor="_Toc20798" w:history="1">
        <w:r>
          <w:rPr>
            <w:rFonts w:ascii="仿宋" w:eastAsia="仿宋" w:hAnsi="仿宋" w:cs="仿宋" w:hint="eastAsia"/>
          </w:rPr>
          <w:t>十、组织架构分析</w:t>
        </w:r>
        <w:r>
          <w:tab/>
        </w:r>
        <w:r>
          <w:fldChar w:fldCharType="begin"/>
        </w:r>
        <w:r>
          <w:instrText xml:space="preserve"> PAGEREF _Toc20798 \h </w:instrText>
        </w:r>
        <w:r>
          <w:fldChar w:fldCharType="separate"/>
        </w:r>
        <w:r>
          <w:t>35</w:t>
        </w:r>
        <w:r>
          <w:fldChar w:fldCharType="end"/>
        </w:r>
      </w:hyperlink>
    </w:p>
    <w:p w:rsidR="00B02FA8" w14:paraId="18BC7314" w14:textId="77777777">
      <w:pPr>
        <w:pStyle w:val="TOC2"/>
        <w:tabs>
          <w:tab w:val="right" w:leader="dot" w:pos="8306"/>
        </w:tabs>
      </w:pPr>
      <w:hyperlink w:anchor="_Toc26276" w:history="1">
        <w:r>
          <w:rPr>
            <w:rFonts w:ascii="仿宋" w:eastAsia="仿宋" w:hAnsi="仿宋" w:cs="仿宋" w:hint="eastAsia"/>
          </w:rPr>
          <w:t>（一）人力资源配置</w:t>
        </w:r>
        <w:r>
          <w:tab/>
        </w:r>
        <w:r>
          <w:fldChar w:fldCharType="begin"/>
        </w:r>
        <w:r>
          <w:instrText xml:space="preserve"> PAGEREF _Toc26276 \h </w:instrText>
        </w:r>
        <w:r>
          <w:fldChar w:fldCharType="separate"/>
        </w:r>
        <w:r>
          <w:t>35</w:t>
        </w:r>
        <w:r>
          <w:fldChar w:fldCharType="end"/>
        </w:r>
      </w:hyperlink>
    </w:p>
    <w:p w:rsidR="00B02FA8" w14:paraId="109793D2" w14:textId="77777777">
      <w:pPr>
        <w:pStyle w:val="TOC2"/>
        <w:tabs>
          <w:tab w:val="right" w:leader="dot" w:pos="8306"/>
        </w:tabs>
      </w:pPr>
      <w:hyperlink w:anchor="_Toc11364" w:history="1">
        <w:r>
          <w:rPr>
            <w:rFonts w:ascii="仿宋" w:eastAsia="仿宋" w:hAnsi="仿宋" w:cs="仿宋" w:hint="eastAsia"/>
          </w:rPr>
          <w:t>（二）员工技能培训</w:t>
        </w:r>
        <w:r>
          <w:tab/>
        </w:r>
        <w:r>
          <w:fldChar w:fldCharType="begin"/>
        </w:r>
        <w:r>
          <w:instrText xml:space="preserve"> PAGEREF _Toc11364 \h </w:instrText>
        </w:r>
        <w:r>
          <w:fldChar w:fldCharType="separate"/>
        </w:r>
        <w:r>
          <w:t>36</w:t>
        </w:r>
        <w:r>
          <w:fldChar w:fldCharType="end"/>
        </w:r>
      </w:hyperlink>
    </w:p>
    <w:p w:rsidR="00B02FA8" w14:paraId="220E92B1" w14:textId="77777777">
      <w:pPr>
        <w:pStyle w:val="TOC1"/>
        <w:tabs>
          <w:tab w:val="right" w:leader="dot" w:pos="8306"/>
        </w:tabs>
      </w:pPr>
      <w:hyperlink w:anchor="_Toc29181" w:history="1">
        <w:r>
          <w:rPr>
            <w:rFonts w:ascii="仿宋" w:eastAsia="仿宋" w:hAnsi="仿宋" w:cs="仿宋" w:hint="eastAsia"/>
          </w:rPr>
          <w:t>十</w:t>
        </w:r>
        <w:r>
          <w:rPr>
            <w:rFonts w:ascii="仿宋" w:eastAsia="仿宋" w:hAnsi="仿宋" w:cs="仿宋" w:hint="eastAsia"/>
          </w:rPr>
          <w:t>一、市场分析、调研</w:t>
        </w:r>
        <w:r>
          <w:tab/>
        </w:r>
        <w:r>
          <w:fldChar w:fldCharType="begin"/>
        </w:r>
        <w:r>
          <w:instrText xml:space="preserve"> PAGEREF _Toc29181 \h </w:instrText>
        </w:r>
        <w:r>
          <w:fldChar w:fldCharType="separate"/>
        </w:r>
        <w:r>
          <w:t>37</w:t>
        </w:r>
        <w:r>
          <w:fldChar w:fldCharType="end"/>
        </w:r>
      </w:hyperlink>
    </w:p>
    <w:p w:rsidR="00B02FA8" w14:paraId="241E5B02" w14:textId="77777777">
      <w:pPr>
        <w:pStyle w:val="TOC2"/>
        <w:tabs>
          <w:tab w:val="right" w:leader="dot" w:pos="8306"/>
        </w:tabs>
      </w:pPr>
      <w:hyperlink w:anchor="_Toc8856" w:history="1">
        <w:r>
          <w:rPr>
            <w:rFonts w:ascii="仿宋" w:eastAsia="仿宋" w:hAnsi="仿宋" w:cs="仿宋" w:hint="eastAsia"/>
          </w:rPr>
          <w:t>（一）压力机行业分析</w:t>
        </w:r>
        <w:r>
          <w:tab/>
        </w:r>
        <w:r>
          <w:fldChar w:fldCharType="begin"/>
        </w:r>
        <w:r>
          <w:instrText xml:space="preserve"> PAGEREF _Toc8856 \h </w:instrText>
        </w:r>
        <w:r>
          <w:fldChar w:fldCharType="separate"/>
        </w:r>
        <w:r>
          <w:t>37</w:t>
        </w:r>
        <w:r>
          <w:fldChar w:fldCharType="end"/>
        </w:r>
      </w:hyperlink>
    </w:p>
    <w:p w:rsidR="00B02FA8" w14:paraId="3B9612E0" w14:textId="77777777">
      <w:pPr>
        <w:pStyle w:val="TOC2"/>
        <w:tabs>
          <w:tab w:val="right" w:leader="dot" w:pos="8306"/>
        </w:tabs>
      </w:pPr>
      <w:hyperlink w:anchor="_Toc31428" w:history="1">
        <w:r>
          <w:rPr>
            <w:rFonts w:ascii="仿宋" w:eastAsia="仿宋" w:hAnsi="仿宋" w:cs="仿宋" w:hint="eastAsia"/>
          </w:rPr>
          <w:t>（二）压力机市场分析预测</w:t>
        </w:r>
        <w:r>
          <w:tab/>
        </w:r>
        <w:r>
          <w:fldChar w:fldCharType="begin"/>
        </w:r>
        <w:r>
          <w:instrText xml:space="preserve"> PAGEREF _Toc31428 \h </w:instrText>
        </w:r>
        <w:r>
          <w:fldChar w:fldCharType="separate"/>
        </w:r>
        <w:r>
          <w:t>39</w:t>
        </w:r>
        <w:r>
          <w:fldChar w:fldCharType="end"/>
        </w:r>
      </w:hyperlink>
    </w:p>
    <w:p w:rsidR="00B02FA8" w14:paraId="075EE93B" w14:textId="77777777">
      <w:pPr>
        <w:pStyle w:val="TOC1"/>
        <w:tabs>
          <w:tab w:val="right" w:leader="dot" w:pos="8306"/>
        </w:tabs>
      </w:pPr>
      <w:hyperlink w:anchor="_Toc10678" w:history="1">
        <w:r>
          <w:rPr>
            <w:rFonts w:ascii="仿宋" w:eastAsia="仿宋" w:hAnsi="仿宋" w:cs="仿宋" w:hint="eastAsia"/>
          </w:rPr>
          <w:t>十二、社会责任</w:t>
        </w:r>
        <w:r>
          <w:tab/>
        </w:r>
        <w:r>
          <w:fldChar w:fldCharType="begin"/>
        </w:r>
        <w:r>
          <w:instrText xml:space="preserve"> PAGEREF _Toc10678 \h </w:instrText>
        </w:r>
        <w:r>
          <w:fldChar w:fldCharType="separate"/>
        </w:r>
        <w:r>
          <w:t>40</w:t>
        </w:r>
        <w:r>
          <w:fldChar w:fldCharType="end"/>
        </w:r>
      </w:hyperlink>
    </w:p>
    <w:p w:rsidR="00B02FA8" w14:paraId="5F262558" w14:textId="77777777">
      <w:pPr>
        <w:pStyle w:val="TOC2"/>
        <w:tabs>
          <w:tab w:val="right" w:leader="dot" w:pos="8306"/>
        </w:tabs>
      </w:pPr>
      <w:hyperlink w:anchor="_Toc22065" w:history="1">
        <w:r>
          <w:rPr>
            <w:rFonts w:ascii="仿宋" w:eastAsia="仿宋" w:hAnsi="仿宋" w:cs="仿宋" w:hint="eastAsia"/>
          </w:rPr>
          <w:t>（一）社会责任政策</w:t>
        </w:r>
        <w:r>
          <w:tab/>
        </w:r>
        <w:r>
          <w:fldChar w:fldCharType="begin"/>
        </w:r>
        <w:r>
          <w:instrText xml:space="preserve"> PAGEREF _Toc22065 \h </w:instrText>
        </w:r>
        <w:r>
          <w:fldChar w:fldCharType="separate"/>
        </w:r>
        <w:r>
          <w:t>40</w:t>
        </w:r>
        <w:r>
          <w:fldChar w:fldCharType="end"/>
        </w:r>
      </w:hyperlink>
    </w:p>
    <w:p w:rsidR="00B02FA8" w14:paraId="5573818D" w14:textId="77777777">
      <w:pPr>
        <w:pStyle w:val="TOC2"/>
        <w:tabs>
          <w:tab w:val="right" w:leader="dot" w:pos="8306"/>
        </w:tabs>
      </w:pPr>
      <w:hyperlink w:anchor="_Toc17846" w:history="1">
        <w:r>
          <w:rPr>
            <w:rFonts w:ascii="仿宋" w:eastAsia="仿宋" w:hAnsi="仿宋" w:cs="仿宋" w:hint="eastAsia"/>
          </w:rPr>
          <w:t>（二）可持续性计划</w:t>
        </w:r>
        <w:r>
          <w:tab/>
        </w:r>
        <w:r>
          <w:fldChar w:fldCharType="begin"/>
        </w:r>
        <w:r>
          <w:instrText xml:space="preserve"> PAGEREF _Toc17846 \h </w:instrText>
        </w:r>
        <w:r>
          <w:fldChar w:fldCharType="separate"/>
        </w:r>
        <w:r>
          <w:t>41</w:t>
        </w:r>
        <w:r>
          <w:fldChar w:fldCharType="end"/>
        </w:r>
      </w:hyperlink>
    </w:p>
    <w:p w:rsidR="00B02FA8" w14:paraId="4B3DDD3B" w14:textId="77777777">
      <w:pPr>
        <w:pStyle w:val="TOC2"/>
        <w:tabs>
          <w:tab w:val="right" w:leader="dot" w:pos="8306"/>
        </w:tabs>
      </w:pPr>
      <w:hyperlink w:anchor="_Toc30070" w:history="1">
        <w:r>
          <w:rPr>
            <w:rFonts w:ascii="仿宋" w:eastAsia="仿宋" w:hAnsi="仿宋" w:cs="仿宋" w:hint="eastAsia"/>
          </w:rPr>
          <w:t>（三）社区参与</w:t>
        </w:r>
        <w:r>
          <w:tab/>
        </w:r>
        <w:r>
          <w:fldChar w:fldCharType="begin"/>
        </w:r>
        <w:r>
          <w:instrText xml:space="preserve"> PAGEREF _Toc30070 \h </w:instrText>
        </w:r>
        <w:r>
          <w:fldChar w:fldCharType="separate"/>
        </w:r>
        <w:r>
          <w:t>43</w:t>
        </w:r>
        <w:r>
          <w:fldChar w:fldCharType="end"/>
        </w:r>
      </w:hyperlink>
    </w:p>
    <w:p w:rsidR="00B02FA8" w14:paraId="1F5D0690" w14:textId="77777777">
      <w:pPr>
        <w:pStyle w:val="TOC1"/>
        <w:tabs>
          <w:tab w:val="right" w:leader="dot" w:pos="8306"/>
        </w:tabs>
      </w:pPr>
      <w:hyperlink w:anchor="_Toc5049" w:history="1">
        <w:r>
          <w:rPr>
            <w:rFonts w:ascii="仿宋" w:eastAsia="仿宋" w:hAnsi="仿宋" w:cs="仿宋" w:hint="eastAsia"/>
          </w:rPr>
          <w:t>十三、建设规模</w:t>
        </w:r>
        <w:r>
          <w:tab/>
        </w:r>
        <w:r>
          <w:fldChar w:fldCharType="begin"/>
        </w:r>
        <w:r>
          <w:instrText xml:space="preserve"> PAGEREF _Toc5049 \h </w:instrText>
        </w:r>
        <w:r>
          <w:fldChar w:fldCharType="separate"/>
        </w:r>
        <w:r>
          <w:t>45</w:t>
        </w:r>
        <w:r>
          <w:fldChar w:fldCharType="end"/>
        </w:r>
      </w:hyperlink>
    </w:p>
    <w:p w:rsidR="00B02FA8" w14:paraId="4ED18BE4" w14:textId="77777777">
      <w:pPr>
        <w:pStyle w:val="TOC2"/>
        <w:tabs>
          <w:tab w:val="right" w:leader="dot" w:pos="8306"/>
        </w:tabs>
      </w:pPr>
      <w:hyperlink w:anchor="_Toc30491" w:history="1">
        <w:r>
          <w:rPr>
            <w:rFonts w:ascii="仿宋" w:eastAsia="仿宋" w:hAnsi="仿宋" w:cs="仿宋" w:hint="eastAsia"/>
          </w:rPr>
          <w:t>（一）产品规划</w:t>
        </w:r>
        <w:r>
          <w:tab/>
        </w:r>
        <w:r>
          <w:fldChar w:fldCharType="begin"/>
        </w:r>
        <w:r>
          <w:instrText xml:space="preserve"> PAGEREF _Toc30491 \h </w:instrText>
        </w:r>
        <w:r>
          <w:fldChar w:fldCharType="separate"/>
        </w:r>
        <w:r>
          <w:t>45</w:t>
        </w:r>
        <w:r>
          <w:fldChar w:fldCharType="end"/>
        </w:r>
      </w:hyperlink>
    </w:p>
    <w:p w:rsidR="00B02FA8" w14:paraId="57F091E7" w14:textId="77777777">
      <w:pPr>
        <w:pStyle w:val="TOC2"/>
        <w:tabs>
          <w:tab w:val="right" w:leader="dot" w:pos="8306"/>
        </w:tabs>
      </w:pPr>
      <w:hyperlink w:anchor="_Toc32358" w:history="1">
        <w:r>
          <w:rPr>
            <w:rFonts w:ascii="仿宋" w:eastAsia="仿宋" w:hAnsi="仿宋" w:cs="仿宋" w:hint="eastAsia"/>
          </w:rPr>
          <w:t>（二）建设规模</w:t>
        </w:r>
        <w:r>
          <w:tab/>
        </w:r>
        <w:r>
          <w:fldChar w:fldCharType="begin"/>
        </w:r>
        <w:r>
          <w:instrText xml:space="preserve"> PAGEREF _Toc32358 \h </w:instrText>
        </w:r>
        <w:r>
          <w:fldChar w:fldCharType="separate"/>
        </w:r>
        <w:r>
          <w:t>46</w:t>
        </w:r>
        <w:r>
          <w:fldChar w:fldCharType="end"/>
        </w:r>
      </w:hyperlink>
    </w:p>
    <w:p w:rsidR="00B02FA8" w14:paraId="431A3039" w14:textId="77777777">
      <w:pPr>
        <w:pStyle w:val="TOC1"/>
        <w:tabs>
          <w:tab w:val="right" w:leader="dot" w:pos="8306"/>
        </w:tabs>
      </w:pPr>
      <w:hyperlink w:anchor="_Toc20578" w:history="1">
        <w:r>
          <w:rPr>
            <w:rFonts w:ascii="仿宋" w:eastAsia="仿宋" w:hAnsi="仿宋" w:cs="仿宋" w:hint="eastAsia"/>
          </w:rPr>
          <w:t>十四、压力机项目工艺及设备</w:t>
        </w:r>
        <w:r>
          <w:rPr>
            <w:rFonts w:ascii="仿宋" w:eastAsia="仿宋" w:hAnsi="仿宋" w:cs="仿宋" w:hint="eastAsia"/>
          </w:rPr>
          <w:t>分析</w:t>
        </w:r>
        <w:r>
          <w:tab/>
        </w:r>
        <w:r>
          <w:fldChar w:fldCharType="begin"/>
        </w:r>
        <w:r>
          <w:instrText xml:space="preserve"> PAGEREF _Toc20578 \h </w:instrText>
        </w:r>
        <w:r>
          <w:fldChar w:fldCharType="separate"/>
        </w:r>
        <w:r>
          <w:t>46</w:t>
        </w:r>
        <w:r>
          <w:fldChar w:fldCharType="end"/>
        </w:r>
      </w:hyperlink>
    </w:p>
    <w:p w:rsidR="00B02FA8" w14:paraId="5EB8C45C" w14:textId="77777777">
      <w:pPr>
        <w:pStyle w:val="TOC2"/>
        <w:tabs>
          <w:tab w:val="right" w:leader="dot" w:pos="8306"/>
        </w:tabs>
      </w:pPr>
      <w:hyperlink w:anchor="_Toc28233" w:history="1">
        <w:r>
          <w:rPr>
            <w:rFonts w:ascii="仿宋" w:eastAsia="仿宋" w:hAnsi="仿宋" w:cs="仿宋" w:hint="eastAsia"/>
          </w:rPr>
          <w:t>（一）技术管理特点</w:t>
        </w:r>
        <w:r>
          <w:tab/>
        </w:r>
        <w:r>
          <w:fldChar w:fldCharType="begin"/>
        </w:r>
        <w:r>
          <w:instrText xml:space="preserve"> PAGEREF _Toc28233 \h </w:instrText>
        </w:r>
        <w:r>
          <w:fldChar w:fldCharType="separate"/>
        </w:r>
        <w:r>
          <w:t>46</w:t>
        </w:r>
        <w:r>
          <w:fldChar w:fldCharType="end"/>
        </w:r>
      </w:hyperlink>
    </w:p>
    <w:p w:rsidR="00B02FA8" w14:paraId="7151EC77" w14:textId="77777777">
      <w:pPr>
        <w:pStyle w:val="TOC2"/>
        <w:tabs>
          <w:tab w:val="right" w:leader="dot" w:pos="8306"/>
        </w:tabs>
      </w:pPr>
      <w:hyperlink w:anchor="_Toc14000" w:history="1">
        <w:r>
          <w:rPr>
            <w:rFonts w:ascii="仿宋" w:eastAsia="仿宋" w:hAnsi="仿宋" w:cs="仿宋" w:hint="eastAsia"/>
          </w:rPr>
          <w:t>（二）压力机项目工艺技术设计方案</w:t>
        </w:r>
        <w:r>
          <w:tab/>
        </w:r>
        <w:r>
          <w:fldChar w:fldCharType="begin"/>
        </w:r>
        <w:r>
          <w:instrText xml:space="preserve"> PAGEREF _Toc14000 \h </w:instrText>
        </w:r>
        <w:r>
          <w:fldChar w:fldCharType="separate"/>
        </w:r>
        <w:r>
          <w:t>47</w:t>
        </w:r>
        <w:r>
          <w:fldChar w:fldCharType="end"/>
        </w:r>
      </w:hyperlink>
    </w:p>
    <w:p w:rsidR="00B02FA8" w14:paraId="6EE97269" w14:textId="77777777">
      <w:pPr>
        <w:pStyle w:val="TOC2"/>
        <w:tabs>
          <w:tab w:val="right" w:leader="dot" w:pos="8306"/>
        </w:tabs>
      </w:pPr>
      <w:hyperlink w:anchor="_Toc7702" w:history="1">
        <w:r>
          <w:rPr>
            <w:rFonts w:ascii="仿宋" w:eastAsia="仿宋" w:hAnsi="仿宋" w:cs="仿宋" w:hint="eastAsia"/>
          </w:rPr>
          <w:t>（三）设备选型方案</w:t>
        </w:r>
        <w:r>
          <w:tab/>
        </w:r>
        <w:r>
          <w:fldChar w:fldCharType="begin"/>
        </w:r>
        <w:r>
          <w:instrText xml:space="preserve"> PAGEREF _Toc7702 \h </w:instrText>
        </w:r>
        <w:r>
          <w:fldChar w:fldCharType="separate"/>
        </w:r>
        <w:r>
          <w:t>48</w:t>
        </w:r>
        <w:r>
          <w:fldChar w:fldCharType="end"/>
        </w:r>
      </w:hyperlink>
    </w:p>
    <w:p w:rsidR="00B02FA8" w14:paraId="0CD7169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02FA8" w14:paraId="25B86096" w14:textId="77777777">
      <w:pPr>
        <w:pStyle w:val="Heading1"/>
        <w:jc w:val="center"/>
        <w:rPr>
          <w:rFonts w:ascii="仿宋" w:eastAsia="仿宋" w:hAnsi="仿宋" w:cs="仿宋"/>
        </w:rPr>
      </w:pPr>
      <w:bookmarkStart w:id="0" w:name="_Toc16697"/>
      <w:r>
        <w:rPr>
          <w:rFonts w:ascii="仿宋" w:eastAsia="仿宋" w:hAnsi="仿宋" w:cs="仿宋" w:hint="eastAsia"/>
        </w:rPr>
        <w:t>序言</w:t>
      </w:r>
      <w:bookmarkEnd w:id="0"/>
    </w:p>
    <w:p w:rsidR="00B02FA8" w14:paraId="2D5E22A6"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w:t>
      </w:r>
      <w:r>
        <w:rPr>
          <w:rFonts w:ascii="仿宋" w:eastAsia="仿宋" w:hAnsi="仿宋" w:cs="仿宋" w:hint="eastAsia"/>
          <w:sz w:val="28"/>
        </w:rPr>
        <w:t>创造卓越的投资收益。</w:t>
      </w:r>
    </w:p>
    <w:p w:rsidR="00B02FA8" w14:paraId="0F641113" w14:textId="77777777">
      <w:pPr>
        <w:pStyle w:val="Heading1"/>
        <w:ind w:firstLine="560" w:firstLineChars="200"/>
        <w:rPr>
          <w:rFonts w:ascii="仿宋" w:eastAsia="仿宋" w:hAnsi="仿宋" w:cs="仿宋"/>
          <w:sz w:val="28"/>
        </w:rPr>
      </w:pPr>
      <w:bookmarkStart w:id="1" w:name="_Toc25219"/>
      <w:r>
        <w:rPr>
          <w:rFonts w:ascii="仿宋" w:eastAsia="仿宋" w:hAnsi="仿宋" w:cs="仿宋" w:hint="eastAsia"/>
          <w:sz w:val="28"/>
        </w:rPr>
        <w:t>一、行业前景及市场预测</w:t>
      </w:r>
      <w:bookmarkEnd w:id="1"/>
    </w:p>
    <w:p w:rsidR="00B02FA8" w14:paraId="0CEFC66B" w14:textId="77777777">
      <w:pPr>
        <w:pStyle w:val="Heading2"/>
        <w:rPr>
          <w:rFonts w:ascii="仿宋" w:eastAsia="仿宋" w:hAnsi="仿宋" w:cs="仿宋"/>
        </w:rPr>
      </w:pPr>
      <w:bookmarkStart w:id="2" w:name="_Toc7476"/>
      <w:r>
        <w:rPr>
          <w:rFonts w:ascii="仿宋" w:eastAsia="仿宋" w:hAnsi="仿宋" w:cs="仿宋" w:hint="eastAsia"/>
        </w:rPr>
        <w:t>（一）行业基本情况</w:t>
      </w:r>
      <w:bookmarkEnd w:id="2"/>
    </w:p>
    <w:p w:rsidR="00B02FA8" w14:paraId="659BB968" w14:textId="2289209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行业定义：压力机行业是一个关键的产业领域，专注于生产、分离和供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B02FA8" w14:paraId="2224B003" w14:textId="01B4757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市场规模：压力机行业的市场规模庞大。全球范围内，该行业的市场价值数以百亿美元计。在国内市场，该行业也呈现出强劲增长势头。</w:t>
      </w:r>
    </w:p>
    <w:p w:rsidR="00B02FA8" w14:paraId="748125C6" w14:textId="0309F3B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行业分类：压力机行业通常可以分为以下几个子领域，包括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B02FA8" w14:paraId="19931019" w14:textId="2FD7D63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w:t>
      </w:r>
      <w:r>
        <w:rPr>
          <w:rFonts w:ascii="仿宋" w:eastAsia="仿宋" w:hAnsi="仿宋" w:cs="仿宋" w:hint="eastAsia"/>
          <w:sz w:val="28"/>
        </w:rPr>
        <w:t>个领域具有广泛的应用。</w:t>
      </w:r>
    </w:p>
    <w:p w:rsidR="00B02FA8" w14:paraId="39DD499A" w14:textId="06424DA1">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B02FA8" w14:textId="06424DA1">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B02FA8" w14:paraId="795D6D76" w14:textId="38A8CE2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B02FA8" w14:paraId="103D43E0" w14:textId="3EF9EF5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竞争格局：全球压力机行业竞争激烈，存在一些大型国际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B02FA8" w14:paraId="1961B388" w14:textId="155F741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w:t>
      </w:r>
      <w:r>
        <w:rPr>
          <w:rFonts w:ascii="仿宋" w:eastAsia="仿宋" w:hAnsi="仿宋" w:cs="仿宋" w:hint="eastAsia"/>
          <w:sz w:val="28"/>
        </w:rPr>
        <w:t>理要求对压力机行业产生重大影响。政府制定的法规和政策对行业的合规性和可持续性产生关键作用。</w:t>
      </w:r>
    </w:p>
    <w:p w:rsidR="00B02FA8" w14:paraId="54312300" w14:textId="09F437A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国际市场：国际市场对压力机行业至关重要，特别是出口市场。国际市场的稳定性和竞争格局影响着行业内企业的国际化战略。</w:t>
      </w:r>
    </w:p>
    <w:p w:rsidR="00B02FA8" w14:paraId="7C18927C" w14:textId="79087B4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压力机行业有望继续保持增长。国内外市场都将提供丰富的机会，但同时也伴随着激烈的竞争和各种挑战。因此，企业需要不断创新和适应市场变化，以确保行业的可持续发展。</w:t>
      </w:r>
    </w:p>
    <w:p w:rsidR="00B02FA8" w14:paraId="55B896EE" w14:textId="77777777">
      <w:pPr>
        <w:pStyle w:val="Heading2"/>
        <w:ind w:firstLine="560" w:firstLineChars="200"/>
        <w:rPr>
          <w:rFonts w:ascii="仿宋" w:eastAsia="仿宋" w:hAnsi="仿宋" w:cs="仿宋"/>
          <w:sz w:val="28"/>
        </w:rPr>
      </w:pPr>
      <w:bookmarkStart w:id="3" w:name="_Toc6815"/>
      <w:r>
        <w:rPr>
          <w:rFonts w:ascii="仿宋" w:eastAsia="仿宋" w:hAnsi="仿宋" w:cs="仿宋" w:hint="eastAsia"/>
          <w:sz w:val="28"/>
        </w:rPr>
        <w:t>（二）市场分析</w:t>
      </w:r>
      <w:bookmarkEnd w:id="3"/>
    </w:p>
    <w:p w:rsidR="00B02FA8" w14:paraId="25831A47"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B02FA8" w14:paraId="3193EC43" w14:textId="77777777">
      <w:pPr>
        <w:ind w:firstLine="560" w:firstLineChars="200"/>
        <w:rPr>
          <w:rFonts w:ascii="仿宋" w:eastAsia="仿宋" w:hAnsi="仿宋" w:cs="仿宋"/>
          <w:sz w:val="28"/>
        </w:rPr>
      </w:pPr>
      <w:r>
        <w:rPr>
          <w:rFonts w:ascii="仿宋" w:eastAsia="仿宋" w:hAnsi="仿宋" w:cs="仿宋" w:hint="eastAsia"/>
          <w:sz w:val="28"/>
        </w:rPr>
        <w:t>压力机行业是一个多元化的领域，包括多种不同产品和服务的提供。</w:t>
      </w:r>
    </w:p>
    <w:p w:rsidR="00B02FA8" w14:paraId="12DB9159"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B02FA8" w14:paraId="0C63AFFE"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B02FA8" w14:paraId="676360A3" w14:textId="77777777">
      <w:pPr>
        <w:ind w:firstLine="560" w:firstLineChars="200"/>
        <w:rPr>
          <w:rFonts w:ascii="仿宋" w:eastAsia="仿宋" w:hAnsi="仿宋" w:cs="仿宋"/>
          <w:sz w:val="28"/>
        </w:rPr>
      </w:pPr>
      <w:r>
        <w:rPr>
          <w:rFonts w:ascii="仿宋" w:eastAsia="仿宋" w:hAnsi="仿宋" w:cs="仿宋" w:hint="eastAsia"/>
          <w:sz w:val="28"/>
        </w:rPr>
        <w:t>压力机行业的市场规模巨大，全球市值数以百亿美元计。</w:t>
      </w:r>
    </w:p>
    <w:p w:rsidR="00B02FA8" w14:paraId="6A7F4459" w14:textId="77777777">
      <w:pPr>
        <w:ind w:firstLine="560" w:firstLineChars="200"/>
        <w:rPr>
          <w:rFonts w:ascii="仿宋" w:eastAsia="仿宋" w:hAnsi="仿宋" w:cs="仿宋"/>
          <w:sz w:val="28"/>
        </w:rPr>
      </w:pPr>
      <w:r>
        <w:rPr>
          <w:rFonts w:ascii="仿宋" w:eastAsia="仿宋" w:hAnsi="仿宋" w:cs="仿宋" w:hint="eastAsia"/>
          <w:sz w:val="28"/>
        </w:rPr>
        <w:t>在国内市场，压力机行业也呈现强劲增长趋势，为国内经济做出了重要贡献。</w:t>
      </w:r>
    </w:p>
    <w:p w:rsidR="00B02FA8" w14:paraId="2F6E0331" w14:textId="77777777">
      <w:pPr>
        <w:ind w:firstLine="560" w:firstLineChars="200"/>
        <w:rPr>
          <w:rFonts w:ascii="仿宋" w:eastAsia="仿宋" w:hAnsi="仿宋" w:cs="仿宋"/>
          <w:sz w:val="28"/>
        </w:rPr>
      </w:pPr>
      <w:r>
        <w:rPr>
          <w:rFonts w:ascii="仿宋" w:eastAsia="仿宋" w:hAnsi="仿宋" w:cs="仿宋" w:hint="eastAsia"/>
          <w:sz w:val="28"/>
        </w:rPr>
        <w:t>市场细</w:t>
      </w:r>
      <w:r>
        <w:rPr>
          <w:rFonts w:ascii="仿宋" w:eastAsia="仿宋" w:hAnsi="仿宋" w:cs="仿宋" w:hint="eastAsia"/>
          <w:sz w:val="28"/>
        </w:rPr>
        <w:t>分：</w:t>
      </w:r>
    </w:p>
    <w:p w:rsidR="00B02FA8" w14:paraId="2A7D481E" w14:textId="77777777">
      <w:pPr>
        <w:ind w:firstLine="560" w:firstLineChars="200"/>
        <w:rPr>
          <w:rFonts w:ascii="仿宋" w:eastAsia="仿宋" w:hAnsi="仿宋" w:cs="仿宋"/>
          <w:sz w:val="28"/>
        </w:rPr>
      </w:pPr>
      <w:r>
        <w:rPr>
          <w:rFonts w:ascii="仿宋" w:eastAsia="仿宋" w:hAnsi="仿宋" w:cs="仿宋" w:hint="eastAsia"/>
          <w:sz w:val="28"/>
        </w:rPr>
        <w:t>压力机行业可分为多个子领域，每个领域提供不同的产品和服务。</w:t>
      </w:r>
    </w:p>
    <w:p w:rsidR="00B02FA8" w14:paraId="23446E28"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B02FA8" w14:paraId="1342C468"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B02FA8" w14:paraId="03759563" w14:textId="77777777">
      <w:pPr>
        <w:ind w:firstLine="560" w:firstLineChars="200"/>
        <w:rPr>
          <w:rFonts w:ascii="仿宋" w:eastAsia="仿宋" w:hAnsi="仿宋" w:cs="仿宋"/>
          <w:sz w:val="28"/>
        </w:rPr>
      </w:pPr>
      <w:r>
        <w:rPr>
          <w:rFonts w:ascii="仿宋" w:eastAsia="仿宋" w:hAnsi="仿宋" w:cs="仿宋" w:hint="eastAsia"/>
          <w:sz w:val="28"/>
        </w:rPr>
        <w:t>压力机行业的全球供应商包括国际公司和本土企业。</w:t>
      </w:r>
    </w:p>
    <w:p w:rsidR="00B02FA8" w14:paraId="50F0B501"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B02FA8" w14:paraId="3D5CD07D"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B02FA8" w14:paraId="2CB71F2E" w14:textId="77777777">
      <w:pPr>
        <w:ind w:firstLine="560" w:firstLineChars="200"/>
        <w:rPr>
          <w:rFonts w:ascii="仿宋" w:eastAsia="仿宋" w:hAnsi="仿宋" w:cs="仿宋"/>
          <w:sz w:val="28"/>
        </w:rPr>
      </w:pPr>
      <w:r>
        <w:rPr>
          <w:rFonts w:ascii="仿宋" w:eastAsia="仿宋" w:hAnsi="仿宋" w:cs="仿宋" w:hint="eastAsia"/>
          <w:sz w:val="28"/>
        </w:rPr>
        <w:t>压力机行业的产品和服务广泛应用于下游行业，包括制造业、医疗保健、食品和饮料、交通、能源等多个领域。</w:t>
      </w:r>
    </w:p>
    <w:p w:rsidR="00B02FA8" w14:paraId="08340467"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B02FA8" w14:paraId="4E998AFB"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B02FA8" w14:paraId="7375956C" w14:textId="77777777">
      <w:pPr>
        <w:ind w:firstLine="560" w:firstLineChars="200"/>
        <w:rPr>
          <w:rFonts w:ascii="仿宋" w:eastAsia="仿宋" w:hAnsi="仿宋" w:cs="仿宋"/>
          <w:sz w:val="28"/>
        </w:rPr>
      </w:pPr>
      <w:r>
        <w:rPr>
          <w:rFonts w:ascii="仿宋" w:eastAsia="仿宋" w:hAnsi="仿宋" w:cs="仿宋" w:hint="eastAsia"/>
          <w:sz w:val="28"/>
        </w:rPr>
        <w:t>压力机行业具有全球性影响，因为它为多个国家和地区的经济和产业提供了关键支持。</w:t>
      </w:r>
    </w:p>
    <w:p w:rsidR="00B02FA8" w14:paraId="00F25310"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B02FA8" w14:paraId="6B6945FB"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B02FA8" w14:paraId="40AE9EBA" w14:textId="77777777">
      <w:pPr>
        <w:pStyle w:val="Heading1"/>
        <w:ind w:firstLine="560" w:firstLineChars="200"/>
        <w:rPr>
          <w:rFonts w:ascii="仿宋" w:eastAsia="仿宋" w:hAnsi="仿宋" w:cs="仿宋"/>
          <w:sz w:val="28"/>
        </w:rPr>
      </w:pPr>
      <w:bookmarkStart w:id="4" w:name="_Toc15956"/>
      <w:r>
        <w:rPr>
          <w:rFonts w:ascii="仿宋" w:eastAsia="仿宋" w:hAnsi="仿宋" w:cs="仿宋" w:hint="eastAsia"/>
          <w:sz w:val="28"/>
        </w:rPr>
        <w:t>二、压力机项目选址方案</w:t>
      </w:r>
      <w:bookmarkEnd w:id="4"/>
    </w:p>
    <w:p w:rsidR="00B02FA8" w14:paraId="060C2435" w14:textId="77777777">
      <w:pPr>
        <w:pStyle w:val="Heading2"/>
        <w:rPr>
          <w:rFonts w:ascii="仿宋" w:eastAsia="仿宋" w:hAnsi="仿宋" w:cs="仿宋"/>
        </w:rPr>
      </w:pPr>
      <w:bookmarkStart w:id="5" w:name="_Toc20999"/>
      <w:r>
        <w:rPr>
          <w:rFonts w:ascii="仿宋" w:eastAsia="仿宋" w:hAnsi="仿宋" w:cs="仿宋" w:hint="eastAsia"/>
        </w:rPr>
        <w:t>（一）压力机项目选址原则</w:t>
      </w:r>
      <w:bookmarkEnd w:id="5"/>
    </w:p>
    <w:p w:rsidR="00B02FA8" w14:paraId="1AD5C88B" w14:textId="77777777">
      <w:pPr>
        <w:ind w:firstLine="560" w:firstLineChars="200"/>
        <w:rPr>
          <w:rFonts w:ascii="仿宋" w:eastAsia="仿宋" w:hAnsi="仿宋" w:cs="仿宋"/>
          <w:sz w:val="28"/>
        </w:rPr>
      </w:pPr>
      <w:r>
        <w:rPr>
          <w:rFonts w:ascii="仿宋" w:eastAsia="仿宋" w:hAnsi="仿宋" w:cs="仿宋" w:hint="eastAsia"/>
          <w:sz w:val="28"/>
        </w:rPr>
        <w:t>压力机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压力机项目的建设与运营过程中不仅实现了经济效益的提升，还顾及社会效益和环境效</w:t>
      </w:r>
      <w:r>
        <w:rPr>
          <w:rFonts w:ascii="仿宋" w:eastAsia="仿宋" w:hAnsi="仿宋" w:cs="仿宋" w:hint="eastAsia"/>
          <w:sz w:val="28"/>
        </w:rPr>
        <w:t>益，以实现这三者的统一。最终选址将以土地利用最优化为目标，以确保压力机项目的可行性和可持续性。</w:t>
      </w:r>
    </w:p>
    <w:p w:rsidR="00B02FA8" w14:paraId="167B3452" w14:textId="77777777">
      <w:pPr>
        <w:pStyle w:val="Heading2"/>
        <w:ind w:firstLine="560" w:firstLineChars="200"/>
        <w:rPr>
          <w:rFonts w:ascii="仿宋" w:eastAsia="仿宋" w:hAnsi="仿宋" w:cs="仿宋"/>
          <w:sz w:val="28"/>
        </w:rPr>
      </w:pPr>
      <w:bookmarkStart w:id="6" w:name="_Toc25194"/>
      <w:r>
        <w:rPr>
          <w:rFonts w:ascii="仿宋" w:eastAsia="仿宋" w:hAnsi="仿宋" w:cs="仿宋" w:hint="eastAsia"/>
          <w:sz w:val="28"/>
        </w:rPr>
        <w:t>（二）建设区基本情况</w:t>
      </w:r>
      <w:bookmarkEnd w:id="6"/>
    </w:p>
    <w:p w:rsidR="00B02FA8" w14:paraId="0F92EDA2"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B02FA8" w14:paraId="12B30A0A"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B02FA8" w14:paraId="7994DF38"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B02FA8" w14:paraId="5F447362"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B02FA8" w14:paraId="600B632C"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w:t>
      </w:r>
      <w:r>
        <w:rPr>
          <w:rFonts w:ascii="仿宋" w:eastAsia="仿宋" w:hAnsi="仿宋" w:cs="仿宋" w:hint="eastAsia"/>
          <w:sz w:val="28"/>
        </w:rPr>
        <w:t>、医院、购物中心等，为居民提供了便捷的生活服务。社区安全状况良好，环境质量在地区内属于较高水平。</w:t>
      </w:r>
    </w:p>
    <w:p w:rsidR="00B02FA8" w14:paraId="2FE87064"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建设区还承载了多个重要的产业园区或工业集聚区，如（列举已存在的重要产业园区）。这些区域已经孵化了众多知名企业，为新投资压力机项目提供了合作和资源整合的机会。</w:t>
      </w:r>
    </w:p>
    <w:p w:rsidR="00B02FA8" w14:paraId="032C8B44"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B02FA8" w14:paraId="5EE7687F" w14:textId="77777777">
      <w:pPr>
        <w:pStyle w:val="Heading2"/>
        <w:ind w:firstLine="560" w:firstLineChars="200"/>
        <w:rPr>
          <w:rFonts w:ascii="仿宋" w:eastAsia="仿宋" w:hAnsi="仿宋" w:cs="仿宋"/>
          <w:sz w:val="28"/>
        </w:rPr>
      </w:pPr>
      <w:bookmarkStart w:id="7" w:name="_Toc14077"/>
      <w:r>
        <w:rPr>
          <w:rFonts w:ascii="仿宋" w:eastAsia="仿宋" w:hAnsi="仿宋" w:cs="仿宋" w:hint="eastAsia"/>
          <w:sz w:val="28"/>
        </w:rPr>
        <w:t>（三）产业发展方向</w:t>
      </w:r>
      <w:bookmarkEnd w:id="7"/>
    </w:p>
    <w:p w:rsidR="00B02FA8" w14:paraId="6EA0C433"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w:t>
      </w:r>
      <w:r>
        <w:rPr>
          <w:rFonts w:ascii="仿宋" w:eastAsia="仿宋" w:hAnsi="仿宋" w:cs="仿宋" w:hint="eastAsia"/>
          <w:sz w:val="28"/>
        </w:rPr>
        <w:t>以下是该建设区的产业发展方向：</w:t>
      </w:r>
    </w:p>
    <w:p w:rsidR="00B02FA8" w14:paraId="2893D73C" w14:textId="556D482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B02FA8" w14:paraId="4AB4D244" w14:textId="5C76BEF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B02FA8" w14:paraId="15F360C2" w14:textId="5289C52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B02FA8" w14:paraId="34D3B517" w14:textId="0A5E445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w:t>
      </w:r>
      <w:r>
        <w:rPr>
          <w:rFonts w:ascii="仿宋" w:eastAsia="仿宋" w:hAnsi="仿宋" w:cs="仿宋" w:hint="eastAsia"/>
          <w:sz w:val="28"/>
        </w:rPr>
        <w:t>医疗保健行业的发展，包括制药、生物医学、医疗器械等。鼓励医疗科研和健康管理服务，提高医疗水平和人民健康。</w:t>
      </w:r>
    </w:p>
    <w:p w:rsidR="00B02FA8" w14:paraId="38D6F930" w14:textId="5D6F794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B02FA8" w14:paraId="2A228B5E" w14:textId="188D0FF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B02FA8" w14:paraId="0A496254" w14:textId="76AAF2F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B02FA8" w14:paraId="3C4DE770" w14:textId="1736CA7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w:t>
      </w:r>
      <w:r>
        <w:rPr>
          <w:rFonts w:ascii="仿宋" w:eastAsia="仿宋" w:hAnsi="仿宋" w:cs="仿宋" w:hint="eastAsia"/>
          <w:sz w:val="28"/>
        </w:rPr>
        <w:t>物流：发展跨境电子商务、国际物流和跨境贸易，促进地区经济融合。建设跨境贸易园区和物流枢纽，提高贸易便利性。</w:t>
      </w:r>
    </w:p>
    <w:p w:rsidR="00B02FA8" w14:paraId="13B49300" w14:textId="2C01F2A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人才培养和创新：加强教育和研究机构，培养高素质人才，支持科研和创新压力机项目。鼓励企业与学术界合作，推动科技创新。</w:t>
      </w:r>
    </w:p>
    <w:p w:rsidR="00B02FA8" w14:paraId="11781C47" w14:textId="61C6A5B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B02FA8" w14:paraId="47E188E3"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B02FA8"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w:t>
      </w:r>
      <w:r>
        <w:rPr>
          <w:rFonts w:ascii="仿宋" w:eastAsia="仿宋" w:hAnsi="仿宋" w:cs="仿宋" w:hint="eastAsia"/>
          <w:sz w:val="28"/>
        </w:rPr>
        <w:t>更多的投资，并实现可持续发展的目标。</w:t>
      </w:r>
    </w:p>
    <w:p w:rsidR="00B02FA8" w14:paraId="324D560A" w14:textId="77777777">
      <w:pPr>
        <w:pStyle w:val="Heading2"/>
        <w:ind w:firstLine="560" w:firstLineChars="200"/>
        <w:rPr>
          <w:rFonts w:ascii="仿宋" w:eastAsia="仿宋" w:hAnsi="仿宋" w:cs="仿宋"/>
          <w:sz w:val="28"/>
        </w:rPr>
      </w:pPr>
      <w:bookmarkStart w:id="8" w:name="_Toc12162"/>
      <w:r>
        <w:rPr>
          <w:rFonts w:ascii="仿宋" w:eastAsia="仿宋" w:hAnsi="仿宋" w:cs="仿宋" w:hint="eastAsia"/>
          <w:sz w:val="28"/>
        </w:rPr>
        <w:t>（四）压力机项目选址综合评价</w:t>
      </w:r>
      <w:bookmarkEnd w:id="8"/>
    </w:p>
    <w:p w:rsidR="00B02FA8" w14:paraId="5BEA94D9" w14:textId="77777777">
      <w:pPr>
        <w:ind w:firstLine="560" w:firstLineChars="200"/>
        <w:rPr>
          <w:rFonts w:ascii="仿宋" w:eastAsia="仿宋" w:hAnsi="仿宋" w:cs="仿宋"/>
          <w:sz w:val="28"/>
        </w:rPr>
      </w:pPr>
      <w:r>
        <w:rPr>
          <w:rFonts w:ascii="仿宋" w:eastAsia="仿宋" w:hAnsi="仿宋" w:cs="仿宋" w:hint="eastAsia"/>
          <w:sz w:val="28"/>
        </w:rPr>
        <w:t>压力机项目选址的考虑因素应包括城乡建设总体规划以及占地使用规划的要求，确保压力机项目的布局与当地的城市和农村发展规划相一致。此外，选址应考虑便捷的陆路交通，以便材料运输和工作人员的出行，同时，施工场址应具备方便的条件，以支持压力机项目的高效实施。此外，选址也需要与大气污染防治政策、水资源保护政策以及自然生态资源保护政策相一致，以确保压力机项目的环保性和可持续性。这些综合因素的考虑将有助于选择最合适的压力机项目选址，以支持压力机项目的顺利进行</w:t>
      </w:r>
      <w:r>
        <w:rPr>
          <w:rFonts w:ascii="仿宋" w:eastAsia="仿宋" w:hAnsi="仿宋" w:cs="仿宋" w:hint="eastAsia"/>
          <w:sz w:val="28"/>
        </w:rPr>
        <w:t>。</w:t>
      </w:r>
    </w:p>
    <w:p w:rsidR="00B02FA8" w14:paraId="515D3328" w14:textId="77777777">
      <w:pPr>
        <w:pStyle w:val="Heading1"/>
        <w:ind w:firstLine="560" w:firstLineChars="200"/>
        <w:rPr>
          <w:rFonts w:ascii="仿宋" w:eastAsia="仿宋" w:hAnsi="仿宋" w:cs="仿宋"/>
          <w:sz w:val="28"/>
        </w:rPr>
      </w:pPr>
      <w:bookmarkStart w:id="9" w:name="_Toc3303"/>
      <w:r>
        <w:rPr>
          <w:rFonts w:ascii="仿宋" w:eastAsia="仿宋" w:hAnsi="仿宋" w:cs="仿宋" w:hint="eastAsia"/>
          <w:sz w:val="28"/>
        </w:rPr>
        <w:t>三、产品方案与建设规划</w:t>
      </w:r>
      <w:bookmarkEnd w:id="9"/>
    </w:p>
    <w:p w:rsidR="00B02FA8" w14:paraId="7F8055B3" w14:textId="77777777">
      <w:pPr>
        <w:pStyle w:val="Heading2"/>
        <w:rPr>
          <w:rFonts w:ascii="仿宋" w:eastAsia="仿宋" w:hAnsi="仿宋" w:cs="仿宋"/>
        </w:rPr>
      </w:pPr>
      <w:bookmarkStart w:id="10" w:name="_Toc25291"/>
      <w:r>
        <w:rPr>
          <w:rFonts w:ascii="仿宋" w:eastAsia="仿宋" w:hAnsi="仿宋" w:cs="仿宋" w:hint="eastAsia"/>
        </w:rPr>
        <w:t>（一）压力机项目场地规模</w:t>
      </w:r>
      <w:bookmarkEnd w:id="10"/>
    </w:p>
    <w:p w:rsidR="00B02FA8" w14:paraId="7964C1DD" w14:textId="77777777">
      <w:pPr>
        <w:ind w:firstLine="560" w:firstLineChars="200"/>
        <w:rPr>
          <w:rFonts w:ascii="仿宋" w:eastAsia="仿宋" w:hAnsi="仿宋" w:cs="仿宋"/>
          <w:sz w:val="28"/>
        </w:rPr>
      </w:pPr>
      <w:r>
        <w:rPr>
          <w:rFonts w:ascii="仿宋" w:eastAsia="仿宋" w:hAnsi="仿宋" w:cs="仿宋" w:hint="eastAsia"/>
          <w:sz w:val="28"/>
        </w:rPr>
        <w:t>压力机项目的总占地面积为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B02FA8" w14:paraId="296E35A5" w14:textId="77777777">
      <w:pPr>
        <w:pStyle w:val="Heading2"/>
        <w:ind w:firstLine="560" w:firstLineChars="200"/>
        <w:rPr>
          <w:rFonts w:ascii="仿宋" w:eastAsia="仿宋" w:hAnsi="仿宋" w:cs="仿宋"/>
          <w:sz w:val="28"/>
        </w:rPr>
      </w:pPr>
      <w:bookmarkStart w:id="11" w:name="_Toc3604"/>
      <w:r>
        <w:rPr>
          <w:rFonts w:ascii="仿宋" w:eastAsia="仿宋" w:hAnsi="仿宋" w:cs="仿宋" w:hint="eastAsia"/>
          <w:sz w:val="28"/>
        </w:rPr>
        <w:t>（二）产能规模</w:t>
      </w:r>
      <w:bookmarkEnd w:id="11"/>
    </w:p>
    <w:p w:rsidR="00B02FA8" w14:paraId="040CC640"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根据对国内外市场的深入调研和压力机项目实施能力分析，我们制定了建设规模，旨在实现年产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B02FA8"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B02FA8" w14:paraId="791E276A" w14:textId="77777777">
      <w:pPr>
        <w:ind w:firstLine="560" w:firstLineChars="200"/>
        <w:rPr>
          <w:rFonts w:ascii="仿宋" w:eastAsia="仿宋" w:hAnsi="仿宋" w:cs="仿宋"/>
          <w:sz w:val="28"/>
        </w:rPr>
      </w:pPr>
      <w:r>
        <w:rPr>
          <w:rFonts w:ascii="仿宋" w:eastAsia="仿宋" w:hAnsi="仿宋" w:cs="仿宋" w:hint="eastAsia"/>
          <w:sz w:val="28"/>
        </w:rPr>
        <w:t>预计在压力机项目达产后，公司的年营业收入将达到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压力机项目的实施还将带来显著的就业机会和社会效益，为当地经济发展和社会稳定做出积极贡献。</w:t>
      </w:r>
    </w:p>
    <w:p w:rsidR="00B02FA8" w14:paraId="14DB071F" w14:textId="77777777">
      <w:pPr>
        <w:pStyle w:val="Heading2"/>
        <w:ind w:firstLine="560" w:firstLineChars="200"/>
        <w:rPr>
          <w:rFonts w:ascii="仿宋" w:eastAsia="仿宋" w:hAnsi="仿宋" w:cs="仿宋"/>
          <w:sz w:val="28"/>
        </w:rPr>
      </w:pPr>
      <w:bookmarkStart w:id="12" w:name="_Toc24525"/>
      <w:r>
        <w:rPr>
          <w:rFonts w:ascii="仿宋" w:eastAsia="仿宋" w:hAnsi="仿宋" w:cs="仿宋" w:hint="eastAsia"/>
          <w:sz w:val="28"/>
        </w:rPr>
        <w:t>（三）产品规划方案及生产纲领</w:t>
      </w:r>
      <w:bookmarkEnd w:id="12"/>
    </w:p>
    <w:p w:rsidR="00B02FA8" w14:paraId="31ACDC3F"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压力机项目的产品策略是在全面综合考虑多个要素的基础上制定的，包括国家和地方产业发展政策、市场需求情况、资源供应情况、企业资金筹措能力、生产工艺技术水平的先进程度、压力机项目经济效益以及投资风</w:t>
      </w:r>
      <w:r>
        <w:rPr>
          <w:rFonts w:ascii="仿宋" w:eastAsia="仿宋" w:hAnsi="仿宋" w:cs="仿宋" w:hint="eastAsia"/>
          <w:sz w:val="28"/>
        </w:rPr>
        <w:t>险性等因素。压力机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压力机项目的经济可行性。</w:t>
      </w:r>
    </w:p>
    <w:p w:rsidR="00B02FA8" w14:paraId="4F8A2844" w14:textId="77777777">
      <w:pPr>
        <w:pStyle w:val="Heading1"/>
        <w:ind w:firstLine="560" w:firstLineChars="200"/>
        <w:rPr>
          <w:rFonts w:ascii="仿宋" w:eastAsia="仿宋" w:hAnsi="仿宋" w:cs="仿宋"/>
          <w:sz w:val="28"/>
        </w:rPr>
      </w:pPr>
      <w:bookmarkStart w:id="13" w:name="_Toc8341"/>
      <w:r>
        <w:rPr>
          <w:rFonts w:ascii="仿宋" w:eastAsia="仿宋" w:hAnsi="仿宋" w:cs="仿宋" w:hint="eastAsia"/>
          <w:sz w:val="28"/>
        </w:rPr>
        <w:t>四、压力机项目投资背景分析</w:t>
      </w:r>
      <w:bookmarkEnd w:id="13"/>
    </w:p>
    <w:p w:rsidR="00B02FA8" w14:paraId="02378835" w14:textId="77777777">
      <w:pPr>
        <w:pStyle w:val="Heading2"/>
        <w:rPr>
          <w:rFonts w:ascii="仿宋" w:eastAsia="仿宋" w:hAnsi="仿宋" w:cs="仿宋"/>
        </w:rPr>
      </w:pPr>
      <w:bookmarkStart w:id="14" w:name="_Toc27222"/>
      <w:r>
        <w:rPr>
          <w:rFonts w:ascii="仿宋" w:eastAsia="仿宋" w:hAnsi="仿宋" w:cs="仿宋" w:hint="eastAsia"/>
        </w:rPr>
        <w:t>（一）行业背景分析</w:t>
      </w:r>
      <w:bookmarkEnd w:id="14"/>
    </w:p>
    <w:p w:rsidR="00B02FA8" w14:paraId="27710204" w14:textId="1CD04E66">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压力机供需状况</w:t>
      </w:r>
    </w:p>
    <w:p w:rsidR="00B02FA8" w14:paraId="3567261A" w14:textId="7E5C6EA0">
      <w:pPr>
        <w:ind w:firstLine="560" w:firstLineChars="200"/>
        <w:rPr>
          <w:rFonts w:ascii="仿宋" w:eastAsia="仿宋" w:hAnsi="仿宋" w:cs="仿宋"/>
          <w:sz w:val="28"/>
        </w:rPr>
      </w:pPr>
      <w:r>
        <w:rPr>
          <w:rFonts w:ascii="仿宋" w:eastAsia="仿宋" w:hAnsi="仿宋" w:cs="仿宋" w:hint="eastAsia"/>
          <w:sz w:val="28"/>
        </w:rPr>
        <w:t>在考察压力机行业的供需状况时，我们可以看到几个重要趋势。首先，全球对压力机的需求稳步增长。这主要受到全球经济一体化的推动以及不断增长的人口和城市化趋势的影响。</w:t>
      </w:r>
      <w:r>
        <w:rPr>
          <w:rFonts w:ascii="仿宋" w:eastAsia="仿宋" w:hAnsi="仿宋" w:cs="仿宋" w:hint="eastAsia"/>
          <w:sz w:val="28"/>
        </w:rPr>
        <w:t>压力机的广泛应用范围，包括工业、医疗、科学研究和电子制造等领域，使其成为各行各业的不可或缺的要素。</w:t>
      </w:r>
    </w:p>
    <w:p w:rsidR="00B02FA8" w14:paraId="512D8B56"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其次，供应端也经历了显著的演变。全球压力机市场已经形成了几家大型跨国压力机生产企业，这些企业在市场中占据主导地位。</w:t>
      </w:r>
    </w:p>
    <w:p w:rsidR="00B02FA8" w14:paraId="5B473E8D" w14:textId="3B0CEC95">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压力机主要供应商</w:t>
      </w:r>
    </w:p>
    <w:p w:rsidR="00B02FA8" w14:paraId="57379F08" w14:textId="77777777">
      <w:pPr>
        <w:ind w:firstLine="560" w:firstLineChars="200"/>
        <w:rPr>
          <w:rFonts w:ascii="仿宋" w:eastAsia="仿宋" w:hAnsi="仿宋" w:cs="仿宋"/>
          <w:sz w:val="28"/>
        </w:rPr>
      </w:pPr>
      <w:r>
        <w:rPr>
          <w:rFonts w:ascii="仿宋" w:eastAsia="仿宋" w:hAnsi="仿宋" w:cs="仿宋" w:hint="eastAsia"/>
          <w:sz w:val="28"/>
        </w:rPr>
        <w:t>XXXX</w:t>
      </w:r>
    </w:p>
    <w:p w:rsidR="00B02FA8" w14:paraId="0BDCE0C2" w14:textId="79DCDEBA">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压力机下游应用市场</w:t>
      </w:r>
    </w:p>
    <w:p w:rsidR="00B02FA8" w14:paraId="33A726B4" w14:textId="77777777">
      <w:pPr>
        <w:ind w:firstLine="560" w:firstLineChars="200"/>
        <w:rPr>
          <w:rFonts w:ascii="仿宋" w:eastAsia="仿宋" w:hAnsi="仿宋" w:cs="仿宋"/>
          <w:sz w:val="28"/>
        </w:rPr>
      </w:pPr>
      <w:r>
        <w:rPr>
          <w:rFonts w:ascii="仿宋" w:eastAsia="仿宋" w:hAnsi="仿宋" w:cs="仿宋" w:hint="eastAsia"/>
          <w:sz w:val="28"/>
        </w:rPr>
        <w:t>压力机的广泛应用使其成为多个领域的重要组成部分。</w:t>
      </w:r>
    </w:p>
    <w:p w:rsidR="00B02FA8" w14:paraId="2E849205" w14:textId="2959742B">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压力机国际影响</w:t>
      </w:r>
    </w:p>
    <w:p w:rsidR="00B02FA8" w14:paraId="2EE2A05C" w14:textId="77777777">
      <w:pPr>
        <w:ind w:firstLine="560" w:firstLineChars="200"/>
        <w:rPr>
          <w:rFonts w:ascii="仿宋" w:eastAsia="仿宋" w:hAnsi="仿宋" w:cs="仿宋"/>
          <w:sz w:val="28"/>
        </w:rPr>
      </w:pPr>
      <w:r>
        <w:rPr>
          <w:rFonts w:ascii="仿宋" w:eastAsia="仿宋" w:hAnsi="仿宋" w:cs="仿宋" w:hint="eastAsia"/>
          <w:sz w:val="28"/>
        </w:rPr>
        <w:t>国际因素对压力机市场产生重大影响。国际压力机价格波动、贸易政策和地缘政治事件都可能对供应和价格带来波动。随着全球市场的不断扩大，我国的压力机市场受到了国际因素的更多影响。因此，政府和企业必须密切关注国际市场动态，以确保供应的稳定性和价格的可控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https://d.book118.com/818063072133006036</w:t>
        </w:r>
      </w:hyperlink>
    </w:p>
    <w:p w:rsidR="00B02FA8">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FA8" w14:paraId="7B8680DF" w14:textId="77777777">
    <w:pPr>
      <w:pStyle w:val="Header"/>
      <w:jc w:val="center"/>
      <w:rPr>
        <w:rFonts w:ascii="仿宋" w:eastAsia="仿宋" w:hAnsi="仿宋" w:cs="仿宋"/>
      </w:rPr>
    </w:pPr>
    <w:r>
      <w:rPr>
        <w:rFonts w:ascii="仿宋" w:eastAsia="仿宋" w:hAnsi="仿宋" w:cs="仿宋" w:hint="eastAsia"/>
      </w:rPr>
      <w:t>压力机行业相关投资计划提议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FA8" w14:textId="77777777">
    <w:pPr>
      <w:pStyle w:val="Header"/>
      <w:jc w:val="center"/>
      <w:rPr>
        <w:rFonts w:ascii="仿宋" w:eastAsia="仿宋" w:hAnsi="仿宋" w:cs="仿宋"/>
      </w:rPr>
    </w:pPr>
    <w:r>
      <w:rPr>
        <w:rFonts w:ascii="仿宋" w:eastAsia="仿宋" w:hAnsi="仿宋" w:cs="仿宋" w:hint="eastAsia"/>
      </w:rPr>
      <w:t>压力机行业相关投资计划提议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FA8" w14:textId="77777777">
    <w:pPr>
      <w:pStyle w:val="Header"/>
      <w:jc w:val="center"/>
      <w:rPr>
        <w:rFonts w:ascii="仿宋" w:eastAsia="仿宋" w:hAnsi="仿宋" w:cs="仿宋"/>
      </w:rPr>
    </w:pPr>
    <w:r>
      <w:rPr>
        <w:rFonts w:ascii="仿宋" w:eastAsia="仿宋" w:hAnsi="仿宋" w:cs="仿宋" w:hint="eastAsia"/>
      </w:rPr>
      <w:t>压力机行业相关投资计划提议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FA8" w14:textId="77777777">
    <w:pPr>
      <w:pStyle w:val="Header"/>
      <w:jc w:val="center"/>
      <w:rPr>
        <w:rFonts w:ascii="仿宋" w:eastAsia="仿宋" w:hAnsi="仿宋" w:cs="仿宋"/>
      </w:rPr>
    </w:pPr>
    <w:r>
      <w:rPr>
        <w:rFonts w:ascii="仿宋" w:eastAsia="仿宋" w:hAnsi="仿宋" w:cs="仿宋" w:hint="eastAsia"/>
      </w:rPr>
      <w:t>压力机行业相关投资计划提议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FA8" w14:textId="77777777">
    <w:pPr>
      <w:pStyle w:val="Header"/>
      <w:jc w:val="center"/>
      <w:rPr>
        <w:rFonts w:ascii="仿宋" w:eastAsia="仿宋" w:hAnsi="仿宋" w:cs="仿宋"/>
      </w:rPr>
    </w:pPr>
    <w:r>
      <w:rPr>
        <w:rFonts w:ascii="仿宋" w:eastAsia="仿宋" w:hAnsi="仿宋" w:cs="仿宋" w:hint="eastAsia"/>
      </w:rPr>
      <w:t>压力机行业相关投资计划提议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FA8" w14:textId="77777777">
    <w:pPr>
      <w:pStyle w:val="Header"/>
      <w:jc w:val="center"/>
      <w:rPr>
        <w:rFonts w:ascii="仿宋" w:eastAsia="仿宋" w:hAnsi="仿宋" w:cs="仿宋"/>
      </w:rPr>
    </w:pPr>
    <w:r>
      <w:rPr>
        <w:rFonts w:ascii="仿宋" w:eastAsia="仿宋" w:hAnsi="仿宋" w:cs="仿宋" w:hint="eastAsia"/>
      </w:rPr>
      <w:t>压力机行业相关投资计划提议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FA8" w14:textId="77777777">
    <w:pPr>
      <w:pStyle w:val="Header"/>
      <w:jc w:val="center"/>
      <w:rPr>
        <w:rFonts w:ascii="仿宋" w:eastAsia="仿宋" w:hAnsi="仿宋" w:cs="仿宋"/>
      </w:rPr>
    </w:pPr>
    <w:r>
      <w:rPr>
        <w:rFonts w:ascii="仿宋" w:eastAsia="仿宋" w:hAnsi="仿宋" w:cs="仿宋" w:hint="eastAsia"/>
      </w:rPr>
      <w:t>压力机行业相关投资计划提议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FA8" w14:textId="77777777">
    <w:pPr>
      <w:pStyle w:val="Header"/>
      <w:jc w:val="center"/>
      <w:rPr>
        <w:rFonts w:ascii="仿宋" w:eastAsia="仿宋" w:hAnsi="仿宋" w:cs="仿宋"/>
      </w:rPr>
    </w:pPr>
    <w:r>
      <w:rPr>
        <w:rFonts w:ascii="仿宋" w:eastAsia="仿宋" w:hAnsi="仿宋" w:cs="仿宋" w:hint="eastAsia"/>
      </w:rPr>
      <w:t>压力机行业相关投资计划提议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FA8" w14:textId="77777777">
    <w:pPr>
      <w:pStyle w:val="Header"/>
      <w:jc w:val="center"/>
      <w:rPr>
        <w:rFonts w:ascii="仿宋" w:eastAsia="仿宋" w:hAnsi="仿宋" w:cs="仿宋"/>
      </w:rPr>
    </w:pPr>
    <w:r>
      <w:rPr>
        <w:rFonts w:ascii="仿宋" w:eastAsia="仿宋" w:hAnsi="仿宋" w:cs="仿宋" w:hint="eastAsia"/>
      </w:rPr>
      <w:t>压力机行业相关投资计划提议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FA8" w14:textId="77777777">
    <w:pPr>
      <w:pStyle w:val="Header"/>
      <w:jc w:val="center"/>
      <w:rPr>
        <w:rFonts w:ascii="仿宋" w:eastAsia="仿宋" w:hAnsi="仿宋" w:cs="仿宋"/>
      </w:rPr>
    </w:pPr>
    <w:r>
      <w:rPr>
        <w:rFonts w:ascii="仿宋" w:eastAsia="仿宋" w:hAnsi="仿宋" w:cs="仿宋" w:hint="eastAsia"/>
      </w:rPr>
      <w:t>压力机行业相关投资计划提议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FA8" w14:textId="77777777">
    <w:pPr>
      <w:pStyle w:val="Header"/>
      <w:jc w:val="center"/>
      <w:rPr>
        <w:rFonts w:ascii="仿宋" w:eastAsia="仿宋" w:hAnsi="仿宋" w:cs="仿宋"/>
      </w:rPr>
    </w:pPr>
    <w:r>
      <w:rPr>
        <w:rFonts w:ascii="仿宋" w:eastAsia="仿宋" w:hAnsi="仿宋" w:cs="仿宋" w:hint="eastAsia"/>
      </w:rPr>
      <w:t>压力机行业相关投资计划提议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FA8" w14:textId="77777777">
    <w:pPr>
      <w:pStyle w:val="Header"/>
      <w:jc w:val="center"/>
      <w:rPr>
        <w:rFonts w:ascii="仿宋" w:eastAsia="仿宋" w:hAnsi="仿宋" w:cs="仿宋"/>
      </w:rPr>
    </w:pPr>
    <w:r>
      <w:rPr>
        <w:rFonts w:ascii="仿宋" w:eastAsia="仿宋" w:hAnsi="仿宋" w:cs="仿宋" w:hint="eastAsia"/>
      </w:rPr>
      <w:t>压力机行业相关投资计划提议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103083"/>
    <w:rsid w:val="00804F36"/>
    <w:rsid w:val="00B02FA8"/>
    <w:rsid w:val="451030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17AC7D7"/>
  <w15:docId w15:val="{4CBD0F5F-0484-439D-908C-2DFC3D9A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18063072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3818</Words>
  <Characters>21767</Characters>
  <Application>Microsoft Office Word</Application>
  <DocSecurity>0</DocSecurity>
  <Lines>181</Lines>
  <Paragraphs>51</Paragraphs>
  <ScaleCrop>false</ScaleCrop>
  <Company/>
  <LinksUpToDate>false</LinksUpToDate>
  <CharactersWithSpaces>25534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2023-11-27T01:53:00Z</dcterms:created>
  <dcterms:modified xsi:type="dcterms:W3CDTF">2024-01-01T14:55:00Z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62661263B8F343E4A27AC14AE60B0647_11</vt:lpwstr>
  </property>
  <property fmtid="{D5CDD505-2E9C-101B-9397-08002B2CF9AE}" pid="3" name="KSOProductBuildVer">
    <vt:lpwstr>2052-12.1.0.15712</vt:lpwstr>
  </property>
</Properties>
</file>