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6B61" w14:paraId="6953C92D" w14:textId="77777777">
      <w:pPr>
        <w:rPr>
          <w:rFonts w:ascii="仿宋" w:eastAsia="仿宋" w:hAnsi="仿宋" w:cs="仿宋"/>
          <w:b/>
          <w:sz w:val="40"/>
        </w:rPr>
      </w:pPr>
    </w:p>
    <w:p w:rsidR="00E86B61" w14:paraId="4E59C4C0" w14:textId="77777777">
      <w:pPr>
        <w:rPr>
          <w:rFonts w:ascii="仿宋" w:eastAsia="仿宋" w:hAnsi="仿宋" w:cs="仿宋"/>
          <w:b/>
          <w:sz w:val="40"/>
        </w:rPr>
      </w:pPr>
    </w:p>
    <w:p w:rsidR="00E86B61" w14:paraId="64DDC7D3" w14:textId="77777777">
      <w:pPr>
        <w:rPr>
          <w:rFonts w:ascii="仿宋" w:eastAsia="仿宋" w:hAnsi="仿宋" w:cs="仿宋"/>
          <w:b/>
          <w:sz w:val="40"/>
        </w:rPr>
      </w:pPr>
    </w:p>
    <w:p w:rsidR="00E86B61" w14:paraId="2B47CDD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锌及锌合金材行业相关投资计划提议</w:t>
      </w:r>
    </w:p>
    <w:p w:rsidR="00E86B61" w14:paraId="7CB03898" w14:textId="77777777">
      <w:pPr>
        <w:jc w:val="center"/>
        <w:rPr>
          <w:rFonts w:ascii="仿宋" w:eastAsia="仿宋" w:hAnsi="仿宋" w:cs="仿宋"/>
          <w:b/>
          <w:sz w:val="40"/>
        </w:rPr>
      </w:pPr>
      <w:r>
        <w:rPr>
          <w:rFonts w:ascii="仿宋" w:eastAsia="仿宋" w:hAnsi="仿宋" w:cs="仿宋" w:hint="eastAsia"/>
          <w:b/>
          <w:sz w:val="40"/>
        </w:rPr>
        <w:t>目录</w:t>
      </w:r>
    </w:p>
    <w:p w:rsidR="00E86B61" w14:paraId="0F7825B8" w14:textId="77777777">
      <w:pPr>
        <w:pStyle w:val="TOC1"/>
        <w:tabs>
          <w:tab w:val="right" w:leader="dot" w:pos="8306"/>
        </w:tabs>
      </w:pPr>
      <w:r>
        <w:fldChar w:fldCharType="begin"/>
      </w:r>
      <w:r>
        <w:instrText>TOC \h \z</w:instrText>
      </w:r>
      <w:r>
        <w:fldChar w:fldCharType="separate"/>
      </w:r>
      <w:hyperlink w:anchor="_Toc7440" w:history="1">
        <w:r>
          <w:rPr>
            <w:rFonts w:ascii="仿宋" w:eastAsia="仿宋" w:hAnsi="仿宋" w:cs="仿宋" w:hint="eastAsia"/>
          </w:rPr>
          <w:t>前言</w:t>
        </w:r>
        <w:r>
          <w:tab/>
        </w:r>
        <w:r>
          <w:fldChar w:fldCharType="begin"/>
        </w:r>
        <w:r>
          <w:instrText xml:space="preserve"> PAGEREF _Toc7440 \h </w:instrText>
        </w:r>
        <w:r>
          <w:fldChar w:fldCharType="separate"/>
        </w:r>
        <w:r>
          <w:t>3</w:t>
        </w:r>
        <w:r>
          <w:fldChar w:fldCharType="end"/>
        </w:r>
      </w:hyperlink>
    </w:p>
    <w:p w:rsidR="00E86B61" w14:paraId="0F4BB91F" w14:textId="77777777">
      <w:pPr>
        <w:pStyle w:val="TOC1"/>
        <w:tabs>
          <w:tab w:val="right" w:leader="dot" w:pos="8306"/>
        </w:tabs>
      </w:pPr>
      <w:hyperlink w:anchor="_Toc26696" w:history="1">
        <w:r>
          <w:rPr>
            <w:rFonts w:ascii="仿宋" w:eastAsia="仿宋" w:hAnsi="仿宋" w:cs="仿宋" w:hint="eastAsia"/>
          </w:rPr>
          <w:t>一、技术方案</w:t>
        </w:r>
        <w:r>
          <w:tab/>
        </w:r>
        <w:r>
          <w:fldChar w:fldCharType="begin"/>
        </w:r>
        <w:r>
          <w:instrText xml:space="preserve"> PAGEREF _Toc26696 \h </w:instrText>
        </w:r>
        <w:r>
          <w:fldChar w:fldCharType="separate"/>
        </w:r>
        <w:r>
          <w:t>3</w:t>
        </w:r>
        <w:r>
          <w:fldChar w:fldCharType="end"/>
        </w:r>
      </w:hyperlink>
    </w:p>
    <w:p w:rsidR="00E86B61" w14:paraId="6709935B" w14:textId="77777777">
      <w:pPr>
        <w:pStyle w:val="TOC2"/>
        <w:tabs>
          <w:tab w:val="right" w:leader="dot" w:pos="8306"/>
        </w:tabs>
      </w:pPr>
      <w:hyperlink w:anchor="_Toc14601" w:history="1">
        <w:r>
          <w:rPr>
            <w:rFonts w:ascii="仿宋" w:eastAsia="仿宋" w:hAnsi="仿宋" w:cs="仿宋" w:hint="eastAsia"/>
          </w:rPr>
          <w:t>（一）企业技术研发分析</w:t>
        </w:r>
        <w:r>
          <w:tab/>
        </w:r>
        <w:r>
          <w:fldChar w:fldCharType="begin"/>
        </w:r>
        <w:r>
          <w:instrText xml:space="preserve"> PAGEREF _Toc14601 \h </w:instrText>
        </w:r>
        <w:r>
          <w:fldChar w:fldCharType="separate"/>
        </w:r>
        <w:r>
          <w:t>3</w:t>
        </w:r>
        <w:r>
          <w:fldChar w:fldCharType="end"/>
        </w:r>
      </w:hyperlink>
    </w:p>
    <w:p w:rsidR="00E86B61" w14:paraId="7566F3A1" w14:textId="77777777">
      <w:pPr>
        <w:pStyle w:val="TOC2"/>
        <w:tabs>
          <w:tab w:val="right" w:leader="dot" w:pos="8306"/>
        </w:tabs>
      </w:pPr>
      <w:hyperlink w:anchor="_Toc21695" w:history="1">
        <w:r>
          <w:rPr>
            <w:rFonts w:ascii="仿宋" w:eastAsia="仿宋" w:hAnsi="仿宋" w:cs="仿宋" w:hint="eastAsia"/>
          </w:rPr>
          <w:t>（二）锌及锌合金材项目技术工艺分析</w:t>
        </w:r>
        <w:r>
          <w:tab/>
        </w:r>
        <w:r>
          <w:fldChar w:fldCharType="begin"/>
        </w:r>
        <w:r>
          <w:instrText xml:space="preserve"> PAGEREF _Toc21695 \h </w:instrText>
        </w:r>
        <w:r>
          <w:fldChar w:fldCharType="separate"/>
        </w:r>
        <w:r>
          <w:t>4</w:t>
        </w:r>
        <w:r>
          <w:fldChar w:fldCharType="end"/>
        </w:r>
      </w:hyperlink>
    </w:p>
    <w:p w:rsidR="00E86B61" w14:paraId="099D6512" w14:textId="77777777">
      <w:pPr>
        <w:pStyle w:val="TOC2"/>
        <w:tabs>
          <w:tab w:val="right" w:leader="dot" w:pos="8306"/>
        </w:tabs>
      </w:pPr>
      <w:hyperlink w:anchor="_Toc10272" w:history="1">
        <w:r>
          <w:rPr>
            <w:rFonts w:ascii="仿宋" w:eastAsia="仿宋" w:hAnsi="仿宋" w:cs="仿宋" w:hint="eastAsia"/>
          </w:rPr>
          <w:t>（三）锌及锌合金材项目技术流程</w:t>
        </w:r>
        <w:r>
          <w:tab/>
        </w:r>
        <w:r>
          <w:fldChar w:fldCharType="begin"/>
        </w:r>
        <w:r>
          <w:instrText xml:space="preserve"> PAGEREF _Toc10272 \h </w:instrText>
        </w:r>
        <w:r>
          <w:fldChar w:fldCharType="separate"/>
        </w:r>
        <w:r>
          <w:t>6</w:t>
        </w:r>
        <w:r>
          <w:fldChar w:fldCharType="end"/>
        </w:r>
      </w:hyperlink>
    </w:p>
    <w:p w:rsidR="00E86B61" w14:paraId="763B277F" w14:textId="77777777">
      <w:pPr>
        <w:pStyle w:val="TOC2"/>
        <w:tabs>
          <w:tab w:val="right" w:leader="dot" w:pos="8306"/>
        </w:tabs>
      </w:pPr>
      <w:hyperlink w:anchor="_Toc2336" w:history="1">
        <w:r>
          <w:rPr>
            <w:rFonts w:ascii="仿宋" w:eastAsia="仿宋" w:hAnsi="仿宋" w:cs="仿宋" w:hint="eastAsia"/>
          </w:rPr>
          <w:t>（四）设备选型方案</w:t>
        </w:r>
        <w:r>
          <w:tab/>
        </w:r>
        <w:r>
          <w:fldChar w:fldCharType="begin"/>
        </w:r>
        <w:r>
          <w:instrText xml:space="preserve"> PAGEREF _Toc2336 \h </w:instrText>
        </w:r>
        <w:r>
          <w:fldChar w:fldCharType="separate"/>
        </w:r>
        <w:r>
          <w:t>8</w:t>
        </w:r>
        <w:r>
          <w:fldChar w:fldCharType="end"/>
        </w:r>
      </w:hyperlink>
    </w:p>
    <w:p w:rsidR="00E86B61" w14:paraId="566729AC" w14:textId="77777777">
      <w:pPr>
        <w:pStyle w:val="TOC1"/>
        <w:tabs>
          <w:tab w:val="right" w:leader="dot" w:pos="8306"/>
        </w:tabs>
      </w:pPr>
      <w:hyperlink w:anchor="_Toc10405" w:history="1">
        <w:r>
          <w:rPr>
            <w:rFonts w:ascii="仿宋" w:eastAsia="仿宋" w:hAnsi="仿宋" w:cs="仿宋" w:hint="eastAsia"/>
          </w:rPr>
          <w:t>二、产品方案与建设规划</w:t>
        </w:r>
        <w:r>
          <w:tab/>
        </w:r>
        <w:r>
          <w:fldChar w:fldCharType="begin"/>
        </w:r>
        <w:r>
          <w:instrText xml:space="preserve"> PAGEREF _Toc10405 \h </w:instrText>
        </w:r>
        <w:r>
          <w:fldChar w:fldCharType="separate"/>
        </w:r>
        <w:r>
          <w:t>9</w:t>
        </w:r>
        <w:r>
          <w:fldChar w:fldCharType="end"/>
        </w:r>
      </w:hyperlink>
    </w:p>
    <w:p w:rsidR="00E86B61" w14:paraId="4EB6931C" w14:textId="77777777">
      <w:pPr>
        <w:pStyle w:val="TOC2"/>
        <w:tabs>
          <w:tab w:val="right" w:leader="dot" w:pos="8306"/>
        </w:tabs>
      </w:pPr>
      <w:hyperlink w:anchor="_Toc18107" w:history="1">
        <w:r>
          <w:rPr>
            <w:rFonts w:ascii="仿宋" w:eastAsia="仿宋" w:hAnsi="仿宋" w:cs="仿宋" w:hint="eastAsia"/>
          </w:rPr>
          <w:t>（一）锌及锌合金材项目场地规模</w:t>
        </w:r>
        <w:r>
          <w:tab/>
        </w:r>
        <w:r>
          <w:fldChar w:fldCharType="begin"/>
        </w:r>
        <w:r>
          <w:instrText xml:space="preserve"> PAGEREF _Toc18107 \h </w:instrText>
        </w:r>
        <w:r>
          <w:fldChar w:fldCharType="separate"/>
        </w:r>
        <w:r>
          <w:t>9</w:t>
        </w:r>
        <w:r>
          <w:fldChar w:fldCharType="end"/>
        </w:r>
      </w:hyperlink>
    </w:p>
    <w:p w:rsidR="00E86B61" w14:paraId="4D367B07" w14:textId="77777777">
      <w:pPr>
        <w:pStyle w:val="TOC2"/>
        <w:tabs>
          <w:tab w:val="right" w:leader="dot" w:pos="8306"/>
        </w:tabs>
      </w:pPr>
      <w:hyperlink w:anchor="_Toc27127" w:history="1">
        <w:r>
          <w:rPr>
            <w:rFonts w:ascii="仿宋" w:eastAsia="仿宋" w:hAnsi="仿宋" w:cs="仿宋" w:hint="eastAsia"/>
          </w:rPr>
          <w:t>（二）产能规模</w:t>
        </w:r>
        <w:r>
          <w:tab/>
        </w:r>
        <w:r>
          <w:fldChar w:fldCharType="begin"/>
        </w:r>
        <w:r>
          <w:instrText xml:space="preserve"> PAGEREF _Toc27127 \h </w:instrText>
        </w:r>
        <w:r>
          <w:fldChar w:fldCharType="separate"/>
        </w:r>
        <w:r>
          <w:t>9</w:t>
        </w:r>
        <w:r>
          <w:fldChar w:fldCharType="end"/>
        </w:r>
      </w:hyperlink>
    </w:p>
    <w:p w:rsidR="00E86B61" w14:paraId="3E1A9DED" w14:textId="77777777">
      <w:pPr>
        <w:pStyle w:val="TOC2"/>
        <w:tabs>
          <w:tab w:val="right" w:leader="dot" w:pos="8306"/>
        </w:tabs>
      </w:pPr>
      <w:hyperlink w:anchor="_Toc28027" w:history="1">
        <w:r>
          <w:rPr>
            <w:rFonts w:ascii="仿宋" w:eastAsia="仿宋" w:hAnsi="仿宋" w:cs="仿宋" w:hint="eastAsia"/>
          </w:rPr>
          <w:t>（</w:t>
        </w:r>
        <w:r>
          <w:rPr>
            <w:rFonts w:ascii="仿宋" w:eastAsia="仿宋" w:hAnsi="仿宋" w:cs="仿宋" w:hint="eastAsia"/>
          </w:rPr>
          <w:t>三）产品规划方案及生产纲领</w:t>
        </w:r>
        <w:r>
          <w:tab/>
        </w:r>
        <w:r>
          <w:fldChar w:fldCharType="begin"/>
        </w:r>
        <w:r>
          <w:instrText xml:space="preserve"> PAGEREF _Toc28027 \h </w:instrText>
        </w:r>
        <w:r>
          <w:fldChar w:fldCharType="separate"/>
        </w:r>
        <w:r>
          <w:t>9</w:t>
        </w:r>
        <w:r>
          <w:fldChar w:fldCharType="end"/>
        </w:r>
      </w:hyperlink>
    </w:p>
    <w:p w:rsidR="00E86B61" w14:paraId="1E295388" w14:textId="77777777">
      <w:pPr>
        <w:pStyle w:val="TOC1"/>
        <w:tabs>
          <w:tab w:val="right" w:leader="dot" w:pos="8306"/>
        </w:tabs>
      </w:pPr>
      <w:hyperlink w:anchor="_Toc10809" w:history="1">
        <w:r>
          <w:rPr>
            <w:rFonts w:ascii="仿宋" w:eastAsia="仿宋" w:hAnsi="仿宋" w:cs="仿宋" w:hint="eastAsia"/>
          </w:rPr>
          <w:t>三、原材料及成品管理</w:t>
        </w:r>
        <w:r>
          <w:tab/>
        </w:r>
        <w:r>
          <w:fldChar w:fldCharType="begin"/>
        </w:r>
        <w:r>
          <w:instrText xml:space="preserve"> PAGEREF _Toc10809 \h </w:instrText>
        </w:r>
        <w:r>
          <w:fldChar w:fldCharType="separate"/>
        </w:r>
        <w:r>
          <w:t>10</w:t>
        </w:r>
        <w:r>
          <w:fldChar w:fldCharType="end"/>
        </w:r>
      </w:hyperlink>
    </w:p>
    <w:p w:rsidR="00E86B61" w14:paraId="3276585B" w14:textId="77777777">
      <w:pPr>
        <w:pStyle w:val="TOC2"/>
        <w:tabs>
          <w:tab w:val="right" w:leader="dot" w:pos="8306"/>
        </w:tabs>
      </w:pPr>
      <w:hyperlink w:anchor="_Toc12622" w:history="1">
        <w:r>
          <w:rPr>
            <w:rFonts w:ascii="仿宋" w:eastAsia="仿宋" w:hAnsi="仿宋" w:cs="仿宋" w:hint="eastAsia"/>
          </w:rPr>
          <w:t>（一）锌及锌合金材项目建设期原辅材料供应情况</w:t>
        </w:r>
        <w:r>
          <w:tab/>
        </w:r>
        <w:r>
          <w:fldChar w:fldCharType="begin"/>
        </w:r>
        <w:r>
          <w:instrText xml:space="preserve"> PAGEREF _Toc12622 \h </w:instrText>
        </w:r>
        <w:r>
          <w:fldChar w:fldCharType="separate"/>
        </w:r>
        <w:r>
          <w:t>10</w:t>
        </w:r>
        <w:r>
          <w:fldChar w:fldCharType="end"/>
        </w:r>
      </w:hyperlink>
    </w:p>
    <w:p w:rsidR="00E86B61" w14:paraId="01286DA2" w14:textId="77777777">
      <w:pPr>
        <w:pStyle w:val="TOC2"/>
        <w:tabs>
          <w:tab w:val="right" w:leader="dot" w:pos="8306"/>
        </w:tabs>
      </w:pPr>
      <w:hyperlink w:anchor="_Toc27282" w:history="1">
        <w:r>
          <w:rPr>
            <w:rFonts w:ascii="仿宋" w:eastAsia="仿宋" w:hAnsi="仿宋" w:cs="仿宋" w:hint="eastAsia"/>
          </w:rPr>
          <w:t>（二）锌及锌合金材项目运营期原辅材料供应及质量管理</w:t>
        </w:r>
        <w:r>
          <w:tab/>
        </w:r>
        <w:r>
          <w:fldChar w:fldCharType="begin"/>
        </w:r>
        <w:r>
          <w:instrText xml:space="preserve"> PAGEREF _Toc27282 \h </w:instrText>
        </w:r>
        <w:r>
          <w:fldChar w:fldCharType="separate"/>
        </w:r>
        <w:r>
          <w:t>10</w:t>
        </w:r>
        <w:r>
          <w:fldChar w:fldCharType="end"/>
        </w:r>
      </w:hyperlink>
    </w:p>
    <w:p w:rsidR="00E86B61" w14:paraId="070299C6" w14:textId="77777777">
      <w:pPr>
        <w:pStyle w:val="TOC1"/>
        <w:tabs>
          <w:tab w:val="right" w:leader="dot" w:pos="8306"/>
        </w:tabs>
      </w:pPr>
      <w:hyperlink w:anchor="_Toc32747" w:history="1">
        <w:r>
          <w:rPr>
            <w:rFonts w:ascii="仿宋" w:eastAsia="仿宋" w:hAnsi="仿宋" w:cs="仿宋" w:hint="eastAsia"/>
          </w:rPr>
          <w:t>四、锌及锌合金材项目投资背景分析</w:t>
        </w:r>
        <w:r>
          <w:tab/>
        </w:r>
        <w:r>
          <w:fldChar w:fldCharType="begin"/>
        </w:r>
        <w:r>
          <w:instrText xml:space="preserve"> PAGEREF _Toc32747 \h </w:instrText>
        </w:r>
        <w:r>
          <w:fldChar w:fldCharType="separate"/>
        </w:r>
        <w:r>
          <w:t>12</w:t>
        </w:r>
        <w:r>
          <w:fldChar w:fldCharType="end"/>
        </w:r>
      </w:hyperlink>
    </w:p>
    <w:p w:rsidR="00E86B61" w14:paraId="09D20412" w14:textId="77777777">
      <w:pPr>
        <w:pStyle w:val="TOC2"/>
        <w:tabs>
          <w:tab w:val="right" w:leader="dot" w:pos="8306"/>
        </w:tabs>
      </w:pPr>
      <w:hyperlink w:anchor="_Toc13919" w:history="1">
        <w:r>
          <w:rPr>
            <w:rFonts w:ascii="仿宋" w:eastAsia="仿宋" w:hAnsi="仿宋" w:cs="仿宋" w:hint="eastAsia"/>
          </w:rPr>
          <w:t>（一）行业背景分析</w:t>
        </w:r>
        <w:r>
          <w:tab/>
        </w:r>
        <w:r>
          <w:fldChar w:fldCharType="begin"/>
        </w:r>
        <w:r>
          <w:instrText xml:space="preserve"> PAGEREF _Toc13919 \h </w:instrText>
        </w:r>
        <w:r>
          <w:fldChar w:fldCharType="separate"/>
        </w:r>
        <w:r>
          <w:t>12</w:t>
        </w:r>
        <w:r>
          <w:fldChar w:fldCharType="end"/>
        </w:r>
      </w:hyperlink>
    </w:p>
    <w:p w:rsidR="00E86B61" w14:paraId="58F2DBED" w14:textId="77777777">
      <w:pPr>
        <w:pStyle w:val="TOC2"/>
        <w:tabs>
          <w:tab w:val="right" w:leader="dot" w:pos="8306"/>
        </w:tabs>
      </w:pPr>
      <w:hyperlink w:anchor="_Toc16824" w:history="1">
        <w:r>
          <w:rPr>
            <w:rFonts w:ascii="仿宋" w:eastAsia="仿宋" w:hAnsi="仿宋" w:cs="仿宋" w:hint="eastAsia"/>
          </w:rPr>
          <w:t>（二）产业发展分析</w:t>
        </w:r>
        <w:r>
          <w:tab/>
        </w:r>
        <w:r>
          <w:fldChar w:fldCharType="begin"/>
        </w:r>
        <w:r>
          <w:instrText xml:space="preserve"> PAGEREF _Toc16824 \h </w:instrText>
        </w:r>
        <w:r>
          <w:fldChar w:fldCharType="separate"/>
        </w:r>
        <w:r>
          <w:t>13</w:t>
        </w:r>
        <w:r>
          <w:fldChar w:fldCharType="end"/>
        </w:r>
      </w:hyperlink>
    </w:p>
    <w:p w:rsidR="00E86B61" w14:paraId="77EBE9D3" w14:textId="77777777">
      <w:pPr>
        <w:pStyle w:val="TOC1"/>
        <w:tabs>
          <w:tab w:val="right" w:leader="dot" w:pos="8306"/>
        </w:tabs>
      </w:pPr>
      <w:hyperlink w:anchor="_Toc7426" w:history="1">
        <w:r>
          <w:rPr>
            <w:rFonts w:ascii="仿宋" w:eastAsia="仿宋" w:hAnsi="仿宋" w:cs="仿宋" w:hint="eastAsia"/>
          </w:rPr>
          <w:t>五、建筑工程方案</w:t>
        </w:r>
        <w:r>
          <w:tab/>
        </w:r>
        <w:r>
          <w:fldChar w:fldCharType="begin"/>
        </w:r>
        <w:r>
          <w:instrText xml:space="preserve"> PAGEREF _Toc7426 \h </w:instrText>
        </w:r>
        <w:r>
          <w:fldChar w:fldCharType="separate"/>
        </w:r>
        <w:r>
          <w:t>14</w:t>
        </w:r>
        <w:r>
          <w:fldChar w:fldCharType="end"/>
        </w:r>
      </w:hyperlink>
    </w:p>
    <w:p w:rsidR="00E86B61" w14:paraId="30763A31" w14:textId="77777777">
      <w:pPr>
        <w:pStyle w:val="TOC2"/>
        <w:tabs>
          <w:tab w:val="right" w:leader="dot" w:pos="8306"/>
        </w:tabs>
      </w:pPr>
      <w:hyperlink w:anchor="_Toc14037" w:history="1">
        <w:r>
          <w:rPr>
            <w:rFonts w:ascii="仿宋" w:eastAsia="仿宋" w:hAnsi="仿宋" w:cs="仿宋" w:hint="eastAsia"/>
          </w:rPr>
          <w:t>（一）锌及锌合金材项目工程设计总体要求</w:t>
        </w:r>
        <w:r>
          <w:tab/>
        </w:r>
        <w:r>
          <w:fldChar w:fldCharType="begin"/>
        </w:r>
        <w:r>
          <w:instrText xml:space="preserve"> PAGEREF _Toc14037 \h </w:instrText>
        </w:r>
        <w:r>
          <w:fldChar w:fldCharType="separate"/>
        </w:r>
        <w:r>
          <w:t>14</w:t>
        </w:r>
        <w:r>
          <w:fldChar w:fldCharType="end"/>
        </w:r>
      </w:hyperlink>
    </w:p>
    <w:p w:rsidR="00E86B61" w14:paraId="42A32B10" w14:textId="77777777">
      <w:pPr>
        <w:pStyle w:val="TOC2"/>
        <w:tabs>
          <w:tab w:val="right" w:leader="dot" w:pos="8306"/>
        </w:tabs>
      </w:pPr>
      <w:hyperlink w:anchor="_Toc15162" w:history="1">
        <w:r>
          <w:rPr>
            <w:rFonts w:ascii="仿宋" w:eastAsia="仿宋" w:hAnsi="仿宋" w:cs="仿宋" w:hint="eastAsia"/>
          </w:rPr>
          <w:t>（二）建设方案</w:t>
        </w:r>
        <w:r>
          <w:tab/>
        </w:r>
        <w:r>
          <w:fldChar w:fldCharType="begin"/>
        </w:r>
        <w:r>
          <w:instrText xml:space="preserve"> PAGEREF _Toc15162 \h </w:instrText>
        </w:r>
        <w:r>
          <w:fldChar w:fldCharType="separate"/>
        </w:r>
        <w:r>
          <w:t>18</w:t>
        </w:r>
        <w:r>
          <w:fldChar w:fldCharType="end"/>
        </w:r>
      </w:hyperlink>
    </w:p>
    <w:p w:rsidR="00E86B61" w14:paraId="08B7E6AC" w14:textId="77777777">
      <w:pPr>
        <w:pStyle w:val="TOC2"/>
        <w:tabs>
          <w:tab w:val="right" w:leader="dot" w:pos="8306"/>
        </w:tabs>
      </w:pPr>
      <w:hyperlink w:anchor="_Toc31134" w:history="1">
        <w:r>
          <w:rPr>
            <w:rFonts w:ascii="仿宋" w:eastAsia="仿宋" w:hAnsi="仿宋" w:cs="仿宋" w:hint="eastAsia"/>
          </w:rPr>
          <w:t>（三）建筑工程建设指标</w:t>
        </w:r>
        <w:r>
          <w:tab/>
        </w:r>
        <w:r>
          <w:fldChar w:fldCharType="begin"/>
        </w:r>
        <w:r>
          <w:instrText xml:space="preserve"> PAGEREF _Toc31134 \h </w:instrText>
        </w:r>
        <w:r>
          <w:fldChar w:fldCharType="separate"/>
        </w:r>
        <w:r>
          <w:t>21</w:t>
        </w:r>
        <w:r>
          <w:fldChar w:fldCharType="end"/>
        </w:r>
      </w:hyperlink>
    </w:p>
    <w:p w:rsidR="00E86B61" w14:paraId="12191081" w14:textId="77777777">
      <w:pPr>
        <w:pStyle w:val="TOC1"/>
        <w:tabs>
          <w:tab w:val="right" w:leader="dot" w:pos="8306"/>
        </w:tabs>
      </w:pPr>
      <w:hyperlink w:anchor="_Toc22567" w:history="1">
        <w:r>
          <w:rPr>
            <w:rFonts w:ascii="仿宋" w:eastAsia="仿宋" w:hAnsi="仿宋" w:cs="仿宋" w:hint="eastAsia"/>
          </w:rPr>
          <w:t>六、投资估算</w:t>
        </w:r>
        <w:r>
          <w:tab/>
        </w:r>
        <w:r>
          <w:fldChar w:fldCharType="begin"/>
        </w:r>
        <w:r>
          <w:instrText xml:space="preserve"> PAGEREF _Toc22567 \h </w:instrText>
        </w:r>
        <w:r>
          <w:fldChar w:fldCharType="separate"/>
        </w:r>
        <w:r>
          <w:t>21</w:t>
        </w:r>
        <w:r>
          <w:fldChar w:fldCharType="end"/>
        </w:r>
      </w:hyperlink>
    </w:p>
    <w:p w:rsidR="00E86B61" w14:paraId="669AEB4B" w14:textId="77777777">
      <w:pPr>
        <w:pStyle w:val="TOC2"/>
        <w:tabs>
          <w:tab w:val="right" w:leader="dot" w:pos="8306"/>
        </w:tabs>
      </w:pPr>
      <w:hyperlink w:anchor="_Toc14882" w:history="1">
        <w:r>
          <w:rPr>
            <w:rFonts w:ascii="仿宋" w:eastAsia="仿宋" w:hAnsi="仿宋" w:cs="仿宋" w:hint="eastAsia"/>
          </w:rPr>
          <w:t>（一）投资估算的编制说明</w:t>
        </w:r>
        <w:r>
          <w:tab/>
        </w:r>
        <w:r>
          <w:fldChar w:fldCharType="begin"/>
        </w:r>
        <w:r>
          <w:instrText xml:space="preserve"> PAGEREF _Toc14882 \h </w:instrText>
        </w:r>
        <w:r>
          <w:fldChar w:fldCharType="separate"/>
        </w:r>
        <w:r>
          <w:t>21</w:t>
        </w:r>
        <w:r>
          <w:fldChar w:fldCharType="end"/>
        </w:r>
      </w:hyperlink>
    </w:p>
    <w:p w:rsidR="00E86B61" w14:paraId="6041928E" w14:textId="77777777">
      <w:pPr>
        <w:pStyle w:val="TOC2"/>
        <w:tabs>
          <w:tab w:val="right" w:leader="dot" w:pos="8306"/>
        </w:tabs>
      </w:pPr>
      <w:hyperlink w:anchor="_Toc31581" w:history="1">
        <w:r>
          <w:rPr>
            <w:rFonts w:ascii="仿宋" w:eastAsia="仿宋" w:hAnsi="仿宋" w:cs="仿宋" w:hint="eastAsia"/>
          </w:rPr>
          <w:t>（二）建设投资估算</w:t>
        </w:r>
        <w:r>
          <w:tab/>
        </w:r>
        <w:r>
          <w:fldChar w:fldCharType="begin"/>
        </w:r>
        <w:r>
          <w:instrText xml:space="preserve"> PAGEREF _Toc31581 \h </w:instrText>
        </w:r>
        <w:r>
          <w:fldChar w:fldCharType="separate"/>
        </w:r>
        <w:r>
          <w:t>22</w:t>
        </w:r>
        <w:r>
          <w:fldChar w:fldCharType="end"/>
        </w:r>
      </w:hyperlink>
    </w:p>
    <w:p w:rsidR="00E86B61" w14:paraId="4EA04A85" w14:textId="77777777">
      <w:pPr>
        <w:pStyle w:val="TOC2"/>
        <w:tabs>
          <w:tab w:val="right" w:leader="dot" w:pos="8306"/>
        </w:tabs>
      </w:pPr>
      <w:hyperlink w:anchor="_Toc8796" w:history="1">
        <w:r>
          <w:rPr>
            <w:rFonts w:ascii="仿宋" w:eastAsia="仿宋" w:hAnsi="仿宋" w:cs="仿宋" w:hint="eastAsia"/>
          </w:rPr>
          <w:t>（三）建设期利息</w:t>
        </w:r>
        <w:r>
          <w:tab/>
        </w:r>
        <w:r>
          <w:fldChar w:fldCharType="begin"/>
        </w:r>
        <w:r>
          <w:instrText xml:space="preserve"> PAGEREF _Toc8796 \h </w:instrText>
        </w:r>
        <w:r>
          <w:fldChar w:fldCharType="separate"/>
        </w:r>
        <w:r>
          <w:t>23</w:t>
        </w:r>
        <w:r>
          <w:fldChar w:fldCharType="end"/>
        </w:r>
      </w:hyperlink>
    </w:p>
    <w:p w:rsidR="00E86B61" w14:paraId="7657B099" w14:textId="77777777">
      <w:pPr>
        <w:pStyle w:val="TOC2"/>
        <w:tabs>
          <w:tab w:val="right" w:leader="dot" w:pos="8306"/>
        </w:tabs>
      </w:pPr>
      <w:hyperlink w:anchor="_Toc19644" w:history="1">
        <w:r>
          <w:rPr>
            <w:rFonts w:ascii="仿宋" w:eastAsia="仿宋" w:hAnsi="仿宋" w:cs="仿宋" w:hint="eastAsia"/>
          </w:rPr>
          <w:t>（四）流动资金</w:t>
        </w:r>
        <w:r>
          <w:tab/>
        </w:r>
        <w:r>
          <w:fldChar w:fldCharType="begin"/>
        </w:r>
        <w:r>
          <w:instrText xml:space="preserve"> PAGEREF _Toc19644 \h </w:instrText>
        </w:r>
        <w:r>
          <w:fldChar w:fldCharType="separate"/>
        </w:r>
        <w:r>
          <w:t>24</w:t>
        </w:r>
        <w:r>
          <w:fldChar w:fldCharType="end"/>
        </w:r>
      </w:hyperlink>
    </w:p>
    <w:p w:rsidR="00E86B61" w14:paraId="1D1EC715" w14:textId="77777777">
      <w:pPr>
        <w:pStyle w:val="TOC2"/>
        <w:tabs>
          <w:tab w:val="right" w:leader="dot" w:pos="8306"/>
        </w:tabs>
      </w:pPr>
      <w:hyperlink w:anchor="_Toc4406" w:history="1">
        <w:r>
          <w:rPr>
            <w:rFonts w:ascii="仿宋" w:eastAsia="仿宋" w:hAnsi="仿宋" w:cs="仿宋" w:hint="eastAsia"/>
          </w:rPr>
          <w:t>（五）锌及锌合金材项目总投资</w:t>
        </w:r>
        <w:r>
          <w:tab/>
        </w:r>
        <w:r>
          <w:fldChar w:fldCharType="begin"/>
        </w:r>
        <w:r>
          <w:instrText xml:space="preserve"> PAGEREF _Toc4406 \h </w:instrText>
        </w:r>
        <w:r>
          <w:fldChar w:fldCharType="separate"/>
        </w:r>
        <w:r>
          <w:t>25</w:t>
        </w:r>
        <w:r>
          <w:fldChar w:fldCharType="end"/>
        </w:r>
      </w:hyperlink>
    </w:p>
    <w:p w:rsidR="00E86B61" w14:paraId="40C840E1" w14:textId="77777777">
      <w:pPr>
        <w:pStyle w:val="TOC2"/>
        <w:tabs>
          <w:tab w:val="right" w:leader="dot" w:pos="8306"/>
        </w:tabs>
      </w:pPr>
      <w:hyperlink w:anchor="_Toc21480" w:history="1">
        <w:r>
          <w:rPr>
            <w:rFonts w:ascii="仿宋" w:eastAsia="仿宋" w:hAnsi="仿宋" w:cs="仿宋" w:hint="eastAsia"/>
          </w:rPr>
          <w:t>（六）资金筹措与投资计划</w:t>
        </w:r>
        <w:r>
          <w:tab/>
        </w:r>
        <w:r>
          <w:fldChar w:fldCharType="begin"/>
        </w:r>
        <w:r>
          <w:instrText xml:space="preserve"> PAGEREF _Toc21480 \h </w:instrText>
        </w:r>
        <w:r>
          <w:fldChar w:fldCharType="separate"/>
        </w:r>
        <w:r>
          <w:t>25</w:t>
        </w:r>
        <w:r>
          <w:fldChar w:fldCharType="end"/>
        </w:r>
      </w:hyperlink>
    </w:p>
    <w:p w:rsidR="00E86B61" w14:paraId="5D6DBFD1" w14:textId="77777777">
      <w:pPr>
        <w:pStyle w:val="TOC1"/>
        <w:tabs>
          <w:tab w:val="right" w:leader="dot" w:pos="8306"/>
        </w:tabs>
      </w:pPr>
      <w:hyperlink w:anchor="_Toc2716" w:history="1">
        <w:r>
          <w:rPr>
            <w:rFonts w:ascii="仿宋" w:eastAsia="仿宋" w:hAnsi="仿宋" w:cs="仿宋" w:hint="eastAsia"/>
          </w:rPr>
          <w:t>七、</w:t>
        </w:r>
        <w:r>
          <w:rPr>
            <w:rFonts w:ascii="仿宋" w:eastAsia="仿宋" w:hAnsi="仿宋" w:cs="仿宋" w:hint="eastAsia"/>
          </w:rPr>
          <w:t>经济效益分析</w:t>
        </w:r>
        <w:r>
          <w:tab/>
        </w:r>
        <w:r>
          <w:fldChar w:fldCharType="begin"/>
        </w:r>
        <w:r>
          <w:instrText xml:space="preserve"> PAGEREF _Toc2716 \h </w:instrText>
        </w:r>
        <w:r>
          <w:fldChar w:fldCharType="separate"/>
        </w:r>
        <w:r>
          <w:t>26</w:t>
        </w:r>
        <w:r>
          <w:fldChar w:fldCharType="end"/>
        </w:r>
      </w:hyperlink>
    </w:p>
    <w:p w:rsidR="00E86B61" w14:paraId="5664AB16" w14:textId="77777777">
      <w:pPr>
        <w:pStyle w:val="TOC2"/>
        <w:tabs>
          <w:tab w:val="right" w:leader="dot" w:pos="8306"/>
        </w:tabs>
      </w:pPr>
      <w:hyperlink w:anchor="_Toc7315" w:history="1">
        <w:r>
          <w:rPr>
            <w:rFonts w:ascii="仿宋" w:eastAsia="仿宋" w:hAnsi="仿宋" w:cs="仿宋" w:hint="eastAsia"/>
          </w:rPr>
          <w:t>（一）基本假设及基础参数选取</w:t>
        </w:r>
        <w:r>
          <w:tab/>
        </w:r>
        <w:r>
          <w:fldChar w:fldCharType="begin"/>
        </w:r>
        <w:r>
          <w:instrText xml:space="preserve"> PAGEREF _Toc7315 \h </w:instrText>
        </w:r>
        <w:r>
          <w:fldChar w:fldCharType="separate"/>
        </w:r>
        <w:r>
          <w:t>26</w:t>
        </w:r>
        <w:r>
          <w:fldChar w:fldCharType="end"/>
        </w:r>
      </w:hyperlink>
    </w:p>
    <w:p w:rsidR="00E86B61" w14:paraId="6F0455FD" w14:textId="77777777">
      <w:pPr>
        <w:pStyle w:val="TOC2"/>
        <w:tabs>
          <w:tab w:val="right" w:leader="dot" w:pos="8306"/>
        </w:tabs>
      </w:pPr>
      <w:hyperlink w:anchor="_Toc27942" w:history="1">
        <w:r>
          <w:rPr>
            <w:rFonts w:ascii="仿宋" w:eastAsia="仿宋" w:hAnsi="仿宋" w:cs="仿宋" w:hint="eastAsia"/>
          </w:rPr>
          <w:t>（二）经济评价财务测算</w:t>
        </w:r>
        <w:r>
          <w:tab/>
        </w:r>
        <w:r>
          <w:fldChar w:fldCharType="begin"/>
        </w:r>
        <w:r>
          <w:instrText xml:space="preserve"> PAGEREF _Toc27942 \h </w:instrText>
        </w:r>
        <w:r>
          <w:fldChar w:fldCharType="separate"/>
        </w:r>
        <w:r>
          <w:t>27</w:t>
        </w:r>
        <w:r>
          <w:fldChar w:fldCharType="end"/>
        </w:r>
      </w:hyperlink>
    </w:p>
    <w:p w:rsidR="00E86B61" w14:paraId="1463B370" w14:textId="77777777">
      <w:pPr>
        <w:pStyle w:val="TOC2"/>
        <w:tabs>
          <w:tab w:val="right" w:leader="dot" w:pos="8306"/>
        </w:tabs>
      </w:pPr>
      <w:hyperlink w:anchor="_Toc11764" w:history="1">
        <w:r>
          <w:rPr>
            <w:rFonts w:ascii="仿宋" w:eastAsia="仿宋" w:hAnsi="仿宋" w:cs="仿宋" w:hint="eastAsia"/>
          </w:rPr>
          <w:t>（三）锌及锌合金材项目盈利能力分析</w:t>
        </w:r>
        <w:r>
          <w:tab/>
        </w:r>
        <w:r>
          <w:fldChar w:fldCharType="begin"/>
        </w:r>
        <w:r>
          <w:instrText xml:space="preserve"> PAGEREF _Toc11764 \h </w:instrText>
        </w:r>
        <w:r>
          <w:fldChar w:fldCharType="separate"/>
        </w:r>
        <w:r>
          <w:t>29</w:t>
        </w:r>
        <w:r>
          <w:fldChar w:fldCharType="end"/>
        </w:r>
      </w:hyperlink>
    </w:p>
    <w:p w:rsidR="00E86B61" w14:paraId="4FE79226" w14:textId="77777777">
      <w:pPr>
        <w:pStyle w:val="TOC2"/>
        <w:tabs>
          <w:tab w:val="right" w:leader="dot" w:pos="8306"/>
        </w:tabs>
      </w:pPr>
      <w:hyperlink w:anchor="_Toc16936" w:history="1">
        <w:r>
          <w:rPr>
            <w:rFonts w:ascii="仿宋" w:eastAsia="仿宋" w:hAnsi="仿宋" w:cs="仿宋" w:hint="eastAsia"/>
          </w:rPr>
          <w:t>（四）财务生存能力分析</w:t>
        </w:r>
        <w:r>
          <w:tab/>
        </w:r>
        <w:r>
          <w:fldChar w:fldCharType="begin"/>
        </w:r>
        <w:r>
          <w:instrText xml:space="preserve"> PAGEREF _Toc16936 \h </w:instrText>
        </w:r>
        <w:r>
          <w:fldChar w:fldCharType="separate"/>
        </w:r>
        <w:r>
          <w:t>30</w:t>
        </w:r>
        <w:r>
          <w:fldChar w:fldCharType="end"/>
        </w:r>
      </w:hyperlink>
    </w:p>
    <w:p w:rsidR="00E86B61" w14:paraId="01DE9A12" w14:textId="77777777">
      <w:pPr>
        <w:pStyle w:val="TOC2"/>
        <w:tabs>
          <w:tab w:val="right" w:leader="dot" w:pos="8306"/>
        </w:tabs>
      </w:pPr>
      <w:hyperlink w:anchor="_Toc30498" w:history="1">
        <w:r>
          <w:rPr>
            <w:rFonts w:ascii="仿宋" w:eastAsia="仿宋" w:hAnsi="仿宋" w:cs="仿宋" w:hint="eastAsia"/>
          </w:rPr>
          <w:t>（五）偿债能力分析</w:t>
        </w:r>
        <w:r>
          <w:tab/>
        </w:r>
        <w:r>
          <w:fldChar w:fldCharType="begin"/>
        </w:r>
        <w:r>
          <w:instrText xml:space="preserve"> PAGEREF _Toc30498 \h </w:instrText>
        </w:r>
        <w:r>
          <w:fldChar w:fldCharType="separate"/>
        </w:r>
        <w:r>
          <w:t>30</w:t>
        </w:r>
        <w:r>
          <w:fldChar w:fldCharType="end"/>
        </w:r>
      </w:hyperlink>
    </w:p>
    <w:p w:rsidR="00E86B61" w14:paraId="53C944FB" w14:textId="77777777">
      <w:pPr>
        <w:pStyle w:val="TOC2"/>
        <w:tabs>
          <w:tab w:val="right" w:leader="dot" w:pos="8306"/>
        </w:tabs>
      </w:pPr>
      <w:hyperlink w:anchor="_Toc25381" w:history="1">
        <w:r>
          <w:rPr>
            <w:rFonts w:ascii="仿宋" w:eastAsia="仿宋" w:hAnsi="仿宋" w:cs="仿宋" w:hint="eastAsia"/>
          </w:rPr>
          <w:t>（六）经济评价结论</w:t>
        </w:r>
        <w:r>
          <w:tab/>
        </w:r>
        <w:r>
          <w:fldChar w:fldCharType="begin"/>
        </w:r>
        <w:r>
          <w:instrText xml:space="preserve"> PAGEREF _Toc25381 \h </w:instrText>
        </w:r>
        <w:r>
          <w:fldChar w:fldCharType="separate"/>
        </w:r>
        <w:r>
          <w:t>31</w:t>
        </w:r>
        <w:r>
          <w:fldChar w:fldCharType="end"/>
        </w:r>
      </w:hyperlink>
    </w:p>
    <w:p w:rsidR="00E86B61" w14:paraId="6B6843F9" w14:textId="77777777">
      <w:pPr>
        <w:pStyle w:val="TOC1"/>
        <w:tabs>
          <w:tab w:val="right" w:leader="dot" w:pos="8306"/>
        </w:tabs>
      </w:pPr>
      <w:hyperlink w:anchor="_Toc7986" w:history="1">
        <w:r>
          <w:rPr>
            <w:rFonts w:ascii="仿宋" w:eastAsia="仿宋" w:hAnsi="仿宋" w:cs="仿宋" w:hint="eastAsia"/>
          </w:rPr>
          <w:t>八、招标方案</w:t>
        </w:r>
        <w:r>
          <w:tab/>
        </w:r>
        <w:r>
          <w:fldChar w:fldCharType="begin"/>
        </w:r>
        <w:r>
          <w:instrText xml:space="preserve"> PAGEREF _Toc7986 \h </w:instrText>
        </w:r>
        <w:r>
          <w:fldChar w:fldCharType="separate"/>
        </w:r>
        <w:r>
          <w:t>32</w:t>
        </w:r>
        <w:r>
          <w:fldChar w:fldCharType="end"/>
        </w:r>
      </w:hyperlink>
    </w:p>
    <w:p w:rsidR="00E86B61" w14:paraId="1A04A2CB" w14:textId="77777777">
      <w:pPr>
        <w:pStyle w:val="TOC2"/>
        <w:tabs>
          <w:tab w:val="right" w:leader="dot" w:pos="8306"/>
        </w:tabs>
      </w:pPr>
      <w:hyperlink w:anchor="_Toc18428" w:history="1">
        <w:r>
          <w:rPr>
            <w:rFonts w:ascii="仿宋" w:eastAsia="仿宋" w:hAnsi="仿宋" w:cs="仿宋" w:hint="eastAsia"/>
          </w:rPr>
          <w:t>（一）锌及锌合金材项目招标依据</w:t>
        </w:r>
        <w:r>
          <w:tab/>
        </w:r>
        <w:r>
          <w:fldChar w:fldCharType="begin"/>
        </w:r>
        <w:r>
          <w:instrText xml:space="preserve"> PAGEREF _Toc18428 \h </w:instrText>
        </w:r>
        <w:r>
          <w:fldChar w:fldCharType="separate"/>
        </w:r>
        <w:r>
          <w:t>32</w:t>
        </w:r>
        <w:r>
          <w:fldChar w:fldCharType="end"/>
        </w:r>
      </w:hyperlink>
    </w:p>
    <w:p w:rsidR="00E86B61" w14:paraId="3EE5F89F" w14:textId="77777777">
      <w:pPr>
        <w:pStyle w:val="TOC2"/>
        <w:tabs>
          <w:tab w:val="right" w:leader="dot" w:pos="8306"/>
        </w:tabs>
      </w:pPr>
      <w:hyperlink w:anchor="_Toc24383" w:history="1">
        <w:r>
          <w:rPr>
            <w:rFonts w:ascii="仿宋" w:eastAsia="仿宋" w:hAnsi="仿宋" w:cs="仿宋" w:hint="eastAsia"/>
          </w:rPr>
          <w:t>（二）锌及锌合金材项目招标范围</w:t>
        </w:r>
        <w:r>
          <w:tab/>
        </w:r>
        <w:r>
          <w:fldChar w:fldCharType="begin"/>
        </w:r>
        <w:r>
          <w:instrText xml:space="preserve"> PAGEREF _Toc24383 \h </w:instrText>
        </w:r>
        <w:r>
          <w:fldChar w:fldCharType="separate"/>
        </w:r>
        <w:r>
          <w:t>32</w:t>
        </w:r>
        <w:r>
          <w:fldChar w:fldCharType="end"/>
        </w:r>
      </w:hyperlink>
    </w:p>
    <w:p w:rsidR="00E86B61" w14:paraId="177FD26B" w14:textId="77777777">
      <w:pPr>
        <w:pStyle w:val="TOC2"/>
        <w:tabs>
          <w:tab w:val="right" w:leader="dot" w:pos="8306"/>
        </w:tabs>
      </w:pPr>
      <w:hyperlink w:anchor="_Toc11072" w:history="1">
        <w:r>
          <w:rPr>
            <w:rFonts w:ascii="仿宋" w:eastAsia="仿宋" w:hAnsi="仿宋" w:cs="仿宋" w:hint="eastAsia"/>
          </w:rPr>
          <w:t>（三）招标要求</w:t>
        </w:r>
        <w:r>
          <w:tab/>
        </w:r>
        <w:r>
          <w:fldChar w:fldCharType="begin"/>
        </w:r>
        <w:r>
          <w:instrText xml:space="preserve"> PAGEREF _Toc11072 \h </w:instrText>
        </w:r>
        <w:r>
          <w:fldChar w:fldCharType="separate"/>
        </w:r>
        <w:r>
          <w:t>33</w:t>
        </w:r>
        <w:r>
          <w:fldChar w:fldCharType="end"/>
        </w:r>
      </w:hyperlink>
    </w:p>
    <w:p w:rsidR="00E86B61" w14:paraId="1DB80081" w14:textId="77777777">
      <w:pPr>
        <w:pStyle w:val="TOC2"/>
        <w:tabs>
          <w:tab w:val="right" w:leader="dot" w:pos="8306"/>
        </w:tabs>
      </w:pPr>
      <w:hyperlink w:anchor="_Toc32206" w:history="1">
        <w:r>
          <w:rPr>
            <w:rFonts w:ascii="仿宋" w:eastAsia="仿宋" w:hAnsi="仿宋" w:cs="仿宋" w:hint="eastAsia"/>
          </w:rPr>
          <w:t>（四）招标组织方式</w:t>
        </w:r>
        <w:r>
          <w:tab/>
        </w:r>
        <w:r>
          <w:fldChar w:fldCharType="begin"/>
        </w:r>
        <w:r>
          <w:instrText xml:space="preserve"> PAGEREF _Toc32206 \h </w:instrText>
        </w:r>
        <w:r>
          <w:fldChar w:fldCharType="separate"/>
        </w:r>
        <w:r>
          <w:t>34</w:t>
        </w:r>
        <w:r>
          <w:fldChar w:fldCharType="end"/>
        </w:r>
      </w:hyperlink>
    </w:p>
    <w:p w:rsidR="00E86B61" w14:paraId="36F82018" w14:textId="77777777">
      <w:pPr>
        <w:pStyle w:val="TOC2"/>
        <w:tabs>
          <w:tab w:val="right" w:leader="dot" w:pos="8306"/>
        </w:tabs>
      </w:pPr>
      <w:hyperlink w:anchor="_Toc24224" w:history="1">
        <w:r>
          <w:rPr>
            <w:rFonts w:ascii="仿宋" w:eastAsia="仿宋" w:hAnsi="仿宋" w:cs="仿宋" w:hint="eastAsia"/>
          </w:rPr>
          <w:t>（五）招标信息发布</w:t>
        </w:r>
        <w:r>
          <w:tab/>
        </w:r>
        <w:r>
          <w:fldChar w:fldCharType="begin"/>
        </w:r>
        <w:r>
          <w:instrText xml:space="preserve"> PAGEREF _Toc24224 \h </w:instrText>
        </w:r>
        <w:r>
          <w:fldChar w:fldCharType="separate"/>
        </w:r>
        <w:r>
          <w:t>37</w:t>
        </w:r>
        <w:r>
          <w:fldChar w:fldCharType="end"/>
        </w:r>
      </w:hyperlink>
    </w:p>
    <w:p w:rsidR="00E86B61" w14:paraId="67F3FA47" w14:textId="77777777">
      <w:pPr>
        <w:pStyle w:val="TOC1"/>
        <w:tabs>
          <w:tab w:val="right" w:leader="dot" w:pos="8306"/>
        </w:tabs>
      </w:pPr>
      <w:hyperlink w:anchor="_Toc32296" w:history="1">
        <w:r>
          <w:rPr>
            <w:rFonts w:ascii="仿宋" w:eastAsia="仿宋" w:hAnsi="仿宋" w:cs="仿宋" w:hint="eastAsia"/>
          </w:rPr>
          <w:t>九、劳动安全评价</w:t>
        </w:r>
        <w:r>
          <w:tab/>
        </w:r>
        <w:r>
          <w:fldChar w:fldCharType="begin"/>
        </w:r>
        <w:r>
          <w:instrText xml:space="preserve"> PAGEREF _Toc32296 \h </w:instrText>
        </w:r>
        <w:r>
          <w:fldChar w:fldCharType="separate"/>
        </w:r>
        <w:r>
          <w:t>37</w:t>
        </w:r>
        <w:r>
          <w:fldChar w:fldCharType="end"/>
        </w:r>
      </w:hyperlink>
    </w:p>
    <w:p w:rsidR="00E86B61" w14:paraId="15D5738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156" w:history="1">
        <w:r>
          <w:rPr>
            <w:rFonts w:ascii="仿宋" w:eastAsia="仿宋" w:hAnsi="仿宋" w:cs="仿宋" w:hint="eastAsia"/>
          </w:rPr>
          <w:t>（一）设计依据</w:t>
        </w:r>
        <w:r>
          <w:tab/>
        </w:r>
        <w:r>
          <w:fldChar w:fldCharType="begin"/>
        </w:r>
        <w:r>
          <w:instrText xml:space="preserve"> PAGEREF _Toc14156 \h </w:instrText>
        </w:r>
        <w:r>
          <w:fldChar w:fldCharType="separate"/>
        </w:r>
        <w:r>
          <w:t>37</w:t>
        </w:r>
        <w:r>
          <w:fldChar w:fldCharType="end"/>
        </w:r>
      </w:hyperlink>
    </w:p>
    <w:p w:rsidR="00E86B61" w14:paraId="38BDAD94" w14:textId="77777777">
      <w:pPr>
        <w:pStyle w:val="TOC2"/>
        <w:tabs>
          <w:tab w:val="right" w:leader="dot" w:pos="8306"/>
        </w:tabs>
      </w:pPr>
      <w:hyperlink w:anchor="_Toc27546" w:history="1">
        <w:r>
          <w:rPr>
            <w:rFonts w:ascii="仿宋" w:eastAsia="仿宋" w:hAnsi="仿宋" w:cs="仿宋" w:hint="eastAsia"/>
          </w:rPr>
          <w:t>（二）主要防范措施</w:t>
        </w:r>
        <w:r>
          <w:tab/>
        </w:r>
        <w:r>
          <w:fldChar w:fldCharType="begin"/>
        </w:r>
        <w:r>
          <w:instrText xml:space="preserve"> PAGEREF _Toc27546 \h </w:instrText>
        </w:r>
        <w:r>
          <w:fldChar w:fldCharType="separate"/>
        </w:r>
        <w:r>
          <w:t>39</w:t>
        </w:r>
        <w:r>
          <w:fldChar w:fldCharType="end"/>
        </w:r>
      </w:hyperlink>
    </w:p>
    <w:p w:rsidR="00E86B61" w14:paraId="5FB8CEB2" w14:textId="77777777">
      <w:pPr>
        <w:pStyle w:val="TOC2"/>
        <w:tabs>
          <w:tab w:val="right" w:leader="dot" w:pos="8306"/>
        </w:tabs>
      </w:pPr>
      <w:hyperlink w:anchor="_Toc31412" w:history="1">
        <w:r>
          <w:rPr>
            <w:rFonts w:ascii="仿宋" w:eastAsia="仿宋" w:hAnsi="仿宋" w:cs="仿宋" w:hint="eastAsia"/>
          </w:rPr>
          <w:t>（三）劳动安全预期效果评价</w:t>
        </w:r>
        <w:r>
          <w:tab/>
        </w:r>
        <w:r>
          <w:fldChar w:fldCharType="begin"/>
        </w:r>
        <w:r>
          <w:instrText xml:space="preserve"> PAGEREF _Toc31412 \h </w:instrText>
        </w:r>
        <w:r>
          <w:fldChar w:fldCharType="separate"/>
        </w:r>
        <w:r>
          <w:t>42</w:t>
        </w:r>
        <w:r>
          <w:fldChar w:fldCharType="end"/>
        </w:r>
      </w:hyperlink>
    </w:p>
    <w:p w:rsidR="00E86B61" w14:paraId="4FDE6AE4" w14:textId="77777777">
      <w:pPr>
        <w:pStyle w:val="TOC1"/>
        <w:tabs>
          <w:tab w:val="right" w:leader="dot" w:pos="8306"/>
        </w:tabs>
      </w:pPr>
      <w:hyperlink w:anchor="_Toc10182" w:history="1">
        <w:r>
          <w:rPr>
            <w:rFonts w:ascii="仿宋" w:eastAsia="仿宋" w:hAnsi="仿宋" w:cs="仿宋" w:hint="eastAsia"/>
          </w:rPr>
          <w:t>十、环境保护分析</w:t>
        </w:r>
        <w:r>
          <w:tab/>
        </w:r>
        <w:r>
          <w:fldChar w:fldCharType="begin"/>
        </w:r>
        <w:r>
          <w:instrText xml:space="preserve"> PAGEREF _Toc10182 \h </w:instrText>
        </w:r>
        <w:r>
          <w:fldChar w:fldCharType="separate"/>
        </w:r>
        <w:r>
          <w:t>42</w:t>
        </w:r>
        <w:r>
          <w:fldChar w:fldCharType="end"/>
        </w:r>
      </w:hyperlink>
    </w:p>
    <w:p w:rsidR="00E86B61" w14:paraId="22B779B5" w14:textId="77777777">
      <w:pPr>
        <w:pStyle w:val="TOC2"/>
        <w:tabs>
          <w:tab w:val="right" w:leader="dot" w:pos="8306"/>
        </w:tabs>
      </w:pPr>
      <w:hyperlink w:anchor="_Toc13852" w:history="1">
        <w:r>
          <w:rPr>
            <w:rFonts w:ascii="仿宋" w:eastAsia="仿宋" w:hAnsi="仿宋" w:cs="仿宋" w:hint="eastAsia"/>
          </w:rPr>
          <w:t>（一）</w:t>
        </w:r>
        <w:r>
          <w:rPr>
            <w:rFonts w:ascii="仿宋" w:eastAsia="仿宋" w:hAnsi="仿宋" w:cs="仿宋" w:hint="eastAsia"/>
          </w:rPr>
          <w:t>环境保护综述</w:t>
        </w:r>
        <w:r>
          <w:tab/>
        </w:r>
        <w:r>
          <w:fldChar w:fldCharType="begin"/>
        </w:r>
        <w:r>
          <w:instrText xml:space="preserve"> PAGEREF _Toc13852 \h </w:instrText>
        </w:r>
        <w:r>
          <w:fldChar w:fldCharType="separate"/>
        </w:r>
        <w:r>
          <w:t>42</w:t>
        </w:r>
        <w:r>
          <w:fldChar w:fldCharType="end"/>
        </w:r>
      </w:hyperlink>
    </w:p>
    <w:p w:rsidR="00E86B61" w14:paraId="73C4D62A" w14:textId="77777777">
      <w:pPr>
        <w:pStyle w:val="TOC2"/>
        <w:tabs>
          <w:tab w:val="right" w:leader="dot" w:pos="8306"/>
        </w:tabs>
      </w:pPr>
      <w:hyperlink w:anchor="_Toc7272" w:history="1">
        <w:r>
          <w:rPr>
            <w:rFonts w:ascii="仿宋" w:eastAsia="仿宋" w:hAnsi="仿宋" w:cs="仿宋" w:hint="eastAsia"/>
          </w:rPr>
          <w:t>（二）施工期环境影响分析</w:t>
        </w:r>
        <w:r>
          <w:tab/>
        </w:r>
        <w:r>
          <w:fldChar w:fldCharType="begin"/>
        </w:r>
        <w:r>
          <w:instrText xml:space="preserve"> PAGEREF _Toc7272 \h </w:instrText>
        </w:r>
        <w:r>
          <w:fldChar w:fldCharType="separate"/>
        </w:r>
        <w:r>
          <w:t>43</w:t>
        </w:r>
        <w:r>
          <w:fldChar w:fldCharType="end"/>
        </w:r>
      </w:hyperlink>
    </w:p>
    <w:p w:rsidR="00E86B61" w14:paraId="6158F90D" w14:textId="77777777">
      <w:pPr>
        <w:pStyle w:val="TOC2"/>
        <w:tabs>
          <w:tab w:val="right" w:leader="dot" w:pos="8306"/>
        </w:tabs>
      </w:pPr>
      <w:hyperlink w:anchor="_Toc32716" w:history="1">
        <w:r>
          <w:rPr>
            <w:rFonts w:ascii="仿宋" w:eastAsia="仿宋" w:hAnsi="仿宋" w:cs="仿宋" w:hint="eastAsia"/>
          </w:rPr>
          <w:t>（三）营运期环境影响分析</w:t>
        </w:r>
        <w:r>
          <w:tab/>
        </w:r>
        <w:r>
          <w:fldChar w:fldCharType="begin"/>
        </w:r>
        <w:r>
          <w:instrText xml:space="preserve"> PAGEREF _Toc32716 \h </w:instrText>
        </w:r>
        <w:r>
          <w:fldChar w:fldCharType="separate"/>
        </w:r>
        <w:r>
          <w:t>45</w:t>
        </w:r>
        <w:r>
          <w:fldChar w:fldCharType="end"/>
        </w:r>
      </w:hyperlink>
    </w:p>
    <w:p w:rsidR="00E86B61" w14:paraId="2D5741DD" w14:textId="77777777">
      <w:pPr>
        <w:pStyle w:val="TOC2"/>
        <w:tabs>
          <w:tab w:val="right" w:leader="dot" w:pos="8306"/>
        </w:tabs>
      </w:pPr>
      <w:hyperlink w:anchor="_Toc29747" w:history="1">
        <w:r>
          <w:rPr>
            <w:rFonts w:ascii="仿宋" w:eastAsia="仿宋" w:hAnsi="仿宋" w:cs="仿宋" w:hint="eastAsia"/>
          </w:rPr>
          <w:t>（四）综合评价</w:t>
        </w:r>
        <w:r>
          <w:tab/>
        </w:r>
        <w:r>
          <w:fldChar w:fldCharType="begin"/>
        </w:r>
        <w:r>
          <w:instrText xml:space="preserve"> PAGEREF _Toc29747 \h </w:instrText>
        </w:r>
        <w:r>
          <w:fldChar w:fldCharType="separate"/>
        </w:r>
        <w:r>
          <w:t>47</w:t>
        </w:r>
        <w:r>
          <w:fldChar w:fldCharType="end"/>
        </w:r>
      </w:hyperlink>
    </w:p>
    <w:p w:rsidR="00E86B61" w14:paraId="07868279" w14:textId="77777777">
      <w:pPr>
        <w:pStyle w:val="TOC1"/>
        <w:tabs>
          <w:tab w:val="right" w:leader="dot" w:pos="8306"/>
        </w:tabs>
      </w:pPr>
      <w:hyperlink w:anchor="_Toc22263" w:history="1">
        <w:r>
          <w:rPr>
            <w:rFonts w:ascii="仿宋" w:eastAsia="仿宋" w:hAnsi="仿宋" w:cs="仿宋" w:hint="eastAsia"/>
          </w:rPr>
          <w:t>十一、锌及锌合金材项目建设单位</w:t>
        </w:r>
        <w:r>
          <w:tab/>
        </w:r>
        <w:r>
          <w:fldChar w:fldCharType="begin"/>
        </w:r>
        <w:r>
          <w:instrText xml:space="preserve"> PAGEREF _Toc22263 \h </w:instrText>
        </w:r>
        <w:r>
          <w:fldChar w:fldCharType="separate"/>
        </w:r>
        <w:r>
          <w:t>48</w:t>
        </w:r>
        <w:r>
          <w:fldChar w:fldCharType="end"/>
        </w:r>
      </w:hyperlink>
    </w:p>
    <w:p w:rsidR="00E86B61" w14:paraId="4E47FE80" w14:textId="77777777">
      <w:pPr>
        <w:pStyle w:val="TOC2"/>
        <w:tabs>
          <w:tab w:val="right" w:leader="dot" w:pos="8306"/>
        </w:tabs>
      </w:pPr>
      <w:hyperlink w:anchor="_Toc23479" w:history="1">
        <w:r>
          <w:rPr>
            <w:rFonts w:ascii="仿宋" w:eastAsia="仿宋" w:hAnsi="仿宋" w:cs="仿宋" w:hint="eastAsia"/>
          </w:rPr>
          <w:t>（一）锌及锌合金材项目承办单位基本情况</w:t>
        </w:r>
        <w:r>
          <w:tab/>
        </w:r>
        <w:r>
          <w:fldChar w:fldCharType="begin"/>
        </w:r>
        <w:r>
          <w:instrText xml:space="preserve"> PAGEREF _Toc23479 \h </w:instrText>
        </w:r>
        <w:r>
          <w:fldChar w:fldCharType="separate"/>
        </w:r>
        <w:r>
          <w:t>48</w:t>
        </w:r>
        <w:r>
          <w:fldChar w:fldCharType="end"/>
        </w:r>
      </w:hyperlink>
    </w:p>
    <w:p w:rsidR="00E86B61" w14:paraId="3AFB4439" w14:textId="77777777">
      <w:pPr>
        <w:pStyle w:val="TOC2"/>
        <w:tabs>
          <w:tab w:val="right" w:leader="dot" w:pos="8306"/>
        </w:tabs>
      </w:pPr>
      <w:hyperlink w:anchor="_Toc16255" w:history="1">
        <w:r>
          <w:rPr>
            <w:rFonts w:ascii="仿宋" w:eastAsia="仿宋" w:hAnsi="仿宋" w:cs="仿宋" w:hint="eastAsia"/>
          </w:rPr>
          <w:t>（二）公司经济效益分析</w:t>
        </w:r>
        <w:r>
          <w:tab/>
        </w:r>
        <w:r>
          <w:fldChar w:fldCharType="begin"/>
        </w:r>
        <w:r>
          <w:instrText xml:space="preserve"> PAGEREF _Toc16255 \h </w:instrText>
        </w:r>
        <w:r>
          <w:fldChar w:fldCharType="separate"/>
        </w:r>
        <w:r>
          <w:t>49</w:t>
        </w:r>
        <w:r>
          <w:fldChar w:fldCharType="end"/>
        </w:r>
      </w:hyperlink>
    </w:p>
    <w:p w:rsidR="00E86B61" w14:paraId="547522B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86B61" w14:paraId="3AC06FED" w14:textId="77777777">
      <w:pPr>
        <w:pStyle w:val="Heading1"/>
        <w:jc w:val="center"/>
        <w:rPr>
          <w:rFonts w:ascii="仿宋" w:eastAsia="仿宋" w:hAnsi="仿宋" w:cs="仿宋"/>
        </w:rPr>
      </w:pPr>
      <w:bookmarkStart w:id="0" w:name="_Toc7440"/>
      <w:r>
        <w:rPr>
          <w:rFonts w:ascii="仿宋" w:eastAsia="仿宋" w:hAnsi="仿宋" w:cs="仿宋" w:hint="eastAsia"/>
        </w:rPr>
        <w:t>前言</w:t>
      </w:r>
      <w:bookmarkEnd w:id="0"/>
    </w:p>
    <w:p w:rsidR="00E86B61" w14:paraId="0392B1EA"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86B61" w14:paraId="2DC0172E" w14:textId="77777777">
      <w:pPr>
        <w:pStyle w:val="Heading1"/>
        <w:ind w:firstLine="560" w:firstLineChars="200"/>
        <w:rPr>
          <w:rFonts w:ascii="仿宋" w:eastAsia="仿宋" w:hAnsi="仿宋" w:cs="仿宋"/>
          <w:sz w:val="28"/>
        </w:rPr>
      </w:pPr>
      <w:bookmarkStart w:id="1" w:name="_Toc26696"/>
      <w:r>
        <w:rPr>
          <w:rFonts w:ascii="仿宋" w:eastAsia="仿宋" w:hAnsi="仿宋" w:cs="仿宋" w:hint="eastAsia"/>
          <w:sz w:val="28"/>
        </w:rPr>
        <w:t>一、技术方案</w:t>
      </w:r>
      <w:bookmarkEnd w:id="1"/>
    </w:p>
    <w:p w:rsidR="00E86B61" w14:paraId="3D4609E4" w14:textId="77777777">
      <w:pPr>
        <w:pStyle w:val="Heading2"/>
        <w:rPr>
          <w:rFonts w:ascii="仿宋" w:eastAsia="仿宋" w:hAnsi="仿宋" w:cs="仿宋"/>
        </w:rPr>
      </w:pPr>
      <w:bookmarkStart w:id="2" w:name="_Toc14601"/>
      <w:r>
        <w:rPr>
          <w:rFonts w:ascii="仿宋" w:eastAsia="仿宋" w:hAnsi="仿宋" w:cs="仿宋" w:hint="eastAsia"/>
        </w:rPr>
        <w:t>（一）企业技术研发分析</w:t>
      </w:r>
      <w:bookmarkEnd w:id="2"/>
    </w:p>
    <w:p w:rsidR="00E86B61" w14:paraId="42F642E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86B61" w14:paraId="7C72426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E86B61" w14:paraId="466B68FA" w14:textId="1A0FE5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E86B61" w14:paraId="21A711C5" w14:textId="6C12E82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E86B61" w14:textId="6C12E825">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86B61" w14:paraId="216168F7" w14:textId="148B2D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86B61" w14:paraId="3104A0A0" w14:textId="1B5973A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E86B61" w14:paraId="1992EC4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86B61" w14:paraId="347E09B9" w14:textId="77777777">
      <w:pPr>
        <w:ind w:firstLine="560" w:firstLineChars="200"/>
        <w:rPr>
          <w:rFonts w:ascii="仿宋" w:eastAsia="仿宋" w:hAnsi="仿宋" w:cs="仿宋"/>
          <w:sz w:val="28"/>
        </w:rPr>
      </w:pPr>
    </w:p>
    <w:p w:rsidR="00E86B61" w14:paraId="6247DA11" w14:textId="77777777">
      <w:pPr>
        <w:pStyle w:val="Heading2"/>
        <w:ind w:firstLine="560" w:firstLineChars="200"/>
        <w:rPr>
          <w:rFonts w:ascii="仿宋" w:eastAsia="仿宋" w:hAnsi="仿宋" w:cs="仿宋"/>
          <w:sz w:val="28"/>
        </w:rPr>
      </w:pPr>
      <w:bookmarkStart w:id="3" w:name="_Toc21695"/>
      <w:r>
        <w:rPr>
          <w:rFonts w:ascii="仿宋" w:eastAsia="仿宋" w:hAnsi="仿宋" w:cs="仿宋" w:hint="eastAsia"/>
          <w:sz w:val="28"/>
        </w:rPr>
        <w:t>（二）锌及锌合金材项目技术工艺分析</w:t>
      </w:r>
      <w:bookmarkEnd w:id="3"/>
    </w:p>
    <w:p w:rsidR="00E86B61" w14:paraId="7985B289" w14:textId="51B6DA1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86B61" w14:paraId="191F355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86B61" w14:paraId="5D4E494F" w14:textId="1F9040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w:t>
      </w:r>
      <w:r>
        <w:rPr>
          <w:rFonts w:ascii="仿宋" w:eastAsia="仿宋" w:hAnsi="仿宋" w:cs="仿宋" w:hint="eastAsia"/>
          <w:sz w:val="28"/>
        </w:rPr>
        <w:t>择最先进的工艺技术方案，以确保产品在质量、效率和可持续性方面处于领先地位。这将有助于提高竞争力，满足市场需求。</w:t>
      </w:r>
    </w:p>
    <w:p w:rsidR="00E86B61" w14:paraId="1F5F3B76" w14:textId="2F303BE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E86B61" w14:textId="2F303BE7">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86B61" w14:paraId="2378D697" w14:textId="35096B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86B61" w14:paraId="6DCD2596" w14:textId="2CFC572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w:t>
      </w:r>
      <w:r>
        <w:rPr>
          <w:rFonts w:ascii="仿宋" w:eastAsia="仿宋" w:hAnsi="仿宋" w:cs="仿宋" w:hint="eastAsia"/>
          <w:sz w:val="28"/>
        </w:rPr>
        <w:t>和客户需求的不断演变。这将有助于及时调整生产策略和产品组合。</w:t>
      </w:r>
    </w:p>
    <w:p w:rsidR="00E86B61" w14:paraId="7227D750" w14:textId="67A722C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E86B61" w14:paraId="7D7C0096"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E86B61" w14:paraId="192F6352" w14:textId="099B38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E86B61" w14:paraId="4A01F8C3" w14:textId="3C62AA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E86B61" w14:paraId="48B11E9D" w14:textId="1D42C6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E86B61" w14:paraId="4DF05BB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E86B61" w14:paraId="18FAED19" w14:textId="25CDB29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E86B61" w14:paraId="6D66905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E86B61" w14:paraId="12BCB659" w14:textId="3E6C2A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E86B61" w14:paraId="6CAC2C4D" w14:textId="0669BFE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E86B61" w14:paraId="242C7A1D" w14:textId="30C378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E86B61" w14:paraId="595572FD" w14:textId="133B07F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E86B61" w14:paraId="3E29468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E86B61" w14:paraId="5084659D" w14:textId="77777777">
      <w:pPr>
        <w:pStyle w:val="Heading2"/>
        <w:ind w:firstLine="560" w:firstLineChars="200"/>
        <w:rPr>
          <w:rFonts w:ascii="仿宋" w:eastAsia="仿宋" w:hAnsi="仿宋" w:cs="仿宋"/>
          <w:sz w:val="28"/>
        </w:rPr>
      </w:pPr>
      <w:bookmarkStart w:id="4" w:name="_Toc10272"/>
      <w:r>
        <w:rPr>
          <w:rFonts w:ascii="仿宋" w:eastAsia="仿宋" w:hAnsi="仿宋" w:cs="仿宋" w:hint="eastAsia"/>
          <w:sz w:val="28"/>
        </w:rPr>
        <w:t>（三）锌及锌合金材项目技术流程</w:t>
      </w:r>
      <w:bookmarkEnd w:id="4"/>
    </w:p>
    <w:p w:rsidR="00E86B61" w14:paraId="023B2270" w14:textId="77777777">
      <w:pPr>
        <w:ind w:firstLine="560" w:firstLineChars="200"/>
        <w:rPr>
          <w:rFonts w:ascii="仿宋" w:eastAsia="仿宋" w:hAnsi="仿宋" w:cs="仿宋"/>
          <w:sz w:val="28"/>
        </w:rPr>
      </w:pPr>
      <w:r>
        <w:rPr>
          <w:rFonts w:ascii="仿宋" w:eastAsia="仿宋" w:hAnsi="仿宋" w:cs="仿宋" w:hint="eastAsia"/>
          <w:sz w:val="28"/>
        </w:rPr>
        <w:t>锌及锌合金材项目技术流程</w:t>
      </w:r>
    </w:p>
    <w:p w:rsidR="00E86B61" w14:paraId="31A4D378" w14:textId="77777777">
      <w:pPr>
        <w:ind w:firstLine="560" w:firstLineChars="200"/>
        <w:rPr>
          <w:rFonts w:ascii="仿宋" w:eastAsia="仿宋" w:hAnsi="仿宋" w:cs="仿宋"/>
          <w:sz w:val="28"/>
        </w:rPr>
      </w:pPr>
      <w:r>
        <w:rPr>
          <w:rFonts w:ascii="仿宋" w:eastAsia="仿宋" w:hAnsi="仿宋" w:cs="仿宋" w:hint="eastAsia"/>
          <w:sz w:val="28"/>
        </w:rPr>
        <w:t>锌及锌</w:t>
      </w:r>
      <w:r>
        <w:rPr>
          <w:rFonts w:ascii="仿宋" w:eastAsia="仿宋" w:hAnsi="仿宋" w:cs="仿宋" w:hint="eastAsia"/>
          <w:sz w:val="28"/>
        </w:rPr>
        <w:t>合金材项目的技术流程是确保产品质量和生产效率的核心部分。以下是锌及锌合金材项目技术流程的主要步骤：</w:t>
      </w:r>
    </w:p>
    <w:p w:rsidR="00E86B61" w14:paraId="1B515F97" w14:textId="385DC0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锌及锌合金材项目开始于原辅材料的采购和检验。我们将与可靠的供应商合作，确保原材料的质量符合标准。在接收原辅材料后，将进行详细的检验，包括外观、性能和化学成分，以确保其合格。</w:t>
      </w:r>
    </w:p>
    <w:p w:rsidR="00E86B61" w14:paraId="1BCCE8CB" w14:textId="60E85FD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E86B61" w14:textId="60E85FD0">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E86B61" w14:paraId="1F0B6B6C" w14:textId="09F497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w:t>
      </w:r>
      <w:r>
        <w:rPr>
          <w:rFonts w:ascii="仿宋" w:eastAsia="仿宋" w:hAnsi="仿宋" w:cs="仿宋" w:hint="eastAsia"/>
          <w:sz w:val="28"/>
        </w:rPr>
        <w:t>这包括实时监测关键工艺参数，以确保产品的一致性和质量。此外，将定期抽样进行实验室测试，以验证产品的性能和符合性。</w:t>
      </w:r>
    </w:p>
    <w:p w:rsidR="00E86B61" w14:paraId="1424C024" w14:textId="469FF9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E86B61" w14:paraId="60EBD781" w14:textId="414B6BA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E86B61" w14:paraId="52B75311" w14:textId="46571B6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E86B61" w14:paraId="5DFA9FE5" w14:textId="5230B40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E86B61" w14:paraId="72D50388" w14:textId="75CD38A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E86B61" w14:paraId="70F5757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这些步骤构成了锌及锌合金材项目的技术流程，是确保产品质量、生产效率和客户满意度的关键。通过严格执行每个步骤，我们将提供高质量的产品，满足客户的需求，取得市场竞争优势。</w:t>
      </w:r>
    </w:p>
    <w:p w:rsidR="00E86B61" w14:paraId="13A80FDA" w14:textId="77777777">
      <w:pPr>
        <w:pStyle w:val="Heading2"/>
        <w:ind w:firstLine="560" w:firstLineChars="200"/>
        <w:rPr>
          <w:rFonts w:ascii="仿宋" w:eastAsia="仿宋" w:hAnsi="仿宋" w:cs="仿宋"/>
          <w:sz w:val="28"/>
        </w:rPr>
      </w:pPr>
      <w:bookmarkStart w:id="5" w:name="_Toc2336"/>
      <w:r>
        <w:rPr>
          <w:rFonts w:ascii="仿宋" w:eastAsia="仿宋" w:hAnsi="仿宋" w:cs="仿宋" w:hint="eastAsia"/>
          <w:sz w:val="28"/>
        </w:rPr>
        <w:t>（四）设备选型方案</w:t>
      </w:r>
      <w:bookmarkEnd w:id="5"/>
    </w:p>
    <w:p w:rsidR="00E86B61" w14:paraId="3174EBE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E86B61" w14:paraId="6D8A97E4"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E86B61" w14:paraId="78F1EEA6" w14:textId="7602430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E86B61" w14:paraId="745D5B00" w14:textId="66CABE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E86B61" w14:paraId="3C790337" w14:textId="5FECA6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E86B61" w14:paraId="097D2455" w14:textId="0337B2B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E86B61" w14:paraId="20E79212"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E86B61" w14:paraId="6EDB7110"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w:t>
      </w:r>
      <w:r>
        <w:rPr>
          <w:rFonts w:ascii="仿宋" w:eastAsia="仿宋" w:hAnsi="仿宋" w:cs="仿宋" w:hint="eastAsia"/>
          <w:sz w:val="28"/>
        </w:rPr>
        <w:t>效率，并确保产品的质量达到标准。这将有助于我们在市场竞争中保持竞争优势，并满足客户的需求。</w:t>
      </w:r>
    </w:p>
    <w:p w:rsidR="00E86B61" w14:paraId="738D5950" w14:textId="77777777">
      <w:pPr>
        <w:pStyle w:val="Heading1"/>
        <w:ind w:firstLine="560" w:firstLineChars="200"/>
        <w:rPr>
          <w:rFonts w:ascii="仿宋" w:eastAsia="仿宋" w:hAnsi="仿宋" w:cs="仿宋"/>
          <w:sz w:val="28"/>
        </w:rPr>
      </w:pPr>
      <w:bookmarkStart w:id="6" w:name="_Toc10405"/>
      <w:r>
        <w:rPr>
          <w:rFonts w:ascii="仿宋" w:eastAsia="仿宋" w:hAnsi="仿宋" w:cs="仿宋" w:hint="eastAsia"/>
          <w:sz w:val="28"/>
        </w:rPr>
        <w:t>二、产品方案与建设规划</w:t>
      </w:r>
      <w:bookmarkEnd w:id="6"/>
    </w:p>
    <w:p w:rsidR="00E86B61" w14:paraId="10A83E7D" w14:textId="77777777">
      <w:pPr>
        <w:pStyle w:val="Heading2"/>
        <w:rPr>
          <w:rFonts w:ascii="仿宋" w:eastAsia="仿宋" w:hAnsi="仿宋" w:cs="仿宋"/>
        </w:rPr>
      </w:pPr>
      <w:bookmarkStart w:id="7" w:name="_Toc18107"/>
      <w:r>
        <w:rPr>
          <w:rFonts w:ascii="仿宋" w:eastAsia="仿宋" w:hAnsi="仿宋" w:cs="仿宋" w:hint="eastAsia"/>
        </w:rPr>
        <w:t>（一）锌及锌合金材项目场地规模</w:t>
      </w:r>
      <w:bookmarkEnd w:id="7"/>
    </w:p>
    <w:p w:rsidR="00E86B61" w14:paraId="2171EE98" w14:textId="77777777">
      <w:pPr>
        <w:ind w:firstLine="560" w:firstLineChars="200"/>
        <w:rPr>
          <w:rFonts w:ascii="仿宋" w:eastAsia="仿宋" w:hAnsi="仿宋" w:cs="仿宋"/>
          <w:sz w:val="28"/>
        </w:rPr>
      </w:pPr>
      <w:r>
        <w:rPr>
          <w:rFonts w:ascii="仿宋" w:eastAsia="仿宋" w:hAnsi="仿宋" w:cs="仿宋" w:hint="eastAsia"/>
          <w:sz w:val="28"/>
        </w:rPr>
        <w:t>锌及锌合金材项目的总占地面积为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86B61" w14:paraId="2ADB0500" w14:textId="77777777">
      <w:pPr>
        <w:pStyle w:val="Heading2"/>
        <w:ind w:firstLine="560" w:firstLineChars="200"/>
        <w:rPr>
          <w:rFonts w:ascii="仿宋" w:eastAsia="仿宋" w:hAnsi="仿宋" w:cs="仿宋"/>
          <w:sz w:val="28"/>
        </w:rPr>
      </w:pPr>
      <w:bookmarkStart w:id="8" w:name="_Toc27127"/>
      <w:r>
        <w:rPr>
          <w:rFonts w:ascii="仿宋" w:eastAsia="仿宋" w:hAnsi="仿宋" w:cs="仿宋" w:hint="eastAsia"/>
          <w:sz w:val="28"/>
        </w:rPr>
        <w:t>（二）产能规模</w:t>
      </w:r>
      <w:bookmarkEnd w:id="8"/>
    </w:p>
    <w:p w:rsidR="00E86B61" w14:paraId="2F5BAB4A"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根据对国内外市场的深入调研和锌及锌合金材项目实施能力分析，我们制定了建设规模，旨在实现年产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w:t>
      </w:r>
      <w:r>
        <w:rPr>
          <w:rFonts w:ascii="仿宋" w:eastAsia="仿宋" w:hAnsi="仿宋" w:cs="仿宋" w:hint="eastAsia"/>
          <w:sz w:val="28"/>
        </w:rPr>
        <w:t>行必要的技术改造和升级，以满足市场需求和提高生产效率。</w:t>
      </w:r>
    </w:p>
    <w:p w:rsidR="00E86B61" w14:paraId="6AC70B00" w14:textId="77777777">
      <w:pPr>
        <w:ind w:firstLine="560" w:firstLineChars="200"/>
        <w:rPr>
          <w:rFonts w:ascii="仿宋" w:eastAsia="仿宋" w:hAnsi="仿宋" w:cs="仿宋"/>
          <w:sz w:val="28"/>
        </w:rPr>
      </w:pPr>
      <w:r>
        <w:rPr>
          <w:rFonts w:ascii="仿宋" w:eastAsia="仿宋" w:hAnsi="仿宋" w:cs="仿宋" w:hint="eastAsia"/>
          <w:sz w:val="28"/>
        </w:rPr>
        <w:t>预计在锌及锌合金材项目达产后，公司的年营业收入将达到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锌及锌合金材项目的实施还将带来显著的就业机会和社会效益，为当地经济发展和社会稳定做出积极贡献。</w:t>
      </w:r>
    </w:p>
    <w:p w:rsidR="00E86B61" w14:paraId="70FDE606" w14:textId="77777777">
      <w:pPr>
        <w:pStyle w:val="Heading2"/>
        <w:ind w:firstLine="560" w:firstLineChars="200"/>
        <w:rPr>
          <w:rFonts w:ascii="仿宋" w:eastAsia="仿宋" w:hAnsi="仿宋" w:cs="仿宋"/>
          <w:sz w:val="28"/>
        </w:rPr>
      </w:pPr>
      <w:bookmarkStart w:id="9" w:name="_Toc28027"/>
      <w:r>
        <w:rPr>
          <w:rFonts w:ascii="仿宋" w:eastAsia="仿宋" w:hAnsi="仿宋" w:cs="仿宋" w:hint="eastAsia"/>
          <w:sz w:val="28"/>
        </w:rPr>
        <w:t>（三）产品规划方案及生产纲领</w:t>
      </w:r>
      <w:bookmarkEnd w:id="9"/>
    </w:p>
    <w:p w:rsidR="00E86B61" w14:paraId="576E6B1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本期锌及锌合金材项目的产品策略是在全面综合考虑多个要素的基础上制定的，包括国家和地方产业发展政策、市场需求情况、资源供应情况、</w:t>
      </w:r>
    </w:p>
    <w:p w:rsidR="00E86B61" w14:textId="77777777">
      <w:pPr>
        <w:ind w:firstLine="560" w:firstLineChars="200"/>
        <w:rPr>
          <w:rFonts w:ascii="仿宋" w:eastAsia="仿宋" w:hAnsi="仿宋" w:cs="仿宋"/>
          <w:sz w:val="28"/>
        </w:rPr>
      </w:pPr>
      <w:r>
        <w:rPr>
          <w:rFonts w:ascii="仿宋" w:eastAsia="仿宋" w:hAnsi="仿宋" w:cs="仿宋" w:hint="eastAsia"/>
          <w:sz w:val="28"/>
        </w:rPr>
        <w:t>企业资金筹措能力、生产工艺技术水平的先进程度、锌及锌合金材项目经济效益以及投资风险性等因素。锌及锌合金材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锌及锌合金材项目的经济可行性。</w:t>
      </w:r>
    </w:p>
    <w:p w:rsidR="00E86B61" w14:paraId="420F3563" w14:textId="77777777">
      <w:pPr>
        <w:pStyle w:val="Heading1"/>
        <w:ind w:firstLine="560" w:firstLineChars="200"/>
        <w:rPr>
          <w:rFonts w:ascii="仿宋" w:eastAsia="仿宋" w:hAnsi="仿宋" w:cs="仿宋"/>
          <w:sz w:val="28"/>
        </w:rPr>
      </w:pPr>
      <w:bookmarkStart w:id="10" w:name="_Toc10809"/>
      <w:r>
        <w:rPr>
          <w:rFonts w:ascii="仿宋" w:eastAsia="仿宋" w:hAnsi="仿宋" w:cs="仿宋" w:hint="eastAsia"/>
          <w:sz w:val="28"/>
        </w:rPr>
        <w:t>三、原材料及成品管理</w:t>
      </w:r>
      <w:bookmarkEnd w:id="10"/>
    </w:p>
    <w:p w:rsidR="00E86B61" w14:paraId="5C7FDD3F" w14:textId="77777777">
      <w:pPr>
        <w:pStyle w:val="Heading2"/>
        <w:rPr>
          <w:rFonts w:ascii="仿宋" w:eastAsia="仿宋" w:hAnsi="仿宋" w:cs="仿宋"/>
        </w:rPr>
      </w:pPr>
      <w:bookmarkStart w:id="11" w:name="_Toc12622"/>
      <w:r>
        <w:rPr>
          <w:rFonts w:ascii="仿宋" w:eastAsia="仿宋" w:hAnsi="仿宋" w:cs="仿宋" w:hint="eastAsia"/>
        </w:rPr>
        <w:t>（一）锌及锌合金材项目建设期原辅材料供应情况</w:t>
      </w:r>
      <w:bookmarkEnd w:id="11"/>
    </w:p>
    <w:p w:rsidR="00E86B61" w14:paraId="3057A243" w14:textId="77777777">
      <w:pPr>
        <w:ind w:firstLine="560" w:firstLineChars="200"/>
        <w:rPr>
          <w:rFonts w:ascii="仿宋" w:eastAsia="仿宋" w:hAnsi="仿宋" w:cs="仿宋"/>
          <w:sz w:val="28"/>
        </w:rPr>
      </w:pPr>
      <w:r>
        <w:rPr>
          <w:rFonts w:ascii="仿宋" w:eastAsia="仿宋" w:hAnsi="仿宋" w:cs="仿宋" w:hint="eastAsia"/>
          <w:sz w:val="28"/>
        </w:rPr>
        <w:t>本期锌及锌合金材项目在施工阶段所需的原辅材料主要包括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锌及锌合金材项目建设的需求。此外，我们还将与当地的供货厂家和商户进行密切合作，以确保材料的及时供应和质量可控。市场上存在多家可供选择的供货商，这为锌及锌合金材项目提供了充分的材料采购选择，也有助于维护竞争性的价格水平。锌及锌合金材项目管理团队将密切监测原辅材料市场的变化，以确保锌及锌合金材项目的施工进度不受材料供应方面的干扰。这一合理的供应链策略将有助于锌及锌合金材项目的高效推进和成本控制</w:t>
      </w:r>
      <w:r>
        <w:rPr>
          <w:rFonts w:ascii="仿宋" w:eastAsia="仿宋" w:hAnsi="仿宋" w:cs="仿宋" w:hint="eastAsia"/>
          <w:sz w:val="28"/>
        </w:rPr>
        <w:t>。</w:t>
      </w:r>
    </w:p>
    <w:p w:rsidR="00E86B61" w14:paraId="2CF8BF28" w14:textId="77777777">
      <w:pPr>
        <w:pStyle w:val="Heading2"/>
        <w:ind w:firstLine="560" w:firstLineChars="200"/>
        <w:rPr>
          <w:rFonts w:ascii="仿宋" w:eastAsia="仿宋" w:hAnsi="仿宋" w:cs="仿宋"/>
          <w:sz w:val="28"/>
        </w:rPr>
      </w:pPr>
      <w:bookmarkStart w:id="12" w:name="_Toc27282"/>
      <w:r>
        <w:rPr>
          <w:rFonts w:ascii="仿宋" w:eastAsia="仿宋" w:hAnsi="仿宋" w:cs="仿宋" w:hint="eastAsia"/>
          <w:sz w:val="28"/>
        </w:rPr>
        <w:t>（二）锌及锌合金材项目运营期原辅材料供应及质量管理</w:t>
      </w:r>
      <w:bookmarkEnd w:id="12"/>
    </w:p>
    <w:p w:rsidR="00E86B61" w14:paraId="5DCA1AB3"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86B61" w14:paraId="2D6F3592" w14:textId="0ACFAC8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86B61" w14:paraId="1E66F523" w14:textId="67C687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锌及锌合金材项目所需的混凝土和水泥等主要建筑材料将从当地可信赖的供应商采购。这些供应商具有稳定的生产能力，以满足锌及锌合金材项目的日常需求。</w:t>
      </w:r>
    </w:p>
    <w:p w:rsidR="00E86B61" w14:paraId="6ED7040C" w14:textId="43163D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金属材料如钢铁、铝等，将从多个合格的供应商处采购，以确保供应的多样性和可靠性。这有助于降低锌及锌合金材项目在原材料方面的风险。</w:t>
      </w:r>
    </w:p>
    <w:p w:rsidR="00E86B61" w14:paraId="49C33360" w14:textId="647461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锌及锌合金材项目将使用一系列辅助材料，如绝缘材料、密封材料等。这些将从专业的供应商处获得，并严格按照</w:t>
      </w:r>
      <w:r>
        <w:rPr>
          <w:rFonts w:ascii="仿宋" w:eastAsia="仿宋" w:hAnsi="仿宋" w:cs="仿宋" w:hint="eastAsia"/>
          <w:sz w:val="28"/>
        </w:rPr>
        <w:t>产品规格和质量标准进行选择。</w:t>
      </w:r>
    </w:p>
    <w:p w:rsidR="00E86B61" w14:paraId="6096BCD2" w14:textId="5FD705D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86B61" w14:paraId="11D6A10E" w14:textId="179A243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锌及锌合金材项目管理团队将建立有效的库存管理系统，以确保原材料和辅助材料的充足供应。库存将按照先进先出（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86B61" w14:paraId="71ED449D" w14:textId="1C0EB3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所有原材料和辅助材料的质量将在供应商交付前进行检查。只有符合锌及锌合金材项目规格和质量标准的材料才能接受。在生产过程中，将定期对原材料和成品进行质量检测，以确保产品符合相关标准。</w:t>
      </w:r>
    </w:p>
    <w:p w:rsidR="00E86B61" w14:paraId="366E3385" w14:textId="7325D8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锌及锌合金材项目将建立多样的供应链，与不同供应商建立合作伙伴关系，以降低风险。在供应商之间建立合理的竞争关系，以确保价格合理竞争。</w:t>
      </w:r>
    </w:p>
    <w:p w:rsidR="00E86B61" w14:paraId="3CBB5227" w14:textId="67BC82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https://d.book118.com/818072070064006025</w:t>
        </w:r>
      </w:hyperlink>
    </w:p>
    <w:p w:rsidR="00E86B6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paraId="79F75A8D"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6B61" w14:textId="77777777">
    <w:pPr>
      <w:pStyle w:val="Header"/>
      <w:jc w:val="center"/>
      <w:rPr>
        <w:rFonts w:ascii="仿宋" w:eastAsia="仿宋" w:hAnsi="仿宋" w:cs="仿宋"/>
      </w:rPr>
    </w:pPr>
    <w:r>
      <w:rPr>
        <w:rFonts w:ascii="仿宋" w:eastAsia="仿宋" w:hAnsi="仿宋" w:cs="仿宋" w:hint="eastAsia"/>
      </w:rPr>
      <w:t>锌及锌合金材行业相关投资计划提议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AA17F5"/>
    <w:rsid w:val="00266272"/>
    <w:rsid w:val="00E86B61"/>
    <w:rsid w:val="71AA17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0C1887"/>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8072070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3967</Words>
  <Characters>22616</Characters>
  <Application>Microsoft Office Word</Application>
  <DocSecurity>0</DocSecurity>
  <Lines>188</Lines>
  <Paragraphs>53</Paragraphs>
  <ScaleCrop>false</ScaleCrop>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2023-12-01T02:39:00Z</dcterms:created>
  <dcterms:modified xsi:type="dcterms:W3CDTF">2024-01-01T14:32:00Z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C8831F4653E946198B0E1BC82A50D5A0_11</vt:lpwstr>
  </property>
  <property fmtid="{D5CDD505-2E9C-101B-9397-08002B2CF9AE}" pid="3" name="KSOProductBuildVer">
    <vt:lpwstr>2052-12.1.0.15712</vt:lpwstr>
  </property>
</Properties>
</file>