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书法项目规划设计蓝图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29" w:history="1">
        <w:r>
          <w:rPr>
            <w:rFonts w:ascii="仿宋" w:eastAsia="仿宋" w:hAnsi="仿宋" w:cs="仿宋" w:hint="eastAsia"/>
            <w:lang w:eastAsia="zh-CN"/>
          </w:rPr>
          <w:t>概论</w:t>
        </w:r>
        <w:r>
          <w:tab/>
        </w:r>
        <w:r>
          <w:fldChar w:fldCharType="begin"/>
        </w:r>
        <w:r>
          <w:instrText xml:space="preserve"> PAGEREF _Toc14129 \h </w:instrText>
        </w:r>
        <w:r>
          <w:fldChar w:fldCharType="separate"/>
        </w:r>
        <w:r>
          <w:t>3</w:t>
        </w:r>
        <w:r>
          <w:fldChar w:fldCharType="end"/>
        </w:r>
      </w:hyperlink>
    </w:p>
    <w:p>
      <w:pPr>
        <w:pStyle w:val="TOC1"/>
        <w:tabs>
          <w:tab w:val="right" w:leader="dot" w:pos="8306"/>
        </w:tabs>
      </w:pPr>
      <w:hyperlink w:anchor="_Toc3518" w:history="1">
        <w:r>
          <w:rPr>
            <w:rFonts w:ascii="仿宋" w:eastAsia="仿宋" w:hAnsi="仿宋" w:cs="仿宋" w:hint="eastAsia"/>
            <w:lang w:eastAsia="zh-CN"/>
          </w:rPr>
          <w:t>一、书法项目文档管理</w:t>
        </w:r>
        <w:r>
          <w:tab/>
        </w:r>
        <w:r>
          <w:fldChar w:fldCharType="begin"/>
        </w:r>
        <w:r>
          <w:instrText xml:space="preserve"> PAGEREF _Toc3518 \h </w:instrText>
        </w:r>
        <w:r>
          <w:fldChar w:fldCharType="separate"/>
        </w:r>
        <w:r>
          <w:t>3</w:t>
        </w:r>
        <w:r>
          <w:fldChar w:fldCharType="end"/>
        </w:r>
      </w:hyperlink>
    </w:p>
    <w:p>
      <w:pPr>
        <w:pStyle w:val="TOC2"/>
        <w:tabs>
          <w:tab w:val="right" w:leader="dot" w:pos="8306"/>
        </w:tabs>
      </w:pPr>
      <w:hyperlink w:anchor="_Toc7709" w:history="1">
        <w:r>
          <w:rPr>
            <w:rFonts w:ascii="仿宋" w:eastAsia="仿宋" w:hAnsi="仿宋" w:cs="仿宋" w:hint="eastAsia"/>
            <w:lang w:eastAsia="zh-CN"/>
          </w:rPr>
          <w:t>(一)、文档编制与审查</w:t>
        </w:r>
        <w:r>
          <w:tab/>
        </w:r>
        <w:r>
          <w:fldChar w:fldCharType="begin"/>
        </w:r>
        <w:r>
          <w:instrText xml:space="preserve"> PAGEREF _Toc7709 \h </w:instrText>
        </w:r>
        <w:r>
          <w:fldChar w:fldCharType="separate"/>
        </w:r>
        <w:r>
          <w:t>3</w:t>
        </w:r>
        <w:r>
          <w:fldChar w:fldCharType="end"/>
        </w:r>
      </w:hyperlink>
    </w:p>
    <w:p>
      <w:pPr>
        <w:pStyle w:val="TOC2"/>
        <w:tabs>
          <w:tab w:val="right" w:leader="dot" w:pos="8306"/>
        </w:tabs>
      </w:pPr>
      <w:hyperlink w:anchor="_Toc4637" w:history="1">
        <w:r>
          <w:rPr>
            <w:rFonts w:ascii="仿宋" w:eastAsia="仿宋" w:hAnsi="仿宋" w:cs="仿宋" w:hint="eastAsia"/>
            <w:lang w:eastAsia="zh-CN"/>
          </w:rPr>
          <w:t>(二)、文档发布与分发</w:t>
        </w:r>
        <w:r>
          <w:tab/>
        </w:r>
        <w:r>
          <w:fldChar w:fldCharType="begin"/>
        </w:r>
        <w:r>
          <w:instrText xml:space="preserve"> PAGEREF _Toc4637 \h </w:instrText>
        </w:r>
        <w:r>
          <w:fldChar w:fldCharType="separate"/>
        </w:r>
        <w:r>
          <w:t>4</w:t>
        </w:r>
        <w:r>
          <w:fldChar w:fldCharType="end"/>
        </w:r>
      </w:hyperlink>
    </w:p>
    <w:p>
      <w:pPr>
        <w:pStyle w:val="TOC2"/>
        <w:tabs>
          <w:tab w:val="right" w:leader="dot" w:pos="8306"/>
        </w:tabs>
      </w:pPr>
      <w:hyperlink w:anchor="_Toc25398" w:history="1">
        <w:r>
          <w:rPr>
            <w:rFonts w:ascii="仿宋" w:eastAsia="仿宋" w:hAnsi="仿宋" w:cs="仿宋" w:hint="eastAsia"/>
            <w:lang w:eastAsia="zh-CN"/>
          </w:rPr>
          <w:t>(三)、文档存档与归档</w:t>
        </w:r>
        <w:r>
          <w:tab/>
        </w:r>
        <w:r>
          <w:fldChar w:fldCharType="begin"/>
        </w:r>
        <w:r>
          <w:instrText xml:space="preserve"> PAGEREF _Toc25398 \h </w:instrText>
        </w:r>
        <w:r>
          <w:fldChar w:fldCharType="separate"/>
        </w:r>
        <w:r>
          <w:t>5</w:t>
        </w:r>
        <w:r>
          <w:fldChar w:fldCharType="end"/>
        </w:r>
      </w:hyperlink>
    </w:p>
    <w:p>
      <w:pPr>
        <w:pStyle w:val="TOC1"/>
        <w:tabs>
          <w:tab w:val="right" w:leader="dot" w:pos="8306"/>
        </w:tabs>
      </w:pPr>
      <w:hyperlink w:anchor="_Toc21324" w:history="1">
        <w:r>
          <w:rPr>
            <w:rFonts w:ascii="仿宋" w:eastAsia="仿宋" w:hAnsi="仿宋" w:cs="仿宋" w:hint="eastAsia"/>
            <w:lang w:eastAsia="zh-CN"/>
          </w:rPr>
          <w:t>二、工艺说明</w:t>
        </w:r>
        <w:r>
          <w:tab/>
        </w:r>
        <w:r>
          <w:fldChar w:fldCharType="begin"/>
        </w:r>
        <w:r>
          <w:instrText xml:space="preserve"> PAGEREF _Toc21324 \h </w:instrText>
        </w:r>
        <w:r>
          <w:fldChar w:fldCharType="separate"/>
        </w:r>
        <w:r>
          <w:t>6</w:t>
        </w:r>
        <w:r>
          <w:fldChar w:fldCharType="end"/>
        </w:r>
      </w:hyperlink>
    </w:p>
    <w:p>
      <w:pPr>
        <w:pStyle w:val="TOC2"/>
        <w:tabs>
          <w:tab w:val="right" w:leader="dot" w:pos="8306"/>
        </w:tabs>
      </w:pPr>
      <w:hyperlink w:anchor="_Toc22748" w:history="1">
        <w:r>
          <w:rPr>
            <w:rFonts w:ascii="仿宋" w:eastAsia="仿宋" w:hAnsi="仿宋" w:cs="仿宋" w:hint="eastAsia"/>
            <w:lang w:eastAsia="zh-CN"/>
          </w:rPr>
          <w:t>(一)、技术管理特点</w:t>
        </w:r>
        <w:r>
          <w:tab/>
        </w:r>
        <w:r>
          <w:fldChar w:fldCharType="begin"/>
        </w:r>
        <w:r>
          <w:instrText xml:space="preserve"> PAGEREF _Toc22748 \h </w:instrText>
        </w:r>
        <w:r>
          <w:fldChar w:fldCharType="separate"/>
        </w:r>
        <w:r>
          <w:t>6</w:t>
        </w:r>
        <w:r>
          <w:fldChar w:fldCharType="end"/>
        </w:r>
      </w:hyperlink>
    </w:p>
    <w:p>
      <w:pPr>
        <w:pStyle w:val="TOC2"/>
        <w:tabs>
          <w:tab w:val="right" w:leader="dot" w:pos="8306"/>
        </w:tabs>
      </w:pPr>
      <w:hyperlink w:anchor="_Toc1763" w:history="1">
        <w:r>
          <w:rPr>
            <w:rFonts w:ascii="仿宋" w:eastAsia="仿宋" w:hAnsi="仿宋" w:cs="仿宋" w:hint="eastAsia"/>
            <w:lang w:eastAsia="zh-CN"/>
          </w:rPr>
          <w:t>(二)、书法项目工艺技术设计方案</w:t>
        </w:r>
        <w:r>
          <w:tab/>
        </w:r>
        <w:r>
          <w:fldChar w:fldCharType="begin"/>
        </w:r>
        <w:r>
          <w:instrText xml:space="preserve"> PAGEREF _Toc1763 \h </w:instrText>
        </w:r>
        <w:r>
          <w:fldChar w:fldCharType="separate"/>
        </w:r>
        <w:r>
          <w:t>7</w:t>
        </w:r>
        <w:r>
          <w:fldChar w:fldCharType="end"/>
        </w:r>
      </w:hyperlink>
    </w:p>
    <w:p>
      <w:pPr>
        <w:pStyle w:val="TOC2"/>
        <w:tabs>
          <w:tab w:val="right" w:leader="dot" w:pos="8306"/>
        </w:tabs>
      </w:pPr>
      <w:hyperlink w:anchor="_Toc16403" w:history="1">
        <w:r>
          <w:rPr>
            <w:rFonts w:ascii="仿宋" w:eastAsia="仿宋" w:hAnsi="仿宋" w:cs="仿宋" w:hint="eastAsia"/>
            <w:lang w:eastAsia="zh-CN"/>
          </w:rPr>
          <w:t>(三)、设备选型方案</w:t>
        </w:r>
        <w:r>
          <w:tab/>
        </w:r>
        <w:r>
          <w:fldChar w:fldCharType="begin"/>
        </w:r>
        <w:r>
          <w:instrText xml:space="preserve"> PAGEREF _Toc16403 \h </w:instrText>
        </w:r>
        <w:r>
          <w:fldChar w:fldCharType="separate"/>
        </w:r>
        <w:r>
          <w:t>8</w:t>
        </w:r>
        <w:r>
          <w:fldChar w:fldCharType="end"/>
        </w:r>
      </w:hyperlink>
    </w:p>
    <w:p>
      <w:pPr>
        <w:pStyle w:val="TOC1"/>
        <w:tabs>
          <w:tab w:val="right" w:leader="dot" w:pos="8306"/>
        </w:tabs>
      </w:pPr>
      <w:hyperlink w:anchor="_Toc3173" w:history="1">
        <w:r>
          <w:rPr>
            <w:rFonts w:ascii="仿宋" w:eastAsia="仿宋" w:hAnsi="仿宋" w:cs="仿宋" w:hint="eastAsia"/>
            <w:lang w:eastAsia="zh-CN"/>
          </w:rPr>
          <w:t>三、书法项目建设背景及必要性分析</w:t>
        </w:r>
        <w:r>
          <w:tab/>
        </w:r>
        <w:r>
          <w:fldChar w:fldCharType="begin"/>
        </w:r>
        <w:r>
          <w:instrText xml:space="preserve"> PAGEREF _Toc3173 \h </w:instrText>
        </w:r>
        <w:r>
          <w:fldChar w:fldCharType="separate"/>
        </w:r>
        <w:r>
          <w:t>10</w:t>
        </w:r>
        <w:r>
          <w:fldChar w:fldCharType="end"/>
        </w:r>
      </w:hyperlink>
    </w:p>
    <w:p>
      <w:pPr>
        <w:pStyle w:val="TOC2"/>
        <w:tabs>
          <w:tab w:val="right" w:leader="dot" w:pos="8306"/>
        </w:tabs>
      </w:pPr>
      <w:hyperlink w:anchor="_Toc15035" w:history="1">
        <w:r>
          <w:rPr>
            <w:rFonts w:ascii="仿宋" w:eastAsia="仿宋" w:hAnsi="仿宋" w:cs="仿宋" w:hint="eastAsia"/>
            <w:lang w:eastAsia="zh-CN"/>
          </w:rPr>
          <w:t>(一)、书法项目背景分析</w:t>
        </w:r>
        <w:r>
          <w:tab/>
        </w:r>
        <w:r>
          <w:fldChar w:fldCharType="begin"/>
        </w:r>
        <w:r>
          <w:instrText xml:space="preserve"> PAGEREF _Toc15035 \h </w:instrText>
        </w:r>
        <w:r>
          <w:fldChar w:fldCharType="separate"/>
        </w:r>
        <w:r>
          <w:t>10</w:t>
        </w:r>
        <w:r>
          <w:fldChar w:fldCharType="end"/>
        </w:r>
      </w:hyperlink>
    </w:p>
    <w:p>
      <w:pPr>
        <w:pStyle w:val="TOC2"/>
        <w:tabs>
          <w:tab w:val="right" w:leader="dot" w:pos="8306"/>
        </w:tabs>
      </w:pPr>
      <w:hyperlink w:anchor="_Toc17675" w:history="1">
        <w:r>
          <w:rPr>
            <w:rFonts w:ascii="仿宋" w:eastAsia="仿宋" w:hAnsi="仿宋" w:cs="仿宋" w:hint="eastAsia"/>
            <w:lang w:eastAsia="zh-CN"/>
          </w:rPr>
          <w:t>(二)、书法项目建设必要性分析</w:t>
        </w:r>
        <w:r>
          <w:tab/>
        </w:r>
        <w:r>
          <w:fldChar w:fldCharType="begin"/>
        </w:r>
        <w:r>
          <w:instrText xml:space="preserve"> PAGEREF _Toc17675 \h </w:instrText>
        </w:r>
        <w:r>
          <w:fldChar w:fldCharType="separate"/>
        </w:r>
        <w:r>
          <w:t>11</w:t>
        </w:r>
        <w:r>
          <w:fldChar w:fldCharType="end"/>
        </w:r>
      </w:hyperlink>
    </w:p>
    <w:p>
      <w:pPr>
        <w:pStyle w:val="TOC1"/>
        <w:tabs>
          <w:tab w:val="right" w:leader="dot" w:pos="8306"/>
        </w:tabs>
      </w:pPr>
      <w:hyperlink w:anchor="_Toc14486" w:history="1">
        <w:r>
          <w:rPr>
            <w:rFonts w:ascii="仿宋" w:eastAsia="仿宋" w:hAnsi="仿宋" w:cs="仿宋" w:hint="eastAsia"/>
            <w:lang w:eastAsia="zh-CN"/>
          </w:rPr>
          <w:t>四、书法项目土建工程</w:t>
        </w:r>
        <w:r>
          <w:tab/>
        </w:r>
        <w:r>
          <w:fldChar w:fldCharType="begin"/>
        </w:r>
        <w:r>
          <w:instrText xml:space="preserve"> PAGEREF _Toc14486 \h </w:instrText>
        </w:r>
        <w:r>
          <w:fldChar w:fldCharType="separate"/>
        </w:r>
        <w:r>
          <w:t>13</w:t>
        </w:r>
        <w:r>
          <w:fldChar w:fldCharType="end"/>
        </w:r>
      </w:hyperlink>
    </w:p>
    <w:p>
      <w:pPr>
        <w:pStyle w:val="TOC2"/>
        <w:tabs>
          <w:tab w:val="right" w:leader="dot" w:pos="8306"/>
        </w:tabs>
      </w:pPr>
      <w:hyperlink w:anchor="_Toc28468" w:history="1">
        <w:r>
          <w:rPr>
            <w:rFonts w:ascii="仿宋" w:eastAsia="仿宋" w:hAnsi="仿宋" w:cs="仿宋" w:hint="eastAsia"/>
            <w:lang w:eastAsia="zh-CN"/>
          </w:rPr>
          <w:t>(一)、建筑工程设计原则</w:t>
        </w:r>
        <w:r>
          <w:tab/>
        </w:r>
        <w:r>
          <w:fldChar w:fldCharType="begin"/>
        </w:r>
        <w:r>
          <w:instrText xml:space="preserve"> PAGEREF _Toc28468 \h </w:instrText>
        </w:r>
        <w:r>
          <w:fldChar w:fldCharType="separate"/>
        </w:r>
        <w:r>
          <w:t>13</w:t>
        </w:r>
        <w:r>
          <w:fldChar w:fldCharType="end"/>
        </w:r>
      </w:hyperlink>
    </w:p>
    <w:p>
      <w:pPr>
        <w:pStyle w:val="TOC2"/>
        <w:tabs>
          <w:tab w:val="right" w:leader="dot" w:pos="8306"/>
        </w:tabs>
      </w:pPr>
      <w:hyperlink w:anchor="_Toc32135" w:history="1">
        <w:r>
          <w:rPr>
            <w:rFonts w:ascii="仿宋" w:eastAsia="仿宋" w:hAnsi="仿宋" w:cs="仿宋" w:hint="eastAsia"/>
            <w:lang w:eastAsia="zh-CN"/>
          </w:rPr>
          <w:t>(二)、土建工程设计年限及安全等级</w:t>
        </w:r>
        <w:r>
          <w:tab/>
        </w:r>
        <w:r>
          <w:fldChar w:fldCharType="begin"/>
        </w:r>
        <w:r>
          <w:instrText xml:space="preserve"> PAGEREF _Toc32135 \h </w:instrText>
        </w:r>
        <w:r>
          <w:fldChar w:fldCharType="separate"/>
        </w:r>
        <w:r>
          <w:t>14</w:t>
        </w:r>
        <w:r>
          <w:fldChar w:fldCharType="end"/>
        </w:r>
      </w:hyperlink>
    </w:p>
    <w:p>
      <w:pPr>
        <w:pStyle w:val="TOC2"/>
        <w:tabs>
          <w:tab w:val="right" w:leader="dot" w:pos="8306"/>
        </w:tabs>
      </w:pPr>
      <w:hyperlink w:anchor="_Toc18997" w:history="1">
        <w:r>
          <w:rPr>
            <w:rFonts w:ascii="仿宋" w:eastAsia="仿宋" w:hAnsi="仿宋" w:cs="仿宋" w:hint="eastAsia"/>
            <w:lang w:eastAsia="zh-CN"/>
          </w:rPr>
          <w:t>(三)、建筑工程设计总体要求</w:t>
        </w:r>
        <w:r>
          <w:tab/>
        </w:r>
        <w:r>
          <w:fldChar w:fldCharType="begin"/>
        </w:r>
        <w:r>
          <w:instrText xml:space="preserve"> PAGEREF _Toc18997 \h </w:instrText>
        </w:r>
        <w:r>
          <w:fldChar w:fldCharType="separate"/>
        </w:r>
        <w:r>
          <w:t>15</w:t>
        </w:r>
        <w:r>
          <w:fldChar w:fldCharType="end"/>
        </w:r>
      </w:hyperlink>
    </w:p>
    <w:p>
      <w:pPr>
        <w:pStyle w:val="TOC2"/>
        <w:tabs>
          <w:tab w:val="right" w:leader="dot" w:pos="8306"/>
        </w:tabs>
      </w:pPr>
      <w:hyperlink w:anchor="_Toc4777" w:history="1">
        <w:r>
          <w:rPr>
            <w:rFonts w:ascii="仿宋" w:eastAsia="仿宋" w:hAnsi="仿宋" w:cs="仿宋" w:hint="eastAsia"/>
            <w:lang w:eastAsia="zh-CN"/>
          </w:rPr>
          <w:t>(四)、土建工程建设指标</w:t>
        </w:r>
        <w:r>
          <w:tab/>
        </w:r>
        <w:r>
          <w:fldChar w:fldCharType="begin"/>
        </w:r>
        <w:r>
          <w:instrText xml:space="preserve"> PAGEREF _Toc4777 \h </w:instrText>
        </w:r>
        <w:r>
          <w:fldChar w:fldCharType="separate"/>
        </w:r>
        <w:r>
          <w:t>16</w:t>
        </w:r>
        <w:r>
          <w:fldChar w:fldCharType="end"/>
        </w:r>
      </w:hyperlink>
    </w:p>
    <w:p>
      <w:pPr>
        <w:pStyle w:val="TOC1"/>
        <w:tabs>
          <w:tab w:val="right" w:leader="dot" w:pos="8306"/>
        </w:tabs>
      </w:pPr>
      <w:hyperlink w:anchor="_Toc11655" w:history="1">
        <w:r>
          <w:rPr>
            <w:rFonts w:ascii="仿宋" w:eastAsia="仿宋" w:hAnsi="仿宋" w:cs="仿宋" w:hint="eastAsia"/>
            <w:lang w:eastAsia="zh-CN"/>
          </w:rPr>
          <w:t>五、书法项目绩效评估</w:t>
        </w:r>
        <w:r>
          <w:tab/>
        </w:r>
        <w:r>
          <w:fldChar w:fldCharType="begin"/>
        </w:r>
        <w:r>
          <w:instrText xml:space="preserve"> PAGEREF _Toc11655 \h </w:instrText>
        </w:r>
        <w:r>
          <w:fldChar w:fldCharType="separate"/>
        </w:r>
        <w:r>
          <w:t>16</w:t>
        </w:r>
        <w:r>
          <w:fldChar w:fldCharType="end"/>
        </w:r>
      </w:hyperlink>
    </w:p>
    <w:p>
      <w:pPr>
        <w:pStyle w:val="TOC2"/>
        <w:tabs>
          <w:tab w:val="right" w:leader="dot" w:pos="8306"/>
        </w:tabs>
      </w:pPr>
      <w:hyperlink w:anchor="_Toc16683" w:history="1">
        <w:r>
          <w:rPr>
            <w:rFonts w:ascii="仿宋" w:eastAsia="仿宋" w:hAnsi="仿宋" w:cs="仿宋" w:hint="eastAsia"/>
            <w:lang w:eastAsia="zh-CN"/>
          </w:rPr>
          <w:t>(一)、绩效评估指标</w:t>
        </w:r>
        <w:r>
          <w:tab/>
        </w:r>
        <w:r>
          <w:fldChar w:fldCharType="begin"/>
        </w:r>
        <w:r>
          <w:instrText xml:space="preserve"> PAGEREF _Toc16683 \h </w:instrText>
        </w:r>
        <w:r>
          <w:fldChar w:fldCharType="separate"/>
        </w:r>
        <w:r>
          <w:t>16</w:t>
        </w:r>
        <w:r>
          <w:fldChar w:fldCharType="end"/>
        </w:r>
      </w:hyperlink>
    </w:p>
    <w:p>
      <w:pPr>
        <w:pStyle w:val="TOC2"/>
        <w:tabs>
          <w:tab w:val="right" w:leader="dot" w:pos="8306"/>
        </w:tabs>
      </w:pPr>
      <w:hyperlink w:anchor="_Toc22199" w:history="1">
        <w:r>
          <w:rPr>
            <w:rFonts w:ascii="仿宋" w:eastAsia="仿宋" w:hAnsi="仿宋" w:cs="仿宋" w:hint="eastAsia"/>
            <w:lang w:eastAsia="zh-CN"/>
          </w:rPr>
          <w:t>(二)、绩效评估方法</w:t>
        </w:r>
        <w:r>
          <w:tab/>
        </w:r>
        <w:r>
          <w:fldChar w:fldCharType="begin"/>
        </w:r>
        <w:r>
          <w:instrText xml:space="preserve"> PAGEREF _Toc22199 \h </w:instrText>
        </w:r>
        <w:r>
          <w:fldChar w:fldCharType="separate"/>
        </w:r>
        <w:r>
          <w:t>17</w:t>
        </w:r>
        <w:r>
          <w:fldChar w:fldCharType="end"/>
        </w:r>
      </w:hyperlink>
    </w:p>
    <w:p>
      <w:pPr>
        <w:pStyle w:val="TOC2"/>
        <w:tabs>
          <w:tab w:val="right" w:leader="dot" w:pos="8306"/>
        </w:tabs>
      </w:pPr>
      <w:hyperlink w:anchor="_Toc27932" w:history="1">
        <w:r>
          <w:rPr>
            <w:rFonts w:ascii="仿宋" w:eastAsia="仿宋" w:hAnsi="仿宋" w:cs="仿宋" w:hint="eastAsia"/>
            <w:lang w:eastAsia="zh-CN"/>
          </w:rPr>
          <w:t>(三)、绩效评估周期</w:t>
        </w:r>
        <w:r>
          <w:tab/>
        </w:r>
        <w:r>
          <w:fldChar w:fldCharType="begin"/>
        </w:r>
        <w:r>
          <w:instrText xml:space="preserve"> PAGEREF _Toc27932 \h </w:instrText>
        </w:r>
        <w:r>
          <w:fldChar w:fldCharType="separate"/>
        </w:r>
        <w:r>
          <w:t>18</w:t>
        </w:r>
        <w:r>
          <w:fldChar w:fldCharType="end"/>
        </w:r>
      </w:hyperlink>
    </w:p>
    <w:p>
      <w:pPr>
        <w:pStyle w:val="TOC1"/>
        <w:tabs>
          <w:tab w:val="right" w:leader="dot" w:pos="8306"/>
        </w:tabs>
      </w:pPr>
      <w:hyperlink w:anchor="_Toc2945" w:history="1">
        <w:r>
          <w:rPr>
            <w:rFonts w:ascii="仿宋" w:eastAsia="仿宋" w:hAnsi="仿宋" w:cs="仿宋" w:hint="eastAsia"/>
            <w:lang w:eastAsia="zh-CN"/>
          </w:rPr>
          <w:t>六、书法项目选址可行性分析</w:t>
        </w:r>
        <w:r>
          <w:tab/>
        </w:r>
        <w:r>
          <w:fldChar w:fldCharType="begin"/>
        </w:r>
        <w:r>
          <w:instrText xml:space="preserve"> PAGEREF _Toc2945 \h </w:instrText>
        </w:r>
        <w:r>
          <w:fldChar w:fldCharType="separate"/>
        </w:r>
        <w:r>
          <w:t>19</w:t>
        </w:r>
        <w:r>
          <w:fldChar w:fldCharType="end"/>
        </w:r>
      </w:hyperlink>
    </w:p>
    <w:p>
      <w:pPr>
        <w:pStyle w:val="TOC2"/>
        <w:tabs>
          <w:tab w:val="right" w:leader="dot" w:pos="8306"/>
        </w:tabs>
      </w:pPr>
      <w:hyperlink w:anchor="_Toc6027" w:history="1">
        <w:r>
          <w:rPr>
            <w:rFonts w:ascii="仿宋" w:eastAsia="仿宋" w:hAnsi="仿宋" w:cs="仿宋" w:hint="eastAsia"/>
            <w:lang w:eastAsia="zh-CN"/>
          </w:rPr>
          <w:t>(一)、书法项目选址</w:t>
        </w:r>
        <w:r>
          <w:tab/>
        </w:r>
        <w:r>
          <w:fldChar w:fldCharType="begin"/>
        </w:r>
        <w:r>
          <w:instrText xml:space="preserve"> PAGEREF _Toc6027 \h </w:instrText>
        </w:r>
        <w:r>
          <w:fldChar w:fldCharType="separate"/>
        </w:r>
        <w:r>
          <w:t>19</w:t>
        </w:r>
        <w:r>
          <w:fldChar w:fldCharType="end"/>
        </w:r>
      </w:hyperlink>
    </w:p>
    <w:p>
      <w:pPr>
        <w:pStyle w:val="TOC2"/>
        <w:tabs>
          <w:tab w:val="right" w:leader="dot" w:pos="8306"/>
        </w:tabs>
      </w:pPr>
      <w:hyperlink w:anchor="_Toc23024" w:history="1">
        <w:r>
          <w:rPr>
            <w:rFonts w:ascii="仿宋" w:eastAsia="仿宋" w:hAnsi="仿宋" w:cs="仿宋" w:hint="eastAsia"/>
            <w:lang w:eastAsia="zh-CN"/>
          </w:rPr>
          <w:t>(二)、用地控制指标</w:t>
        </w:r>
        <w:r>
          <w:tab/>
        </w:r>
        <w:r>
          <w:fldChar w:fldCharType="begin"/>
        </w:r>
        <w:r>
          <w:instrText xml:space="preserve"> PAGEREF _Toc23024 \h </w:instrText>
        </w:r>
        <w:r>
          <w:fldChar w:fldCharType="separate"/>
        </w:r>
        <w:r>
          <w:t>19</w:t>
        </w:r>
        <w:r>
          <w:fldChar w:fldCharType="end"/>
        </w:r>
      </w:hyperlink>
    </w:p>
    <w:p>
      <w:pPr>
        <w:pStyle w:val="TOC2"/>
        <w:tabs>
          <w:tab w:val="right" w:leader="dot" w:pos="8306"/>
        </w:tabs>
      </w:pPr>
      <w:hyperlink w:anchor="_Toc19108" w:history="1">
        <w:r>
          <w:rPr>
            <w:rFonts w:ascii="仿宋" w:eastAsia="仿宋" w:hAnsi="仿宋" w:cs="仿宋" w:hint="eastAsia"/>
            <w:lang w:eastAsia="zh-CN"/>
          </w:rPr>
          <w:t>(三)、节约用地措施</w:t>
        </w:r>
        <w:r>
          <w:tab/>
        </w:r>
        <w:r>
          <w:fldChar w:fldCharType="begin"/>
        </w:r>
        <w:r>
          <w:instrText xml:space="preserve"> PAGEREF _Toc19108 \h </w:instrText>
        </w:r>
        <w:r>
          <w:fldChar w:fldCharType="separate"/>
        </w:r>
        <w:r>
          <w:t>21</w:t>
        </w:r>
        <w:r>
          <w:fldChar w:fldCharType="end"/>
        </w:r>
      </w:hyperlink>
    </w:p>
    <w:p>
      <w:pPr>
        <w:pStyle w:val="TOC2"/>
        <w:tabs>
          <w:tab w:val="right" w:leader="dot" w:pos="8306"/>
        </w:tabs>
      </w:pPr>
      <w:hyperlink w:anchor="_Toc20110" w:history="1">
        <w:r>
          <w:rPr>
            <w:rFonts w:ascii="仿宋" w:eastAsia="仿宋" w:hAnsi="仿宋" w:cs="仿宋" w:hint="eastAsia"/>
            <w:lang w:eastAsia="zh-CN"/>
          </w:rPr>
          <w:t>(四)、总图布置方案</w:t>
        </w:r>
        <w:r>
          <w:tab/>
        </w:r>
        <w:r>
          <w:fldChar w:fldCharType="begin"/>
        </w:r>
        <w:r>
          <w:instrText xml:space="preserve"> PAGEREF _Toc20110 \h </w:instrText>
        </w:r>
        <w:r>
          <w:fldChar w:fldCharType="separate"/>
        </w:r>
        <w:r>
          <w:t>22</w:t>
        </w:r>
        <w:r>
          <w:fldChar w:fldCharType="end"/>
        </w:r>
      </w:hyperlink>
    </w:p>
    <w:p>
      <w:pPr>
        <w:pStyle w:val="TOC2"/>
        <w:tabs>
          <w:tab w:val="right" w:leader="dot" w:pos="8306"/>
        </w:tabs>
      </w:pPr>
      <w:hyperlink w:anchor="_Toc1967" w:history="1">
        <w:r>
          <w:rPr>
            <w:rFonts w:ascii="仿宋" w:eastAsia="仿宋" w:hAnsi="仿宋" w:cs="仿宋" w:hint="eastAsia"/>
            <w:lang w:eastAsia="zh-CN"/>
          </w:rPr>
          <w:t>(五)、选址综合评价</w:t>
        </w:r>
        <w:r>
          <w:tab/>
        </w:r>
        <w:r>
          <w:fldChar w:fldCharType="begin"/>
        </w:r>
        <w:r>
          <w:instrText xml:space="preserve"> PAGEREF _Toc1967 \h </w:instrText>
        </w:r>
        <w:r>
          <w:fldChar w:fldCharType="separate"/>
        </w:r>
        <w:r>
          <w:t>23</w:t>
        </w:r>
        <w:r>
          <w:fldChar w:fldCharType="end"/>
        </w:r>
      </w:hyperlink>
    </w:p>
    <w:p>
      <w:pPr>
        <w:pStyle w:val="TOC1"/>
        <w:tabs>
          <w:tab w:val="right" w:leader="dot" w:pos="8306"/>
        </w:tabs>
      </w:pPr>
      <w:hyperlink w:anchor="_Toc30938" w:history="1">
        <w:r>
          <w:rPr>
            <w:rFonts w:ascii="仿宋" w:eastAsia="仿宋" w:hAnsi="仿宋" w:cs="仿宋" w:hint="eastAsia"/>
            <w:lang w:eastAsia="zh-CN"/>
          </w:rPr>
          <w:t>七、书法项目财务管理</w:t>
        </w:r>
        <w:r>
          <w:tab/>
        </w:r>
        <w:r>
          <w:fldChar w:fldCharType="begin"/>
        </w:r>
        <w:r>
          <w:instrText xml:space="preserve"> PAGEREF _Toc30938 \h </w:instrText>
        </w:r>
        <w:r>
          <w:fldChar w:fldCharType="separate"/>
        </w:r>
        <w:r>
          <w:t>24</w:t>
        </w:r>
        <w:r>
          <w:fldChar w:fldCharType="end"/>
        </w:r>
      </w:hyperlink>
    </w:p>
    <w:p>
      <w:pPr>
        <w:pStyle w:val="TOC2"/>
        <w:tabs>
          <w:tab w:val="right" w:leader="dot" w:pos="8306"/>
        </w:tabs>
      </w:pPr>
      <w:hyperlink w:anchor="_Toc20003" w:history="1">
        <w:r>
          <w:rPr>
            <w:rFonts w:ascii="仿宋" w:eastAsia="仿宋" w:hAnsi="仿宋" w:cs="仿宋" w:hint="eastAsia"/>
            <w:lang w:eastAsia="zh-CN"/>
          </w:rPr>
          <w:t>(一)、资金需求大</w:t>
        </w:r>
        <w:r>
          <w:tab/>
        </w:r>
        <w:r>
          <w:fldChar w:fldCharType="begin"/>
        </w:r>
        <w:r>
          <w:instrText xml:space="preserve"> PAGEREF _Toc20003 \h </w:instrText>
        </w:r>
        <w:r>
          <w:fldChar w:fldCharType="separate"/>
        </w:r>
        <w:r>
          <w:t>24</w:t>
        </w:r>
        <w:r>
          <w:fldChar w:fldCharType="end"/>
        </w:r>
      </w:hyperlink>
    </w:p>
    <w:p>
      <w:pPr>
        <w:pStyle w:val="TOC2"/>
        <w:tabs>
          <w:tab w:val="right" w:leader="dot" w:pos="8306"/>
        </w:tabs>
      </w:pPr>
      <w:hyperlink w:anchor="_Toc6300" w:history="1">
        <w:r>
          <w:rPr>
            <w:rFonts w:ascii="仿宋" w:eastAsia="仿宋" w:hAnsi="仿宋" w:cs="仿宋" w:hint="eastAsia"/>
            <w:lang w:eastAsia="zh-CN"/>
          </w:rPr>
          <w:t>(二)、研发周期长</w:t>
        </w:r>
        <w:r>
          <w:tab/>
        </w:r>
        <w:r>
          <w:fldChar w:fldCharType="begin"/>
        </w:r>
        <w:r>
          <w:instrText xml:space="preserve"> PAGEREF _Toc6300 \h </w:instrText>
        </w:r>
        <w:r>
          <w:fldChar w:fldCharType="separate"/>
        </w:r>
        <w:r>
          <w:t>25</w:t>
        </w:r>
        <w:r>
          <w:fldChar w:fldCharType="end"/>
        </w:r>
      </w:hyperlink>
    </w:p>
    <w:p>
      <w:pPr>
        <w:pStyle w:val="TOC2"/>
        <w:tabs>
          <w:tab w:val="right" w:leader="dot" w:pos="8306"/>
        </w:tabs>
      </w:pPr>
      <w:hyperlink w:anchor="_Toc19492" w:history="1">
        <w:r>
          <w:rPr>
            <w:rFonts w:ascii="仿宋" w:eastAsia="仿宋" w:hAnsi="仿宋" w:cs="仿宋" w:hint="eastAsia"/>
            <w:lang w:eastAsia="zh-CN"/>
          </w:rPr>
          <w:t>(三)、市场风险大</w:t>
        </w:r>
        <w:r>
          <w:tab/>
        </w:r>
        <w:r>
          <w:fldChar w:fldCharType="begin"/>
        </w:r>
        <w:r>
          <w:instrText xml:space="preserve"> PAGEREF _Toc19492 \h </w:instrText>
        </w:r>
        <w:r>
          <w:fldChar w:fldCharType="separate"/>
        </w:r>
        <w:r>
          <w:t>26</w:t>
        </w:r>
        <w:r>
          <w:fldChar w:fldCharType="end"/>
        </w:r>
      </w:hyperlink>
    </w:p>
    <w:p>
      <w:pPr>
        <w:pStyle w:val="TOC2"/>
        <w:tabs>
          <w:tab w:val="right" w:leader="dot" w:pos="8306"/>
        </w:tabs>
      </w:pPr>
      <w:hyperlink w:anchor="_Toc25311" w:history="1">
        <w:r>
          <w:rPr>
            <w:rFonts w:ascii="仿宋" w:eastAsia="仿宋" w:hAnsi="仿宋" w:cs="仿宋" w:hint="eastAsia"/>
            <w:lang w:eastAsia="zh-CN"/>
          </w:rPr>
          <w:t>(四)、利润率高</w:t>
        </w:r>
        <w:r>
          <w:tab/>
        </w:r>
        <w:r>
          <w:fldChar w:fldCharType="begin"/>
        </w:r>
        <w:r>
          <w:instrText xml:space="preserve"> PAGEREF _Toc25311 \h </w:instrText>
        </w:r>
        <w:r>
          <w:fldChar w:fldCharType="separate"/>
        </w:r>
        <w:r>
          <w:t>29</w:t>
        </w:r>
        <w:r>
          <w:fldChar w:fldCharType="end"/>
        </w:r>
      </w:hyperlink>
    </w:p>
    <w:p>
      <w:pPr>
        <w:pStyle w:val="TOC1"/>
        <w:tabs>
          <w:tab w:val="right" w:leader="dot" w:pos="8306"/>
        </w:tabs>
      </w:pPr>
      <w:hyperlink w:anchor="_Toc3113" w:history="1">
        <w:r>
          <w:rPr>
            <w:rFonts w:ascii="仿宋" w:eastAsia="仿宋" w:hAnsi="仿宋" w:cs="仿宋" w:hint="eastAsia"/>
            <w:lang w:eastAsia="zh-CN"/>
          </w:rPr>
          <w:t>八、书法项目投资规划</w:t>
        </w:r>
        <w:r>
          <w:tab/>
        </w:r>
        <w:r>
          <w:fldChar w:fldCharType="begin"/>
        </w:r>
        <w:r>
          <w:instrText xml:space="preserve"> PAGEREF _Toc3113 \h </w:instrText>
        </w:r>
        <w:r>
          <w:fldChar w:fldCharType="separate"/>
        </w:r>
        <w:r>
          <w:t>31</w:t>
        </w:r>
        <w:r>
          <w:fldChar w:fldCharType="end"/>
        </w:r>
      </w:hyperlink>
    </w:p>
    <w:p>
      <w:pPr>
        <w:pStyle w:val="TOC2"/>
        <w:tabs>
          <w:tab w:val="right" w:leader="dot" w:pos="8306"/>
        </w:tabs>
      </w:pPr>
      <w:hyperlink w:anchor="_Toc905" w:history="1">
        <w:r>
          <w:rPr>
            <w:rFonts w:ascii="仿宋" w:eastAsia="仿宋" w:hAnsi="仿宋" w:cs="仿宋" w:hint="eastAsia"/>
            <w:lang w:eastAsia="zh-CN"/>
          </w:rPr>
          <w:t>(一)、书法项目总投资估算</w:t>
        </w:r>
        <w:r>
          <w:tab/>
        </w:r>
        <w:r>
          <w:fldChar w:fldCharType="begin"/>
        </w:r>
        <w:r>
          <w:instrText xml:space="preserve"> PAGEREF _Toc905 \h </w:instrText>
        </w:r>
        <w:r>
          <w:fldChar w:fldCharType="separate"/>
        </w:r>
        <w:r>
          <w:t>31</w:t>
        </w:r>
        <w:r>
          <w:fldChar w:fldCharType="end"/>
        </w:r>
      </w:hyperlink>
    </w:p>
    <w:p>
      <w:pPr>
        <w:pStyle w:val="TOC2"/>
        <w:tabs>
          <w:tab w:val="right" w:leader="dot" w:pos="8306"/>
        </w:tabs>
      </w:pPr>
      <w:hyperlink w:anchor="_Toc20639" w:history="1">
        <w:r>
          <w:rPr>
            <w:rFonts w:ascii="仿宋" w:eastAsia="仿宋" w:hAnsi="仿宋" w:cs="仿宋" w:hint="eastAsia"/>
            <w:lang w:eastAsia="zh-CN"/>
          </w:rPr>
          <w:t>(二)、资金筹措</w:t>
        </w:r>
        <w:r>
          <w:tab/>
        </w:r>
        <w:r>
          <w:fldChar w:fldCharType="begin"/>
        </w:r>
        <w:r>
          <w:instrText xml:space="preserve"> PAGEREF _Toc20639 \h </w:instrText>
        </w:r>
        <w:r>
          <w:fldChar w:fldCharType="separate"/>
        </w:r>
        <w:r>
          <w:t>32</w:t>
        </w:r>
        <w:r>
          <w:fldChar w:fldCharType="end"/>
        </w:r>
      </w:hyperlink>
    </w:p>
    <w:p>
      <w:pPr>
        <w:pStyle w:val="TOC1"/>
        <w:tabs>
          <w:tab w:val="right" w:leader="dot" w:pos="8306"/>
        </w:tabs>
      </w:pPr>
      <w:hyperlink w:anchor="_Toc26862" w:history="1">
        <w:r>
          <w:rPr>
            <w:rFonts w:ascii="仿宋" w:eastAsia="仿宋" w:hAnsi="仿宋" w:cs="仿宋" w:hint="eastAsia"/>
            <w:lang w:eastAsia="zh-CN"/>
          </w:rPr>
          <w:t>九、书法项目环境影响分析</w:t>
        </w:r>
        <w:r>
          <w:tab/>
        </w:r>
        <w:r>
          <w:fldChar w:fldCharType="begin"/>
        </w:r>
        <w:r>
          <w:instrText xml:space="preserve"> PAGEREF _Toc26862 \h </w:instrText>
        </w:r>
        <w:r>
          <w:fldChar w:fldCharType="separate"/>
        </w:r>
        <w:r>
          <w:t>33</w:t>
        </w:r>
        <w:r>
          <w:fldChar w:fldCharType="end"/>
        </w:r>
      </w:hyperlink>
    </w:p>
    <w:p>
      <w:pPr>
        <w:pStyle w:val="TOC2"/>
        <w:tabs>
          <w:tab w:val="right" w:leader="dot" w:pos="8306"/>
        </w:tabs>
      </w:pPr>
      <w:hyperlink w:anchor="_Toc5563" w:history="1">
        <w:r>
          <w:rPr>
            <w:rFonts w:ascii="仿宋" w:eastAsia="仿宋" w:hAnsi="仿宋" w:cs="仿宋" w:hint="eastAsia"/>
            <w:lang w:eastAsia="zh-CN"/>
          </w:rPr>
          <w:t>(一)、建设区域环境质量现状</w:t>
        </w:r>
        <w:r>
          <w:tab/>
        </w:r>
        <w:r>
          <w:fldChar w:fldCharType="begin"/>
        </w:r>
        <w:r>
          <w:instrText xml:space="preserve"> PAGEREF _Toc5563 \h </w:instrText>
        </w:r>
        <w:r>
          <w:fldChar w:fldCharType="separate"/>
        </w:r>
        <w:r>
          <w:t>33</w:t>
        </w:r>
        <w:r>
          <w:fldChar w:fldCharType="end"/>
        </w:r>
      </w:hyperlink>
    </w:p>
    <w:p>
      <w:pPr>
        <w:pStyle w:val="TOC2"/>
        <w:tabs>
          <w:tab w:val="right" w:leader="dot" w:pos="8306"/>
        </w:tabs>
      </w:pPr>
      <w:hyperlink w:anchor="_Toc4311" w:history="1">
        <w:r>
          <w:rPr>
            <w:rFonts w:ascii="仿宋" w:eastAsia="仿宋" w:hAnsi="仿宋" w:cs="仿宋" w:hint="eastAsia"/>
            <w:lang w:eastAsia="zh-CN"/>
          </w:rPr>
          <w:t>(二)、建设期环境保护</w:t>
        </w:r>
        <w:r>
          <w:tab/>
        </w:r>
        <w:r>
          <w:fldChar w:fldCharType="begin"/>
        </w:r>
        <w:r>
          <w:instrText xml:space="preserve"> PAGEREF _Toc4311 \h </w:instrText>
        </w:r>
        <w:r>
          <w:fldChar w:fldCharType="separate"/>
        </w:r>
        <w:r>
          <w:t>34</w:t>
        </w:r>
        <w:r>
          <w:fldChar w:fldCharType="end"/>
        </w:r>
      </w:hyperlink>
    </w:p>
    <w:p>
      <w:pPr>
        <w:pStyle w:val="TOC2"/>
        <w:tabs>
          <w:tab w:val="right" w:leader="dot" w:pos="8306"/>
        </w:tabs>
      </w:pPr>
      <w:hyperlink w:anchor="_Toc13028" w:history="1">
        <w:r>
          <w:rPr>
            <w:rFonts w:ascii="仿宋" w:eastAsia="仿宋" w:hAnsi="仿宋" w:cs="仿宋" w:hint="eastAsia"/>
            <w:lang w:eastAsia="zh-CN"/>
          </w:rPr>
          <w:t>(三)、运营期环境保护</w:t>
        </w:r>
        <w:r>
          <w:tab/>
        </w:r>
        <w:r>
          <w:fldChar w:fldCharType="begin"/>
        </w:r>
        <w:r>
          <w:instrText xml:space="preserve"> PAGEREF _Toc13028 \h </w:instrText>
        </w:r>
        <w:r>
          <w:fldChar w:fldCharType="separate"/>
        </w:r>
        <w:r>
          <w:t>36</w:t>
        </w:r>
        <w:r>
          <w:fldChar w:fldCharType="end"/>
        </w:r>
      </w:hyperlink>
    </w:p>
    <w:p>
      <w:pPr>
        <w:pStyle w:val="TOC2"/>
        <w:tabs>
          <w:tab w:val="right" w:leader="dot" w:pos="8306"/>
        </w:tabs>
      </w:pPr>
      <w:hyperlink w:anchor="_Toc2765" w:history="1">
        <w:r>
          <w:rPr>
            <w:rFonts w:ascii="仿宋" w:eastAsia="仿宋" w:hAnsi="仿宋" w:cs="仿宋" w:hint="eastAsia"/>
            <w:lang w:eastAsia="zh-CN"/>
          </w:rPr>
          <w:t>(四)、书法项目建设对区域经济的影响</w:t>
        </w:r>
        <w:r>
          <w:tab/>
        </w:r>
        <w:r>
          <w:fldChar w:fldCharType="begin"/>
        </w:r>
        <w:r>
          <w:instrText xml:space="preserve"> PAGEREF _Toc2765 \h </w:instrText>
        </w:r>
        <w:r>
          <w:fldChar w:fldCharType="separate"/>
        </w:r>
        <w:r>
          <w:t>37</w:t>
        </w:r>
        <w:r>
          <w:fldChar w:fldCharType="end"/>
        </w:r>
      </w:hyperlink>
    </w:p>
    <w:p>
      <w:pPr>
        <w:pStyle w:val="TOC2"/>
        <w:tabs>
          <w:tab w:val="right" w:leader="dot" w:pos="8306"/>
        </w:tabs>
      </w:pPr>
      <w:hyperlink w:anchor="_Toc8276" w:history="1">
        <w:r>
          <w:rPr>
            <w:rFonts w:ascii="仿宋" w:eastAsia="仿宋" w:hAnsi="仿宋" w:cs="仿宋" w:hint="eastAsia"/>
            <w:lang w:eastAsia="zh-CN"/>
          </w:rPr>
          <w:t>(五)、废弃物处理</w:t>
        </w:r>
        <w:r>
          <w:tab/>
        </w:r>
        <w:r>
          <w:fldChar w:fldCharType="begin"/>
        </w:r>
        <w:r>
          <w:instrText xml:space="preserve"> PAGEREF _Toc8276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07" w:history="1">
        <w:r>
          <w:rPr>
            <w:rFonts w:ascii="仿宋" w:eastAsia="仿宋" w:hAnsi="仿宋" w:cs="仿宋" w:hint="eastAsia"/>
            <w:lang w:eastAsia="zh-CN"/>
          </w:rPr>
          <w:t>(六)、特殊环境影响分析</w:t>
        </w:r>
        <w:r>
          <w:tab/>
        </w:r>
        <w:r>
          <w:fldChar w:fldCharType="begin"/>
        </w:r>
        <w:r>
          <w:instrText xml:space="preserve"> PAGEREF _Toc16807 \h </w:instrText>
        </w:r>
        <w:r>
          <w:fldChar w:fldCharType="separate"/>
        </w:r>
        <w:r>
          <w:t>40</w:t>
        </w:r>
        <w:r>
          <w:fldChar w:fldCharType="end"/>
        </w:r>
      </w:hyperlink>
    </w:p>
    <w:p>
      <w:pPr>
        <w:pStyle w:val="TOC2"/>
        <w:tabs>
          <w:tab w:val="right" w:leader="dot" w:pos="8306"/>
        </w:tabs>
      </w:pPr>
      <w:hyperlink w:anchor="_Toc19174" w:history="1">
        <w:r>
          <w:rPr>
            <w:rFonts w:ascii="仿宋" w:eastAsia="仿宋" w:hAnsi="仿宋" w:cs="仿宋" w:hint="eastAsia"/>
            <w:lang w:eastAsia="zh-CN"/>
          </w:rPr>
          <w:t>(七)、清洁生产</w:t>
        </w:r>
        <w:r>
          <w:tab/>
        </w:r>
        <w:r>
          <w:fldChar w:fldCharType="begin"/>
        </w:r>
        <w:r>
          <w:instrText xml:space="preserve"> PAGEREF _Toc19174 \h </w:instrText>
        </w:r>
        <w:r>
          <w:fldChar w:fldCharType="separate"/>
        </w:r>
        <w:r>
          <w:t>41</w:t>
        </w:r>
        <w:r>
          <w:fldChar w:fldCharType="end"/>
        </w:r>
      </w:hyperlink>
    </w:p>
    <w:p>
      <w:pPr>
        <w:pStyle w:val="TOC2"/>
        <w:tabs>
          <w:tab w:val="right" w:leader="dot" w:pos="8306"/>
        </w:tabs>
      </w:pPr>
      <w:hyperlink w:anchor="_Toc28337" w:history="1">
        <w:r>
          <w:rPr>
            <w:rFonts w:ascii="仿宋" w:eastAsia="仿宋" w:hAnsi="仿宋" w:cs="仿宋" w:hint="eastAsia"/>
            <w:lang w:eastAsia="zh-CN"/>
          </w:rPr>
          <w:t>(八)、环境保护综合评价</w:t>
        </w:r>
        <w:r>
          <w:tab/>
        </w:r>
        <w:r>
          <w:fldChar w:fldCharType="begin"/>
        </w:r>
        <w:r>
          <w:instrText xml:space="preserve"> PAGEREF _Toc28337 \h </w:instrText>
        </w:r>
        <w:r>
          <w:fldChar w:fldCharType="separate"/>
        </w:r>
        <w:r>
          <w:t>42</w:t>
        </w:r>
        <w:r>
          <w:fldChar w:fldCharType="end"/>
        </w:r>
      </w:hyperlink>
    </w:p>
    <w:p>
      <w:pPr>
        <w:pStyle w:val="TOC1"/>
        <w:tabs>
          <w:tab w:val="right" w:leader="dot" w:pos="8306"/>
        </w:tabs>
      </w:pPr>
      <w:hyperlink w:anchor="_Toc28458" w:history="1">
        <w:r>
          <w:rPr>
            <w:rFonts w:ascii="仿宋" w:eastAsia="仿宋" w:hAnsi="仿宋" w:cs="仿宋" w:hint="eastAsia"/>
            <w:lang w:eastAsia="zh-CN"/>
          </w:rPr>
          <w:t>十、书法项目人力资源培养与发展</w:t>
        </w:r>
        <w:r>
          <w:tab/>
        </w:r>
        <w:r>
          <w:fldChar w:fldCharType="begin"/>
        </w:r>
        <w:r>
          <w:instrText xml:space="preserve"> PAGEREF _Toc28458 \h </w:instrText>
        </w:r>
        <w:r>
          <w:fldChar w:fldCharType="separate"/>
        </w:r>
        <w:r>
          <w:t>43</w:t>
        </w:r>
        <w:r>
          <w:fldChar w:fldCharType="end"/>
        </w:r>
      </w:hyperlink>
    </w:p>
    <w:p>
      <w:pPr>
        <w:pStyle w:val="TOC2"/>
        <w:tabs>
          <w:tab w:val="right" w:leader="dot" w:pos="8306"/>
        </w:tabs>
      </w:pPr>
      <w:hyperlink w:anchor="_Toc27365" w:history="1">
        <w:r>
          <w:rPr>
            <w:rFonts w:ascii="仿宋" w:eastAsia="仿宋" w:hAnsi="仿宋" w:cs="仿宋" w:hint="eastAsia"/>
            <w:lang w:eastAsia="zh-CN"/>
          </w:rPr>
          <w:t>(一)、人才需求与规划</w:t>
        </w:r>
        <w:r>
          <w:tab/>
        </w:r>
        <w:r>
          <w:fldChar w:fldCharType="begin"/>
        </w:r>
        <w:r>
          <w:instrText xml:space="preserve"> PAGEREF _Toc27365 \h </w:instrText>
        </w:r>
        <w:r>
          <w:fldChar w:fldCharType="separate"/>
        </w:r>
        <w:r>
          <w:t>43</w:t>
        </w:r>
        <w:r>
          <w:fldChar w:fldCharType="end"/>
        </w:r>
      </w:hyperlink>
    </w:p>
    <w:p>
      <w:pPr>
        <w:pStyle w:val="TOC2"/>
        <w:tabs>
          <w:tab w:val="right" w:leader="dot" w:pos="8306"/>
        </w:tabs>
      </w:pPr>
      <w:hyperlink w:anchor="_Toc32304" w:history="1">
        <w:r>
          <w:rPr>
            <w:rFonts w:ascii="仿宋" w:eastAsia="仿宋" w:hAnsi="仿宋" w:cs="仿宋" w:hint="eastAsia"/>
            <w:lang w:eastAsia="zh-CN"/>
          </w:rPr>
          <w:t>(二)、培训与发展计划</w:t>
        </w:r>
        <w:r>
          <w:tab/>
        </w:r>
        <w:r>
          <w:fldChar w:fldCharType="begin"/>
        </w:r>
        <w:r>
          <w:instrText xml:space="preserve"> PAGEREF _Toc32304 \h </w:instrText>
        </w:r>
        <w:r>
          <w:fldChar w:fldCharType="separate"/>
        </w:r>
        <w:r>
          <w:t>44</w:t>
        </w:r>
        <w:r>
          <w:fldChar w:fldCharType="end"/>
        </w:r>
      </w:hyperlink>
    </w:p>
    <w:p>
      <w:pPr>
        <w:pStyle w:val="TOC1"/>
        <w:tabs>
          <w:tab w:val="right" w:leader="dot" w:pos="8306"/>
        </w:tabs>
      </w:pPr>
      <w:hyperlink w:anchor="_Toc30476" w:history="1">
        <w:r>
          <w:rPr>
            <w:rFonts w:ascii="仿宋" w:eastAsia="仿宋" w:hAnsi="仿宋" w:cs="仿宋" w:hint="eastAsia"/>
            <w:lang w:eastAsia="zh-CN"/>
          </w:rPr>
          <w:t>十一、生产安全保护</w:t>
        </w:r>
        <w:r>
          <w:tab/>
        </w:r>
        <w:r>
          <w:fldChar w:fldCharType="begin"/>
        </w:r>
        <w:r>
          <w:instrText xml:space="preserve"> PAGEREF _Toc30476 \h </w:instrText>
        </w:r>
        <w:r>
          <w:fldChar w:fldCharType="separate"/>
        </w:r>
        <w:r>
          <w:t>44</w:t>
        </w:r>
        <w:r>
          <w:fldChar w:fldCharType="end"/>
        </w:r>
      </w:hyperlink>
    </w:p>
    <w:p>
      <w:pPr>
        <w:pStyle w:val="TOC2"/>
        <w:tabs>
          <w:tab w:val="right" w:leader="dot" w:pos="8306"/>
        </w:tabs>
      </w:pPr>
      <w:hyperlink w:anchor="_Toc25010" w:history="1">
        <w:r>
          <w:rPr>
            <w:rFonts w:ascii="仿宋" w:eastAsia="仿宋" w:hAnsi="仿宋" w:cs="仿宋" w:hint="eastAsia"/>
            <w:lang w:eastAsia="zh-CN"/>
          </w:rPr>
          <w:t>(一)、消防安全</w:t>
        </w:r>
        <w:r>
          <w:tab/>
        </w:r>
        <w:r>
          <w:fldChar w:fldCharType="begin"/>
        </w:r>
        <w:r>
          <w:instrText xml:space="preserve"> PAGEREF _Toc25010 \h </w:instrText>
        </w:r>
        <w:r>
          <w:fldChar w:fldCharType="separate"/>
        </w:r>
        <w:r>
          <w:t>44</w:t>
        </w:r>
        <w:r>
          <w:fldChar w:fldCharType="end"/>
        </w:r>
      </w:hyperlink>
    </w:p>
    <w:p>
      <w:pPr>
        <w:pStyle w:val="TOC2"/>
        <w:tabs>
          <w:tab w:val="right" w:leader="dot" w:pos="8306"/>
        </w:tabs>
      </w:pPr>
      <w:hyperlink w:anchor="_Toc6592" w:history="1">
        <w:r>
          <w:rPr>
            <w:rFonts w:ascii="仿宋" w:eastAsia="仿宋" w:hAnsi="仿宋" w:cs="仿宋" w:hint="eastAsia"/>
            <w:lang w:eastAsia="zh-CN"/>
          </w:rPr>
          <w:t>(二)、防火防爆总图布置措施</w:t>
        </w:r>
        <w:r>
          <w:tab/>
        </w:r>
        <w:r>
          <w:fldChar w:fldCharType="begin"/>
        </w:r>
        <w:r>
          <w:instrText xml:space="preserve"> PAGEREF _Toc6592 \h </w:instrText>
        </w:r>
        <w:r>
          <w:fldChar w:fldCharType="separate"/>
        </w:r>
        <w:r>
          <w:t>46</w:t>
        </w:r>
        <w:r>
          <w:fldChar w:fldCharType="end"/>
        </w:r>
      </w:hyperlink>
    </w:p>
    <w:p>
      <w:pPr>
        <w:pStyle w:val="TOC2"/>
        <w:tabs>
          <w:tab w:val="right" w:leader="dot" w:pos="8306"/>
        </w:tabs>
      </w:pPr>
      <w:hyperlink w:anchor="_Toc25219" w:history="1">
        <w:r>
          <w:rPr>
            <w:rFonts w:ascii="仿宋" w:eastAsia="仿宋" w:hAnsi="仿宋" w:cs="仿宋" w:hint="eastAsia"/>
            <w:lang w:eastAsia="zh-CN"/>
          </w:rPr>
          <w:t>(三)、自然灾害防范措施</w:t>
        </w:r>
        <w:r>
          <w:tab/>
        </w:r>
        <w:r>
          <w:fldChar w:fldCharType="begin"/>
        </w:r>
        <w:r>
          <w:instrText xml:space="preserve"> PAGEREF _Toc25219 \h </w:instrText>
        </w:r>
        <w:r>
          <w:fldChar w:fldCharType="separate"/>
        </w:r>
        <w:r>
          <w:t>47</w:t>
        </w:r>
        <w:r>
          <w:fldChar w:fldCharType="end"/>
        </w:r>
      </w:hyperlink>
    </w:p>
    <w:p>
      <w:pPr>
        <w:pStyle w:val="TOC2"/>
        <w:tabs>
          <w:tab w:val="right" w:leader="dot" w:pos="8306"/>
        </w:tabs>
      </w:pPr>
      <w:hyperlink w:anchor="_Toc27302" w:history="1">
        <w:r>
          <w:rPr>
            <w:rFonts w:ascii="仿宋" w:eastAsia="仿宋" w:hAnsi="仿宋" w:cs="仿宋" w:hint="eastAsia"/>
            <w:lang w:eastAsia="zh-CN"/>
          </w:rPr>
          <w:t>(四)、安全色及安全标志使用要求</w:t>
        </w:r>
        <w:r>
          <w:tab/>
        </w:r>
        <w:r>
          <w:fldChar w:fldCharType="begin"/>
        </w:r>
        <w:r>
          <w:instrText xml:space="preserve"> PAGEREF _Toc27302 \h </w:instrText>
        </w:r>
        <w:r>
          <w:fldChar w:fldCharType="separate"/>
        </w:r>
        <w:r>
          <w:t>47</w:t>
        </w:r>
        <w:r>
          <w:fldChar w:fldCharType="end"/>
        </w:r>
      </w:hyperlink>
    </w:p>
    <w:p>
      <w:pPr>
        <w:pStyle w:val="TOC2"/>
        <w:tabs>
          <w:tab w:val="right" w:leader="dot" w:pos="8306"/>
        </w:tabs>
      </w:pPr>
      <w:hyperlink w:anchor="_Toc19302" w:history="1">
        <w:r>
          <w:rPr>
            <w:rFonts w:ascii="仿宋" w:eastAsia="仿宋" w:hAnsi="仿宋" w:cs="仿宋" w:hint="eastAsia"/>
            <w:lang w:eastAsia="zh-CN"/>
          </w:rPr>
          <w:t>(五)、防尘防毒措施</w:t>
        </w:r>
        <w:r>
          <w:tab/>
        </w:r>
        <w:r>
          <w:fldChar w:fldCharType="begin"/>
        </w:r>
        <w:r>
          <w:instrText xml:space="preserve"> PAGEREF _Toc19302 \h </w:instrText>
        </w:r>
        <w:r>
          <w:fldChar w:fldCharType="separate"/>
        </w:r>
        <w:r>
          <w:t>48</w:t>
        </w:r>
        <w:r>
          <w:fldChar w:fldCharType="end"/>
        </w:r>
      </w:hyperlink>
    </w:p>
    <w:p>
      <w:pPr>
        <w:pStyle w:val="TOC2"/>
        <w:tabs>
          <w:tab w:val="right" w:leader="dot" w:pos="8306"/>
        </w:tabs>
      </w:pPr>
      <w:hyperlink w:anchor="_Toc7261" w:history="1">
        <w:r>
          <w:rPr>
            <w:rFonts w:ascii="仿宋" w:eastAsia="仿宋" w:hAnsi="仿宋" w:cs="仿宋" w:hint="eastAsia"/>
            <w:lang w:eastAsia="zh-CN"/>
          </w:rPr>
          <w:t>(六)、防静电、触电防护及防雷措施</w:t>
        </w:r>
        <w:r>
          <w:tab/>
        </w:r>
        <w:r>
          <w:fldChar w:fldCharType="begin"/>
        </w:r>
        <w:r>
          <w:instrText xml:space="preserve"> PAGEREF _Toc7261 \h </w:instrText>
        </w:r>
        <w:r>
          <w:fldChar w:fldCharType="separate"/>
        </w:r>
        <w:r>
          <w:t>49</w:t>
        </w:r>
        <w:r>
          <w:fldChar w:fldCharType="end"/>
        </w:r>
      </w:hyperlink>
    </w:p>
    <w:p>
      <w:pPr>
        <w:pStyle w:val="TOC2"/>
        <w:tabs>
          <w:tab w:val="right" w:leader="dot" w:pos="8306"/>
        </w:tabs>
      </w:pPr>
      <w:hyperlink w:anchor="_Toc29633" w:history="1">
        <w:r>
          <w:rPr>
            <w:rFonts w:ascii="仿宋" w:eastAsia="仿宋" w:hAnsi="仿宋" w:cs="仿宋" w:hint="eastAsia"/>
            <w:lang w:eastAsia="zh-CN"/>
          </w:rPr>
          <w:t>(七)、机械设备安全保障措施</w:t>
        </w:r>
        <w:r>
          <w:tab/>
        </w:r>
        <w:r>
          <w:fldChar w:fldCharType="begin"/>
        </w:r>
        <w:r>
          <w:instrText xml:space="preserve"> PAGEREF _Toc29633 \h </w:instrText>
        </w:r>
        <w:r>
          <w:fldChar w:fldCharType="separate"/>
        </w:r>
        <w:r>
          <w:t>51</w:t>
        </w:r>
        <w:r>
          <w:fldChar w:fldCharType="end"/>
        </w:r>
      </w:hyperlink>
    </w:p>
    <w:p>
      <w:pPr>
        <w:pStyle w:val="TOC1"/>
        <w:tabs>
          <w:tab w:val="right" w:leader="dot" w:pos="8306"/>
        </w:tabs>
      </w:pPr>
      <w:hyperlink w:anchor="_Toc25327" w:history="1">
        <w:r>
          <w:rPr>
            <w:rFonts w:ascii="仿宋" w:eastAsia="仿宋" w:hAnsi="仿宋" w:cs="仿宋" w:hint="eastAsia"/>
            <w:lang w:eastAsia="zh-CN"/>
          </w:rPr>
          <w:t>十二、书法项目技术管理</w:t>
        </w:r>
        <w:r>
          <w:tab/>
        </w:r>
        <w:r>
          <w:fldChar w:fldCharType="begin"/>
        </w:r>
        <w:r>
          <w:instrText xml:space="preserve"> PAGEREF _Toc25327 \h </w:instrText>
        </w:r>
        <w:r>
          <w:fldChar w:fldCharType="separate"/>
        </w:r>
        <w:r>
          <w:t>52</w:t>
        </w:r>
        <w:r>
          <w:fldChar w:fldCharType="end"/>
        </w:r>
      </w:hyperlink>
    </w:p>
    <w:p>
      <w:pPr>
        <w:pStyle w:val="TOC2"/>
        <w:tabs>
          <w:tab w:val="right" w:leader="dot" w:pos="8306"/>
        </w:tabs>
      </w:pPr>
      <w:hyperlink w:anchor="_Toc30918" w:history="1">
        <w:r>
          <w:rPr>
            <w:rFonts w:ascii="仿宋" w:eastAsia="仿宋" w:hAnsi="仿宋" w:cs="仿宋" w:hint="eastAsia"/>
            <w:lang w:eastAsia="zh-CN"/>
          </w:rPr>
          <w:t>(一)、技术方案选用方向</w:t>
        </w:r>
        <w:r>
          <w:tab/>
        </w:r>
        <w:r>
          <w:fldChar w:fldCharType="begin"/>
        </w:r>
        <w:r>
          <w:instrText xml:space="preserve"> PAGEREF _Toc30918 \h </w:instrText>
        </w:r>
        <w:r>
          <w:fldChar w:fldCharType="separate"/>
        </w:r>
        <w:r>
          <w:t>52</w:t>
        </w:r>
        <w:r>
          <w:fldChar w:fldCharType="end"/>
        </w:r>
      </w:hyperlink>
    </w:p>
    <w:p>
      <w:pPr>
        <w:pStyle w:val="TOC2"/>
        <w:tabs>
          <w:tab w:val="right" w:leader="dot" w:pos="8306"/>
        </w:tabs>
      </w:pPr>
      <w:hyperlink w:anchor="_Toc716" w:history="1">
        <w:r>
          <w:rPr>
            <w:rFonts w:ascii="仿宋" w:eastAsia="仿宋" w:hAnsi="仿宋" w:cs="仿宋" w:hint="eastAsia"/>
            <w:lang w:eastAsia="zh-CN"/>
          </w:rPr>
          <w:t>(二)、工艺技术方案选用原则</w:t>
        </w:r>
        <w:r>
          <w:tab/>
        </w:r>
        <w:r>
          <w:fldChar w:fldCharType="begin"/>
        </w:r>
        <w:r>
          <w:instrText xml:space="preserve"> PAGEREF _Toc716 \h </w:instrText>
        </w:r>
        <w:r>
          <w:fldChar w:fldCharType="separate"/>
        </w:r>
        <w:r>
          <w:t>54</w:t>
        </w:r>
        <w:r>
          <w:fldChar w:fldCharType="end"/>
        </w:r>
      </w:hyperlink>
    </w:p>
    <w:p>
      <w:pPr>
        <w:pStyle w:val="TOC2"/>
        <w:tabs>
          <w:tab w:val="right" w:leader="dot" w:pos="8306"/>
        </w:tabs>
      </w:pPr>
      <w:hyperlink w:anchor="_Toc24841" w:history="1">
        <w:r>
          <w:rPr>
            <w:rFonts w:ascii="仿宋" w:eastAsia="仿宋" w:hAnsi="仿宋" w:cs="仿宋" w:hint="eastAsia"/>
            <w:lang w:eastAsia="zh-CN"/>
          </w:rPr>
          <w:t>(三)、工艺技术方案要求</w:t>
        </w:r>
        <w:r>
          <w:tab/>
        </w:r>
        <w:r>
          <w:fldChar w:fldCharType="begin"/>
        </w:r>
        <w:r>
          <w:instrText xml:space="preserve"> PAGEREF _Toc24841 \h </w:instrText>
        </w:r>
        <w:r>
          <w:fldChar w:fldCharType="separate"/>
        </w:r>
        <w:r>
          <w:t>56</w:t>
        </w:r>
        <w:r>
          <w:fldChar w:fldCharType="end"/>
        </w:r>
      </w:hyperlink>
    </w:p>
    <w:p>
      <w:pPr>
        <w:pStyle w:val="TOC1"/>
        <w:tabs>
          <w:tab w:val="right" w:leader="dot" w:pos="8306"/>
        </w:tabs>
      </w:pPr>
      <w:hyperlink w:anchor="_Toc29844" w:history="1">
        <w:r>
          <w:rPr>
            <w:rFonts w:ascii="仿宋" w:eastAsia="仿宋" w:hAnsi="仿宋" w:cs="仿宋" w:hint="eastAsia"/>
            <w:lang w:eastAsia="zh-CN"/>
          </w:rPr>
          <w:t>十三、书法项目工程方案分析</w:t>
        </w:r>
        <w:r>
          <w:tab/>
        </w:r>
        <w:r>
          <w:fldChar w:fldCharType="begin"/>
        </w:r>
        <w:r>
          <w:instrText xml:space="preserve"> PAGEREF _Toc29844 \h </w:instrText>
        </w:r>
        <w:r>
          <w:fldChar w:fldCharType="separate"/>
        </w:r>
        <w:r>
          <w:t>58</w:t>
        </w:r>
        <w:r>
          <w:fldChar w:fldCharType="end"/>
        </w:r>
      </w:hyperlink>
    </w:p>
    <w:p>
      <w:pPr>
        <w:pStyle w:val="TOC2"/>
        <w:tabs>
          <w:tab w:val="right" w:leader="dot" w:pos="8306"/>
        </w:tabs>
      </w:pPr>
      <w:hyperlink w:anchor="_Toc1437" w:history="1">
        <w:r>
          <w:rPr>
            <w:rFonts w:ascii="仿宋" w:eastAsia="仿宋" w:hAnsi="仿宋" w:cs="仿宋" w:hint="eastAsia"/>
            <w:lang w:eastAsia="zh-CN"/>
          </w:rPr>
          <w:t>(一)、建筑工程设计原则</w:t>
        </w:r>
        <w:r>
          <w:tab/>
        </w:r>
        <w:r>
          <w:fldChar w:fldCharType="begin"/>
        </w:r>
        <w:r>
          <w:instrText xml:space="preserve"> PAGEREF _Toc1437 \h </w:instrText>
        </w:r>
        <w:r>
          <w:fldChar w:fldCharType="separate"/>
        </w:r>
        <w:r>
          <w:t>58</w:t>
        </w:r>
        <w:r>
          <w:fldChar w:fldCharType="end"/>
        </w:r>
      </w:hyperlink>
    </w:p>
    <w:p>
      <w:pPr>
        <w:pStyle w:val="TOC2"/>
        <w:tabs>
          <w:tab w:val="right" w:leader="dot" w:pos="8306"/>
        </w:tabs>
      </w:pPr>
      <w:hyperlink w:anchor="_Toc11323" w:history="1">
        <w:r>
          <w:rPr>
            <w:rFonts w:ascii="仿宋" w:eastAsia="仿宋" w:hAnsi="仿宋" w:cs="仿宋" w:hint="eastAsia"/>
            <w:lang w:eastAsia="zh-CN"/>
          </w:rPr>
          <w:t>(二)、土建工程建设指标</w:t>
        </w:r>
        <w:r>
          <w:tab/>
        </w:r>
        <w:r>
          <w:fldChar w:fldCharType="begin"/>
        </w:r>
        <w:r>
          <w:instrText xml:space="preserve"> PAGEREF _Toc11323 \h </w:instrText>
        </w:r>
        <w:r>
          <w:fldChar w:fldCharType="separate"/>
        </w:r>
        <w:r>
          <w:t>61</w:t>
        </w:r>
        <w:r>
          <w:fldChar w:fldCharType="end"/>
        </w:r>
      </w:hyperlink>
    </w:p>
    <w:p>
      <w:pPr>
        <w:pStyle w:val="TOC1"/>
        <w:tabs>
          <w:tab w:val="right" w:leader="dot" w:pos="8306"/>
        </w:tabs>
      </w:pPr>
      <w:hyperlink w:anchor="_Toc13604" w:history="1">
        <w:r>
          <w:rPr>
            <w:rFonts w:ascii="仿宋" w:eastAsia="仿宋" w:hAnsi="仿宋" w:cs="仿宋" w:hint="eastAsia"/>
            <w:lang w:eastAsia="zh-CN"/>
          </w:rPr>
          <w:t>十四、书法项目实施时间节点</w:t>
        </w:r>
        <w:r>
          <w:tab/>
        </w:r>
        <w:r>
          <w:fldChar w:fldCharType="begin"/>
        </w:r>
        <w:r>
          <w:instrText xml:space="preserve"> PAGEREF _Toc13604 \h </w:instrText>
        </w:r>
        <w:r>
          <w:fldChar w:fldCharType="separate"/>
        </w:r>
        <w:r>
          <w:t>63</w:t>
        </w:r>
        <w:r>
          <w:fldChar w:fldCharType="end"/>
        </w:r>
      </w:hyperlink>
    </w:p>
    <w:p>
      <w:pPr>
        <w:pStyle w:val="TOC2"/>
        <w:tabs>
          <w:tab w:val="right" w:leader="dot" w:pos="8306"/>
        </w:tabs>
      </w:pPr>
      <w:hyperlink w:anchor="_Toc18000" w:history="1">
        <w:r>
          <w:rPr>
            <w:rFonts w:ascii="仿宋" w:eastAsia="仿宋" w:hAnsi="仿宋" w:cs="仿宋" w:hint="eastAsia"/>
            <w:lang w:eastAsia="zh-CN"/>
          </w:rPr>
          <w:t>(一)、书法项目启动阶段时间节点</w:t>
        </w:r>
        <w:r>
          <w:tab/>
        </w:r>
        <w:r>
          <w:fldChar w:fldCharType="begin"/>
        </w:r>
        <w:r>
          <w:instrText xml:space="preserve"> PAGEREF _Toc18000 \h </w:instrText>
        </w:r>
        <w:r>
          <w:fldChar w:fldCharType="separate"/>
        </w:r>
        <w:r>
          <w:t>63</w:t>
        </w:r>
        <w:r>
          <w:fldChar w:fldCharType="end"/>
        </w:r>
      </w:hyperlink>
    </w:p>
    <w:p>
      <w:pPr>
        <w:pStyle w:val="TOC2"/>
        <w:tabs>
          <w:tab w:val="right" w:leader="dot" w:pos="8306"/>
        </w:tabs>
      </w:pPr>
      <w:hyperlink w:anchor="_Toc26757" w:history="1">
        <w:r>
          <w:rPr>
            <w:rFonts w:ascii="仿宋" w:eastAsia="仿宋" w:hAnsi="仿宋" w:cs="仿宋" w:hint="eastAsia"/>
            <w:lang w:eastAsia="zh-CN"/>
          </w:rPr>
          <w:t>(二)、书法项目执行阶段时间节点</w:t>
        </w:r>
        <w:r>
          <w:tab/>
        </w:r>
        <w:r>
          <w:fldChar w:fldCharType="begin"/>
        </w:r>
        <w:r>
          <w:instrText xml:space="preserve"> PAGEREF _Toc26757 \h </w:instrText>
        </w:r>
        <w:r>
          <w:fldChar w:fldCharType="separate"/>
        </w:r>
        <w:r>
          <w:t>64</w:t>
        </w:r>
        <w:r>
          <w:fldChar w:fldCharType="end"/>
        </w:r>
      </w:hyperlink>
    </w:p>
    <w:p>
      <w:pPr>
        <w:pStyle w:val="TOC2"/>
        <w:tabs>
          <w:tab w:val="right" w:leader="dot" w:pos="8306"/>
        </w:tabs>
      </w:pPr>
      <w:hyperlink w:anchor="_Toc13417" w:history="1">
        <w:r>
          <w:rPr>
            <w:rFonts w:ascii="仿宋" w:eastAsia="仿宋" w:hAnsi="仿宋" w:cs="仿宋" w:hint="eastAsia"/>
            <w:lang w:eastAsia="zh-CN"/>
          </w:rPr>
          <w:t>(三)、书法项目完成阶段时间节点</w:t>
        </w:r>
        <w:r>
          <w:tab/>
        </w:r>
        <w:r>
          <w:fldChar w:fldCharType="begin"/>
        </w:r>
        <w:r>
          <w:instrText xml:space="preserve"> PAGEREF _Toc13417 \h </w:instrText>
        </w:r>
        <w:r>
          <w:fldChar w:fldCharType="separate"/>
        </w:r>
        <w:r>
          <w:t>65</w:t>
        </w:r>
        <w:r>
          <w:fldChar w:fldCharType="end"/>
        </w:r>
      </w:hyperlink>
    </w:p>
    <w:p>
      <w:pPr>
        <w:pStyle w:val="TOC1"/>
        <w:tabs>
          <w:tab w:val="right" w:leader="dot" w:pos="8306"/>
        </w:tabs>
      </w:pPr>
      <w:hyperlink w:anchor="_Toc24096" w:history="1">
        <w:r>
          <w:rPr>
            <w:rFonts w:ascii="仿宋" w:eastAsia="仿宋" w:hAnsi="仿宋" w:cs="仿宋" w:hint="eastAsia"/>
            <w:lang w:eastAsia="zh-CN"/>
          </w:rPr>
          <w:t>十五、质量管理体系</w:t>
        </w:r>
        <w:r>
          <w:tab/>
        </w:r>
        <w:r>
          <w:fldChar w:fldCharType="begin"/>
        </w:r>
        <w:r>
          <w:instrText xml:space="preserve"> PAGEREF _Toc24096 \h </w:instrText>
        </w:r>
        <w:r>
          <w:fldChar w:fldCharType="separate"/>
        </w:r>
        <w:r>
          <w:t>66</w:t>
        </w:r>
        <w:r>
          <w:fldChar w:fldCharType="end"/>
        </w:r>
      </w:hyperlink>
    </w:p>
    <w:p>
      <w:pPr>
        <w:pStyle w:val="TOC2"/>
        <w:tabs>
          <w:tab w:val="right" w:leader="dot" w:pos="8306"/>
        </w:tabs>
      </w:pPr>
      <w:hyperlink w:anchor="_Toc2565" w:history="1">
        <w:r>
          <w:rPr>
            <w:rFonts w:ascii="仿宋" w:eastAsia="仿宋" w:hAnsi="仿宋" w:cs="仿宋" w:hint="eastAsia"/>
            <w:lang w:eastAsia="zh-CN"/>
          </w:rPr>
          <w:t>(一)、质量目标与方针</w:t>
        </w:r>
        <w:r>
          <w:tab/>
        </w:r>
        <w:r>
          <w:fldChar w:fldCharType="begin"/>
        </w:r>
        <w:r>
          <w:instrText xml:space="preserve"> PAGEREF _Toc2565 \h </w:instrText>
        </w:r>
        <w:r>
          <w:fldChar w:fldCharType="separate"/>
        </w:r>
        <w:r>
          <w:t>66</w:t>
        </w:r>
        <w:r>
          <w:fldChar w:fldCharType="end"/>
        </w:r>
      </w:hyperlink>
    </w:p>
    <w:p>
      <w:pPr>
        <w:pStyle w:val="TOC2"/>
        <w:tabs>
          <w:tab w:val="right" w:leader="dot" w:pos="8306"/>
        </w:tabs>
      </w:pPr>
      <w:hyperlink w:anchor="_Toc22445" w:history="1">
        <w:r>
          <w:rPr>
            <w:rFonts w:ascii="仿宋" w:eastAsia="仿宋" w:hAnsi="仿宋" w:cs="仿宋" w:hint="eastAsia"/>
            <w:lang w:eastAsia="zh-CN"/>
          </w:rPr>
          <w:t>(二)、质量管理责任</w:t>
        </w:r>
        <w:r>
          <w:tab/>
        </w:r>
        <w:r>
          <w:fldChar w:fldCharType="begin"/>
        </w:r>
        <w:r>
          <w:instrText xml:space="preserve"> PAGEREF _Toc22445 \h </w:instrText>
        </w:r>
        <w:r>
          <w:fldChar w:fldCharType="separate"/>
        </w:r>
        <w:r>
          <w:t>67</w:t>
        </w:r>
        <w:r>
          <w:fldChar w:fldCharType="end"/>
        </w:r>
      </w:hyperlink>
    </w:p>
    <w:p>
      <w:pPr>
        <w:pStyle w:val="TOC2"/>
        <w:tabs>
          <w:tab w:val="right" w:leader="dot" w:pos="8306"/>
        </w:tabs>
      </w:pPr>
      <w:hyperlink w:anchor="_Toc21854" w:history="1">
        <w:r>
          <w:rPr>
            <w:rFonts w:ascii="仿宋" w:eastAsia="仿宋" w:hAnsi="仿宋" w:cs="仿宋" w:hint="eastAsia"/>
            <w:lang w:eastAsia="zh-CN"/>
          </w:rPr>
          <w:t>(三)、质量管理体系文件</w:t>
        </w:r>
        <w:r>
          <w:tab/>
        </w:r>
        <w:r>
          <w:fldChar w:fldCharType="begin"/>
        </w:r>
        <w:r>
          <w:instrText xml:space="preserve"> PAGEREF _Toc21854 \h </w:instrText>
        </w:r>
        <w:r>
          <w:fldChar w:fldCharType="separate"/>
        </w:r>
        <w:r>
          <w:t>68</w:t>
        </w:r>
        <w:r>
          <w:fldChar w:fldCharType="end"/>
        </w:r>
      </w:hyperlink>
    </w:p>
    <w:p>
      <w:pPr>
        <w:pStyle w:val="TOC2"/>
        <w:tabs>
          <w:tab w:val="right" w:leader="dot" w:pos="8306"/>
        </w:tabs>
      </w:pPr>
      <w:hyperlink w:anchor="_Toc22586" w:history="1">
        <w:r>
          <w:rPr>
            <w:rFonts w:ascii="仿宋" w:eastAsia="仿宋" w:hAnsi="仿宋" w:cs="仿宋" w:hint="eastAsia"/>
            <w:lang w:eastAsia="zh-CN"/>
          </w:rPr>
          <w:t>(四)、质量培训与教育</w:t>
        </w:r>
        <w:r>
          <w:tab/>
        </w:r>
        <w:r>
          <w:fldChar w:fldCharType="begin"/>
        </w:r>
        <w:r>
          <w:instrText xml:space="preserve"> PAGEREF _Toc22586 \h </w:instrText>
        </w:r>
        <w:r>
          <w:fldChar w:fldCharType="separate"/>
        </w:r>
        <w:r>
          <w:t>70</w:t>
        </w:r>
        <w:r>
          <w:fldChar w:fldCharType="end"/>
        </w:r>
      </w:hyperlink>
    </w:p>
    <w:p>
      <w:pPr>
        <w:pStyle w:val="TOC2"/>
        <w:tabs>
          <w:tab w:val="right" w:leader="dot" w:pos="8306"/>
        </w:tabs>
      </w:pPr>
      <w:hyperlink w:anchor="_Toc3083" w:history="1">
        <w:r>
          <w:rPr>
            <w:rFonts w:ascii="仿宋" w:eastAsia="仿宋" w:hAnsi="仿宋" w:cs="仿宋" w:hint="eastAsia"/>
            <w:lang w:eastAsia="zh-CN"/>
          </w:rPr>
          <w:t>(五)、质量审核与评价</w:t>
        </w:r>
        <w:r>
          <w:tab/>
        </w:r>
        <w:r>
          <w:fldChar w:fldCharType="begin"/>
        </w:r>
        <w:r>
          <w:instrText xml:space="preserve"> PAGEREF _Toc3083 \h </w:instrText>
        </w:r>
        <w:r>
          <w:fldChar w:fldCharType="separate"/>
        </w:r>
        <w:r>
          <w:t>71</w:t>
        </w:r>
        <w:r>
          <w:fldChar w:fldCharType="end"/>
        </w:r>
      </w:hyperlink>
    </w:p>
    <w:p>
      <w:pPr>
        <w:pStyle w:val="TOC2"/>
        <w:tabs>
          <w:tab w:val="right" w:leader="dot" w:pos="8306"/>
        </w:tabs>
      </w:pPr>
      <w:hyperlink w:anchor="_Toc27354" w:history="1">
        <w:r>
          <w:rPr>
            <w:rFonts w:ascii="仿宋" w:eastAsia="仿宋" w:hAnsi="仿宋" w:cs="仿宋" w:hint="eastAsia"/>
            <w:lang w:eastAsia="zh-CN"/>
          </w:rPr>
          <w:t>(六)、不符合与纠正措施</w:t>
        </w:r>
        <w:r>
          <w:tab/>
        </w:r>
        <w:r>
          <w:fldChar w:fldCharType="begin"/>
        </w:r>
        <w:r>
          <w:instrText xml:space="preserve"> PAGEREF _Toc27354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18"/>
      <w:r>
        <w:rPr>
          <w:rFonts w:ascii="仿宋" w:eastAsia="仿宋" w:hAnsi="仿宋" w:cs="仿宋" w:hint="eastAsia"/>
          <w:sz w:val="28"/>
          <w:lang w:eastAsia="zh-CN"/>
        </w:rPr>
        <w:t>一、书法项目文档管理</w:t>
      </w:r>
      <w:bookmarkEnd w:id="2"/>
    </w:p>
    <w:p>
      <w:pPr>
        <w:pStyle w:val="Heading2"/>
        <w:rPr>
          <w:rFonts w:ascii="仿宋" w:eastAsia="仿宋" w:hAnsi="仿宋" w:cs="仿宋" w:hint="eastAsia"/>
          <w:lang w:eastAsia="zh-CN"/>
        </w:rPr>
      </w:pPr>
      <w:bookmarkStart w:id="3" w:name="_Toc77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书法项目高度重视文档的质量和准确性，以支持书法项目的各项活动和决策。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文档的编制始于书法项目计划的初期，我们制定了详细的文档编制计划，明确了每个文档的内容、格式和编写责任人。在书法项目启动阶段，我们首先编制了书法项目章程，明确定义了书法项目的目标、范围、风险等关键要素。随后，书法项目团队根据计划陆续编制了需求文档、设计文档、测试文档等各类文档，确保书法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书法项目管理中的重要环节，旨在确保书法项目文档符合质量标准和书法项目需求。在书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除了内部审查，我们还进行了外部审查，邀请书法项目相关利益方和专业领域的专家对文档进行独立审查。这有助于获取更全面、客观的反馈，确保书法项目文档不仅符合内部标准，也满足外部需求。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书法项目在文档编制与审查方面建立了严格的管理机制，通过规范的流程和多维度的审查，确保书法项目文档的质量、准确性和可靠性，为书法项目的顺利推进提供了有力支持。</w:t>
      </w:r>
    </w:p>
    <w:p>
      <w:pPr>
        <w:pStyle w:val="Heading2"/>
        <w:ind w:firstLine="560" w:firstLineChars="200"/>
        <w:rPr>
          <w:rFonts w:ascii="仿宋" w:eastAsia="仿宋" w:hAnsi="仿宋" w:cs="仿宋" w:hint="eastAsia"/>
          <w:sz w:val="28"/>
          <w:lang w:eastAsia="zh-CN"/>
        </w:rPr>
      </w:pPr>
      <w:bookmarkStart w:id="4" w:name="_Toc46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在书法项目中，我们致力于优化文档发布与分发过程，以确保信息的高效传递和团队间协作的顺畅进行。以下是我们采取的关键优化策略：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我们通过多渠道发布文档，包括电子邮件、书法项目管理平台、内部网站等，以满足不同团队成员的偏好和需求。多渠道发布确保了信息的全面覆盖。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我们采用了精细的权限控制，确保只有授权人员可以访问敏感信息。这种安全措施保护了书法项目文档的机密性，防止了未经授权的信息泄露。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3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文档存档与归档是书法项目生命周期中一个至关重要的环节，直接关系到书法项目信息的长期保存和历史记录的完整性。在书法项目中，我们实施了一系列有效的文档存档与归档管理策略：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32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74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的技术管理特点体现在其创新导向。通过引入最先进的技术趋势和解决方案，书法项目致力于提升科技含量、提高质量和效率水平。这意味着我们将采用最新的工具和方法，确保书法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书法项目技术管理的显著特征。通过整合不同领域的技术资源，我们实现了跨学科的协同工作。这有助于优化技术架构，提高整体效能。此外，整合性策略还促进了不同技术团队之间的紧密沟通和高效合作，确保书法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书法项目所采用的技术。通过不断优化技术方案，书法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书法项目团队将在书法项目初期识别可能的技术风险，并采取相应的预防和应对措施。通过建立健全的风险评估机制，书法项目能够在实施过程中及时发现并解决潜在的技术问题，保障书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通过这些独特的技术管理特点，我们确信在书法项目中，技术将成为书法项目成功的有力支持。这一深度剖析揭示了技术管理在书法项目实施中的关键作用，为书法项目的技术基础奠定了坚实的基础。</w:t>
      </w:r>
    </w:p>
    <w:p>
      <w:pPr>
        <w:pStyle w:val="Heading2"/>
        <w:ind w:firstLine="560" w:firstLineChars="200"/>
        <w:rPr>
          <w:rFonts w:ascii="仿宋" w:eastAsia="仿宋" w:hAnsi="仿宋" w:cs="仿宋" w:hint="eastAsia"/>
          <w:sz w:val="28"/>
          <w:lang w:eastAsia="zh-CN"/>
        </w:rPr>
      </w:pPr>
      <w:bookmarkStart w:id="8" w:name="_Toc1763"/>
      <w:r>
        <w:rPr>
          <w:rFonts w:ascii="仿宋" w:eastAsia="仿宋" w:hAnsi="仿宋" w:cs="仿宋" w:hint="eastAsia"/>
          <w:sz w:val="28"/>
          <w:lang w:eastAsia="zh-CN"/>
        </w:rPr>
        <w:t>(二)、书法项目工艺技术设计方案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书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书法项目将严格按照相关行业规范要求进行组织。通过有效控制产品质量，书法项目将致力于为顾客提供优质的书法项目产品和良好的服务。这体现了书法项目对于生产活动合规性和质量标准的高度重视，为书法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书法项目注重生态效益和清洁生产原则。书法项目建设将紧密结合地方特色经济发展，与社会经济发展规划和区域环境保护规划方案相协调一致。通过与当地区域自然生态系统的结合，书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书法项目产品具有多样化的客户需求和个性化的特点。因此，书法项目产品规格品种多样，且单批生产数量较小。为满足这一特点，书法项目承办单位将建设先进的柔性制造生产线。通过广泛应用柔性制造技术，书法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总体而言，书法项目采用的技术具有较高的技术含量和自动化水平，处于国内先进水平。这一技术选用不仅体现了对生产效率、质量和环境友好性的高标准要求，同时为书法项目的可持续发展奠定了坚实的基础。</w:t>
      </w:r>
    </w:p>
    <w:p>
      <w:pPr>
        <w:pStyle w:val="Heading2"/>
        <w:ind w:firstLine="560" w:firstLineChars="200"/>
        <w:rPr>
          <w:rFonts w:ascii="仿宋" w:eastAsia="仿宋" w:hAnsi="仿宋" w:cs="仿宋" w:hint="eastAsia"/>
          <w:sz w:val="28"/>
          <w:lang w:eastAsia="zh-CN"/>
        </w:rPr>
      </w:pPr>
      <w:bookmarkStart w:id="9" w:name="_Toc1640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为确保书法项目的高效生产和技术实施，我们制定了一套精心设计的设备选型方案，以满足书法项目生产、质量和环保的要求。该方案的主要特点如下：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书法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针对书法项目产品的多样性和小批量生产的特点，我们将建设柔性制造生产线。通过在设备选型中考虑柔性制造技术，可以灵活应对不同产品规格和生产需求，实现生产线的高度灵活性和适应性。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73"/>
      <w:r>
        <w:rPr>
          <w:rFonts w:ascii="仿宋" w:eastAsia="仿宋" w:hAnsi="仿宋" w:cs="仿宋" w:hint="eastAsia"/>
          <w:sz w:val="28"/>
          <w:lang w:eastAsia="zh-CN"/>
        </w:rPr>
        <w:t>三、书法项目建设背景及必要性分析</w:t>
      </w:r>
      <w:bookmarkEnd w:id="10"/>
    </w:p>
    <w:p>
      <w:pPr>
        <w:pStyle w:val="Heading2"/>
        <w:rPr>
          <w:rFonts w:ascii="仿宋" w:eastAsia="仿宋" w:hAnsi="仿宋" w:cs="仿宋" w:hint="eastAsia"/>
          <w:lang w:eastAsia="zh-CN"/>
        </w:rPr>
      </w:pPr>
      <w:bookmarkStart w:id="11" w:name="_Toc15035"/>
      <w:r>
        <w:rPr>
          <w:rFonts w:ascii="仿宋" w:eastAsia="仿宋" w:hAnsi="仿宋" w:cs="仿宋" w:hint="eastAsia"/>
          <w:lang w:eastAsia="zh-CN"/>
        </w:rPr>
        <w:t>(一)、书法项目背景分析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书法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我们的背景分析将深入挖掘当前行业的发展趋势，通过对竞争态势的全面审视，找到书法项目在这个潮流中的定位。同时，我们将关注行业内涌现的新兴机遇，以便书法项目更好地融入行业发展的潮流中。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书法项目提供了强大的发展动力。我们将聚焦于行业内最新的技术发展趋势，包括但不限于人工智能、大数据分析、物联网等领域。通过深度的技术研究，我们将确保书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书法项目发展的源泉。我们将投入更多的精力对市场需求进行深入剖析，超越表面的需求，深入挖掘潜在的市场痛点和机遇。通过对市场需求的细致了解，书法项目将更有针对性地设计解决方案，满足市场的多样化需求，从而更好地促进书法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书法项目战略至关重要。我们将对竞争态势进行更为深入的分析，包括但不限于市场份额、产品特点、客户满意度等多个维度。通过深度的竞争分析，书法项目将能够更准确地把握市场脉搏，制定具有竞争力的书法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书法项目的发展具有直接的影响。我们将进行更为全面的法规和政策分析，了解行业发展中的潜在法律风险和合规挑战。通过充分了解和遵守相关法规，书法项目将确保在法律框架内合法合规运营，为书法项目的稳健发展提供有力支持。</w:t>
      </w:r>
    </w:p>
    <w:p>
      <w:pPr>
        <w:pStyle w:val="Heading2"/>
        <w:ind w:firstLine="560" w:firstLineChars="200"/>
        <w:rPr>
          <w:rFonts w:ascii="仿宋" w:eastAsia="仿宋" w:hAnsi="仿宋" w:cs="仿宋" w:hint="eastAsia"/>
          <w:sz w:val="28"/>
          <w:lang w:eastAsia="zh-CN"/>
        </w:rPr>
      </w:pPr>
      <w:bookmarkStart w:id="12" w:name="_Toc17675"/>
      <w:r>
        <w:rPr>
          <w:rFonts w:ascii="仿宋" w:eastAsia="仿宋" w:hAnsi="仿宋" w:cs="仿宋" w:hint="eastAsia"/>
          <w:sz w:val="28"/>
          <w:lang w:eastAsia="zh-CN"/>
        </w:rPr>
        <w:t>(二)、书法项目建设必要性分析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建设的迫切性源于对行业发展趋势的深刻洞察。我们正处于一个行业变革的时代，科技创新、数字化转型成为企业发展的关键动力。书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建设不仅仅是为了跟上潮流，更是为了通过技术创新推动企业的持续发展。通过引入先进的技术和解决方案，书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书法项目的建设成为必然选择，通过提高产品质量、拓展服务领域，从而在竞争中获得更多的机会。书法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书法项目建设的必要性体现在对客户需求更精准的满足。通过书法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建设的背后是对企业持续创新的追求。只有通过不断创新，企业才能在竞争中立于不败之地。书法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486"/>
      <w:r>
        <w:rPr>
          <w:rFonts w:ascii="仿宋" w:eastAsia="仿宋" w:hAnsi="仿宋" w:cs="仿宋" w:hint="eastAsia"/>
          <w:sz w:val="28"/>
          <w:lang w:eastAsia="zh-CN"/>
        </w:rPr>
        <w:t>四、书法项目土建工程</w:t>
      </w:r>
      <w:bookmarkEnd w:id="13"/>
    </w:p>
    <w:p>
      <w:pPr>
        <w:pStyle w:val="Heading2"/>
        <w:rPr>
          <w:rFonts w:ascii="仿宋" w:eastAsia="仿宋" w:hAnsi="仿宋" w:cs="仿宋" w:hint="eastAsia"/>
          <w:lang w:eastAsia="zh-CN"/>
        </w:rPr>
      </w:pPr>
      <w:bookmarkStart w:id="14" w:name="_Toc2846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在书法项目的建筑工程设计中，我们将秉承一系列重要的设计原则，以确保书法项目建筑在功能、美观、可持续性等方面达到最佳效果。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首要原则是确保建筑的功能性得到最大化的发挥。我们将充分理解书法项目的实际需求，合理布局各个功能区域，保证建筑在满足业务需求的同时，提供高效的工作环境。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在建筑设计中，我们将综合考虑建设和运营成本。通过精细的经济效益分析，确保设计方案在高效利用资源的同时，对书法项目的长期盈利能力有积极的贡献。</w:t>
      </w:r>
    </w:p>
    <w:p>
      <w:pPr>
        <w:pStyle w:val="Heading2"/>
        <w:ind w:firstLine="560" w:firstLineChars="200"/>
        <w:rPr>
          <w:rFonts w:ascii="仿宋" w:eastAsia="仿宋" w:hAnsi="仿宋" w:cs="仿宋" w:hint="eastAsia"/>
          <w:sz w:val="28"/>
          <w:lang w:eastAsia="zh-CN"/>
        </w:rPr>
      </w:pPr>
      <w:bookmarkStart w:id="15" w:name="_Toc3213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书法项目的土建工程设计中，我们将精准设定设计年限，结合书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书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899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书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书法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书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477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本期工程书法项目预计总建筑面积XXX平方米，其中：计容建筑面积XXX平方米，计划建筑工程投资XX万元，占书法项目总投资的XX%。</w:t>
      </w:r>
    </w:p>
    <w:p>
      <w:pPr>
        <w:pStyle w:val="Heading1"/>
        <w:ind w:firstLine="560" w:firstLineChars="200"/>
        <w:rPr>
          <w:rFonts w:ascii="仿宋" w:eastAsia="仿宋" w:hAnsi="仿宋" w:cs="仿宋" w:hint="eastAsia"/>
          <w:sz w:val="28"/>
          <w:lang w:eastAsia="zh-CN"/>
        </w:rPr>
      </w:pPr>
      <w:bookmarkStart w:id="18" w:name="_Toc11655"/>
      <w:r>
        <w:rPr>
          <w:rFonts w:ascii="仿宋" w:eastAsia="仿宋" w:hAnsi="仿宋" w:cs="仿宋" w:hint="eastAsia"/>
          <w:sz w:val="28"/>
          <w:lang w:eastAsia="zh-CN"/>
        </w:rPr>
        <w:t>五、书法项目绩效评估</w:t>
      </w:r>
      <w:bookmarkEnd w:id="18"/>
    </w:p>
    <w:p>
      <w:pPr>
        <w:pStyle w:val="Heading2"/>
        <w:rPr>
          <w:rFonts w:ascii="仿宋" w:eastAsia="仿宋" w:hAnsi="仿宋" w:cs="仿宋" w:hint="eastAsia"/>
          <w:lang w:eastAsia="zh-CN"/>
        </w:rPr>
      </w:pPr>
      <w:bookmarkStart w:id="19" w:name="_Toc1668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在书法项目中，我们设计了一套全面的绩效评估指标，以确保书法项目的可控和成功交付。这些指标跨足书法项目目标、成本、进度和质量等多个维度，为我们提供了全面洞察书法项目的健康状况。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目标达成率是我们关注的首要指标。我们设定了明确的目标，并通过定期监测和评估，迅速发现并应对潜在的目标偏差。这为书法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成本绩效是另一个核心关注点。通过实际成本与预算成本的对比分析，我们深入了解成本差异的原因，及时调整资源分配，保持书法项目在经济效益方面的合理水平。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https://d.book118.com/818073112000006033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26F30"/>
    <w:rsid w:val="34F26F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7311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2024-01-29T22:41:00Z</dcterms:created>
  <dcterms:modified xsi:type="dcterms:W3CDTF">2024-01-29T22:42:14Z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9E56063313794123BE678F90913ADFC4_11</vt:lpwstr>
  </property>
  <property fmtid="{D5CDD505-2E9C-101B-9397-08002B2CF9AE}" pid="3" name="KSOProductBuildVer">
    <vt:lpwstr>2052-12.1.0.16250</vt:lpwstr>
  </property>
</Properties>
</file>