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10in;height:529.45pt;margin-top:10.56pt;margin-left:0;mso-position-horizontal-relative:page;mso-position-vertical-relative:page;position:absolute;z-index:-251658240" coordorigin="0,211" coordsize="14400,105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400;height:10074;position:absolute;top:726" stroked="f">
              <v:imagedata r:id="rId4" o:title=""/>
            </v:shape>
            <v:shape id="_x0000_s1027" type="#_x0000_t75" style="width:1952;height:1949;left:11820;position:absolute;top:211" stroked="f">
              <v:imagedata r:id="rId5" o:title=""/>
            </v:shape>
          </v:group>
        </w:pict>
      </w:r>
    </w:p>
    <w:p>
      <w:pPr>
        <w:pStyle w:val="BodyText"/>
        <w:spacing w:before="3"/>
        <w:rPr>
          <w:rFonts w:ascii="Times New Roman"/>
          <w:sz w:val="23"/>
        </w:rPr>
      </w:pPr>
    </w:p>
    <w:p>
      <w:pPr>
        <w:pStyle w:val="Title"/>
      </w:pPr>
      <w:r>
        <w:rPr>
          <w:color w:val="8AC53E"/>
        </w:rPr>
        <w:t>中国移动教育行业研究报告</w:t>
      </w:r>
    </w:p>
    <w:p>
      <w:pPr>
        <w:spacing w:before="196"/>
        <w:ind w:left="106" w:right="0" w:firstLine="0"/>
        <w:jc w:val="left"/>
        <w:rPr>
          <w:sz w:val="40"/>
        </w:rPr>
      </w:pPr>
      <w:r>
        <w:rPr>
          <w:rFonts w:ascii="Arial" w:eastAsia="Arial"/>
          <w:color w:val="7E7E7E"/>
          <w:sz w:val="40"/>
        </w:rPr>
        <w:t>2017</w:t>
      </w:r>
      <w:r>
        <w:rPr>
          <w:color w:val="7E7E7E"/>
          <w:sz w:val="40"/>
        </w:rPr>
        <w:t>年</w:t>
      </w:r>
    </w:p>
    <w:p>
      <w:pPr>
        <w:spacing w:after="0"/>
        <w:jc w:val="left"/>
        <w:rPr>
          <w:sz w:val="40"/>
        </w:rPr>
        <w:sectPr>
          <w:type w:val="continuous"/>
          <w:pgSz w:w="14400" w:h="10800" w:orient="landscape"/>
          <w:pgMar w:top="1000" w:right="40" w:bottom="280" w:left="680" w:header="708" w:footer="708"/>
          <w:cols w:space="708"/>
        </w:sectPr>
      </w:pPr>
    </w:p>
    <w:p>
      <w:pPr>
        <w:pStyle w:val="Heading1"/>
        <w:spacing w:line="1095" w:lineRule="exact"/>
        <w:ind w:left="169"/>
      </w:pPr>
      <w:r>
        <w:pict>
          <v:group id="_x0000_s1028" style="width:677.3pt;height:529.45pt;margin-top:10.56pt;margin-left:42.72pt;mso-position-horizontal-relative:page;mso-position-vertical-relative:page;position:absolute;z-index:-251650048" coordorigin="854,211" coordsize="13546,10589">
            <v:shape id="_x0000_s1029" type="#_x0000_t75" style="width:2474;height:10074;left:11926;position:absolute;top:726" stroked="f">
              <v:imagedata r:id="rId6" o:title=""/>
            </v:shape>
            <v:shape id="_x0000_s1030" type="#_x0000_t75" style="width:1952;height:1949;left:11820;position:absolute;top:211" stroked="f">
              <v:imagedata r:id="rId5" o:title=""/>
            </v:shape>
            <v:line id="_x0000_s1031" style="position:absolute" from="854,10380" to="13554,10380" stroked="t" strokecolor="#7e7e7e" strokeweight="0.72pt">
              <v:stroke dashstyle="solid"/>
            </v:line>
            <v:rect id="_x0000_s1032" style="width:2787;height:5832;left:1329;position:absolute;top:2728" filled="f" stroked="t" strokecolor="#d9d9d9" strokeweight="0.24pt">
              <v:stroke dashstyle="solid"/>
            </v:rect>
            <v:rect id="_x0000_s1033" style="width:2792;height:672;left:1329;position:absolute;top:2724" filled="t" fillcolor="#b1d234" stroked="f">
              <v:fill type="solid"/>
            </v:rect>
            <v:shape id="_x0000_s1034" type="#_x0000_t75" style="width:472;height:531;left:2441;position:absolute;top:3712" stroked="f">
              <v:imagedata r:id="rId7" o:title=""/>
            </v:shape>
            <v:shape id="_x0000_s1035" style="width:8772;height:5837;left:4315;position:absolute;top:2728" coordorigin="4315,2729" coordsize="8772,5837" path="m4315,8561l7104,8561,7104,2729,4315,2729,4315,8561xm7325,8566l10087,8566,10087,2731,7325,2731,7325,8566xm10301,8563l13087,8563,13087,2731,10301,2731,10301,8563xe" filled="f" stroked="t" strokecolor="#d9d9d9" strokeweight="0.24pt">
              <v:stroke dashstyle="solid"/>
              <v:path arrowok="t"/>
            </v:shape>
            <v:rect id="_x0000_s1036" style="width:2792;height:672;left:4320;position:absolute;top:2724" filled="t" fillcolor="#8ac53e" stroked="f">
              <v:fill type="solid"/>
            </v:rect>
            <v:rect id="_x0000_s1037" style="width:2792;height:672;left:7310;position:absolute;top:2724" filled="t" fillcolor="#64ae45" stroked="f">
              <v:fill type="solid"/>
            </v:rect>
            <v:rect id="_x0000_s1038" style="width:2792;height:672;left:10300;position:absolute;top:2724" filled="t" fillcolor="#1ec7f3" stroked="f">
              <v:fill type="solid"/>
            </v:rect>
            <v:shape id="_x0000_s1039" type="#_x0000_t75" style="width:420;height:420;left:5513;position:absolute;top:3775" stroked="f">
              <v:imagedata r:id="rId8" o:title=""/>
            </v:shape>
            <v:shape id="_x0000_s1040" type="#_x0000_t75" style="width:400;height:506;left:8575;position:absolute;top:3723" stroked="f">
              <v:imagedata r:id="rId9" o:title=""/>
            </v:shape>
            <v:shape id="_x0000_s1041" type="#_x0000_t75" style="width:524;height:524;left:11416;position:absolute;top:3732" stroked="f">
              <v:imagedata r:id="rId10" o:title=""/>
            </v:shape>
          </v:group>
        </w:pict>
      </w:r>
      <w:r>
        <w:pict>
          <v:group id="_x0000_s1042" style="width:139.1pt;height:291.4pt;margin-top:103.68pt;margin-left:515.16pt;mso-position-horizontal-relative:page;position:absolute;z-index:251659264" coordorigin="10303,2074" coordsize="2782,582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width:2782;height:5165;left:10303;position:absolute;top:2736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32"/>
                      </w:rPr>
                    </w:pPr>
                  </w:p>
                  <w:p>
                    <w:pPr>
                      <w:spacing w:before="12" w:line="240" w:lineRule="auto"/>
                      <w:rPr>
                        <w:sz w:val="32"/>
                      </w:rPr>
                    </w:pPr>
                  </w:p>
                  <w:p>
                    <w:pPr>
                      <w:spacing w:before="0" w:line="156" w:lineRule="auto"/>
                      <w:ind w:left="144" w:right="23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EC7F3"/>
                        <w:sz w:val="24"/>
                      </w:rPr>
                      <w:t>移动教育产品阵营从割据混战逐步走向融合</w:t>
                    </w:r>
                  </w:p>
                  <w:p>
                    <w:pPr>
                      <w:spacing w:before="9" w:line="240" w:lineRule="auto"/>
                      <w:rPr>
                        <w:b/>
                        <w:sz w:val="16"/>
                      </w:rPr>
                    </w:pPr>
                  </w:p>
                  <w:p>
                    <w:pPr>
                      <w:numPr>
                        <w:ilvl w:val="0"/>
                        <w:numId w:val="30"/>
                      </w:numPr>
                      <w:tabs>
                        <w:tab w:val="left" w:pos="401"/>
                      </w:tabs>
                      <w:spacing w:before="0" w:line="156" w:lineRule="auto"/>
                      <w:ind w:left="400" w:right="331" w:hanging="272"/>
                      <w:jc w:val="both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BAT</w:t>
                    </w:r>
                    <w:r>
                      <w:rPr>
                        <w:color w:val="585858"/>
                        <w:spacing w:val="7"/>
                        <w:sz w:val="20"/>
                      </w:rPr>
                      <w:t>、网易等互联网公</w:t>
                    </w:r>
                    <w:r>
                      <w:rPr>
                        <w:color w:val="585858"/>
                        <w:spacing w:val="3"/>
                        <w:sz w:val="20"/>
                      </w:rPr>
                      <w:t>司强势出击，频繁打造免费爆款；新东方、好</w:t>
                    </w:r>
                    <w:r>
                      <w:rPr>
                        <w:color w:val="585858"/>
                        <w:spacing w:val="2"/>
                        <w:sz w:val="20"/>
                      </w:rPr>
                      <w:t>未来、沪江等教育机构</w:t>
                    </w:r>
                    <w:r>
                      <w:rPr>
                        <w:color w:val="585858"/>
                        <w:spacing w:val="3"/>
                        <w:sz w:val="20"/>
                      </w:rPr>
                      <w:t>深耕细作，步伐稳健； 中国移动等其他行业巨头也做了试探性的布阵</w:t>
                    </w:r>
                  </w:p>
                  <w:p>
                    <w:pPr>
                      <w:spacing w:before="4" w:line="240" w:lineRule="auto"/>
                      <w:rPr>
                        <w:sz w:val="13"/>
                      </w:rPr>
                    </w:pPr>
                  </w:p>
                  <w:p>
                    <w:pPr>
                      <w:numPr>
                        <w:ilvl w:val="0"/>
                        <w:numId w:val="30"/>
                      </w:numPr>
                      <w:tabs>
                        <w:tab w:val="left" w:pos="401"/>
                      </w:tabs>
                      <w:spacing w:before="0" w:line="156" w:lineRule="auto"/>
                      <w:ind w:left="400" w:right="335" w:hanging="272"/>
                      <w:jc w:val="both"/>
                      <w:rPr>
                        <w:sz w:val="20"/>
                      </w:rPr>
                    </w:pPr>
                    <w:r>
                      <w:rPr>
                        <w:color w:val="585858"/>
                        <w:spacing w:val="3"/>
                        <w:sz w:val="20"/>
                      </w:rPr>
                      <w:t>未来移动产品将成为在</w:t>
                    </w:r>
                    <w:r>
                      <w:rPr>
                        <w:color w:val="585858"/>
                        <w:spacing w:val="2"/>
                        <w:sz w:val="20"/>
                      </w:rPr>
                      <w:t>线教育的标配，在线教</w:t>
                    </w:r>
                    <w:r>
                      <w:rPr>
                        <w:color w:val="585858"/>
                        <w:spacing w:val="3"/>
                        <w:sz w:val="20"/>
                      </w:rPr>
                      <w:t>育行业将摆脱产品形态之争，逐渐走向大融合</w:t>
                    </w:r>
                  </w:p>
                </w:txbxContent>
              </v:textbox>
            </v:shape>
            <v:shape id="_x0000_s1044" type="#_x0000_t202" style="width:2782;height:663;left:10303;position:absolute;top:2073" filled="f" stroked="f">
              <v:textbox inset="0,0,0,0">
                <w:txbxContent>
                  <w:p>
                    <w:pPr>
                      <w:spacing w:before="20"/>
                      <w:ind w:left="1176" w:right="1166" w:firstLine="0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FFFFFF"/>
                        <w:sz w:val="32"/>
                      </w:rPr>
                      <w:t>04</w:t>
                    </w:r>
                  </w:p>
                </w:txbxContent>
              </v:textbox>
            </v:shape>
          </v:group>
        </w:pict>
      </w:r>
      <w:r>
        <w:pict>
          <v:shape id="_x0000_s1045" type="#_x0000_t202" style="width:124.65pt;height:81.05pt;margin-top:227.42pt;margin-left:373.56pt;mso-position-horizontal-relative:page;mso-position-vertical-relative:page;position:absolute;z-index:251661312" filled="f" stroked="f">
            <v:textbox inset="0,0,0,0">
              <w:txbxContent>
                <w:p>
                  <w:pPr>
                    <w:spacing w:before="48" w:line="156" w:lineRule="auto"/>
                    <w:ind w:left="203" w:right="126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64AE45"/>
                      <w:sz w:val="24"/>
                    </w:rPr>
                    <w:t>移动教育产品普遍面临盈利窘境</w:t>
                  </w:r>
                </w:p>
                <w:p>
                  <w:pPr>
                    <w:pStyle w:val="BodyText"/>
                    <w:spacing w:before="13"/>
                    <w:rPr>
                      <w:b/>
                      <w:sz w:val="15"/>
                    </w:rPr>
                  </w:pPr>
                </w:p>
                <w:p>
                  <w:pPr>
                    <w:numPr>
                      <w:ilvl w:val="0"/>
                      <w:numId w:val="28"/>
                    </w:numPr>
                    <w:tabs>
                      <w:tab w:val="left" w:pos="272"/>
                    </w:tabs>
                    <w:spacing w:before="1" w:line="156" w:lineRule="auto"/>
                    <w:ind w:left="271" w:right="18" w:hanging="272"/>
                    <w:jc w:val="both"/>
                    <w:rPr>
                      <w:sz w:val="20"/>
                    </w:rPr>
                  </w:pPr>
                  <w:r>
                    <w:rPr>
                      <w:color w:val="585858"/>
                      <w:spacing w:val="-2"/>
                      <w:sz w:val="20"/>
                    </w:rPr>
                    <w:t>同整个在线教育一样，目前移动教育领域相对成熟</w:t>
                  </w:r>
                  <w:r>
                    <w:rPr>
                      <w:color w:val="585858"/>
                      <w:sz w:val="20"/>
                    </w:rPr>
                    <w:t>的盈利模式是B2C直播</w:t>
                  </w:r>
                </w:p>
              </w:txbxContent>
            </v:textbox>
          </v:shape>
        </w:pict>
      </w:r>
      <w:r>
        <w:pict>
          <v:shape id="_x0000_s1046" type="#_x0000_t202" style="width:125.6pt;height:49.15pt;margin-top:342.26pt;margin-left:222.22pt;mso-position-horizontal-relative:page;mso-position-vertical-relative:page;position:absolute;z-index:251662336" filled="f" stroked="f">
            <v:textbox inset="0,0,0,0">
              <w:txbxContent>
                <w:p>
                  <w:pPr>
                    <w:numPr>
                      <w:ilvl w:val="0"/>
                      <w:numId w:val="27"/>
                    </w:numPr>
                    <w:tabs>
                      <w:tab w:val="left" w:pos="272"/>
                    </w:tabs>
                    <w:spacing w:before="36" w:line="156" w:lineRule="auto"/>
                    <w:ind w:left="271" w:right="18" w:hanging="272"/>
                    <w:jc w:val="both"/>
                    <w:rPr>
                      <w:sz w:val="20"/>
                    </w:rPr>
                  </w:pPr>
                  <w:r>
                    <w:rPr>
                      <w:color w:val="585858"/>
                      <w:spacing w:val="-1"/>
                      <w:sz w:val="20"/>
                    </w:rPr>
                    <w:t>各移动教育产品中，移动端流量在线上流量中的占</w:t>
                  </w:r>
                  <w:r>
                    <w:rPr>
                      <w:color w:val="585858"/>
                      <w:sz w:val="20"/>
                    </w:rPr>
                    <w:t>比最高可超80</w:t>
                  </w:r>
                  <w:r>
                    <w:rPr>
                      <w:color w:val="585858"/>
                      <w:spacing w:val="-3"/>
                      <w:sz w:val="20"/>
                    </w:rPr>
                    <w:t>%，较低则</w:t>
                  </w:r>
                  <w:r>
                    <w:rPr>
                      <w:color w:val="585858"/>
                      <w:sz w:val="20"/>
                    </w:rPr>
                    <w:t>在30%以下</w:t>
                  </w:r>
                </w:p>
              </w:txbxContent>
            </v:textbox>
          </v:shape>
        </w:pict>
      </w:r>
      <w:r>
        <w:pict>
          <v:shape id="_x0000_s1047" type="#_x0000_t202" style="width:125.6pt;height:81.15pt;margin-top:226.27pt;margin-left:222.22pt;mso-position-horizontal-relative:page;mso-position-vertical-relative:page;position:absolute;z-index:251663360" filled="f" stroked="f">
            <v:textbox inset="0,0,0,0">
              <w:txbxContent>
                <w:p>
                  <w:pPr>
                    <w:spacing w:before="48" w:line="156" w:lineRule="auto"/>
                    <w:ind w:left="207" w:right="143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8AC53E"/>
                      <w:sz w:val="24"/>
                    </w:rPr>
                    <w:t>移动形式并非适合所有学习环节</w:t>
                  </w:r>
                </w:p>
                <w:p>
                  <w:pPr>
                    <w:pStyle w:val="BodyText"/>
                    <w:spacing w:before="16"/>
                    <w:rPr>
                      <w:b/>
                      <w:sz w:val="15"/>
                    </w:rPr>
                  </w:pPr>
                </w:p>
                <w:p>
                  <w:pPr>
                    <w:numPr>
                      <w:ilvl w:val="0"/>
                      <w:numId w:val="26"/>
                    </w:numPr>
                    <w:tabs>
                      <w:tab w:val="left" w:pos="272"/>
                    </w:tabs>
                    <w:spacing w:before="0" w:line="156" w:lineRule="auto"/>
                    <w:ind w:left="271" w:right="18" w:hanging="272"/>
                    <w:jc w:val="both"/>
                    <w:rPr>
                      <w:sz w:val="20"/>
                    </w:rPr>
                  </w:pPr>
                  <w:r>
                    <w:rPr>
                      <w:color w:val="585858"/>
                      <w:spacing w:val="-1"/>
                      <w:sz w:val="20"/>
                    </w:rPr>
                    <w:t>越是学习外围环节，越轻量化、碎片化，越适合移</w:t>
                  </w:r>
                  <w:r>
                    <w:rPr>
                      <w:color w:val="585858"/>
                      <w:sz w:val="20"/>
                    </w:rPr>
                    <w:t>动教育方式</w:t>
                  </w:r>
                </w:p>
              </w:txbxContent>
            </v:textbox>
          </v:shape>
        </w:pict>
      </w:r>
      <w:r>
        <w:pict>
          <v:shape id="_x0000_s1048" type="#_x0000_t202" style="width:125.2pt;height:61.2pt;margin-top:324.33pt;margin-left:73.03pt;mso-position-horizontal-relative:page;mso-position-vertical-relative:page;position:absolute;z-index:251664384" filled="f" stroked="f">
            <v:textbox inset="0,0,0,0">
              <w:txbxContent>
                <w:p>
                  <w:pPr>
                    <w:numPr>
                      <w:ilvl w:val="0"/>
                      <w:numId w:val="25"/>
                    </w:numPr>
                    <w:tabs>
                      <w:tab w:val="left" w:pos="272"/>
                    </w:tabs>
                    <w:spacing w:before="36" w:line="156" w:lineRule="auto"/>
                    <w:ind w:left="271" w:right="18" w:hanging="272"/>
                    <w:jc w:val="both"/>
                    <w:rPr>
                      <w:sz w:val="20"/>
                    </w:rPr>
                  </w:pPr>
                  <w:r>
                    <w:rPr>
                      <w:color w:val="585858"/>
                      <w:spacing w:val="-1"/>
                      <w:sz w:val="20"/>
                    </w:rPr>
                    <w:t xml:space="preserve">“随身携带、随时随地” </w:t>
                  </w:r>
                  <w:r>
                    <w:rPr>
                      <w:color w:val="585858"/>
                      <w:spacing w:val="-2"/>
                      <w:sz w:val="20"/>
                    </w:rPr>
                    <w:t>为搜集数据提供了极大的便利，数据的搜集和技术的运用带来的个性化教育</w:t>
                  </w:r>
                  <w:r>
                    <w:rPr>
                      <w:color w:val="585858"/>
                      <w:sz w:val="20"/>
                    </w:rPr>
                    <w:t>更易在移动教育领域实现</w:t>
                  </w:r>
                </w:p>
              </w:txbxContent>
            </v:textbox>
          </v:shape>
        </w:pict>
      </w:r>
      <w:r>
        <w:pict>
          <v:shape id="_x0000_s1049" type="#_x0000_t202" style="width:125pt;height:68.55pt;margin-top:226.94pt;margin-left:73.03pt;mso-position-horizontal-relative:page;mso-position-vertical-relative:page;position:absolute;z-index:251665408" filled="f" stroked="f">
            <v:textbox inset="0,0,0,0">
              <w:txbxContent>
                <w:p>
                  <w:pPr>
                    <w:spacing w:before="48" w:line="156" w:lineRule="auto"/>
                    <w:ind w:left="72" w:right="25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B1D234"/>
                      <w:spacing w:val="-2"/>
                      <w:sz w:val="24"/>
                    </w:rPr>
                    <w:t>移动教育的核心价值在</w:t>
                  </w:r>
                  <w:r>
                    <w:rPr>
                      <w:b/>
                      <w:color w:val="B1D234"/>
                      <w:sz w:val="24"/>
                    </w:rPr>
                    <w:t>于“随时随地“</w:t>
                  </w:r>
                </w:p>
                <w:p>
                  <w:pPr>
                    <w:numPr>
                      <w:ilvl w:val="0"/>
                      <w:numId w:val="24"/>
                    </w:numPr>
                    <w:tabs>
                      <w:tab w:val="left" w:pos="271"/>
                      <w:tab w:val="left" w:pos="272"/>
                    </w:tabs>
                    <w:spacing w:before="281" w:line="156" w:lineRule="auto"/>
                    <w:ind w:left="271" w:right="18" w:hanging="272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pacing w:val="-2"/>
                      <w:sz w:val="20"/>
                    </w:rPr>
                    <w:t>人们追求更加轻量化、碎</w:t>
                  </w:r>
                  <w:r>
                    <w:rPr>
                      <w:color w:val="585858"/>
                      <w:sz w:val="20"/>
                    </w:rPr>
                    <w:t>片化的教育</w:t>
                  </w:r>
                </w:p>
              </w:txbxContent>
            </v:textbox>
          </v:shape>
        </w:pict>
      </w:r>
      <w:r>
        <w:rPr>
          <w:color w:val="8AC53E"/>
        </w:rPr>
        <w:t>核心观点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1"/>
        </w:rPr>
      </w:pPr>
      <w:r>
        <w:pict>
          <v:shape id="_x0000_s1050" type="#_x0000_t202" style="width:139.1pt;height:33.25pt;margin-top:11.92pt;margin-left:66.6pt;mso-position-horizontal-relative:page;mso-wrap-distance-left:0;mso-wrap-distance-right:0;position:absolute;z-index:-251649024" filled="t" fillcolor="#b1d234" stroked="f">
            <v:fill type="solid"/>
            <v:textbox inset="0,0,0,0">
              <w:txbxContent>
                <w:p>
                  <w:pPr>
                    <w:spacing w:before="22"/>
                    <w:ind w:left="1174" w:right="1168" w:firstLine="0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01</w:t>
                  </w:r>
                </w:p>
              </w:txbxContent>
            </v:textbox>
            <w10:wrap type="topAndBottom"/>
          </v:shape>
        </w:pict>
      </w:r>
      <w:r>
        <w:pict>
          <v:shape id="_x0000_s1051" type="#_x0000_t202" style="width:139.2pt;height:33.25pt;margin-top:11.92pt;margin-left:215.88pt;mso-position-horizontal-relative:page;mso-wrap-distance-left:0;mso-wrap-distance-right:0;position:absolute;z-index:-251648000" filled="t" fillcolor="#8ac53e" stroked="f">
            <v:fill type="solid"/>
            <v:textbox inset="0,0,0,0">
              <w:txbxContent>
                <w:p>
                  <w:pPr>
                    <w:spacing w:before="22"/>
                    <w:ind w:left="1181" w:right="1167" w:firstLine="0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02</w:t>
                  </w:r>
                </w:p>
              </w:txbxContent>
            </v:textbox>
            <w10:wrap type="topAndBottom"/>
          </v:shape>
        </w:pict>
      </w:r>
      <w:r>
        <w:pict>
          <v:shape id="_x0000_s1052" type="#_x0000_t202" style="width:137.9pt;height:33.15pt;margin-top:12.04pt;margin-left:366.36pt;mso-position-horizontal-relative:page;mso-wrap-distance-left:0;mso-wrap-distance-right:0;position:absolute;z-index:-251646976" filled="t" fillcolor="#64ae45" stroked="f">
            <v:fill type="solid"/>
            <v:textbox inset="0,0,0,0">
              <w:txbxContent>
                <w:p>
                  <w:pPr>
                    <w:spacing w:before="20"/>
                    <w:ind w:left="1163" w:right="1160" w:firstLine="0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03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13"/>
        </w:rPr>
      </w:pPr>
    </w:p>
    <w:p>
      <w:pPr>
        <w:spacing w:before="59"/>
        <w:ind w:left="169" w:right="0" w:firstLine="0"/>
        <w:jc w:val="left"/>
        <w:rPr>
          <w:sz w:val="16"/>
        </w:rPr>
      </w:pPr>
      <w:r>
        <w:pict>
          <v:shape id="_x0000_s1053" type="#_x0000_t202" style="width:134.65pt;height:61.2pt;margin-top:-153.51pt;margin-left:373.56pt;mso-position-horizontal-relative:page;position:absolute;z-index:251660288" filled="f" stroked="f">
            <v:textbox inset="0,0,0,0">
              <w:txbxContent>
                <w:p>
                  <w:pPr>
                    <w:numPr>
                      <w:ilvl w:val="0"/>
                      <w:numId w:val="29"/>
                    </w:numPr>
                    <w:tabs>
                      <w:tab w:val="left" w:pos="271"/>
                      <w:tab w:val="left" w:pos="272"/>
                    </w:tabs>
                    <w:spacing w:before="36" w:line="156" w:lineRule="auto"/>
                    <w:ind w:left="271" w:right="18" w:hanging="272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sz w:val="20"/>
                    </w:rPr>
                    <w:t xml:space="preserve">各企业已开始互相借鉴、 融合创新，共同探索IP授 </w:t>
                  </w:r>
                  <w:r>
                    <w:rPr>
                      <w:color w:val="585858"/>
                      <w:spacing w:val="-2"/>
                      <w:sz w:val="20"/>
                    </w:rPr>
                    <w:t>权、会员、内容包、广告、</w:t>
                  </w:r>
                  <w:r>
                    <w:rPr>
                      <w:color w:val="585858"/>
                      <w:sz w:val="20"/>
                    </w:rPr>
                    <w:t>直播录播课程、电商等盈 利模式的可行性</w:t>
                  </w:r>
                </w:p>
              </w:txbxContent>
            </v:textbox>
          </v:shape>
        </w:pict>
      </w: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©2017.8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8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2</w:t>
      </w:r>
    </w:p>
    <w:p>
      <w:pPr>
        <w:spacing w:after="0"/>
        <w:jc w:val="left"/>
        <w:rPr>
          <w:sz w:val="24"/>
        </w:rPr>
        <w:sectPr>
          <w:pgSz w:w="14400" w:h="10800" w:orient="landscape"/>
          <w:pgMar w:top="660" w:right="40" w:bottom="0" w:left="68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54" style="width:129pt;height:529.45pt;margin-top:10.56pt;margin-left:591pt;mso-position-horizontal-relative:page;mso-position-vertical-relative:page;position:absolute;z-index:251670528" coordorigin="11820,211" coordsize="2580,10589">
            <v:shape id="_x0000_s1055" type="#_x0000_t75" style="width:2474;height:10074;left:11926;position:absolute;top:726" stroked="f">
              <v:imagedata r:id="rId6" o:title=""/>
            </v:shape>
            <v:shape id="_x0000_s1056" type="#_x0000_t75" style="width:1952;height:1949;left:11820;position:absolute;top:211" stroked="f">
              <v:imagedata r:id="rId5" o:title=""/>
            </v:shape>
            <v:shape id="_x0000_s1057" type="#_x0000_t202" style="width:161;height:317;left:14047;position:absolute;top:103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3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ind w:left="2264"/>
        <w:rPr>
          <w:sz w:val="20"/>
        </w:rPr>
      </w:pPr>
      <w:r>
        <w:rPr>
          <w:sz w:val="20"/>
        </w:rPr>
        <w:pict>
          <v:shape id="_x0000_i1058" type="#_x0000_t202" style="width:357.85pt;height:32.55pt;mso-position-horizontal-relative:char;mso-position-vertical-relative:line" filled="t" fillcolor="#bed642" stroked="f">
            <v:fill type="solid"/>
            <v:textbox inset="0,0,0,0">
              <w:txbxContent>
                <w:p>
                  <w:pPr>
                    <w:spacing w:before="0" w:line="622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中国移动教育行业概述</w:t>
                  </w: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pict>
          <v:shape id="_x0000_i1059" type="#_x0000_t202" style="width:67.2pt;height:32.55pt;mso-position-horizontal-relative:char;mso-position-vertical-relative:line" filled="t" fillcolor="#bed642" stroked="f">
            <v:fill type="solid"/>
            <v:textbox inset="0,0,0,0">
              <w:txbxContent>
                <w:p>
                  <w:pPr>
                    <w:spacing w:before="94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before="12"/>
        <w:rPr>
          <w:sz w:val="23"/>
        </w:rPr>
      </w:pPr>
      <w:r>
        <w:pict>
          <v:shape id="_x0000_s1060" type="#_x0000_t202" style="width:357.85pt;height:32.4pt;margin-top:23.01pt;margin-left:147.24pt;mso-position-horizontal-relative:page;mso-wrap-distance-left:0;mso-wrap-distance-right:0;position:absolute;z-index:-251644928" filled="t" fillcolor="#f1f1f1" stroked="f">
            <v:fill type="solid"/>
            <v:textbox inset="0,0,0,0">
              <w:txbxContent>
                <w:p>
                  <w:pPr>
                    <w:spacing w:before="1" w:line="647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中国移动教育行业发展现状</w:t>
                  </w:r>
                </w:p>
              </w:txbxContent>
            </v:textbox>
            <w10:wrap type="topAndBottom"/>
          </v:shape>
        </w:pict>
      </w:r>
      <w:r>
        <w:pict>
          <v:shape id="_x0000_s1061" type="#_x0000_t202" style="width:67.2pt;height:32.4pt;margin-top:23.01pt;margin-left:505.56pt;mso-position-horizontal-relative:page;mso-wrap-distance-left:0;mso-wrap-distance-right:0;position:absolute;z-index:-251643904" filled="t" fillcolor="#bed642" stroked="f">
            <v:fill type="solid"/>
            <v:textbox inset="0,0,0,0">
              <w:txbxContent>
                <w:p>
                  <w:pPr>
                    <w:spacing w:before="126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2</w:t>
                  </w:r>
                </w:p>
              </w:txbxContent>
            </v:textbox>
            <w10:wrap type="topAndBottom"/>
          </v:shape>
        </w:pict>
      </w:r>
      <w:r>
        <w:pict>
          <v:shape id="_x0000_s1062" type="#_x0000_t202" style="width:357.85pt;height:32.55pt;margin-top:79.53pt;margin-left:147.24pt;mso-position-horizontal-relative:page;mso-wrap-distance-left:0;mso-wrap-distance-right:0;position:absolute;z-index:-251642880" filled="t" fillcolor="#f1f1f1" stroked="f">
            <v:fill type="solid"/>
            <v:textbox inset="0,0,0,0">
              <w:txbxContent>
                <w:p>
                  <w:pPr>
                    <w:spacing w:before="0" w:line="632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中国移动教育企业案例</w:t>
                  </w:r>
                </w:p>
              </w:txbxContent>
            </v:textbox>
            <w10:wrap type="topAndBottom"/>
          </v:shape>
        </w:pict>
      </w:r>
      <w:r>
        <w:pict>
          <v:shape id="_x0000_s1063" type="#_x0000_t202" style="width:67.2pt;height:32.55pt;margin-top:79.53pt;margin-left:505.56pt;mso-position-horizontal-relative:page;mso-wrap-distance-left:0;mso-wrap-distance-right:0;position:absolute;z-index:-251641856" filled="t" fillcolor="#bed642" stroked="f">
            <v:fill type="solid"/>
            <v:textbox inset="0,0,0,0">
              <w:txbxContent>
                <w:p>
                  <w:pPr>
                    <w:spacing w:before="126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3</w:t>
                  </w:r>
                </w:p>
              </w:txbxContent>
            </v:textbox>
            <w10:wrap type="topAndBottom"/>
          </v:shape>
        </w:pict>
      </w:r>
      <w:r>
        <w:pict>
          <v:shape id="_x0000_s1064" type="#_x0000_t202" style="width:357.85pt;height:32.4pt;margin-top:136.27pt;margin-left:147.24pt;mso-position-horizontal-relative:page;mso-wrap-distance-left:0;mso-wrap-distance-right:0;position:absolute;z-index:-251640832" filled="t" fillcolor="#f1f1f1" stroked="f">
            <v:fill type="solid"/>
            <v:textbox inset="0,0,0,0">
              <w:txbxContent>
                <w:p>
                  <w:pPr>
                    <w:spacing w:before="0" w:line="631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中国移动教育行业发展趋势</w:t>
                  </w:r>
                </w:p>
              </w:txbxContent>
            </v:textbox>
            <w10:wrap type="topAndBottom"/>
          </v:shape>
        </w:pict>
      </w:r>
      <w:r>
        <w:pict>
          <v:shape id="_x0000_s1065" type="#_x0000_t202" style="width:67.2pt;height:32.4pt;margin-top:136.27pt;margin-left:505.56pt;mso-position-horizontal-relative:page;mso-wrap-distance-left:0;mso-wrap-distance-right:0;position:absolute;z-index:-251639808" filled="t" fillcolor="#bed642" stroked="f">
            <v:fill type="solid"/>
            <v:textbox inset="0,0,0,0">
              <w:txbxContent>
                <w:p>
                  <w:pPr>
                    <w:spacing w:before="125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4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"/>
      </w:pPr>
    </w:p>
    <w:p>
      <w:pPr>
        <w:pStyle w:val="BodyText"/>
        <w:spacing w:before="3"/>
      </w:pPr>
    </w:p>
    <w:p>
      <w:pPr>
        <w:spacing w:after="0"/>
        <w:sectPr>
          <w:pgSz w:w="14400" w:h="10800" w:orient="landscape"/>
          <w:pgMar w:top="220" w:right="40" w:bottom="0" w:left="680" w:header="708" w:footer="708"/>
          <w:pgNumType w:start="3"/>
          <w:cols w:space="708"/>
        </w:sectPr>
      </w:pPr>
    </w:p>
    <w:p>
      <w:pPr>
        <w:pStyle w:val="Heading2"/>
      </w:pPr>
      <w:r>
        <w:pict>
          <v:group id="_x0000_s1066" style="width:677.55pt;height:529.45pt;margin-top:10.56pt;margin-left:42.48pt;mso-position-horizontal-relative:page;mso-position-vertical-relative:page;position:absolute;z-index:-251638784" coordorigin="850,211" coordsize="13551,10589">
            <v:shape id="_x0000_s1067" type="#_x0000_t75" style="width:2474;height:10074;left:11926;position:absolute;top:726" stroked="f">
              <v:imagedata r:id="rId6" o:title=""/>
            </v:shape>
            <v:shape id="_x0000_s1068" type="#_x0000_t75" style="width:1952;height:1949;left:11820;position:absolute;top:211" stroked="f">
              <v:imagedata r:id="rId5" o:title=""/>
            </v:shape>
            <v:line id="_x0000_s1069" style="position:absolute" from="850,10380" to="13465,10380" stroked="t" strokecolor="#7e7e7e" strokeweight="0.72pt">
              <v:stroke dashstyle="solid"/>
            </v:line>
            <v:shape id="_x0000_s1070" style="width:9233;height:3778;left:3036;position:absolute;top:5217" coordorigin="3036,5218" coordsize="9233,3778" path="m4284,5218l3036,5218,3036,8995,4284,8995,4284,5218xm6281,5407l5033,5407,5033,8995,6281,8995,6281,5407xm8275,5594l7030,5594,7030,8995,8275,8995,8275,5594xm10272,5784l9024,5784,9024,8995,10272,8995,10272,5784xm12269,5974l11021,5974,11021,8995,12269,8995,12269,5974xe" filled="t" fillcolor="#b1d234" stroked="f">
              <v:fill type="solid"/>
              <v:path arrowok="t"/>
            </v:shape>
            <v:shape id="_x0000_s1071" style="width:7236;height:756;left:5032;position:absolute;top:5217" coordorigin="5033,5218" coordsize="7236,756" path="m6281,5218l5033,5218,5033,5407,6281,5407,6281,5218xm8275,5407l7030,5407,7030,5594,8275,5594,8275,5407xm10272,5594l9024,5594,9024,5784,10272,5784,10272,5594xm12269,5784l11021,5784,11021,5974,12269,5974,12269,5784xe" filled="t" fillcolor="#8ac53e" stroked="f">
              <v:fill type="solid"/>
              <v:path arrowok="t"/>
            </v:shape>
            <v:shape id="_x0000_s1072" style="width:5240;height:567;left:7029;position:absolute;top:5217" coordorigin="7030,5218" coordsize="5240,567" path="m8275,5218l7030,5218,7030,5407,8275,5407,8275,5218xm10272,5407l9024,5407,9024,5594,10272,5594,10272,5407xm12269,5594l11021,5594,11021,5784,12269,5784,12269,5594xe" filled="t" fillcolor="#64ae45" stroked="f">
              <v:fill type="solid"/>
              <v:path arrowok="t"/>
            </v:shape>
            <v:shape id="_x0000_s1073" style="width:3245;height:377;left:9024;position:absolute;top:5217" coordorigin="9024,5218" coordsize="3245,377" path="m10272,5218l9024,5218,9024,5407,10272,5407,10272,5218xm12269,5407l11021,5407,11021,5594,12269,5594,12269,5407xe" filled="t" fillcolor="#1ec7f3" stroked="f">
              <v:fill type="solid"/>
              <v:path arrowok="t"/>
            </v:shape>
            <v:rect id="_x0000_s1074" style="width:1248;height:190;left:11020;position:absolute;top:5217" filled="t" fillcolor="#ffd500" stroked="f">
              <v:fill type="solid"/>
            </v:rect>
            <v:line id="_x0000_s1075" style="position:absolute" from="2662,8995" to="12643,8995" stroked="t" strokecolor="#7e7e7e" strokeweight="0.72pt">
              <v:stroke dashstyle="solid"/>
            </v:line>
            <v:rect id="_x0000_s1076" style="width:120;height:118;left:2788;position:absolute;top:9612" filled="t" fillcolor="#b1d234" stroked="f">
              <v:fill type="solid"/>
            </v:rect>
            <v:rect id="_x0000_s1077" style="width:118;height:118;left:4428;position:absolute;top:9612" filled="t" fillcolor="#8ac53e" stroked="f">
              <v:fill type="solid"/>
            </v:rect>
            <v:rect id="_x0000_s1078" style="width:120;height:118;left:5664;position:absolute;top:9612" filled="t" fillcolor="#64ae45" stroked="f">
              <v:fill type="solid"/>
            </v:rect>
            <v:rect id="_x0000_s1079" style="width:118;height:118;left:7303;position:absolute;top:9612" filled="t" fillcolor="#1ec7f3" stroked="f">
              <v:fill type="solid"/>
            </v:rect>
            <v:rect id="_x0000_s1080" style="width:118;height:118;left:9741;position:absolute;top:9612" filled="t" fillcolor="#ffd500" stroked="f">
              <v:fill type="solid"/>
            </v:rect>
          </v:group>
        </w:pict>
      </w:r>
      <w:r>
        <w:rPr>
          <w:color w:val="585858"/>
        </w:rPr>
        <w:t>教育经历了由线下到线上、由面对面到远程的演变</w:t>
      </w:r>
    </w:p>
    <w:p>
      <w:pPr>
        <w:pStyle w:val="BodyText"/>
        <w:spacing w:before="93" w:line="187" w:lineRule="auto"/>
        <w:ind w:left="169" w:right="704"/>
        <w:jc w:val="both"/>
      </w:pPr>
      <w:r>
        <w:rPr>
          <w:color w:val="585858"/>
        </w:rPr>
        <w:t>经历了漫长的面对面课堂教育形式之后，得益于通信能力的提高，第一代远程教育——函授教育得以出现。随着80年代大众传媒的日益发达和90年代互联网技术的成熟，广播电视教育和网络教育进一步打破了教育对时空的限制。新世纪以来， 移动互联网时代催生了基于手机、平板电脑等个人电子设备的移动教育。纵观教育形式的历史演变进程，在线教育与远程教育已经成为相当成熟的发展方向，人们追求更加随时随地、轻量化、碎片化的教育。但新的教育形式的出现并未取代过往的教育形式，多种教育形式并存于当前的教育体系中，共同构成了多元化、多层次的教育生态。</w:t>
      </w:r>
    </w:p>
    <w:p>
      <w:pPr>
        <w:pStyle w:val="BodyText"/>
        <w:spacing w:before="1"/>
        <w:rPr>
          <w:sz w:val="14"/>
        </w:rPr>
      </w:pPr>
    </w:p>
    <w:p>
      <w:pPr>
        <w:pStyle w:val="Heading6"/>
        <w:spacing w:before="28"/>
        <w:ind w:right="523"/>
        <w:jc w:val="center"/>
      </w:pPr>
      <w:r>
        <w:rPr>
          <w:color w:val="404040"/>
        </w:rPr>
        <w:t>中国教育形式的演变历程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18"/>
        </w:rPr>
      </w:pPr>
    </w:p>
    <w:p>
      <w:pPr>
        <w:tabs>
          <w:tab w:val="left" w:pos="3918"/>
          <w:tab w:val="left" w:pos="4343"/>
          <w:tab w:val="left" w:pos="5156"/>
          <w:tab w:val="left" w:pos="6339"/>
          <w:tab w:val="left" w:pos="6794"/>
          <w:tab w:val="left" w:pos="8552"/>
          <w:tab w:val="left" w:pos="9232"/>
          <w:tab w:val="left" w:pos="10333"/>
        </w:tabs>
        <w:spacing w:before="63" w:line="225" w:lineRule="auto"/>
        <w:ind w:left="2280" w:right="2076" w:hanging="35"/>
        <w:jc w:val="left"/>
        <w:rPr>
          <w:sz w:val="20"/>
        </w:rPr>
      </w:pPr>
      <w:r>
        <w:rPr>
          <w:color w:val="585858"/>
          <w:sz w:val="20"/>
        </w:rPr>
        <w:t>20世纪70年代前</w:t>
        <w:tab/>
        <w:tab/>
        <w:t>20世纪80年代</w:t>
        <w:tab/>
        <w:t>20世纪90年代</w:t>
        <w:tab/>
        <w:t>21世纪初</w:t>
        <w:tab/>
        <w:t>21世纪10年</w:t>
      </w:r>
      <w:r>
        <w:rPr>
          <w:color w:val="585858"/>
          <w:spacing w:val="-14"/>
          <w:sz w:val="20"/>
        </w:rPr>
        <w:t>代</w:t>
      </w:r>
      <w:r>
        <w:rPr>
          <w:color w:val="585858"/>
          <w:sz w:val="20"/>
        </w:rPr>
        <w:t>传统面授教育</w:t>
        <w:tab/>
        <w:t>函授教育</w:t>
        <w:tab/>
        <w:t>广播电视教育</w:t>
        <w:tab/>
        <w:t>网络教育（在线教育）</w:t>
        <w:tab/>
        <w:t>移动教育（在线教育2.0）</w:t>
      </w:r>
    </w:p>
    <w:p>
      <w:pPr>
        <w:pStyle w:val="BodyText"/>
        <w:spacing w:before="9"/>
        <w:rPr>
          <w:sz w:val="5"/>
        </w:rPr>
      </w:pPr>
    </w:p>
    <w:p>
      <w:pPr>
        <w:spacing w:before="60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3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4</w:t>
      </w:r>
    </w:p>
    <w:p>
      <w:pPr>
        <w:spacing w:after="0"/>
        <w:jc w:val="left"/>
        <w:rPr>
          <w:sz w:val="24"/>
        </w:rPr>
        <w:sectPr>
          <w:headerReference w:type="default" r:id="rId12"/>
          <w:pgSz w:w="14400" w:h="10800" w:orient="landscape"/>
          <w:pgMar w:top="1580" w:right="40" w:bottom="0" w:left="680" w:header="742" w:footer="0"/>
          <w:pgNumType w:start="4"/>
          <w:cols w:space="708"/>
        </w:sectPr>
      </w:pPr>
    </w:p>
    <w:p>
      <w:pPr>
        <w:pStyle w:val="Heading2"/>
      </w:pPr>
      <w:r>
        <w:rPr>
          <w:color w:val="585858"/>
        </w:rPr>
        <w:t>移动教育的核心在于“任何时间”“任何地点”的学习</w:t>
      </w:r>
    </w:p>
    <w:p>
      <w:pPr>
        <w:pStyle w:val="BodyText"/>
        <w:spacing w:before="15"/>
        <w:rPr>
          <w:sz w:val="20"/>
        </w:rPr>
      </w:pPr>
    </w:p>
    <w:p>
      <w:pPr>
        <w:spacing w:before="0"/>
        <w:ind w:left="0" w:right="757" w:firstLine="0"/>
        <w:jc w:val="center"/>
        <w:rPr>
          <w:b/>
          <w:sz w:val="28"/>
        </w:rPr>
      </w:pPr>
      <w:r>
        <w:rPr>
          <w:b/>
          <w:color w:val="404040"/>
          <w:sz w:val="28"/>
        </w:rPr>
        <w:t>移动教育的概念界定</w:t>
      </w:r>
    </w:p>
    <w:p>
      <w:pPr>
        <w:spacing w:before="98" w:line="501" w:lineRule="exact"/>
        <w:ind w:left="2832" w:right="0" w:firstLine="0"/>
        <w:jc w:val="left"/>
        <w:rPr>
          <w:b/>
          <w:sz w:val="32"/>
        </w:rPr>
      </w:pPr>
      <w:r>
        <w:rPr>
          <w:b/>
          <w:color w:val="B1D234"/>
          <w:sz w:val="32"/>
        </w:rPr>
        <w:t>移动教育</w:t>
      </w:r>
    </w:p>
    <w:p>
      <w:pPr>
        <w:pStyle w:val="BodyText"/>
        <w:spacing w:line="354" w:lineRule="exact"/>
        <w:ind w:left="2832"/>
      </w:pPr>
      <w:r>
        <w:rPr>
          <w:color w:val="B1D234"/>
        </w:rPr>
        <w:t>Mobile Education</w:t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tabs>
          <w:tab w:val="left" w:pos="10256"/>
        </w:tabs>
        <w:spacing w:before="44" w:line="235" w:lineRule="auto"/>
        <w:ind w:left="3264" w:right="1110"/>
        <w:jc w:val="both"/>
      </w:pPr>
      <w:r>
        <w:rPr>
          <w:color w:val="585858"/>
          <w:spacing w:val="-1"/>
        </w:rPr>
        <w:t>移动教育包括两个方面——（1）移动学习者，</w:t>
      </w:r>
      <w:r>
        <w:rPr>
          <w:color w:val="585858"/>
        </w:rPr>
        <w:t>即学习者不在传统的教室或电脑前进行的学习；（2）移动设备，即使用移动设备进行的学习。</w:t>
        <w:tab/>
        <w:t>——Rebecca</w:t>
      </w:r>
      <w:r>
        <w:rPr>
          <w:color w:val="585858"/>
          <w:spacing w:val="-17"/>
        </w:rPr>
        <w:t xml:space="preserve"> </w:t>
      </w:r>
      <w:r>
        <w:rPr>
          <w:color w:val="585858"/>
        </w:rPr>
        <w:t>Hogue 移动教育是在多种环境下、通过社会和内容的互动、使用个人电子设备进行的学习。</w:t>
      </w:r>
    </w:p>
    <w:p>
      <w:pPr>
        <w:pStyle w:val="BodyText"/>
        <w:spacing w:line="235" w:lineRule="auto"/>
        <w:ind w:left="3264" w:right="1070" w:firstLine="6915"/>
        <w:jc w:val="both"/>
      </w:pPr>
      <w:r>
        <w:rPr>
          <w:color w:val="585858"/>
        </w:rPr>
        <w:t>——Helen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Crompton 移动教育是一种技术支撑的、用户可以在任何时间任何地点获得的学习途径。</w:t>
      </w:r>
    </w:p>
    <w:p>
      <w:pPr>
        <w:pStyle w:val="BodyText"/>
        <w:spacing w:line="434" w:lineRule="exact"/>
        <w:ind w:left="10580" w:right="1069"/>
        <w:jc w:val="right"/>
      </w:pPr>
      <w:r>
        <w:rPr>
          <w:color w:val="585858"/>
        </w:rPr>
        <w:t>——麦肯锡报告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3"/>
          <w:pgSz w:w="14400" w:h="10800" w:orient="landscape"/>
          <w:pgMar w:top="1580" w:right="40" w:bottom="0" w:left="680" w:header="742" w:footer="0"/>
          <w:pgNumType w:start="5"/>
          <w:cols w:space="708"/>
        </w:sectPr>
      </w:pPr>
    </w:p>
    <w:p>
      <w:pPr>
        <w:pStyle w:val="Heading8"/>
        <w:spacing w:before="37" w:line="437" w:lineRule="exact"/>
      </w:pPr>
      <w:r>
        <w:rPr>
          <w:color w:val="585858"/>
        </w:rPr>
        <w:t>任何时间</w:t>
      </w:r>
    </w:p>
    <w:p>
      <w:pPr>
        <w:spacing w:before="0" w:line="363" w:lineRule="exact"/>
        <w:ind w:left="460" w:right="0" w:firstLine="0"/>
        <w:jc w:val="left"/>
        <w:rPr>
          <w:sz w:val="20"/>
        </w:rPr>
      </w:pPr>
      <w:r>
        <w:rPr>
          <w:color w:val="585858"/>
          <w:sz w:val="20"/>
        </w:rPr>
        <w:t>全天候提供服务</w:t>
      </w:r>
    </w:p>
    <w:p>
      <w:pPr>
        <w:pStyle w:val="Heading8"/>
        <w:spacing w:before="37" w:line="437" w:lineRule="exact"/>
      </w:pPr>
      <w:r>
        <w:rPr>
          <w:b w:val="0"/>
        </w:rPr>
        <w:br w:type="column"/>
      </w:r>
      <w:r>
        <w:rPr>
          <w:color w:val="585858"/>
        </w:rPr>
        <w:t>任何地点</w:t>
      </w:r>
    </w:p>
    <w:p>
      <w:pPr>
        <w:spacing w:before="0" w:line="363" w:lineRule="exact"/>
        <w:ind w:left="460" w:right="0" w:firstLine="0"/>
        <w:jc w:val="left"/>
        <w:rPr>
          <w:sz w:val="20"/>
        </w:rPr>
      </w:pPr>
      <w:r>
        <w:rPr>
          <w:color w:val="585858"/>
          <w:sz w:val="20"/>
        </w:rPr>
        <w:t>移动的学习场所</w:t>
      </w:r>
    </w:p>
    <w:p>
      <w:pPr>
        <w:pStyle w:val="Heading8"/>
        <w:spacing w:before="37" w:line="437" w:lineRule="exact"/>
      </w:pPr>
      <w:r>
        <w:rPr>
          <w:b w:val="0"/>
        </w:rPr>
        <w:br w:type="column"/>
      </w:r>
      <w:r>
        <w:rPr>
          <w:color w:val="585858"/>
        </w:rPr>
        <w:t>任何方式</w:t>
      </w:r>
    </w:p>
    <w:p>
      <w:pPr>
        <w:spacing w:before="0" w:line="363" w:lineRule="exact"/>
        <w:ind w:left="460" w:right="0" w:firstLine="0"/>
        <w:jc w:val="left"/>
        <w:rPr>
          <w:sz w:val="20"/>
        </w:rPr>
      </w:pPr>
      <w:r>
        <w:pict>
          <v:shape id="_x0000_s1081" type="#_x0000_t202" style="width:314.2pt;height:113.4pt;margin-top:-92.11pt;margin-left:355.92pt;mso-position-horizontal-relative:page;position:absolute;z-index:251678720" filled="f" stroked="t" strokecolor="#64ae45" strokeweight="1.2pt">
            <v:stroke dashstyle="solid"/>
            <v:textbox inset="0,0,0,0">
              <w:txbxContent>
                <w:p>
                  <w:pPr>
                    <w:pStyle w:val="BodyText"/>
                    <w:spacing w:before="199" w:line="204" w:lineRule="auto"/>
                    <w:ind w:left="158" w:right="145"/>
                    <w:jc w:val="both"/>
                  </w:pPr>
                  <w:r>
                    <w:rPr>
                      <w:color w:val="585858"/>
                    </w:rPr>
                    <w:t>为了提升研究的可操作性，本报告采用移动教育的狭义概念，即聚焦于在能够安装运行移动应用（APP）的移动智能设备上进行在线或离线学习的方式。此处“移动智能设备”包括智能手机、平板电脑、智能学习机、智能可穿戴设备等。</w:t>
                  </w:r>
                </w:p>
              </w:txbxContent>
            </v:textbox>
          </v:shape>
        </w:pict>
      </w:r>
      <w:r>
        <w:rPr>
          <w:color w:val="585858"/>
          <w:sz w:val="20"/>
        </w:rPr>
        <w:t>使用移动设备</w:t>
      </w:r>
    </w:p>
    <w:p>
      <w:pPr>
        <w:spacing w:after="0" w:line="363" w:lineRule="exact"/>
        <w:jc w:val="left"/>
        <w:rPr>
          <w:sz w:val="20"/>
        </w:rPr>
        <w:sectPr>
          <w:headerReference w:type="default" r:id="rId14"/>
          <w:type w:val="continuous"/>
          <w:pgSz w:w="14400" w:h="10800" w:orient="landscape"/>
          <w:pgMar w:top="1000" w:right="40" w:bottom="280" w:left="680" w:header="708" w:footer="708"/>
          <w:pgNumType w:start="6"/>
          <w:cols w:num="3" w:space="708" w:equalWidth="0">
            <w:col w:w="1896" w:space="126"/>
            <w:col w:w="1896" w:space="115"/>
            <w:col w:w="9647" w:space="0"/>
          </w:cols>
        </w:sectPr>
      </w:pPr>
    </w:p>
    <w:p>
      <w:pPr>
        <w:pStyle w:val="BodyText"/>
        <w:spacing w:before="8"/>
        <w:rPr>
          <w:sz w:val="10"/>
        </w:rPr>
      </w:pPr>
      <w:r>
        <w:pict>
          <v:group id="_x0000_s1082" style="width:677.55pt;height:529.45pt;margin-top:10.56pt;margin-left:42.48pt;mso-position-horizontal-relative:page;mso-position-vertical-relative:page;position:absolute;z-index:-251636736" coordorigin="850,211" coordsize="13551,10589">
            <v:shape id="_x0000_s1083" type="#_x0000_t75" style="width:2474;height:10074;left:11926;position:absolute;top:726" stroked="f">
              <v:imagedata r:id="rId6" o:title=""/>
            </v:shape>
            <v:shape id="_x0000_s1084" type="#_x0000_t75" style="width:1952;height:1949;left:11820;position:absolute;top:211" stroked="f">
              <v:imagedata r:id="rId5" o:title=""/>
            </v:shape>
            <v:line id="_x0000_s1085" style="position:absolute" from="850,10380" to="13465,10380" stroked="t" strokecolor="#7e7e7e" strokeweight="0.72pt">
              <v:stroke dashstyle="solid"/>
            </v:line>
            <v:shape id="_x0000_s1086" style="width:452;height:2014;left:3367;position:absolute;top:4478" coordorigin="3367,4478" coordsize="452,2014" path="m3557,6212l3488,6212,3446,6219,3407,6241,3378,6279,3367,6333,3367,6492,3557,6492,3557,6338,3464,6338,3464,6330,3467,6302,3477,6278,3496,6262,3527,6256,3557,6256,3557,6212xm3565,5369l3494,5369,3450,5377,3409,5400,3379,5440,3367,5496,3367,5664,3565,5664,3565,5502,3468,5502,3468,5494,3471,5464,3481,5439,3502,5422,3534,5416,3565,5416,3565,5369xm3565,4481l3494,4481,3450,4489,3409,4512,3379,4551,3367,4607,3367,4774,3565,4774,3565,4613,3468,4613,3468,4605,3471,4576,3481,4551,3502,4534,3534,4527,3565,4527,3565,4481xm3799,6209l3728,6209,3687,6217,3648,6240,3618,6278,3607,6333,3607,6492,3799,6492,3799,6338,3703,6338,3703,6327,3706,6299,3716,6275,3735,6259,3766,6253,3799,6253,3799,6209xm3818,5366l3744,5366,3701,5375,3660,5399,3629,5440,3617,5496,3617,5664,3818,5664,3818,5502,3718,5502,3718,5491,3721,5461,3731,5436,3752,5419,3784,5413,3818,5413,3818,5366xm3818,4478l3744,4478,3701,4486,3660,4511,3629,4551,3617,4607,3617,4774,3818,4774,3818,4613,3718,4613,3718,4602,3721,4573,3731,4548,3752,4531,3784,4524,3818,4524,3818,4478xe" filled="t" fillcolor="#b1d234" stroked="f">
              <v:fill type="solid"/>
              <v:path arrowok="t"/>
            </v:shape>
            <v:shape id="_x0000_s1087" style="width:2283;height:2410;left:996;position:absolute;top:3096" coordorigin="996,3096" coordsize="2283,2410" path="m2137,3096l2062,3099,1988,3106,1916,3119,1845,3136,1776,3157,1709,3183,1644,3214,1582,3248,1521,3286,1463,3328,1408,3374,1355,3423,1306,3475,1259,3531,1216,3589,1176,3650,1140,3714,1108,3781,1079,3849,1054,3920,1034,3993,1017,4067,1006,4144,998,4222,996,4301,998,4380,1006,4458,1017,4534,1034,4609,1054,4682,1079,4752,1108,4821,1140,4887,1176,4951,1216,5012,1259,5071,1306,5126,1355,5178,1408,5228,1463,5273,1521,5315,1582,5353,1644,5388,1709,5418,1776,5444,1845,5466,1916,5483,1988,5495,2062,5503,2137,5506,2212,5503,2286,5495,2358,5483,2429,5466,2498,5444,2565,5418,2630,5388,2693,5353,2753,5315,2811,5273,2866,5228,2919,5178,2969,5126,3015,5071,3058,5012,3098,4951,3134,4887,3167,4821,3196,4752,3220,4682,3241,4609,3257,4534,3269,4458,3276,4380,3278,4301,3276,4222,3269,4144,3257,4067,3241,3993,3220,3920,3196,3849,3167,3781,3134,3714,3098,3650,3058,3589,3015,3531,2969,3475,2919,3423,2866,3374,2811,3328,2753,3286,2693,3248,2630,3214,2565,3183,2498,3157,2429,3136,2358,3119,2286,3106,2212,3099,2137,3096xe" filled="t" fillcolor="#d9d9d9" stroked="f">
              <v:fill type="solid"/>
              <v:path arrowok="t"/>
            </v:shape>
            <v:shape id="_x0000_s1088" style="width:1764;height:1863;left:1255;position:absolute;top:3369" coordorigin="1255,3370" coordsize="1764,1863" path="m2137,3370l2065,3373,1994,3382,1925,3397,1858,3417,1794,3443,1732,3474,1673,3509,1616,3549,1563,3594,1514,3642,1468,3695,1425,3751,1387,3810,1354,3873,1325,3938,1300,4007,1281,4077,1267,4150,1258,4224,1255,4301,1258,4377,1267,4452,1281,4525,1300,4595,1325,4663,1354,4729,1387,4791,1425,4851,1468,4907,1514,4959,1563,5008,1616,5052,1673,5092,1732,5128,1794,5159,1858,5185,1925,5205,1994,5220,2065,5229,2137,5232,2210,5229,2280,5220,2349,5205,2416,5185,2481,5159,2543,5128,2602,5092,2658,5052,2711,5008,2761,4959,2807,4907,2849,4851,2887,4791,2921,4729,2950,4663,2974,4595,2994,4525,3008,4452,3016,4377,3019,4301,3016,4224,3008,4150,2994,4077,2974,4007,2950,3938,2921,3873,2887,3810,2849,3751,2807,3695,2761,3642,2711,3594,2658,3549,2602,3509,2543,3474,2481,3443,2416,3417,2349,3397,2280,3382,2210,3373,2137,3370xe" filled="t" fillcolor="white" stroked="f">
              <v:fill type="solid"/>
              <v:path arrowok="t"/>
            </v:shape>
            <v:shape id="_x0000_s1089" type="#_x0000_t75" style="width:216;height:228;left:2920;position:absolute;top:3669" stroked="f">
              <v:imagedata r:id="rId15" o:title=""/>
            </v:shape>
            <v:shape id="_x0000_s1090" style="width:6375;height:120;left:7058;position:absolute;top:3811" coordorigin="7058,3811" coordsize="6375,120" path="m7118,3811l7095,3816,7076,3829,7063,3848,7058,3871,7063,3895,7076,3914,7095,3926,7118,3931,7142,3926,7161,3914,7174,3895,7176,3881,7118,3881,7118,3861,7176,3861,7174,3848,7161,3829,7142,3816,7118,3811xm7176,3861l7118,3861,7118,3881,7176,3881,7178,3871,7176,3861xm13433,3861l7176,3861,7178,3871,7176,3881,13433,3881,13433,3861xe" filled="t" fillcolor="#bebebe" stroked="f">
              <v:fill type="solid"/>
              <v:path arrowok="t"/>
            </v:shape>
            <v:shape id="_x0000_s1091" style="width:11787;height:3272;left:1646;position:absolute;top:3871" coordorigin="1646,3871" coordsize="11787,3272" path="m13433,3871l13433,7142m1646,7142l13433,7142e" filled="f" stroked="t" strokecolor="#bebebe" strokeweight="0.72pt">
              <v:stroke dashstyle="solid"/>
              <v:path arrowok="t"/>
            </v:shape>
            <v:shape id="_x0000_s1092" style="width:4138;height:566;left:1586;position:absolute;top:7142" coordorigin="1586,7142" coordsize="4138,566" path="m1706,7648l1702,7624,1689,7605,1670,7592,1656,7590,1656,7588,1656,7145,1636,7145,1636,7590,1623,7592,1604,7605,1591,7624,1586,7648,1591,7671,1604,7690,1623,7703,1646,7708,1670,7703,1689,7690,1702,7671,1706,7648xm3686,7648l3686,7648,3682,7625,3669,7606,3650,7593,3637,7590,3637,7588,3641,7145,3621,7145,3617,7590,3604,7592,3584,7605,3571,7624,3566,7647,3571,7670,3584,7690,3603,7703,3626,7708,3649,7703,3668,7690,3681,7672,3686,7648xm5724,7538l5719,7515,5706,7496,5687,7483,5674,7480,5674,7478,5674,7142,5654,7142,5654,7480,5641,7483,5622,7496,5609,7515,5604,7538,5609,7562,5622,7581,5641,7594,5664,7598,5687,7594,5706,7581,5719,7562,5724,7538xe" filled="t" fillcolor="#bebebe" stroked="f">
              <v:fill type="solid"/>
              <v:path arrowok="t"/>
            </v:shape>
            <v:shape id="_x0000_s1093" style="width:1246;height:1318;left:3004;position:absolute;top:7716" coordorigin="3005,7716" coordsize="1246,1318" path="m3628,7716l3555,7720,3485,7733,3418,7754,3354,7783,3294,7819,3238,7861,3187,7909,3142,7963,3102,8022,3068,8085,3041,8153,3021,8224,3009,8298,3005,8375,3009,8452,3021,8526,3041,8597,3068,8665,3102,8728,3142,8787,3187,8841,3238,8889,3294,8931,3354,8967,3418,8995,3485,9016,3555,9029,3628,9034,3700,9029,3770,9016,3838,8995,3902,8967,3961,8931,4017,8889,4068,8841,4114,8787,4153,8728,4187,8665,4214,8597,4234,8526,4246,8452,4250,8375,4246,8298,4234,8224,4214,8153,4187,8085,4153,8022,4114,7963,4068,7909,4017,7861,3961,7819,3902,7783,3838,7754,3770,7733,3700,7720,3628,7716xe" filled="t" fillcolor="#d9d9d9" stroked="f">
              <v:fill type="solid"/>
              <v:path arrowok="t"/>
            </v:shape>
            <v:shape id="_x0000_s1094" style="width:963;height:1020;left:3146;position:absolute;top:7864" coordorigin="3146,7865" coordsize="963,1020" path="m3628,7865l3556,7870,3489,7886,3425,7912,3366,7947,3312,7990,3264,8040,3224,8097,3191,8160,3167,8228,3152,8299,3146,8375,3152,8450,3167,8522,3191,8590,3224,8652,3264,8709,3312,8760,3366,8803,3425,8837,3489,8863,3556,8879,3628,8885,3699,8879,3767,8863,3830,8837,3890,8803,3943,8760,3991,8709,4031,8652,4064,8590,4088,8522,4104,8450,4109,8375,4104,8299,4088,8228,4064,8160,4031,8097,3991,8040,3943,7990,3890,7947,3830,7912,3767,7886,3699,7870,3628,7865xe" filled="t" fillcolor="white" stroked="f">
              <v:fill type="solid"/>
              <v:path arrowok="t"/>
            </v:shape>
            <v:shape id="_x0000_s1095" type="#_x0000_t75" style="width:120;height:128;left:4108;position:absolute;top:8234" stroked="f">
              <v:imagedata r:id="rId16" o:title=""/>
            </v:shape>
            <v:shape id="_x0000_s1096" style="width:1248;height:1318;left:5040;position:absolute;top:7648" coordorigin="5040,7649" coordsize="1248,1318" path="m5664,7649l5591,7653,5521,7666,5454,7687,5390,7716,5329,7751,5274,7794,5223,7842,5177,7896,5137,7954,5103,8018,5076,8085,5056,8157,5044,8231,5040,8308,5044,8384,5056,8459,5076,8530,5103,8597,5137,8661,5177,8720,5223,8773,5274,8822,5329,8864,5390,8899,5454,8928,5521,8949,5591,8962,5664,8966,5737,8962,5807,8949,5874,8928,5938,8899,5999,8864,6054,8822,6105,8773,6151,8720,6191,8661,6225,8597,6252,8530,6272,8459,6284,8384,6288,8308,6284,8231,6272,8157,6252,8085,6225,8018,6191,7954,6151,7896,6105,7842,6054,7794,5999,7751,5938,7716,5874,7687,5807,7666,5737,7653,5664,7649xe" filled="t" fillcolor="#d9d9d9" stroked="f">
              <v:fill type="solid"/>
              <v:path arrowok="t"/>
            </v:shape>
            <v:shape id="_x0000_s1097" style="width:965;height:1020;left:5181;position:absolute;top:7797" coordorigin="5182,7798" coordsize="965,1020" path="m5664,7798l5593,7803,5525,7819,5461,7845,5401,7880,5348,7923,5300,7973,5259,8030,5226,8093,5202,8160,5187,8232,5182,8308,5187,8383,5202,8455,5226,8523,5259,8585,5300,8642,5348,8692,5401,8735,5461,8770,5525,8796,5593,8812,5664,8818,5735,8812,5803,8796,5867,8770,5927,8735,5980,8692,6028,8642,6069,8585,6102,8523,6126,8455,6141,8383,6146,8308,6141,8232,6126,8160,6102,8093,6069,8030,6028,7973,5980,7923,5927,7880,5867,7845,5803,7819,5735,7803,5664,7798xe" filled="t" fillcolor="white" stroked="f">
              <v:fill type="solid"/>
              <v:path arrowok="t"/>
            </v:shape>
            <v:shape id="_x0000_s1098" type="#_x0000_t75" style="width:118;height:128;left:6146;position:absolute;top:8167" stroked="f">
              <v:imagedata r:id="rId17" o:title=""/>
            </v:shape>
            <v:shape id="_x0000_s1099" style="width:1248;height:1318;left:1022;position:absolute;top:7716" coordorigin="1022,7716" coordsize="1248,1318" path="m1646,7716l1574,7720,1503,7733,1436,7754,1372,7783,1312,7819,1256,7861,1205,7909,1159,7963,1120,8022,1086,8085,1059,8153,1039,8224,1027,8298,1022,8375,1027,8452,1039,8526,1059,8597,1086,8665,1120,8728,1159,8787,1205,8841,1256,8889,1312,8931,1372,8967,1436,8995,1503,9016,1574,9029,1646,9034,1719,9029,1789,9016,1857,8995,1921,8967,1981,8931,2037,8889,2088,8841,2133,8787,2173,8728,2207,8665,2234,8597,2254,8526,2266,8452,2270,8375,2266,8298,2254,8224,2234,8153,2207,8085,2173,8022,2133,7963,2088,7909,2037,7861,1981,7819,1921,7783,1857,7754,1789,7733,1719,7720,1646,7716xe" filled="t" fillcolor="#d9d9d9" stroked="f">
              <v:fill type="solid"/>
              <v:path arrowok="t"/>
            </v:shape>
            <v:shape id="_x0000_s1100" style="width:963;height:1020;left:1164;position:absolute;top:7864" coordorigin="1164,7865" coordsize="963,1020" path="m1645,7865l1574,7870,1506,7886,1442,7912,1383,7947,1329,7990,1282,8040,1242,8097,1209,8160,1184,8228,1169,8299,1164,8375,1169,8450,1184,8522,1209,8590,1242,8652,1282,8709,1329,8760,1383,8803,1442,8837,1506,8863,1574,8879,1645,8885,1716,8879,1784,8863,1848,8837,1907,8803,1961,8760,2008,8709,2049,8652,2082,8590,2106,8522,2121,8450,2126,8375,2121,8299,2106,8228,2082,8160,2049,8097,2008,8040,1961,7990,1907,7947,1848,7912,1784,7886,1716,7870,1645,7865xe" filled="t" fillcolor="white" stroked="f">
              <v:fill type="solid"/>
              <v:path arrowok="t"/>
            </v:shape>
            <v:shape id="_x0000_s1101" type="#_x0000_t75" style="width:120;height:128;left:2126;position:absolute;top:8234" stroked="f">
              <v:imagedata r:id="rId16" o:title=""/>
            </v:shape>
            <v:shape id="_x0000_s1102" style="width:493;height:729;left:1387;position:absolute;top:8002" coordorigin="1388,8003" coordsize="493,729" path="m1586,8003l1515,8033,1510,8073,1509,8116,1510,8160,1515,8207,1520,8227,1527,8246,1536,8263,1546,8279,1564,8299,1585,8313,1609,8322,1633,8326,1658,8322,1681,8313,1702,8299,1720,8279,1731,8263,1740,8245,1747,8225,1752,8204,1757,8167,1759,8123,1759,8077,1756,8033,1698,8028,1644,8010,1586,8003xm1816,8699l1461,8699,1478,8731,1796,8731,1816,8699xm1711,8330l1695,8343,1649,8455,1808,8455,1808,8672,1822,8672,1857,8664,1876,8645,1881,8614,1874,8576,1835,8419,1834,8419,1831,8403,1825,8388,1817,8373,1808,8358,1805,8354,1711,8330xm1558,8330l1471,8353,1468,8354,1465,8356,1455,8369,1445,8383,1438,8400,1433,8419,1394,8576,1388,8614,1393,8645,1411,8664,1447,8672,1471,8672,1471,8455,1625,8455,1575,8343,1558,8330xe" filled="t" fillcolor="#8ac53e" stroked="f">
              <v:fill type="solid"/>
              <v:path arrowok="t"/>
            </v:shape>
            <v:shape id="_x0000_s1103" style="width:579;height:627;left:3343;position:absolute;top:8047" coordorigin="3343,8047" coordsize="579,627" path="m3521,8307l3515,8302,3496,8302,3496,8328,3496,8347,3445,8347,3445,8328,3496,8328,3496,8302,3425,8302,3420,8307,3420,8368,3425,8374,3515,8374,3521,8368,3521,8347,3521,8328,3521,8307xm3847,8307l3842,8302,3821,8302,3821,8328,3821,8347,3768,8347,3768,8328,3821,8328,3821,8302,3747,8302,3742,8307,3742,8368,3747,8374,3842,8374,3847,8368,3847,8347,3847,8328,3847,8307xm3895,8053l3890,8047,3870,8047,3870,8074,3870,8097,3825,8097,3825,8074,3870,8074,3870,8047,3800,8047,3800,8074,3800,8097,3753,8097,3753,8074,3800,8074,3800,8047,3728,8047,3728,8074,3728,8097,3681,8097,3681,8074,3728,8074,3728,8047,3656,8047,3656,8074,3656,8097,3609,8097,3609,8074,3656,8074,3656,8047,3583,8047,3583,8074,3583,8097,3537,8097,3537,8074,3583,8074,3583,8047,3511,8047,3511,8074,3511,8097,3465,8097,3465,8074,3511,8074,3511,8047,3439,8047,3439,8074,3439,8097,3392,8097,3392,8074,3439,8074,3439,8047,3373,8047,3367,8053,3367,8118,3373,8124,3890,8124,3895,8118,3895,8097,3895,8074,3895,8053xm3922,8185l3916,8179,3870,8179,3870,8206,3870,8229,3870,8255,3870,8396,3870,8423,3870,8647,3844,8647,3844,8639,3844,8592,3844,8571,3839,8565,3819,8565,3819,8592,3819,8639,3776,8639,3776,8592,3819,8592,3819,8565,3756,8565,3751,8571,3751,8647,3717,8647,3717,8423,3870,8423,3870,8396,3717,8396,3717,8352,3717,8350,3717,8295,3717,8274,3711,8269,3692,8269,3692,8295,3692,8350,3689,8348,3679,8340,3664,8332,3649,8327,3632,8326,3616,8327,3601,8332,3586,8339,3573,8348,3573,8295,3692,8295,3692,8269,3553,8269,3548,8274,3548,8396,3548,8423,3548,8647,3517,8647,3517,8639,3517,8592,3517,8571,3510,8565,3492,8565,3492,8592,3492,8639,3447,8639,3447,8592,3492,8592,3492,8565,3428,8565,3422,8571,3422,8647,3395,8647,3395,8423,3548,8423,3548,8396,3395,8396,3395,8255,3870,8255,3870,8229,3395,8229,3395,8206,3870,8206,3870,8179,3349,8179,3343,8185,3343,8198,3349,8206,3370,8206,3370,8396,3349,8396,3343,8402,3343,8417,3349,8423,3370,8423,3370,8668,3376,8674,3568,8674,3573,8668,3573,8647,3573,8405,3580,8382,3593,8365,3612,8355,3632,8352,3643,8353,3654,8356,3665,8361,3674,8367,3681,8376,3686,8386,3690,8397,3692,8409,3692,8668,3697,8674,3889,8674,3895,8668,3895,8647,3895,8423,3916,8423,3922,8417,3922,8402,3916,8396,3895,8396,3895,8255,3895,8229,3895,8206,3916,8206,3922,8198,3922,8185xm3922,8145l3916,8138,3349,8138,3343,8145,3343,8159,3349,8167,3356,8167,3916,8167,3922,8159,3922,8145xe" filled="t" fillcolor="#64ae45" stroked="f">
              <v:fill type="solid"/>
              <v:path arrowok="t"/>
            </v:shape>
            <v:shape id="_x0000_s1104" style="width:475;height:618;left:5445;position:absolute;top:7976" coordorigin="5446,7976" coordsize="475,618" path="m5835,7976l5456,7976,5446,7986,5446,8584,5456,8594,5835,8594,5846,8584,5846,8560,5602,8560,5599,8556,5599,8536,5602,8532,5846,8532,5846,8496,5500,8496,5500,8028,5846,8028,5846,7986,5835,7976xm5846,8532l5694,8532,5697,8536,5697,8556,5694,8560,5846,8560,5846,8532xm5846,8438l5833,8444,5808,8452,5795,8454,5795,8496,5846,8496,5846,8438xm5766,8094l5735,8098,5706,8108,5680,8122,5657,8144,5638,8168,5623,8194,5614,8226,5611,8258,5614,8292,5623,8322,5638,8350,5657,8374,5680,8394,5706,8408,5735,8418,5766,8420,5797,8418,5826,8408,5852,8394,5857,8390,5755,8390,5744,8388,5733,8384,5723,8382,5724,8378,5716,8378,5705,8372,5696,8366,5687,8360,5678,8350,5663,8332,5651,8310,5644,8284,5641,8258,5642,8244,5644,8232,5647,8218,5652,8208,5668,8208,5669,8194,5704,8194,5705,8192,5708,8188,5722,8170,5728,8168,5734,8166,5735,8160,5742,8156,5748,8152,5753,8152,5753,8126,5857,8126,5852,8122,5826,8108,5797,8098,5766,8094xm5920,8250l5890,8250,5890,8258,5888,8284,5881,8310,5869,8332,5854,8350,5836,8366,5814,8380,5791,8386,5766,8390,5857,8390,5875,8374,5894,8350,5909,8322,5918,8292,5920,8262,5920,8254,5920,8250xm5668,8208l5652,8208,5654,8210,5658,8214,5658,8218,5656,8226,5661,8230,5667,8234,5673,8236,5674,8238,5674,8242,5675,8244,5679,8248,5681,8250,5685,8252,5687,8252,5687,8254,5686,8254,5680,8262,5685,8278,5685,8284,5686,8290,5695,8300,5704,8308,5705,8320,5705,8328,5710,8344,5710,8356,5715,8372,5716,8374,5716,8378,5724,8378,5725,8368,5727,8362,5731,8356,5732,8354,5742,8344,5750,8336,5758,8322,5764,8310,5769,8300,5773,8292,5775,8290,5777,8284,5780,8280,5768,8278,5765,8274,5746,8264,5740,8258,5735,8252,5730,8250,5690,8250,5687,8248,5683,8244,5684,8242,5685,8236,5683,8228,5683,8226,5664,8226,5666,8218,5668,8212,5668,8208xm5890,8254l5833,8254,5841,8256,5838,8264,5843,8274,5845,8288,5846,8308,5847,8328,5850,8338,5857,8334,5865,8324,5872,8312,5876,8304,5879,8296,5884,8282,5888,8266,5890,8254xm5816,8190l5812,8190,5808,8194,5805,8196,5803,8196,5802,8202,5800,8204,5798,8208,5796,8208,5789,8216,5792,8220,5792,8226,5792,8230,5791,8236,5798,8250,5802,8256,5807,8262,5833,8254,5890,8254,5890,8252,5890,8250,5920,8250,5918,8226,5910,8198,5838,8198,5833,8196,5830,8192,5821,8192,5816,8190xm5702,8238l5696,8244,5690,8250,5730,8250,5719,8246,5710,8242,5702,8238xm5687,8216l5681,8218,5676,8220,5664,8226,5683,8226,5682,8224,5687,8216xm5704,8194l5669,8194,5692,8198,5689,8210,5694,8208,5698,8208,5702,8196,5704,8194xm5859,8194l5843,8198,5910,8198,5909,8194,5859,8194,5859,8194xm5903,8184l5869,8184,5872,8190,5873,8192,5865,8192,5859,8194,5859,8194,5909,8194,5903,8184xm5895,8170l5822,8170,5825,8172,5829,8176,5834,8186,5850,8186,5851,8188,5853,8190,5859,8194,5859,8194,5860,8190,5860,8188,5865,8186,5869,8184,5903,8184,5895,8170xm5829,8190l5825,8190,5821,8192,5830,8192,5829,8190xm5857,8126l5766,8126,5796,8130,5811,8136,5825,8142,5821,8146,5815,8152,5814,8154,5814,8156,5812,8166,5809,8166,5806,8168,5804,8168,5805,8172,5801,8172,5798,8174,5800,8190,5810,8190,5813,8184,5816,8182,5818,8178,5822,8170,5895,8170,5894,8168,5806,8168,5804,8166,5893,8166,5875,8144,5857,8126xm5850,8186l5837,8186,5840,8188,5850,8186xm5753,8152l5748,8152,5753,8154,5753,8152xm5846,8028l5795,8028,5795,8062,5808,8064,5833,8072,5846,8078,5846,8028xe" filled="t" fillcolor="#1ec7f3" stroked="f">
              <v:fill type="solid"/>
              <v:path arrowok="t"/>
            </v:shape>
            <v:shape id="_x0000_s1105" style="width:1088;height:1373;left:1536;position:absolute;top:3580" coordorigin="1536,3581" coordsize="1088,1373" path="m2084,3581l2010,3583,1938,3596,1869,3618,1809,3644,1754,3677,1703,3718,1661,3765,1622,3817,1591,3874,1566,3936,1548,4001,1538,4066,1536,4133,1540,4203,1552,4270,1577,4335,1605,4400,1645,4461,1695,4519,1754,4573,1823,4619,1839,4701,1846,4785,1844,4868,1836,4954,2331,4954,2318,4714,2507,4701,2526,4695,2546,4684,2563,4673,2574,4660,2577,4651,2583,4582,2576,4517,2565,4446,2614,4426,1878,4426,1855,4419,1837,4402,1827,4381,1825,4359,1830,4337,1855,4337,1816,4305,1807,4294,1806,4281,1807,4268,1814,4263,1820,4259,1827,4257,1868,4257,1850,4242,1844,4231,1839,4218,1844,4205,1848,4198,1855,4194,1921,4194,1899,4181,1911,4144,1917,4107,1915,4069,1910,4032,1910,3993,1915,3958,1927,3923,1950,3893,1978,3869,2010,3852,2045,3843,2322,3843,2340,3832,2560,3832,2550,3819,2207,3819,2205,3817,1941,3817,1897,3735,1932,3713,2054,3713,2054,3679,2399,3679,2380,3666,2310,3631,2236,3603,2158,3588,2084,3581xm1855,4337l1830,4337,1922,4411,1901,4422,1878,4426,2614,4426,2619,4424,1971,4424,1966,4422,1957,4420,1855,4337xm1868,4257l1827,4257,1834,4259,1839,4261,1982,4376,1991,4387,1992,4400,1989,4413,1984,4419,1978,4422,1971,4424,2619,4424,2623,4422,2605,4359,1999,4359,1992,4355,1868,4257xm1921,4194l1869,4194,1876,4198,2015,4311,2024,4322,2028,4335,2024,4348,2019,4355,2014,4359,2605,4359,2576,4259,2031,4259,1921,4194xm2322,3843l2082,3843,2121,3852,2156,3871,2190,3895,2216,3924,2236,3958,2246,3995,2248,4034,2244,4069,2228,4107,2209,4133,2186,4153,2158,4172,2132,4185,2103,4198,2075,4214,2051,4235,2031,4259,2576,4259,2558,4198,2563,4194,2572,4185,2579,4168,2586,4153,2586,4140,2584,4118,2577,4088,2572,4054,2569,4041,2303,4041,2303,3999,2558,3999,2554,3984,2547,3956,2576,3939,2577,3937,2579,3936,2584,3928,2588,3917,2285,3917,2264,3880,2322,3843xm2558,3999l2391,3999,2391,4041,2569,4041,2563,4021,2558,3999xm2560,3832l2340,3832,2361,3871,2285,3917,2588,3917,2590,3904,2588,3887,2579,3865,2565,3839,2560,3832xm2451,3715l2216,3715,2251,3739,2207,3819,2550,3819,2542,3807,2510,3768,2451,3715xm2054,3713l1932,3713,1978,3794,1941,3817,2205,3817,2172,3796,2184,3774,2054,3774,2054,3713xm2399,3679l2095,3679,2095,3774,2184,3774,2216,3715,2451,3715,2449,3713,2399,3679xe" filled="t" fillcolor="#b1d234" stroked="f">
              <v:fill type="solid"/>
              <v:path arrowok="t"/>
            </v:shape>
          </v:group>
        </w:pict>
      </w: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5</w:t>
      </w:r>
    </w:p>
    <w:p>
      <w:pPr>
        <w:spacing w:after="0"/>
        <w:jc w:val="left"/>
        <w:rPr>
          <w:sz w:val="24"/>
        </w:rPr>
        <w:sectPr>
          <w:headerReference w:type="default" r:id="rId18"/>
          <w:type w:val="continuous"/>
          <w:pgSz w:w="14400" w:h="10800" w:orient="landscape"/>
          <w:pgMar w:top="1000" w:right="40" w:bottom="280" w:left="680" w:header="708" w:footer="708"/>
          <w:pgNumType w:start="7"/>
          <w:cols w:space="708"/>
        </w:sectPr>
      </w:pPr>
    </w:p>
    <w:p>
      <w:pPr>
        <w:pStyle w:val="Heading2"/>
      </w:pPr>
      <w:r>
        <w:rPr>
          <w:color w:val="585858"/>
        </w:rPr>
        <w:t>政府对互联网及教育的持续关注为移动教育带来长期利好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9"/>
          <w:pgSz w:w="14400" w:h="10800" w:orient="landscape"/>
          <w:pgMar w:top="1580" w:right="40" w:bottom="0" w:left="680" w:header="742" w:footer="0"/>
          <w:pgNumType w:start="8"/>
          <w:cols w:space="708"/>
        </w:sectPr>
      </w:pPr>
    </w:p>
    <w:p>
      <w:pPr>
        <w:pStyle w:val="BodyText"/>
        <w:spacing w:before="3"/>
        <w:rPr>
          <w:sz w:val="25"/>
        </w:rPr>
      </w:pPr>
    </w:p>
    <w:p>
      <w:pPr>
        <w:pStyle w:val="Heading4"/>
        <w:spacing w:before="1"/>
        <w:ind w:left="1571"/>
      </w:pPr>
      <w:r>
        <w:rPr>
          <w:color w:val="585858"/>
          <w:spacing w:val="-4"/>
        </w:rPr>
        <w:t>互联网＋教育</w:t>
      </w:r>
    </w:p>
    <w:p>
      <w:pPr>
        <w:pStyle w:val="BodyText"/>
        <w:spacing w:before="148" w:line="156" w:lineRule="auto"/>
        <w:ind w:left="750" w:right="1002"/>
        <w:jc w:val="both"/>
      </w:pPr>
      <w:r>
        <w:br w:type="column"/>
      </w:r>
      <w:r>
        <w:rPr>
          <w:color w:val="585858"/>
        </w:rPr>
        <w:t>随着“互联网+”上升为国家战略，以教育为代表的传统行业加速与互联网的融合步伐。在2015年7月国务院印发的《国务院关于积极推进“互联网＋”行动的指导意见》中也专门提到要“探索新型教育服务供给方式”，探索网络化教学新模式。</w:t>
      </w:r>
    </w:p>
    <w:p>
      <w:pPr>
        <w:spacing w:after="0" w:line="156" w:lineRule="auto"/>
        <w:jc w:val="both"/>
        <w:sectPr>
          <w:headerReference w:type="default" r:id="rId20"/>
          <w:type w:val="continuous"/>
          <w:pgSz w:w="14400" w:h="10800" w:orient="landscape"/>
          <w:pgMar w:top="1000" w:right="40" w:bottom="280" w:left="680" w:header="708" w:footer="708"/>
          <w:pgNumType w:start="9"/>
          <w:cols w:num="2" w:space="708" w:equalWidth="0">
            <w:col w:w="3487" w:space="40"/>
            <w:col w:w="10153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21"/>
          <w:type w:val="continuous"/>
          <w:pgSz w:w="14400" w:h="10800" w:orient="landscape"/>
          <w:pgMar w:top="1000" w:right="40" w:bottom="280" w:left="680" w:header="708" w:footer="708"/>
          <w:pgNumType w:start="10"/>
          <w:cols w:space="708"/>
        </w:sectPr>
      </w:pPr>
    </w:p>
    <w:p>
      <w:pPr>
        <w:pStyle w:val="BodyText"/>
        <w:spacing w:before="13"/>
        <w:rPr>
          <w:sz w:val="21"/>
        </w:rPr>
      </w:pPr>
    </w:p>
    <w:p>
      <w:pPr>
        <w:pStyle w:val="Heading4"/>
        <w:ind w:left="1709"/>
      </w:pPr>
      <w:r>
        <w:rPr>
          <w:color w:val="585858"/>
          <w:spacing w:val="-4"/>
        </w:rPr>
        <w:t>教育信息化</w:t>
      </w:r>
    </w:p>
    <w:p>
      <w:pPr>
        <w:pStyle w:val="BodyText"/>
        <w:spacing w:before="148" w:line="156" w:lineRule="auto"/>
        <w:ind w:left="931" w:right="914"/>
        <w:jc w:val="both"/>
      </w:pPr>
      <w:r>
        <w:br w:type="column"/>
      </w:r>
      <w:r>
        <w:rPr>
          <w:color w:val="585858"/>
        </w:rPr>
        <w:t>在《教育部2016年工作要点》中再次强调“加快推进教育信息化”，在完善偏远农村中小学基础设施建设的基础上，推进线上线下结合的课程共享与应用。随后2016年6月教育部印发《教育信息化“十三五”规划》，结合大数据、移动计算等新技术的广泛应用，对教育信息化提出了新的指导意见。</w:t>
      </w:r>
    </w:p>
    <w:p>
      <w:pPr>
        <w:spacing w:after="0" w:line="156" w:lineRule="auto"/>
        <w:jc w:val="both"/>
        <w:sectPr>
          <w:headerReference w:type="default" r:id="rId22"/>
          <w:type w:val="continuous"/>
          <w:pgSz w:w="14400" w:h="10800" w:orient="landscape"/>
          <w:pgMar w:top="1000" w:right="40" w:bottom="280" w:left="680" w:header="708" w:footer="708"/>
          <w:pgNumType w:start="11"/>
          <w:cols w:num="2" w:space="708" w:equalWidth="0">
            <w:col w:w="3306" w:space="40"/>
            <w:col w:w="10334" w:space="0"/>
          </w:cols>
        </w:sectPr>
      </w:pPr>
    </w:p>
    <w:p>
      <w:pPr>
        <w:pStyle w:val="BodyText"/>
        <w:spacing w:before="14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23"/>
          <w:type w:val="continuous"/>
          <w:pgSz w:w="14400" w:h="10800" w:orient="landscape"/>
          <w:pgMar w:top="1000" w:right="40" w:bottom="280" w:left="680" w:header="708" w:footer="708"/>
          <w:pgNumType w:start="12"/>
          <w:cols w:space="708"/>
        </w:sectPr>
      </w:pPr>
    </w:p>
    <w:p>
      <w:pPr>
        <w:pStyle w:val="Heading4"/>
        <w:spacing w:before="217" w:line="487" w:lineRule="exact"/>
        <w:ind w:left="1591"/>
      </w:pPr>
      <w:r>
        <w:rPr>
          <w:color w:val="585858"/>
          <w:spacing w:val="-4"/>
          <w:w w:val="95"/>
        </w:rPr>
        <w:t>学习型城市与</w:t>
      </w:r>
    </w:p>
    <w:p>
      <w:pPr>
        <w:spacing w:before="0" w:line="487" w:lineRule="exact"/>
        <w:ind w:left="1591" w:right="0" w:firstLine="0"/>
        <w:jc w:val="left"/>
        <w:rPr>
          <w:b/>
          <w:sz w:val="32"/>
        </w:rPr>
      </w:pPr>
      <w:r>
        <w:rPr>
          <w:b/>
          <w:color w:val="585858"/>
          <w:spacing w:val="-4"/>
          <w:w w:val="95"/>
          <w:sz w:val="32"/>
        </w:rPr>
        <w:t>全民终身学习</w:t>
      </w:r>
    </w:p>
    <w:p>
      <w:pPr>
        <w:pStyle w:val="BodyText"/>
        <w:spacing w:before="148" w:line="156" w:lineRule="auto"/>
        <w:ind w:left="740" w:right="990"/>
        <w:jc w:val="both"/>
      </w:pPr>
      <w:r>
        <w:br w:type="column"/>
      </w:r>
      <w:r>
        <w:rPr>
          <w:color w:val="585858"/>
        </w:rPr>
        <w:t>2014年9月教育部等七部门联合印发了《关于推进学习型城市建设的意见》，致力于实现全民终身学习的城市发展任务，将建设学习型城市的地位提升到新的高度。构建全民学习和终身教育的体系，必然要求与之相适应的更加便捷、易于操作的教育形式，移动教育势必将展现其巨大价值。</w:t>
      </w:r>
    </w:p>
    <w:p>
      <w:pPr>
        <w:spacing w:after="0" w:line="156" w:lineRule="auto"/>
        <w:jc w:val="both"/>
        <w:sectPr>
          <w:headerReference w:type="default" r:id="rId24"/>
          <w:type w:val="continuous"/>
          <w:pgSz w:w="14400" w:h="10800" w:orient="landscape"/>
          <w:pgMar w:top="1000" w:right="40" w:bottom="280" w:left="680" w:header="708" w:footer="708"/>
          <w:pgNumType w:start="13"/>
          <w:cols w:num="2" w:space="708" w:equalWidth="0">
            <w:col w:w="3507" w:space="40"/>
            <w:col w:w="10133" w:space="0"/>
          </w:cols>
        </w:sectPr>
      </w:pPr>
    </w:p>
    <w:p>
      <w:pPr>
        <w:pStyle w:val="BodyText"/>
        <w:spacing w:before="8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25"/>
          <w:type w:val="continuous"/>
          <w:pgSz w:w="14400" w:h="10800" w:orient="landscape"/>
          <w:pgMar w:top="1000" w:right="40" w:bottom="280" w:left="680" w:header="708" w:footer="708"/>
          <w:pgNumType w:start="14"/>
          <w:cols w:space="708"/>
        </w:sectPr>
      </w:pPr>
    </w:p>
    <w:p>
      <w:pPr>
        <w:pStyle w:val="Heading4"/>
        <w:spacing w:before="201" w:line="156" w:lineRule="auto"/>
        <w:ind w:left="1577" w:firstLine="319"/>
      </w:pPr>
      <w:r>
        <w:rPr>
          <w:color w:val="585858"/>
        </w:rPr>
        <w:t>全面开放</w:t>
      </w:r>
      <w:r>
        <w:rPr>
          <w:color w:val="585858"/>
          <w:spacing w:val="-4"/>
        </w:rPr>
        <w:t>“二孩政策”</w:t>
      </w:r>
    </w:p>
    <w:p>
      <w:pPr>
        <w:pStyle w:val="BodyText"/>
        <w:spacing w:before="148" w:line="156" w:lineRule="auto"/>
        <w:ind w:left="754" w:right="946"/>
        <w:jc w:val="both"/>
      </w:pPr>
      <w:r>
        <w:br w:type="column"/>
      </w:r>
      <w:r>
        <w:rPr>
          <w:color w:val="585858"/>
        </w:rPr>
        <w:t>在2011年实行“双独二孩政策”和2013年推行“单独二孩政策”之后，从2016 年1月1日起“二孩政策”全面放开，预计未来一段时间将带来更多新增人口，这被普遍认为将给教育行业带来长期利好。</w:t>
      </w:r>
    </w:p>
    <w:p>
      <w:pPr>
        <w:spacing w:after="0" w:line="156" w:lineRule="auto"/>
        <w:jc w:val="both"/>
        <w:sectPr>
          <w:headerReference w:type="default" r:id="rId26"/>
          <w:type w:val="continuous"/>
          <w:pgSz w:w="14400" w:h="10800" w:orient="landscape"/>
          <w:pgMar w:top="1000" w:right="40" w:bottom="280" w:left="680" w:header="708" w:footer="708"/>
          <w:pgNumType w:start="15"/>
          <w:cols w:num="2" w:space="708" w:equalWidth="0">
            <w:col w:w="3493" w:space="40"/>
            <w:col w:w="10147" w:space="0"/>
          </w:cols>
        </w:sectPr>
      </w:pPr>
    </w:p>
    <w:p>
      <w:pPr>
        <w:pStyle w:val="BodyText"/>
        <w:spacing w:before="7"/>
        <w:rPr>
          <w:sz w:val="25"/>
        </w:rPr>
      </w:pPr>
      <w:r>
        <w:pict>
          <v:group id="_x0000_s1106" style="width:677.55pt;height:529.45pt;margin-top:10.56pt;margin-left:42.48pt;mso-position-horizontal-relative:page;mso-position-vertical-relative:page;position:absolute;z-index:-251635712" coordorigin="850,211" coordsize="13551,10589">
            <v:shape id="_x0000_s1107" type="#_x0000_t75" style="width:2474;height:10074;left:11926;position:absolute;top:726" stroked="f">
              <v:imagedata r:id="rId6" o:title=""/>
            </v:shape>
            <v:shape id="_x0000_s1108" type="#_x0000_t75" style="width:1952;height:1949;left:11820;position:absolute;top:211" stroked="f">
              <v:imagedata r:id="rId5" o:title=""/>
            </v:shape>
            <v:line id="_x0000_s1109" style="position:absolute" from="850,10380" to="13465,10380" stroked="t" strokecolor="#7e7e7e" strokeweight="0.72pt">
              <v:stroke dashstyle="solid"/>
            </v:line>
            <v:shape id="_x0000_s1110" style="width:725;height:692;left:1101;position:absolute;top:5248" coordorigin="1102,5249" coordsize="725,692" path="m1245,5397l1213,5397,1192,5402,1175,5414,1164,5431,1159,5452,1159,5761,1162,5779,1170,5794,1183,5806,1198,5813,1102,5892,1102,5940,1826,5940,1826,5898,1401,5898,1423,5853,1774,5853,1723,5815,1740,5808,1753,5795,1762,5779,1764,5769,1210,5769,1210,5456,1245,5456,1245,5397xm1774,5853l1500,5853,1527,5898,1826,5898,1826,5892,1774,5853xm1711,5397l1679,5397,1679,5456,1714,5456,1714,5769,1764,5769,1765,5761,1765,5452,1761,5431,1749,5414,1732,5402,1711,5397xm1386,5371l1382,5375,1382,5687,1386,5696,1391,5699,1422,5720,1427,5723,1431,5719,1431,5407,1427,5398,1422,5395,1391,5374,1386,5371xm1636,5383l1621,5385,1446,5408,1446,5717,1621,5693,1631,5690,1640,5683,1646,5674,1648,5664,1648,5512,1479,5512,1479,5449,1616,5432,1648,5432,1648,5393,1636,5383xm1278,5274l1274,5278,1274,5590,1278,5599,1282,5602,1314,5623,1319,5626,1322,5622,1322,5309,1319,5301,1314,5298,1282,5277,1278,5274xm1527,5286l1512,5287,1338,5311,1338,5619,1358,5617,1358,5367,1358,5351,1363,5343,1375,5340,1540,5318,1540,5296,1527,5286xm1648,5432l1616,5432,1616,5495,1479,5512,1648,5512,1648,5432xm1587,5346l1575,5348,1413,5369,1432,5381,1432,5382,1434,5383,1434,5383,1601,5361,1597,5352,1587,5346xm1479,5249l1467,5251,1305,5272,1323,5284,1324,5285,1325,5286,1326,5286,1493,5264,1489,5255,1479,5249xe" filled="t" fillcolor="#8ac53e" stroked="f">
              <v:fill type="solid"/>
              <v:path arrowok="t"/>
            </v:shape>
            <v:shape id="_x0000_s1111" style="width:725;height:543;left:1101;position:absolute;top:5397" coordorigin="1102,5397" coordsize="725,543" path="m1210,5456l1245,5456,1245,5422,1245,5405,1245,5398,1245,5397,1213,5397,1192,5402,1175,5414,1164,5431,1159,5452,1159,5631,1159,5722,1159,5756,1159,5761,1162,5779,1170,5794,1183,5806,1198,5813,1142,5859,1114,5882,1103,5890,1102,5892,1102,5920,1102,5934,1102,5939,1102,5940,1521,5940,1736,5940,1815,5940,1826,5940,1826,5912,1826,5898,1826,5892,1826,5892,1767,5847,1736,5824,1725,5816,1723,5815,1740,5808,1753,5795,1762,5779,1765,5761,1765,5583,1765,5491,1765,5457,1765,5452,1761,5431,1749,5414,1732,5402,1711,5397,1679,5397,1679,5431,1679,5448,1679,5455,1679,5456,1714,5456,1714,5637,1714,5730,1714,5764,1714,5769,1423,5769,1273,5769,1218,5769,1210,5769,1210,5588,1210,5495,1210,5461,1210,5456xe" filled="f" stroked="t" strokecolor="#8ac53e" strokeweight="0.72pt">
              <v:stroke dashstyle="solid"/>
              <v:path arrowok="t"/>
            </v:shape>
            <v:shape id="_x0000_s1112" type="#_x0000_t75" style="width:12802;height:1512;left:864;position:absolute;top:3009" stroked="f">
              <v:imagedata r:id="rId27" o:title=""/>
            </v:shape>
            <v:shape id="_x0000_s1113" type="#_x0000_t75" style="width:389;height:489;left:1266;position:absolute;top:5241" stroked="f">
              <v:imagedata r:id="rId28" o:title=""/>
            </v:shape>
            <v:shape id="_x0000_s1114" style="width:127;height:46;left:1400;position:absolute;top:5852" coordorigin="1401,5853" coordsize="127,46" path="m1423,5853l1468,5853,1491,5853,1499,5853,1500,5853,1516,5879,1524,5893,1527,5898,1527,5898,1454,5898,1417,5898,1403,5898,1401,5898,1423,5853xe" filled="f" stroked="t" strokecolor="#8ac53e" strokeweight="0.72pt">
              <v:stroke dashstyle="solid"/>
              <v:path arrowok="t"/>
            </v:shape>
            <v:shape id="_x0000_s1115" style="width:12797;height:1421;left:866;position:absolute;top:4879" coordorigin="866,4879" coordsize="12797,1421" path="m866,5116l878,5041,912,4976,963,4925,1028,4891,1103,4879,13426,4879,13501,4891,13566,4925,13618,4976,13651,5041,13663,5116,13663,6063,13651,6138,13618,6203,13566,6254,13501,6288,13426,6300,1103,6300,1028,6288,963,6254,912,6203,878,6138,866,6063,866,5116xe" filled="f" stroked="t" strokecolor="#8ac53e" strokeweight="0.24pt">
              <v:stroke dashstyle="solid"/>
              <v:path arrowok="t"/>
            </v:shape>
            <v:shape id="_x0000_s1116" type="#_x0000_t75" style="width:12800;height:1428;left:876;position:absolute;top:6667" stroked="f">
              <v:imagedata r:id="rId29" o:title=""/>
            </v:shape>
            <v:shape id="_x0000_s1117" style="width:12795;height:1133;left:878;position:absolute;top:8455" coordorigin="878,8455" coordsize="12795,1133" path="m878,8644l893,8571,934,8511,994,8470,1067,8455,13484,8455,13557,8470,13617,8511,13658,8571,13673,8644,13673,9399,13658,9473,13617,9533,13557,9573,13484,9588,1067,9588,994,9573,934,9533,893,9473,878,9399,878,8644xe" filled="f" stroked="t" strokecolor="#1ec7f3" strokeweight="0.24pt">
              <v:stroke dashstyle="solid"/>
              <v:path arrowok="t"/>
            </v:shape>
            <v:shape id="_x0000_s1118" style="width:824;height:540;left:1142;position:absolute;top:8764" coordorigin="1142,8765" coordsize="824,540" path="m1501,9017l1212,9017,1226,9058,1251,9087,1285,9105,1329,9111,1355,9109,1380,9102,1402,9090,1422,9075,1509,9068,1501,9017xm1328,8766l1271,8777,1224,8805,1189,8848,1171,8901,1143,9068,1203,9072,1200,9061,1198,9049,1196,9037,1196,9025,1201,9022,1207,9020,1212,9017,1501,9017,1487,8922,1261,8922,1235,8920,1233,8912,1266,8906,1291,8896,1311,8879,1330,8853,1469,8853,1468,8851,1433,8807,1385,8777,1328,8766xm1333,8894l1312,8910,1287,8919,1261,8922,1487,8922,1485,8913,1374,8913,1353,8907,1333,8894xm1469,8853l1330,8853,1348,8873,1367,8888,1388,8897,1415,8900,1415,8907,1396,8913,1374,8913,1485,8913,1484,8907,1469,8853xm1262,9124l1142,9192,1142,9305,1966,9305,1939,9238,1653,9238,1653,9235,1511,9235,1511,9197,1263,9197,1262,9124xm1891,9118l1814,9118,1797,9221,1796,9227,1795,9238,1939,9238,1891,9118xm1634,9118l1558,9118,1511,9235,1653,9235,1651,9223,1634,9118xm1395,9124l1394,9197,1511,9197,1511,9192,1395,9124xm1635,8923l1616,8926,1596,8932,1581,8941,1570,8952,1563,8960,1575,9007,1601,9047,1637,9078,1680,9097,1680,9197,1766,9197,1766,9098,1804,9082,1837,9058,1862,9027,1880,8989,1859,8983,1837,8975,1817,8963,1800,8949,1793,8939,1786,8930,1732,8930,1720,8929,1708,8929,1675,8925,1655,8923,1635,8923xm1874,8863l1769,8863,1795,8865,1795,8870,1799,8883,1807,8900,1820,8919,1833,8930,1850,8939,1868,8946,1885,8951,1887,8943,1888,8936,1888,8927,1875,8864,1874,8863xm1777,8911l1769,8920,1757,8928,1742,8929,1732,8930,1786,8930,1781,8920,1777,8911xm1724,8765l1664,8776,1615,8807,1579,8853,1562,8911,1572,8903,1583,8897,1596,8891,1611,8887,1632,8885,1654,8884,1754,8884,1762,8876,1767,8867,1769,8863,1874,8863,1840,8812,1788,8777,1724,8765xm1754,8884l1654,8884,1677,8886,1698,8888,1710,8889,1721,8890,1731,8890,1739,8890,1753,8885,1754,8884xe" filled="t" fillcolor="#1ec7f3" stroked="f">
              <v:fill type="solid"/>
              <v:path arrowok="t"/>
            </v:shape>
            <v:shape id="_x0000_s1119" type="#_x0000_t75" style="width:380;height:360;left:1135;position:absolute;top:8759" stroked="f">
              <v:imagedata r:id="rId30" o:title=""/>
            </v:shape>
            <v:shape id="_x0000_s1120" type="#_x0000_t75" style="width:341;height:447;left:1554;position:absolute;top:8757" stroked="f">
              <v:imagedata r:id="rId31" o:title=""/>
            </v:shape>
            <v:shape id="_x0000_s1121" style="width:824;height:452;left:1142;position:absolute;top:8853" coordorigin="1142,8853" coordsize="824,452" path="m1558,9118l1602,9118,1625,9118,1633,9118,1634,9118,1644,9179,1649,9210,1651,9222,1651,9223,1652,9228,1653,9233,1653,9238,1653,9238,1653,9238,1653,9238,1735,9238,1777,9238,1792,9238,1795,9238,1795,9233,1796,9227,1797,9221,1807,9161,1812,9131,1814,9119,1814,9118,1859,9118,1881,9118,1890,9118,1891,9118,1934,9226,1956,9281,1964,9302,1966,9305,1703,9305,1568,9305,1518,9305,1511,9305,1511,9305,1511,9305,1511,9305,1298,9305,1188,9305,1148,9305,1142,9305,1142,9240,1142,9206,1142,9194,1142,9192,1212,9153,1247,9133,1260,9125,1262,9124,1263,9166,1263,9188,1263,9196,1263,9197,1339,9197,1378,9197,1392,9197,1394,9197,1395,9155,1395,9133,1395,9125,1395,9124,1462,9163,1496,9184,1509,9191,1511,9192,1511,9217,1511,9230,1511,9235,1511,9235,1538,9167,1552,9132,1557,9120,1558,9118xm1233,8912l1235,8920,1235,8920,1235,8920,1261,8922,1287,8919,1312,8910,1333,8894,1353,8907,1374,8913,1396,8913,1415,8907,1415,8900,1415,8900,1415,8900,1388,8897,1367,8888,1348,8873,1330,8853,1311,8879,1291,8896,1266,8906,1233,8912xe" filled="f" stroked="t" strokecolor="#1ec7f3" strokeweight="0.72pt">
              <v:stroke dashstyle="solid"/>
              <v:path arrowok="t"/>
            </v:shape>
            <v:line id="_x0000_s1122" style="position:absolute" from="4537,5166" to="4537,6021" stroked="t" strokecolor="#8ac53e" strokeweight="3pt">
              <v:stroke dashstyle="solid"/>
            </v:line>
            <v:line id="_x0000_s1123" style="position:absolute" from="4597,8608" to="4597,9462" stroked="t" strokecolor="#1ec7f3" strokeweight="3pt">
              <v:stroke dashstyle="solid"/>
            </v:line>
          </v:group>
        </w:pict>
      </w: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6</w:t>
      </w:r>
    </w:p>
    <w:p>
      <w:pPr>
        <w:spacing w:after="0"/>
        <w:jc w:val="left"/>
        <w:rPr>
          <w:sz w:val="24"/>
        </w:rPr>
        <w:sectPr>
          <w:headerReference w:type="default" r:id="rId32"/>
          <w:type w:val="continuous"/>
          <w:pgSz w:w="14400" w:h="10800" w:orient="landscape"/>
          <w:pgMar w:top="1000" w:right="40" w:bottom="280" w:left="680" w:header="708" w:footer="708"/>
          <w:pgNumType w:start="16"/>
          <w:cols w:space="708"/>
        </w:sectPr>
      </w:pPr>
    </w:p>
    <w:p>
      <w:pPr>
        <w:pStyle w:val="Heading2"/>
      </w:pPr>
      <w:r>
        <w:rPr>
          <w:color w:val="585858"/>
        </w:rPr>
        <w:t>移动网络经济增长强劲，网络经济重心正向移动端转移</w:t>
      </w:r>
    </w:p>
    <w:p>
      <w:pPr>
        <w:pStyle w:val="BodyText"/>
        <w:spacing w:before="93" w:line="187" w:lineRule="auto"/>
        <w:ind w:left="169" w:right="719"/>
      </w:pPr>
      <w:r>
        <w:rPr>
          <w:color w:val="585858"/>
        </w:rPr>
        <w:t>根据CNNIC公布的数字，我国手机网民数量在全部网民中占比不断提升，至2016年接近96%的网民是手机上网使用者。移动互联网在国内的普及与渗透也带动了移动网络经济的飞速发展：PC网络经济增速不断放缓，而移动网络经济则在前几年经历了每年超过100%的惊人增长率，其营收规模总量也在2016年反超PC网络经济。随着我国网络经济重心向移动端的转移，移动教育领域获得的关注度持续放大。</w:t>
      </w:r>
    </w:p>
    <w:p>
      <w:pPr>
        <w:pStyle w:val="Heading6"/>
        <w:tabs>
          <w:tab w:val="left" w:pos="7523"/>
        </w:tabs>
        <w:spacing w:before="20"/>
        <w:ind w:left="432"/>
      </w:pPr>
      <w:r>
        <w:pict>
          <v:group id="_x0000_s1124" style="width:248.65pt;height:25.95pt;margin-top:59.52pt;margin-left:65.51pt;mso-position-horizontal-relative:page;position:absolute;z-index:-251634688" coordorigin="1310,1190" coordsize="4973,519">
            <v:shape id="_x0000_s1125" style="width:4848;height:394;left:1372;position:absolute;top:1253" coordorigin="1373,1253" coordsize="4848,394" path="m1373,1647l2585,1529,3797,1428,5009,1356,6221,1253e" filled="f" stroked="t" strokecolor="#1ec7f3" strokeweight="1.92pt">
              <v:stroke dashstyle="solid"/>
              <v:path arrowok="t"/>
            </v:shape>
            <v:shape id="_x0000_s1126" type="#_x0000_t75" style="width:125;height:125;left:1310;position:absolute;top:1583" stroked="f">
              <v:imagedata r:id="rId33" o:title=""/>
            </v:shape>
            <v:shape id="_x0000_s1127" type="#_x0000_t75" style="width:125;height:125;left:2522;position:absolute;top:1466" stroked="f">
              <v:imagedata r:id="rId34" o:title=""/>
            </v:shape>
            <v:shape id="_x0000_s1128" type="#_x0000_t75" style="width:125;height:125;left:3734;position:absolute;top:1365" stroked="f">
              <v:imagedata r:id="rId35" o:title=""/>
            </v:shape>
            <v:shape id="_x0000_s1129" type="#_x0000_t75" style="width:125;height:125;left:4946;position:absolute;top:1293" stroked="f">
              <v:imagedata r:id="rId34" o:title=""/>
            </v:shape>
            <v:shape id="_x0000_s1130" type="#_x0000_t75" style="width:125;height:125;left:6158;position:absolute;top:1190" stroked="f">
              <v:imagedata r:id="rId34" o:title=""/>
            </v:shape>
          </v:group>
        </w:pict>
      </w:r>
      <w:r>
        <w:pict>
          <v:shape id="_x0000_s1131" type="#_x0000_t202" style="width:98.35pt;height:18.55pt;margin-top:21.45pt;margin-left:478.1pt;mso-position-horizontal-relative:page;position:absolute;z-index:-251633664" filled="f" stroked="f">
            <v:textbox inset="0,0,0,0">
              <w:txbxContent>
                <w:p>
                  <w:pPr>
                    <w:spacing w:before="0" w:line="371" w:lineRule="exact"/>
                    <w:ind w:left="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404040"/>
                      <w:sz w:val="28"/>
                    </w:rPr>
                    <w:t>营收规模及增速</w:t>
                  </w:r>
                </w:p>
              </w:txbxContent>
            </v:textbox>
          </v:shape>
        </w:pict>
      </w:r>
      <w:r>
        <w:rPr>
          <w:color w:val="404040"/>
        </w:rPr>
        <w:t>2012-2016年中国网民数量及手机</w:t>
      </w:r>
      <w:r>
        <w:rPr>
          <w:color w:val="404040"/>
          <w:spacing w:val="-3"/>
        </w:rPr>
        <w:t>网</w:t>
      </w:r>
      <w:r>
        <w:rPr>
          <w:color w:val="404040"/>
        </w:rPr>
        <w:t>民覆</w:t>
      </w:r>
      <w:r>
        <w:rPr>
          <w:color w:val="404040"/>
          <w:spacing w:val="-3"/>
        </w:rPr>
        <w:t>盖</w:t>
      </w:r>
      <w:r>
        <w:rPr>
          <w:color w:val="404040"/>
        </w:rPr>
        <w:t>率</w:t>
        <w:tab/>
      </w:r>
      <w:r>
        <w:rPr>
          <w:color w:val="404040"/>
          <w:position w:val="17"/>
        </w:rPr>
        <w:t>2011-2019年中国PC和移</w:t>
      </w:r>
      <w:r>
        <w:rPr>
          <w:color w:val="404040"/>
          <w:spacing w:val="-3"/>
          <w:position w:val="17"/>
        </w:rPr>
        <w:t>动</w:t>
      </w:r>
      <w:r>
        <w:rPr>
          <w:color w:val="404040"/>
          <w:position w:val="17"/>
        </w:rPr>
        <w:t>网络</w:t>
      </w:r>
      <w:r>
        <w:rPr>
          <w:color w:val="404040"/>
          <w:spacing w:val="-3"/>
          <w:position w:val="17"/>
        </w:rPr>
        <w:t>经济</w:t>
      </w:r>
    </w:p>
    <w:p>
      <w:pPr>
        <w:spacing w:after="0"/>
        <w:sectPr>
          <w:headerReference w:type="default" r:id="rId36"/>
          <w:pgSz w:w="14400" w:h="10800" w:orient="landscape"/>
          <w:pgMar w:top="1580" w:right="40" w:bottom="0" w:left="680" w:header="742" w:footer="0"/>
          <w:pgNumType w:start="17"/>
          <w:cols w:space="708"/>
        </w:sectPr>
      </w:pPr>
    </w:p>
    <w:p>
      <w:pPr>
        <w:tabs>
          <w:tab w:val="left" w:pos="1613"/>
        </w:tabs>
        <w:spacing w:before="319"/>
        <w:ind w:left="401" w:right="0" w:firstLine="0"/>
        <w:jc w:val="left"/>
        <w:rPr>
          <w:sz w:val="20"/>
        </w:rPr>
      </w:pPr>
      <w:r>
        <w:rPr>
          <w:color w:val="585858"/>
          <w:position w:val="-11"/>
          <w:sz w:val="20"/>
        </w:rPr>
        <w:t>74.5%</w:t>
        <w:tab/>
      </w:r>
      <w:r>
        <w:rPr>
          <w:color w:val="585858"/>
          <w:sz w:val="20"/>
        </w:rPr>
        <w:t>80.9%</w:t>
      </w:r>
    </w:p>
    <w:p>
      <w:pPr>
        <w:tabs>
          <w:tab w:val="left" w:pos="1613"/>
          <w:tab w:val="left" w:pos="2825"/>
        </w:tabs>
        <w:spacing w:before="43"/>
        <w:ind w:left="401" w:right="0" w:firstLine="0"/>
        <w:jc w:val="left"/>
        <w:rPr>
          <w:sz w:val="20"/>
        </w:rPr>
      </w:pPr>
      <w:r>
        <w:br w:type="column"/>
      </w:r>
      <w:r>
        <w:rPr>
          <w:color w:val="585858"/>
          <w:position w:val="-17"/>
          <w:sz w:val="20"/>
        </w:rPr>
        <w:t>86.3%</w:t>
        <w:tab/>
      </w:r>
      <w:r>
        <w:rPr>
          <w:color w:val="585858"/>
          <w:position w:val="-9"/>
          <w:sz w:val="20"/>
        </w:rPr>
        <w:t>90.1%</w:t>
        <w:tab/>
      </w:r>
      <w:r>
        <w:rPr>
          <w:color w:val="585858"/>
          <w:sz w:val="20"/>
        </w:rPr>
        <w:t>95.8%</w:t>
      </w:r>
    </w:p>
    <w:p>
      <w:pPr>
        <w:tabs>
          <w:tab w:val="left" w:pos="1299"/>
          <w:tab w:val="left" w:pos="2198"/>
        </w:tabs>
        <w:spacing w:before="162"/>
        <w:ind w:left="401" w:right="0" w:firstLine="0"/>
        <w:jc w:val="left"/>
        <w:rPr>
          <w:sz w:val="20"/>
        </w:rPr>
      </w:pPr>
      <w:r>
        <w:br w:type="column"/>
      </w:r>
      <w:r>
        <w:rPr>
          <w:color w:val="585858"/>
          <w:position w:val="-6"/>
          <w:sz w:val="20"/>
        </w:rPr>
        <w:t>147.5%</w:t>
        <w:tab/>
      </w:r>
      <w:r>
        <w:rPr>
          <w:color w:val="585858"/>
          <w:sz w:val="20"/>
        </w:rPr>
        <w:t>163.7%</w:t>
        <w:tab/>
      </w:r>
      <w:r>
        <w:rPr>
          <w:color w:val="585858"/>
          <w:spacing w:val="-3"/>
          <w:position w:val="-3"/>
          <w:sz w:val="20"/>
        </w:rPr>
        <w:t>154.7%</w:t>
      </w:r>
    </w:p>
    <w:p>
      <w:pPr>
        <w:pStyle w:val="BodyText"/>
        <w:rPr>
          <w:sz w:val="30"/>
        </w:rPr>
      </w:pPr>
      <w:r>
        <w:br w:type="column"/>
      </w:r>
    </w:p>
    <w:p>
      <w:pPr>
        <w:spacing w:before="0" w:line="329" w:lineRule="exact"/>
        <w:ind w:left="221" w:right="0" w:firstLine="0"/>
        <w:jc w:val="left"/>
        <w:rPr>
          <w:sz w:val="20"/>
        </w:rPr>
      </w:pPr>
      <w:r>
        <w:pict>
          <v:shape id="_x0000_s1132" type="#_x0000_t202" style="width:123.8pt;height:50.95pt;margin-top:12.21pt;margin-left:548.76pt;mso-position-horizontal-relative:page;position:absolute;z-index:25168384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899"/>
                    <w:gridCol w:w="78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12"/>
                      <w:jc w:val="lef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spacing w:line="315" w:lineRule="exact"/>
                          <w:ind w:left="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32.6%</w:t>
                        </w:r>
                      </w:p>
                    </w:tc>
                    <w:tc>
                      <w:tcPr>
                        <w:tcW w:w="899" w:type="dxa"/>
                      </w:tcPr>
                      <w:p>
                        <w:pPr>
                          <w:pStyle w:val="TableParagraph"/>
                          <w:spacing w:line="342" w:lineRule="exact"/>
                          <w:ind w:left="140" w:right="140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26.7%</w:t>
                        </w:r>
                      </w:p>
                    </w:tc>
                    <w:tc>
                      <w:tcPr>
                        <w:tcW w:w="789" w:type="dxa"/>
                      </w:tcPr>
                      <w:p>
                        <w:pPr>
                          <w:pStyle w:val="TableParagraph"/>
                          <w:spacing w:line="367" w:lineRule="exact"/>
                          <w:ind w:left="140" w:right="30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20.9%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5"/>
                      <w:jc w:val="lef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spacing w:before="147" w:line="338" w:lineRule="exact"/>
                          <w:ind w:left="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16.9%</w:t>
                        </w:r>
                      </w:p>
                    </w:tc>
                    <w:tc>
                      <w:tcPr>
                        <w:tcW w:w="899" w:type="dxa"/>
                      </w:tcPr>
                      <w:p>
                        <w:pPr>
                          <w:pStyle w:val="TableParagraph"/>
                          <w:spacing w:before="144" w:line="341" w:lineRule="exact"/>
                          <w:ind w:left="140" w:right="140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17.4%</w:t>
                        </w:r>
                      </w:p>
                    </w:tc>
                    <w:tc>
                      <w:tcPr>
                        <w:tcW w:w="789" w:type="dxa"/>
                      </w:tcPr>
                      <w:p>
                        <w:pPr>
                          <w:pStyle w:val="TableParagraph"/>
                          <w:spacing w:before="189" w:line="296" w:lineRule="exact"/>
                          <w:ind w:left="140" w:right="28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7.4%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585858"/>
          <w:sz w:val="20"/>
        </w:rPr>
        <w:t>75.6%</w:t>
      </w:r>
    </w:p>
    <w:p>
      <w:pPr>
        <w:spacing w:after="0" w:line="329" w:lineRule="exact"/>
        <w:jc w:val="left"/>
        <w:rPr>
          <w:sz w:val="20"/>
        </w:rPr>
        <w:sectPr>
          <w:headerReference w:type="default" r:id="rId37"/>
          <w:type w:val="continuous"/>
          <w:pgSz w:w="14400" w:h="10800" w:orient="landscape"/>
          <w:pgMar w:top="1000" w:right="40" w:bottom="280" w:left="680" w:header="708" w:footer="708"/>
          <w:pgNumType w:start="18"/>
          <w:cols w:num="4" w:space="708" w:equalWidth="0">
            <w:col w:w="2232" w:space="193"/>
            <w:col w:w="3443" w:space="423"/>
            <w:col w:w="2894" w:space="39"/>
            <w:col w:w="4456" w:space="0"/>
          </w:cols>
        </w:sectPr>
      </w:pPr>
    </w:p>
    <w:p>
      <w:pPr>
        <w:tabs>
          <w:tab w:val="left" w:pos="1365"/>
          <w:tab w:val="left" w:pos="2577"/>
          <w:tab w:val="left" w:pos="3790"/>
          <w:tab w:val="left" w:pos="5002"/>
        </w:tabs>
        <w:spacing w:before="0" w:line="216" w:lineRule="auto"/>
        <w:ind w:left="153" w:right="0" w:firstLine="0"/>
        <w:jc w:val="left"/>
        <w:rPr>
          <w:sz w:val="20"/>
        </w:rPr>
      </w:pPr>
      <w:r>
        <w:rPr>
          <w:color w:val="585858"/>
          <w:position w:val="-2"/>
          <w:sz w:val="20"/>
        </w:rPr>
        <w:t>13.5</w:t>
        <w:tab/>
      </w:r>
      <w:r>
        <w:rPr>
          <w:color w:val="585858"/>
          <w:position w:val="0"/>
          <w:sz w:val="20"/>
        </w:rPr>
        <w:t>13.6</w:t>
        <w:tab/>
      </w:r>
      <w:r>
        <w:rPr>
          <w:color w:val="585858"/>
          <w:sz w:val="20"/>
        </w:rPr>
        <w:t>13.7</w:t>
        <w:tab/>
      </w:r>
      <w:r>
        <w:rPr>
          <w:color w:val="585858"/>
          <w:position w:val="1"/>
          <w:sz w:val="20"/>
        </w:rPr>
        <w:t>13.8</w:t>
        <w:tab/>
      </w:r>
      <w:r>
        <w:rPr>
          <w:color w:val="585858"/>
          <w:position w:val="3"/>
          <w:sz w:val="20"/>
        </w:rPr>
        <w:t>13.8</w:t>
      </w:r>
    </w:p>
    <w:p>
      <w:pPr>
        <w:tabs>
          <w:tab w:val="left" w:pos="1052"/>
          <w:tab w:val="left" w:pos="1951"/>
          <w:tab w:val="left" w:pos="2867"/>
        </w:tabs>
        <w:spacing w:before="430"/>
        <w:ind w:left="153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49.7%</w:t>
        <w:tab/>
      </w:r>
      <w:r>
        <w:rPr>
          <w:color w:val="585858"/>
          <w:position w:val="-9"/>
          <w:sz w:val="20"/>
        </w:rPr>
        <w:t>27.1%</w:t>
        <w:tab/>
      </w:r>
      <w:r>
        <w:rPr>
          <w:color w:val="585858"/>
          <w:position w:val="-13"/>
          <w:sz w:val="20"/>
        </w:rPr>
        <w:t>18.6%</w:t>
        <w:tab/>
      </w:r>
      <w:r>
        <w:rPr>
          <w:color w:val="585858"/>
          <w:position w:val="-22"/>
          <w:sz w:val="20"/>
        </w:rPr>
        <w:t>-2.0%</w:t>
      </w:r>
    </w:p>
    <w:p>
      <w:pPr>
        <w:pStyle w:val="BodyText"/>
        <w:spacing w:before="9" w:after="40"/>
        <w:rPr>
          <w:sz w:val="14"/>
        </w:rPr>
      </w:pPr>
      <w:r>
        <w:br w:type="column"/>
      </w:r>
    </w:p>
    <w:p>
      <w:pPr>
        <w:pStyle w:val="BodyText"/>
        <w:spacing w:line="120" w:lineRule="exact"/>
        <w:ind w:left="165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76200" cy="76200"/>
            <wp:effectExtent l="0" t="0" r="0" b="0"/>
            <wp:docPr id="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6"/>
        </w:rPr>
      </w:pPr>
    </w:p>
    <w:p>
      <w:pPr>
        <w:pStyle w:val="BodyText"/>
        <w:spacing w:before="15"/>
        <w:rPr>
          <w:sz w:val="23"/>
        </w:rPr>
      </w:pPr>
    </w:p>
    <w:p>
      <w:pPr>
        <w:spacing w:before="0" w:line="186" w:lineRule="exact"/>
        <w:ind w:left="153" w:right="0" w:firstLine="0"/>
        <w:jc w:val="left"/>
        <w:rPr>
          <w:sz w:val="20"/>
        </w:rPr>
      </w:pPr>
      <w:r>
        <w:rPr>
          <w:color w:val="585858"/>
          <w:sz w:val="20"/>
        </w:rPr>
        <w:t>10.5</w:t>
      </w:r>
    </w:p>
    <w:p>
      <w:pPr>
        <w:pStyle w:val="BodyText"/>
        <w:spacing w:before="17" w:after="40"/>
        <w:rPr>
          <w:sz w:val="15"/>
        </w:rPr>
      </w:pPr>
      <w:r>
        <w:br w:type="column"/>
      </w:r>
    </w:p>
    <w:p>
      <w:pPr>
        <w:tabs>
          <w:tab w:val="left" w:pos="1064"/>
        </w:tabs>
        <w:spacing w:line="146" w:lineRule="exact"/>
        <w:ind w:left="164" w:right="0" w:firstLine="0"/>
        <w:rPr>
          <w:sz w:val="12"/>
        </w:rPr>
      </w:pPr>
      <w:r>
        <w:rPr>
          <w:sz w:val="12"/>
        </w:rPr>
        <w:drawing>
          <wp:inline distT="0" distB="0" distL="0" distR="0">
            <wp:extent cx="76200" cy="76200"/>
            <wp:effectExtent l="0" t="0" r="0" b="0"/>
            <wp:docPr id="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2"/>
        </w:rPr>
        <w:tab/>
      </w:r>
      <w:r>
        <w:rPr>
          <w:position w:val="-2"/>
          <w:sz w:val="12"/>
        </w:rPr>
        <w:drawing>
          <wp:inline distT="0" distB="0" distL="0" distR="0">
            <wp:extent cx="76200" cy="76200"/>
            <wp:effectExtent l="0" t="0" r="0" b="0"/>
            <wp:docPr id="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9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3"/>
        </w:rPr>
      </w:pPr>
    </w:p>
    <w:p>
      <w:pPr>
        <w:tabs>
          <w:tab w:val="left" w:pos="1052"/>
        </w:tabs>
        <w:spacing w:before="0" w:line="237" w:lineRule="auto"/>
        <w:ind w:left="153" w:right="0" w:firstLine="0"/>
        <w:jc w:val="left"/>
        <w:rPr>
          <w:sz w:val="20"/>
        </w:rPr>
      </w:pPr>
      <w:r>
        <w:pict>
          <v:shape id="_x0000_s1133" type="#_x0000_t202" style="width:12.85pt;height:89.3pt;margin-top:13.15pt;margin-left:655.56pt;mso-position-horizontal-relative:page;position:absolute;z-index:-251631616" filled="t" fillcolor="#1ec7f3" stroked="f">
            <v:fill type="solid"/>
            <v:textbox inset="0,0,0,0">
              <w:txbxContent>
                <w:p>
                  <w:pPr>
                    <w:pStyle w:val="BodyText"/>
                    <w:spacing w:before="13"/>
                    <w:rPr>
                      <w:sz w:val="12"/>
                    </w:rPr>
                  </w:pPr>
                </w:p>
                <w:p>
                  <w:pPr>
                    <w:spacing w:before="0"/>
                    <w:ind w:left="-46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585858"/>
                      <w:w w:val="99"/>
                      <w:sz w:val="20"/>
                    </w:rPr>
                    <w:t>0</w:t>
                  </w:r>
                </w:p>
              </w:txbxContent>
            </v:textbox>
          </v:shape>
        </w:pict>
      </w:r>
      <w:r>
        <w:rPr>
          <w:color w:val="585858"/>
          <w:position w:val="-12"/>
          <w:sz w:val="20"/>
        </w:rPr>
        <w:t>13.3</w:t>
        <w:tab/>
      </w:r>
      <w:r>
        <w:rPr>
          <w:color w:val="585858"/>
          <w:sz w:val="20"/>
        </w:rPr>
        <w:t>16.1</w:t>
      </w:r>
    </w:p>
    <w:p>
      <w:pPr>
        <w:spacing w:before="0" w:line="130" w:lineRule="exact"/>
        <w:ind w:left="777" w:right="1272" w:firstLine="0"/>
        <w:jc w:val="center"/>
        <w:rPr>
          <w:sz w:val="20"/>
        </w:rPr>
      </w:pPr>
      <w:r>
        <w:rPr>
          <w:color w:val="585858"/>
          <w:sz w:val="20"/>
        </w:rPr>
        <w:t>10.</w:t>
      </w:r>
    </w:p>
    <w:p>
      <w:pPr>
        <w:spacing w:after="0" w:line="130" w:lineRule="exact"/>
        <w:jc w:val="center"/>
        <w:rPr>
          <w:sz w:val="20"/>
        </w:rPr>
        <w:sectPr>
          <w:headerReference w:type="default" r:id="rId39"/>
          <w:type w:val="continuous"/>
          <w:pgSz w:w="14400" w:h="10800" w:orient="landscape"/>
          <w:pgMar w:top="1000" w:right="40" w:bottom="280" w:left="680" w:header="708" w:footer="708"/>
          <w:pgNumType w:start="19"/>
          <w:cols w:num="4" w:space="708" w:equalWidth="0">
            <w:col w:w="5442" w:space="1154"/>
            <w:col w:w="3454" w:space="359"/>
            <w:col w:w="594" w:space="305"/>
            <w:col w:w="2372" w:space="0"/>
          </w:cols>
        </w:sectPr>
      </w:pPr>
    </w:p>
    <w:p>
      <w:pPr>
        <w:pStyle w:val="BodyText"/>
        <w:spacing w:before="8"/>
        <w:rPr>
          <w:sz w:val="25"/>
        </w:rPr>
      </w:pPr>
    </w:p>
    <w:p>
      <w:pPr>
        <w:spacing w:before="0" w:line="363" w:lineRule="exact"/>
        <w:ind w:left="0" w:right="0" w:firstLine="0"/>
        <w:jc w:val="right"/>
        <w:rPr>
          <w:sz w:val="20"/>
        </w:rPr>
      </w:pPr>
      <w:r>
        <w:pict>
          <v:group id="_x0000_s1134" style="width:303pt;height:127.45pt;margin-top:-80.47pt;margin-left:38.28pt;mso-position-horizontal-relative:page;position:absolute;z-index:251685888" coordorigin="766,-1609" coordsize="6060,2549">
            <v:rect id="_x0000_s1135" style="width:339;height:2494;left:866;position:absolute;top:-1557" filled="t" fillcolor="#b1d234" stroked="f">
              <v:fill type="solid"/>
            </v:rect>
            <v:rect id="_x0000_s1136" style="width:336;height:1040;left:1204;position:absolute;top:-103" filled="t" fillcolor="#8ac535" stroked="f">
              <v:fill type="solid"/>
            </v:rect>
            <v:rect id="_x0000_s1137" style="width:336;height:773;left:1540;position:absolute;top:164" filled="t" fillcolor="#64ae45" stroked="f">
              <v:fill type="solid"/>
            </v:rect>
            <v:rect id="_x0000_s1138" style="width:339;height:2506;left:2078;position:absolute;top:-1569" filled="t" fillcolor="#b1d234" stroked="f">
              <v:fill type="solid"/>
            </v:rect>
            <v:rect id="_x0000_s1139" style="width:336;height:1138;left:2416;position:absolute;top:-201" filled="t" fillcolor="#8ac535" stroked="f">
              <v:fill type="solid"/>
            </v:rect>
            <v:rect id="_x0000_s1140" style="width:336;height:922;left:2752;position:absolute;top:15" filled="t" fillcolor="#64ae45" stroked="f">
              <v:fill type="solid"/>
            </v:rect>
            <v:rect id="_x0000_s1141" style="width:339;height:2520;left:3290;position:absolute;top:-1584" filled="t" fillcolor="#b1d234" stroked="f">
              <v:fill type="solid"/>
            </v:rect>
            <v:rect id="_x0000_s1142" style="width:336;height:1196;left:3628;position:absolute;top:-259" filled="t" fillcolor="#8ac535" stroked="f">
              <v:fill type="solid"/>
            </v:rect>
            <v:rect id="_x0000_s1143" style="width:336;height:1032;left:3964;position:absolute;top:-96" filled="t" fillcolor="#64ae45" stroked="f">
              <v:fill type="solid"/>
            </v:rect>
            <v:rect id="_x0000_s1144" style="width:336;height:2532;left:4502;position:absolute;top:-1596" filled="t" fillcolor="#b1d234" stroked="f">
              <v:fill type="solid"/>
            </v:rect>
            <v:rect id="_x0000_s1145" style="width:339;height:1268;left:4838;position:absolute;top:-331" filled="t" fillcolor="#8ac535" stroked="f">
              <v:fill type="solid"/>
            </v:rect>
            <v:rect id="_x0000_s1146" style="width:336;height:1143;left:5176;position:absolute;top:-206" filled="t" fillcolor="#64ae45" stroked="f">
              <v:fill type="solid"/>
            </v:rect>
            <v:rect id="_x0000_s1147" style="width:336;height:2547;left:5714;position:absolute;top:-1610" filled="t" fillcolor="#b1d234" stroked="f">
              <v:fill type="solid"/>
            </v:rect>
            <v:rect id="_x0000_s1148" style="width:339;height:1347;left:6050;position:absolute;top:-410" filled="t" fillcolor="#8ac535" stroked="f">
              <v:fill type="solid"/>
            </v:rect>
            <v:rect id="_x0000_s1149" style="width:336;height:1289;left:6388;position:absolute;top:-352" filled="t" fillcolor="#64ae45" stroked="f">
              <v:fill type="solid"/>
            </v:rect>
            <v:line id="_x0000_s1150" style="position:absolute" from="766,937" to="6826,937" stroked="t" strokecolor="#7e7e7e" strokeweight="0.24pt">
              <v:stroke dashstyle="solid"/>
            </v:line>
            <v:shape id="_x0000_s1151" type="#_x0000_t202" style="width:303;height:263;left:1230;position:absolute;top:-492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5.6</w:t>
                    </w:r>
                  </w:p>
                </w:txbxContent>
              </v:textbox>
            </v:shape>
            <v:shape id="_x0000_s1152" type="#_x0000_t202" style="width:303;height:263;left:2442;position:absolute;top:-592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6.2</w:t>
                    </w:r>
                  </w:p>
                </w:txbxContent>
              </v:textbox>
            </v:shape>
            <v:shape id="_x0000_s1153" type="#_x0000_t202" style="width:639;height:427;left:3654;position:absolute;top:-649" filled="f" stroked="f">
              <v:textbox inset="0,0,0,0">
                <w:txbxContent>
                  <w:p>
                    <w:pPr>
                      <w:spacing w:before="0" w:line="189" w:lineRule="auto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 xml:space="preserve">6.5 </w:t>
                    </w:r>
                    <w:r>
                      <w:rPr>
                        <w:color w:val="585858"/>
                        <w:position w:val="-15"/>
                        <w:sz w:val="20"/>
                      </w:rPr>
                      <w:t>5.6</w:t>
                    </w:r>
                  </w:p>
                </w:txbxContent>
              </v:textbox>
            </v:shape>
            <v:shape id="_x0000_s1154" type="#_x0000_t202" style="width:639;height:389;left:4866;position:absolute;top:-722" filled="f" stroked="f">
              <v:textbox inset="0,0,0,0">
                <w:txbxContent>
                  <w:p>
                    <w:pPr>
                      <w:spacing w:before="0" w:line="180" w:lineRule="auto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 xml:space="preserve">6.9 </w:t>
                    </w:r>
                    <w:r>
                      <w:rPr>
                        <w:color w:val="585858"/>
                        <w:position w:val="-12"/>
                        <w:sz w:val="20"/>
                      </w:rPr>
                      <w:t>6.2</w:t>
                    </w:r>
                  </w:p>
                </w:txbxContent>
              </v:textbox>
            </v:shape>
            <v:shape id="_x0000_s1155" type="#_x0000_t202" style="width:302;height:264;left:6078;position:absolute;top:-801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7.3</w:t>
                    </w:r>
                  </w:p>
                </w:txbxContent>
              </v:textbox>
            </v:shape>
            <v:shape id="_x0000_s1156" type="#_x0000_t202" style="width:302;height:264;left:6415;position:absolute;top:-744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7.0</w:t>
                    </w:r>
                  </w:p>
                </w:txbxContent>
              </v:textbox>
            </v:shape>
            <v:shape id="_x0000_s1157" type="#_x0000_t202" style="width:302;height:264;left:1567;position:absolute;top:-228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4.2</w:t>
                    </w:r>
                  </w:p>
                </w:txbxContent>
              </v:textbox>
            </v:shape>
            <v:shape id="_x0000_s1158" type="#_x0000_t202" style="width:303;height:263;left:2779;position:absolute;top:-374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5.0</w:t>
                    </w:r>
                  </w:p>
                </w:txbxContent>
              </v:textbox>
            </v:shape>
          </v:group>
        </w:pict>
      </w:r>
      <w:r>
        <w:rPr>
          <w:color w:val="585858"/>
          <w:sz w:val="20"/>
        </w:rPr>
        <w:t>4.6</w:t>
      </w:r>
    </w:p>
    <w:p>
      <w:pPr>
        <w:tabs>
          <w:tab w:val="left" w:pos="1475"/>
          <w:tab w:val="left" w:pos="2374"/>
        </w:tabs>
        <w:spacing w:before="190" w:line="112" w:lineRule="auto"/>
        <w:ind w:left="576" w:right="0" w:firstLine="0"/>
        <w:jc w:val="left"/>
        <w:rPr>
          <w:sz w:val="20"/>
        </w:rPr>
      </w:pPr>
      <w:r>
        <w:br w:type="column"/>
      </w:r>
      <w:r>
        <w:rPr>
          <w:color w:val="585858"/>
          <w:position w:val="-9"/>
          <w:sz w:val="20"/>
        </w:rPr>
        <w:t>5.9</w:t>
        <w:tab/>
      </w:r>
      <w:r>
        <w:rPr>
          <w:color w:val="585858"/>
          <w:position w:val="1"/>
          <w:sz w:val="20"/>
        </w:rPr>
        <w:t>6.9</w:t>
        <w:tab/>
      </w:r>
      <w:r>
        <w:rPr>
          <w:color w:val="585858"/>
          <w:spacing w:val="-8"/>
          <w:sz w:val="20"/>
        </w:rPr>
        <w:t>6.8</w:t>
      </w:r>
      <w:r>
        <w:rPr>
          <w:color w:val="585858"/>
          <w:spacing w:val="-8"/>
          <w:position w:val="12"/>
          <w:sz w:val="20"/>
        </w:rPr>
        <w:t>7.9</w:t>
      </w:r>
    </w:p>
    <w:p>
      <w:pPr>
        <w:spacing w:before="0" w:line="245" w:lineRule="exact"/>
        <w:ind w:left="1732" w:right="0" w:firstLine="0"/>
        <w:jc w:val="left"/>
        <w:rPr>
          <w:sz w:val="20"/>
        </w:rPr>
      </w:pPr>
      <w:r>
        <w:rPr>
          <w:color w:val="585858"/>
          <w:sz w:val="20"/>
        </w:rPr>
        <w:t>4.5</w:t>
      </w:r>
    </w:p>
    <w:p>
      <w:pPr>
        <w:tabs>
          <w:tab w:val="left" w:pos="1218"/>
        </w:tabs>
        <w:spacing w:before="0" w:line="189" w:lineRule="auto"/>
        <w:ind w:left="319" w:right="0" w:firstLine="0"/>
        <w:jc w:val="left"/>
        <w:rPr>
          <w:sz w:val="20"/>
        </w:rPr>
      </w:pPr>
      <w:r>
        <w:br w:type="column"/>
      </w:r>
      <w:r>
        <w:rPr>
          <w:color w:val="585858"/>
          <w:position w:val="-15"/>
          <w:sz w:val="20"/>
        </w:rPr>
        <w:t>7.9</w:t>
        <w:tab/>
      </w:r>
      <w:r>
        <w:rPr>
          <w:color w:val="585858"/>
          <w:sz w:val="20"/>
        </w:rPr>
        <w:t>9.3</w:t>
      </w:r>
    </w:p>
    <w:p>
      <w:pPr>
        <w:spacing w:after="0" w:line="189" w:lineRule="auto"/>
        <w:jc w:val="left"/>
        <w:rPr>
          <w:sz w:val="20"/>
        </w:rPr>
        <w:sectPr>
          <w:headerReference w:type="default" r:id="rId40"/>
          <w:type w:val="continuous"/>
          <w:pgSz w:w="14400" w:h="10800" w:orient="landscape"/>
          <w:pgMar w:top="1000" w:right="40" w:bottom="280" w:left="680" w:header="708" w:footer="708"/>
          <w:pgNumType w:start="20"/>
          <w:cols w:num="3" w:space="708" w:equalWidth="0">
            <w:col w:w="7053" w:space="40"/>
            <w:col w:w="2914" w:space="39"/>
            <w:col w:w="3634" w:space="0"/>
          </w:cols>
        </w:sectPr>
      </w:pPr>
    </w:p>
    <w:p>
      <w:pPr>
        <w:spacing w:before="70"/>
        <w:ind w:left="0" w:right="0" w:firstLine="0"/>
        <w:jc w:val="right"/>
        <w:rPr>
          <w:sz w:val="20"/>
        </w:rPr>
      </w:pPr>
      <w:r>
        <w:rPr>
          <w:color w:val="585858"/>
          <w:sz w:val="20"/>
        </w:rPr>
        <w:t>0.7</w:t>
      </w:r>
    </w:p>
    <w:p>
      <w:pPr>
        <w:spacing w:before="0" w:line="316" w:lineRule="exact"/>
        <w:ind w:left="576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1.8</w:t>
      </w:r>
    </w:p>
    <w:p>
      <w:pPr>
        <w:spacing w:after="0" w:line="316" w:lineRule="exact"/>
        <w:jc w:val="left"/>
        <w:rPr>
          <w:sz w:val="20"/>
        </w:rPr>
        <w:sectPr>
          <w:headerReference w:type="default" r:id="rId41"/>
          <w:type w:val="continuous"/>
          <w:pgSz w:w="14400" w:h="10800" w:orient="landscape"/>
          <w:pgMar w:top="1000" w:right="40" w:bottom="280" w:left="680" w:header="708" w:footer="708"/>
          <w:pgNumType w:start="21"/>
          <w:cols w:num="2" w:space="708" w:equalWidth="0">
            <w:col w:w="7310" w:space="40"/>
            <w:col w:w="6330" w:space="0"/>
          </w:cols>
        </w:sectPr>
      </w:pPr>
    </w:p>
    <w:p>
      <w:pPr>
        <w:pStyle w:val="BodyText"/>
        <w:spacing w:before="12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42"/>
          <w:type w:val="continuous"/>
          <w:pgSz w:w="14400" w:h="10800" w:orient="landscape"/>
          <w:pgMar w:top="1000" w:right="40" w:bottom="280" w:left="680" w:header="708" w:footer="708"/>
          <w:pgNumType w:start="22"/>
          <w:cols w:space="708"/>
        </w:sectPr>
      </w:pPr>
    </w:p>
    <w:p>
      <w:pPr>
        <w:tabs>
          <w:tab w:val="left" w:pos="1669"/>
          <w:tab w:val="left" w:pos="2881"/>
          <w:tab w:val="left" w:pos="4093"/>
          <w:tab w:val="left" w:pos="5305"/>
        </w:tabs>
        <w:spacing w:before="47" w:line="352" w:lineRule="exact"/>
        <w:ind w:left="457" w:right="0" w:firstLine="0"/>
        <w:jc w:val="both"/>
        <w:rPr>
          <w:sz w:val="20"/>
        </w:rPr>
      </w:pPr>
      <w:r>
        <w:rPr>
          <w:color w:val="585858"/>
          <w:sz w:val="20"/>
        </w:rPr>
        <w:t>2012</w:t>
        <w:tab/>
        <w:t>2013</w:t>
        <w:tab/>
        <w:t>2014</w:t>
        <w:tab/>
        <w:t>2015</w:t>
        <w:tab/>
        <w:t>2016</w:t>
      </w:r>
    </w:p>
    <w:p>
      <w:pPr>
        <w:spacing w:before="62" w:line="168" w:lineRule="auto"/>
        <w:ind w:left="1775" w:right="2247" w:firstLine="0"/>
        <w:jc w:val="both"/>
        <w:rPr>
          <w:sz w:val="20"/>
        </w:rPr>
      </w:pPr>
      <w:r>
        <w:pict>
          <v:rect id="_x0000_s1159" style="width:19.2pt;height:6pt;margin-top:6pt;margin-left:101.52pt;mso-position-horizontal-relative:page;position:absolute;z-index:251686912" filled="t" fillcolor="#b1d234" stroked="f">
            <v:fill type="solid"/>
          </v:rect>
        </w:pict>
      </w:r>
      <w:r>
        <w:pict>
          <v:rect id="_x0000_s1160" style="width:19.2pt;height:6pt;margin-top:18.84pt;margin-left:101.52pt;mso-position-horizontal-relative:page;position:absolute;z-index:251687936" filled="t" fillcolor="#8ac535" stroked="f">
            <v:fill type="solid"/>
          </v:rect>
        </w:pict>
      </w:r>
      <w:r>
        <w:pict>
          <v:rect id="_x0000_s1161" style="width:19.2pt;height:5.88pt;margin-top:31.68pt;margin-left:101.52pt;mso-position-horizontal-relative:page;position:absolute;z-index:251688960" filled="t" fillcolor="#64ae45" stroked="f">
            <v:fill type="solid"/>
          </v:rect>
        </w:pict>
      </w:r>
      <w:r>
        <w:rPr>
          <w:color w:val="585858"/>
          <w:sz w:val="20"/>
        </w:rPr>
        <w:t>中国人口数量（亿</w:t>
      </w:r>
      <w:r>
        <w:rPr>
          <w:color w:val="585858"/>
          <w:spacing w:val="-19"/>
          <w:sz w:val="20"/>
        </w:rPr>
        <w:t xml:space="preserve">） </w:t>
      </w:r>
      <w:r>
        <w:rPr>
          <w:color w:val="585858"/>
          <w:sz w:val="20"/>
        </w:rPr>
        <w:t>整体网民数量（亿</w:t>
      </w:r>
      <w:r>
        <w:rPr>
          <w:color w:val="585858"/>
          <w:spacing w:val="-19"/>
          <w:sz w:val="20"/>
        </w:rPr>
        <w:t xml:space="preserve">） </w:t>
      </w:r>
      <w:r>
        <w:rPr>
          <w:color w:val="585858"/>
          <w:sz w:val="20"/>
        </w:rPr>
        <w:t>手机网民数量（亿</w:t>
      </w:r>
      <w:r>
        <w:rPr>
          <w:color w:val="585858"/>
          <w:spacing w:val="-19"/>
          <w:sz w:val="20"/>
        </w:rPr>
        <w:t>）</w:t>
      </w:r>
    </w:p>
    <w:p>
      <w:pPr>
        <w:spacing w:before="0" w:line="284" w:lineRule="exact"/>
        <w:ind w:left="1775" w:right="0" w:firstLine="0"/>
        <w:jc w:val="left"/>
        <w:rPr>
          <w:sz w:val="20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1289303</wp:posOffset>
            </wp:positionH>
            <wp:positionV relativeFrom="paragraph">
              <wp:posOffset>31423</wp:posOffset>
            </wp:positionV>
            <wp:extent cx="243840" cy="79247"/>
            <wp:effectExtent l="0" t="0" r="0" b="0"/>
            <wp:wrapNone/>
            <wp:docPr id="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7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  <w:sz w:val="20"/>
        </w:rPr>
        <w:t>手机网民在整体网民中的占比（%）</w:t>
      </w:r>
    </w:p>
    <w:p>
      <w:pPr>
        <w:tabs>
          <w:tab w:val="left" w:pos="1355"/>
          <w:tab w:val="left" w:pos="2255"/>
          <w:tab w:val="left" w:pos="3154"/>
          <w:tab w:val="left" w:pos="3995"/>
          <w:tab w:val="left" w:pos="4895"/>
          <w:tab w:val="left" w:pos="5793"/>
        </w:tabs>
        <w:spacing w:before="64" w:line="350" w:lineRule="exact"/>
        <w:ind w:left="457" w:right="0" w:firstLine="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2013</w:t>
        <w:tab/>
        <w:t>2014</w:t>
        <w:tab/>
        <w:t>2015</w:t>
        <w:tab/>
        <w:t>2016</w:t>
        <w:tab/>
        <w:t>2017e</w:t>
        <w:tab/>
        <w:t>2018e</w:t>
        <w:tab/>
        <w:t>2019e</w:t>
      </w:r>
    </w:p>
    <w:p>
      <w:pPr>
        <w:spacing w:before="51" w:line="177" w:lineRule="auto"/>
        <w:ind w:left="2138" w:right="2205" w:firstLine="0"/>
        <w:jc w:val="left"/>
        <w:rPr>
          <w:sz w:val="20"/>
        </w:rPr>
      </w:pPr>
      <w:r>
        <w:rPr>
          <w:color w:val="585858"/>
          <w:sz w:val="20"/>
        </w:rPr>
        <w:t xml:space="preserve">PC网络经济营收规模（千亿元） </w:t>
      </w:r>
      <w:r>
        <w:rPr>
          <w:color w:val="585858"/>
          <w:w w:val="95"/>
          <w:sz w:val="20"/>
        </w:rPr>
        <w:t xml:space="preserve">移动网络经济营收规模（千亿元） </w:t>
      </w:r>
      <w:r>
        <w:rPr>
          <w:color w:val="585858"/>
          <w:sz w:val="20"/>
        </w:rPr>
        <w:t>PC网络经济增速（%）</w:t>
      </w:r>
    </w:p>
    <w:p>
      <w:pPr>
        <w:spacing w:before="0" w:line="288" w:lineRule="exact"/>
        <w:ind w:left="2138" w:right="0" w:firstLine="0"/>
        <w:jc w:val="left"/>
        <w:rPr>
          <w:sz w:val="20"/>
        </w:rPr>
      </w:pPr>
      <w:r>
        <w:rPr>
          <w:color w:val="585858"/>
          <w:sz w:val="20"/>
        </w:rPr>
        <w:t>移动网络经济增速（%）</w:t>
      </w:r>
    </w:p>
    <w:p>
      <w:pPr>
        <w:spacing w:after="0" w:line="288" w:lineRule="exact"/>
        <w:jc w:val="left"/>
        <w:rPr>
          <w:sz w:val="20"/>
        </w:rPr>
        <w:sectPr>
          <w:headerReference w:type="default" r:id="rId44"/>
          <w:type w:val="continuous"/>
          <w:pgSz w:w="14400" w:h="10800" w:orient="landscape"/>
          <w:pgMar w:top="1000" w:right="40" w:bottom="280" w:left="680" w:header="708" w:footer="708"/>
          <w:pgNumType w:start="23"/>
          <w:cols w:num="2" w:space="708" w:equalWidth="0">
            <w:col w:w="5817" w:space="531"/>
            <w:col w:w="7332" w:space="0"/>
          </w:cols>
        </w:sectPr>
      </w:pPr>
    </w:p>
    <w:p>
      <w:pPr>
        <w:tabs>
          <w:tab w:val="left" w:pos="6746"/>
        </w:tabs>
        <w:spacing w:before="0" w:line="254" w:lineRule="exact"/>
        <w:ind w:left="169" w:right="0" w:firstLine="0"/>
        <w:jc w:val="left"/>
        <w:rPr>
          <w:sz w:val="16"/>
        </w:rPr>
      </w:pPr>
      <w:r>
        <w:pict>
          <v:group id="_x0000_s1162" style="width:356.55pt;height:529.45pt;margin-top:10.56pt;margin-left:363.48pt;mso-position-horizontal-relative:page;mso-position-vertical-relative:page;position:absolute;z-index:-251625472" coordorigin="7270,211" coordsize="7131,10589">
            <v:shape id="_x0000_s1163" type="#_x0000_t75" style="width:2474;height:10074;left:11926;position:absolute;top:726" stroked="f">
              <v:imagedata r:id="rId6" o:title=""/>
            </v:shape>
            <v:shape id="_x0000_s1164" type="#_x0000_t75" style="width:1952;height:1949;left:11820;position:absolute;top:211" stroked="f">
              <v:imagedata r:id="rId5" o:title=""/>
            </v:shape>
            <v:line id="_x0000_s1165" style="position:absolute" from="7426,10380" to="13662,10380" stroked="t" strokecolor="#7e7e7e" strokeweight="0.72pt">
              <v:stroke dashstyle="solid"/>
            </v:line>
            <v:shape id="_x0000_s1166" style="width:5650;height:1112;left:7461;position:absolute;top:7327" coordorigin="7462,7327" coordsize="5650,1112" path="m7718,7927l7462,7927,7462,8438,7718,8438,7718,7927xm8616,7783l8359,7783,8359,8438,8616,8438,8616,7783xm9516,7673l9259,7673,9259,8438,9516,8438,9516,7673xm10414,7682l10157,7682,10157,8438,10414,8438,10414,7682xm11314,7562l11057,7562,11057,8438,11314,8438,11314,7562xm12211,7406l11954,7406,11954,8438,12211,8438,12211,7406xm13111,7327l12854,7327,12854,8438,13111,8438,13111,7327xe" filled="t" fillcolor="#b1d234" stroked="f">
              <v:fill type="solid"/>
              <v:path arrowok="t"/>
            </v:shape>
            <v:shape id="_x0000_s1167" style="width:4750;height:1476;left:7718;position:absolute;top:6962" coordorigin="7718,6962" coordsize="4750,1476" path="m7975,8362l7718,8362,7718,8438,7975,8438,7975,8362xm8873,8239l8616,8239,8616,8438,8873,8438,8873,8239xm9773,7939l9516,7939,9516,8438,9773,8438,9773,7939xm10670,7562l10414,7562,10414,8438,10670,8438,10670,7562xm11570,7272l11314,7272,11314,8438,11570,8438,11570,7272xm12468,6962l12211,6962,12211,8438,12468,8438,12468,6962xe" filled="t" fillcolor="#1ec7f3" stroked="f">
              <v:fill type="solid"/>
              <v:path arrowok="t"/>
            </v:shape>
            <v:line id="_x0000_s1168" style="position:absolute" from="7270,8438" to="13560,8438" stroked="t" strokecolor="#7e7e7e" strokeweight="0.24pt">
              <v:stroke dashstyle="solid"/>
            </v:line>
            <v:shape id="_x0000_s1169" style="width:5393;height:231;left:7718;position:absolute;top:5774" coordorigin="7718,5774" coordsize="5393,231" path="m7718,5774l8616,5875,9516,5914,10414,6005,11314,5921,12211,5918,13111,5964e" filled="f" stroked="t" strokecolor="#b1d234" strokeweight="1.92pt">
              <v:stroke dashstyle="solid"/>
              <v:path arrowok="t"/>
            </v:shape>
            <v:shape id="_x0000_s1170" type="#_x0000_t75" style="width:120;height:120;left:7659;position:absolute;top:5714" stroked="f">
              <v:imagedata r:id="rId45" o:title=""/>
            </v:shape>
            <v:shape id="_x0000_s1171" type="#_x0000_t75" style="width:120;height:120;left:8557;position:absolute;top:5814" stroked="f">
              <v:imagedata r:id="rId45" o:title=""/>
            </v:shape>
            <v:shape id="_x0000_s1172" type="#_x0000_t75" style="width:120;height:120;left:9457;position:absolute;top:5853" stroked="f">
              <v:imagedata r:id="rId45" o:title=""/>
            </v:shape>
            <v:shape id="_x0000_s1173" type="#_x0000_t75" style="width:120;height:120;left:10354;position:absolute;top:5944" stroked="f">
              <v:imagedata r:id="rId45" o:title=""/>
            </v:shape>
            <v:shape id="_x0000_s1174" type="#_x0000_t75" style="width:120;height:120;left:11254;position:absolute;top:5860" stroked="f">
              <v:imagedata r:id="rId45" o:title=""/>
            </v:shape>
            <v:shape id="_x0000_s1175" type="#_x0000_t75" style="width:120;height:120;left:12152;position:absolute;top:5858" stroked="f">
              <v:imagedata r:id="rId45" o:title=""/>
            </v:shape>
            <v:shape id="_x0000_s1176" type="#_x0000_t75" style="width:120;height:120;left:13052;position:absolute;top:5903" stroked="f">
              <v:imagedata r:id="rId45" o:title=""/>
            </v:shape>
            <v:shape id="_x0000_s1177" style="width:5393;height:636;left:7718;position:absolute;top:5268" coordorigin="7718,5268" coordsize="5393,636" path="m7718,5340l8616,5268,9516,5309,10414,5659,11314,5851,12211,5878,13111,5904e" filled="f" stroked="t" strokecolor="#1ec7f3" strokeweight="1.92pt">
              <v:stroke dashstyle="solid"/>
              <v:path arrowok="t"/>
            </v:shape>
            <v:shape id="_x0000_s1178" type="#_x0000_t75" style="width:120;height:120;left:7659;position:absolute;top:5279" stroked="f">
              <v:imagedata r:id="rId38" o:title=""/>
            </v:shape>
            <v:shape id="_x0000_s1179" type="#_x0000_t75" style="width:120;height:120;left:8557;position:absolute;top:5207" stroked="f">
              <v:imagedata r:id="rId38" o:title=""/>
            </v:shape>
            <v:shape id="_x0000_s1180" type="#_x0000_t75" style="width:120;height:120;left:9457;position:absolute;top:5248" stroked="f">
              <v:imagedata r:id="rId38" o:title=""/>
            </v:shape>
            <v:shape id="_x0000_s1181" type="#_x0000_t75" style="width:120;height:120;left:10354;position:absolute;top:5598" stroked="f">
              <v:imagedata r:id="rId38" o:title=""/>
            </v:shape>
            <v:rect id="_x0000_s1182" style="width:384;height:120;left:8740;position:absolute;top:8997" filled="t" fillcolor="#b1d234" stroked="f">
              <v:fill type="solid"/>
            </v:rect>
            <v:rect id="_x0000_s1183" style="width:384;height:118;left:8740;position:absolute;top:9271" filled="t" fillcolor="#1ec7f3" stroked="f">
              <v:fill type="solid"/>
            </v:rect>
            <v:line id="_x0000_s1184" style="position:absolute" from="8741,9600" to="9125,9600" stroked="t" strokecolor="#b1d234" strokeweight="1.92pt">
              <v:stroke dashstyle="solid"/>
            </v:line>
            <v:shape id="_x0000_s1185" style="width:120;height:120;left:8870;position:absolute;top:9540" coordorigin="8870,9540" coordsize="120,120" path="m8930,9540l8907,9545,8888,9558,8875,9577,8870,9600,8875,9623,8888,9642,8907,9655,8930,9660,8954,9655,8973,9642,8986,9623,8990,9600,8986,9577,8973,9558,8954,9545,8930,9540xe" filled="t" fillcolor="#b1d234" stroked="f">
              <v:fill type="solid"/>
              <v:path arrowok="t"/>
            </v:shape>
            <v:line id="_x0000_s1186" style="position:absolute" from="8741,9871" to="9125,9871" stroked="t" strokecolor="#1ec7f3" strokeweight="1.92pt">
              <v:stroke dashstyle="solid"/>
            </v:line>
            <v:shape id="_x0000_s1187" style="width:120;height:120;left:8870;position:absolute;top:9811" coordorigin="8870,9811" coordsize="120,120" path="m8930,9811l8907,9816,8888,9829,8875,9848,8870,9871,8875,9895,8888,9914,8907,9926,8930,9931,8954,9926,8973,9914,8986,9895,8990,9871,8986,9848,8973,9829,8954,9816,8930,9811xe" filled="t" fillcolor="#1ec7f3" stroked="f">
              <v:fill type="solid"/>
              <v:path arrowok="t"/>
            </v:shape>
          </v:group>
        </w:pict>
      </w:r>
      <w:r>
        <w:rPr>
          <w:color w:val="7E7E7E"/>
          <w:sz w:val="16"/>
        </w:rPr>
        <w:t>来源：CNNIC第39次《中国互联网络发</w:t>
      </w:r>
      <w:r>
        <w:rPr>
          <w:color w:val="7E7E7E"/>
          <w:spacing w:val="-3"/>
          <w:sz w:val="16"/>
        </w:rPr>
        <w:t>展</w:t>
      </w:r>
      <w:r>
        <w:rPr>
          <w:color w:val="7E7E7E"/>
          <w:sz w:val="16"/>
        </w:rPr>
        <w:t>状况</w:t>
      </w:r>
      <w:r>
        <w:rPr>
          <w:color w:val="7E7E7E"/>
          <w:spacing w:val="-3"/>
          <w:sz w:val="16"/>
        </w:rPr>
        <w:t>统</w:t>
      </w:r>
      <w:r>
        <w:rPr>
          <w:color w:val="7E7E7E"/>
          <w:sz w:val="16"/>
        </w:rPr>
        <w:t>计报</w:t>
      </w:r>
      <w:r>
        <w:rPr>
          <w:color w:val="7E7E7E"/>
          <w:spacing w:val="-3"/>
          <w:sz w:val="16"/>
        </w:rPr>
        <w:t>告</w:t>
      </w:r>
      <w:r>
        <w:rPr>
          <w:color w:val="7E7E7E"/>
          <w:sz w:val="16"/>
        </w:rPr>
        <w:t>》[2017/01/22]</w:t>
        <w:tab/>
        <w:t>来源：艾瑞咨询研究院</w:t>
      </w:r>
      <w:r>
        <w:rPr>
          <w:color w:val="7E7E7E"/>
          <w:spacing w:val="-3"/>
          <w:sz w:val="16"/>
        </w:rPr>
        <w:t>自</w:t>
      </w:r>
      <w:r>
        <w:rPr>
          <w:color w:val="7E7E7E"/>
          <w:sz w:val="16"/>
        </w:rPr>
        <w:t>主研</w:t>
      </w:r>
      <w:r>
        <w:rPr>
          <w:color w:val="7E7E7E"/>
          <w:spacing w:val="-3"/>
          <w:sz w:val="16"/>
        </w:rPr>
        <w:t>究</w:t>
      </w:r>
      <w:r>
        <w:rPr>
          <w:color w:val="7E7E7E"/>
          <w:sz w:val="16"/>
        </w:rPr>
        <w:t>及绘</w:t>
      </w:r>
      <w:r>
        <w:rPr>
          <w:color w:val="7E7E7E"/>
          <w:spacing w:val="-3"/>
          <w:sz w:val="16"/>
        </w:rPr>
        <w:t>制</w:t>
      </w:r>
      <w:r>
        <w:rPr>
          <w:color w:val="7E7E7E"/>
          <w:sz w:val="16"/>
        </w:rPr>
        <w:t>。</w:t>
      </w:r>
    </w:p>
    <w:p>
      <w:pPr>
        <w:tabs>
          <w:tab w:val="left" w:pos="4631"/>
          <w:tab w:val="left" w:pos="6746"/>
          <w:tab w:val="left" w:pos="11209"/>
          <w:tab w:val="right" w:pos="13507"/>
        </w:tabs>
        <w:spacing w:before="33"/>
        <w:ind w:left="169" w:right="0" w:firstLine="0"/>
        <w:jc w:val="left"/>
        <w:rPr>
          <w:sz w:val="24"/>
        </w:rPr>
      </w:pPr>
      <w:r>
        <w:pict>
          <v:line id="_x0000_s1188" style="mso-position-horizontal-relative:page;position:absolute;z-index:-251624448" from="42.5pt,4.45pt" to="354.3pt,4.45pt" stroked="t" strokecolor="#7e7e7e" strokeweight="0.72pt">
            <v:stroke dashstyle="solid"/>
          </v:line>
        </w:pict>
      </w: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8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rFonts w:ascii="Times New Roman" w:hAnsi="Times New Roman"/>
          <w:color w:val="7E7E7E"/>
          <w:sz w:val="16"/>
        </w:rPr>
        <w:tab/>
      </w:r>
      <w:r>
        <w:rPr>
          <w:color w:val="FFFFFF"/>
          <w:position w:val="-2"/>
          <w:sz w:val="24"/>
        </w:rPr>
        <w:t>7</w:t>
      </w:r>
    </w:p>
    <w:p>
      <w:pPr>
        <w:spacing w:after="0"/>
        <w:jc w:val="left"/>
        <w:rPr>
          <w:sz w:val="24"/>
        </w:rPr>
        <w:sectPr>
          <w:headerReference w:type="default" r:id="rId46"/>
          <w:type w:val="continuous"/>
          <w:pgSz w:w="14400" w:h="10800" w:orient="landscape"/>
          <w:pgMar w:top="1000" w:right="40" w:bottom="280" w:left="680" w:header="708" w:footer="708"/>
          <w:pgNumType w:start="24"/>
          <w:cols w:space="708"/>
        </w:sectPr>
      </w:pPr>
    </w:p>
    <w:p>
      <w:pPr>
        <w:pStyle w:val="Heading2"/>
      </w:pPr>
      <w:r>
        <w:pict>
          <v:group id="_x0000_s1189" style="width:677.55pt;height:529.45pt;margin-top:10.56pt;margin-left:42.48pt;mso-position-horizontal-relative:page;mso-position-vertical-relative:page;position:absolute;z-index:-251622400" coordorigin="850,211" coordsize="13551,10589">
            <v:shape id="_x0000_s1190" type="#_x0000_t75" style="width:2474;height:10074;left:11926;position:absolute;top:726" stroked="f">
              <v:imagedata r:id="rId6" o:title=""/>
            </v:shape>
            <v:shape id="_x0000_s1191" type="#_x0000_t75" style="width:1952;height:1949;left:11820;position:absolute;top:211" stroked="f">
              <v:imagedata r:id="rId5" o:title=""/>
            </v:shape>
            <v:line id="_x0000_s1192" style="position:absolute" from="850,10380" to="13465,10380" stroked="t" strokecolor="#7e7e7e" strokeweight="0.72pt">
              <v:stroke dashstyle="solid"/>
            </v:line>
            <v:shape id="_x0000_s1193" style="width:3029;height:1114;left:4111;position:absolute;top:6156" coordorigin="4111,6156" coordsize="3029,1114" path="m5620,6156l4111,6714,5632,7270,7140,6714,5620,6156xe" filled="t" fillcolor="#b1d234" stroked="f">
              <v:fill opacity="32896f" type="solid"/>
              <v:path arrowok="t"/>
            </v:shape>
            <v:shape id="_x0000_s1194" style="width:3024;height:1090;left:4111;position:absolute;top:7269" coordorigin="4111,7270" coordsize="3024,1090" path="m5632,7270l4111,7820,5620,8359,7135,7814,5632,7270xe" filled="t" fillcolor="#e3e3e3" stroked="f">
              <v:fill type="solid"/>
              <v:path arrowok="t"/>
            </v:shape>
            <v:shape id="_x0000_s1195" style="width:3012;height:1102;left:5632;position:absolute;top:6712" coordorigin="5633,6713" coordsize="3012,1102" path="m7141,6713l5633,7269,7135,7814,8645,7263,7141,6713xe" filled="t" fillcolor="#8ac53e" stroked="f">
              <v:fill opacity="32896f" type="solid"/>
              <v:path arrowok="t"/>
            </v:shape>
            <v:shape id="_x0000_s1196" style="width:3015;height:1100;left:7140;position:absolute;top:6163" coordorigin="7140,6163" coordsize="3015,1100" path="m8651,6163l7140,6714,8645,7262,8651,7262,10154,6714,8651,6163xe" filled="t" fillcolor="#4b8334" stroked="f">
              <v:fill opacity="32896f" type="solid"/>
              <v:path arrowok="t"/>
            </v:shape>
            <v:shape id="_x0000_s1197" style="width:3015;height:1092;left:7140;position:absolute;top:7262" coordorigin="7140,7262" coordsize="3015,1092" path="m8651,7262l8645,7262,7140,7808,7140,7814,8612,8354,10154,7814,8651,7262xe" filled="t" fillcolor="#e3e3e3" stroked="f">
              <v:fill type="solid"/>
              <v:path arrowok="t"/>
            </v:shape>
            <v:shape id="_x0000_s1198" style="width:1803;height:1594;left:6220;position:absolute;top:5870" coordorigin="6221,5870" coordsize="1803,1594" path="m7140,6518l6221,6187,6221,7137,7140,7464,7140,6518xm8023,6186l7141,5870,6221,6186,7141,6518,8023,6186xe" filled="t" fillcolor="#4b8334" stroked="f">
              <v:fill opacity="32896f" type="solid"/>
              <v:path arrowok="t"/>
            </v:shape>
            <v:shape id="_x0000_s1199" style="width:888;height:1277;left:7140;position:absolute;top:6187" coordorigin="7140,6187" coordsize="888,1277" path="m8024,6187l7140,6518,7140,7464,8024,7143,8028,7143,8024,6187xe" filled="t" fillcolor="#b1d234" stroked="f">
              <v:fill opacity="32896f" type="solid"/>
              <v:path arrowok="t"/>
            </v:shape>
            <v:shape id="_x0000_s1200" style="width:1106;height:1335;left:4182;position:absolute;top:3415" coordorigin="4182,3416" coordsize="1106,1335" path="m4735,3416l4665,3420,4595,3434,4527,3456,4462,3488,4401,3528,4344,3578,4295,3634,4254,3695,4223,3760,4200,3828,4187,3898,4182,3969,4187,4039,4200,4109,4223,4177,4254,4242,4295,4303,4344,4359,4735,4750,5126,4359,5176,4303,5216,4242,5248,4177,5270,4109,5284,4039,5288,3969,5284,3898,5270,3828,5248,3760,5216,3695,5176,3634,5126,3578,5069,3528,5008,3488,4943,3456,4875,3434,4806,3420,4735,3416xe" filled="t" fillcolor="#b1d234" stroked="f">
              <v:fill type="solid"/>
              <v:path arrowok="t"/>
            </v:shape>
            <v:shape id="_x0000_s1201" type="#_x0000_t75" style="width:1584;height:3298;left:8652;position:absolute;top:3415" stroked="f">
              <v:imagedata r:id="rId47" o:title=""/>
            </v:shape>
            <v:shape id="_x0000_s1202" style="width:768;height:766;left:4351;position:absolute;top:3588" coordorigin="4351,3588" coordsize="768,766" path="m4735,3588l4658,3596,4586,3618,4521,3653,4464,3700,4417,3757,4381,3822,4359,3894,4351,3971,4359,4048,4381,4120,4417,4185,4464,4241,4521,4288,4586,4324,4658,4346,4735,4354,4813,4346,4885,4324,4950,4288,5007,4241,5054,4185,5089,4120,5111,4048,5119,3971,5111,3894,5089,3822,5054,3757,5007,3700,4950,3653,4885,3618,4813,3596,4735,3588xe" filled="t" fillcolor="white" stroked="f">
              <v:fill type="solid"/>
              <v:path arrowok="t"/>
            </v:shape>
            <v:shape id="_x0000_s1203" style="width:1106;height:1335;left:6602;position:absolute;top:4512" coordorigin="6602,4513" coordsize="1106,1335" path="m7155,4513l7085,4517,7015,4531,6947,4553,6882,4584,6821,4625,6764,4674,6715,4731,6674,4792,6643,4857,6620,4925,6607,4995,6602,5065,6607,5136,6620,5206,6643,5273,6674,5338,6715,5400,6764,5456,7155,5847,7546,5456,7596,5400,7636,5338,7668,5273,7690,5206,7704,5136,7708,5065,7704,4995,7690,4925,7668,4857,7636,4792,7596,4731,7546,4674,7490,4625,7428,4584,7363,4553,7295,4531,7226,4517,7155,4513xe" filled="t" fillcolor="#64ae45" stroked="f">
              <v:fill type="solid"/>
              <v:path arrowok="t"/>
            </v:shape>
            <v:shape id="_x0000_s1204" style="width:766;height:766;left:6772;position:absolute;top:4684" coordorigin="6773,4685" coordsize="766,766" path="m7156,4685l7078,4693,7007,4715,6942,4750,6885,4797,6838,4854,6803,4919,6781,4990,6773,5068,6781,5145,6803,5217,6838,5282,6885,5338,6942,5385,7007,5420,7078,5443,7156,5450,7233,5443,7305,5420,7370,5385,7426,5338,7473,5282,7508,5217,7531,5145,7538,5068,7531,4990,7508,4919,7473,4854,7426,4797,7370,4750,7305,4715,7233,4693,7156,4685xe" filled="t" fillcolor="white" stroked="f">
              <v:fill type="solid"/>
              <v:path arrowok="t"/>
            </v:shape>
            <v:shape id="_x0000_s1205" style="width:1510;height:2146;left:4111;position:absolute;top:4567" coordorigin="4111,4567" coordsize="1510,2146" path="m5621,4567l4111,5118,4111,6713,5621,6156,5621,4567xe" filled="t" fillcolor="#86a023" stroked="f">
              <v:fill opacity="32896f" type="solid"/>
              <v:path arrowok="t"/>
            </v:shape>
            <v:shape id="_x0000_s1206" style="width:632;height:582;left:4586;position:absolute;top:5353" coordorigin="4586,5353" coordsize="632,582" path="m5162,5853l5023,5853,5023,5863,5020,5871,5007,5899,5004,5909,5013,5909,5051,5935,5055,5931,5066,5917,5078,5905,5088,5899,5178,5899,5165,5871,5162,5863,5162,5853xm5178,5899l5106,5899,5134,5935,5140,5931,5154,5923,5169,5913,5180,5909,5178,5899xm4856,5787l4735,5787,4744,5797,4753,5843,4753,5853,4837,5853,4837,5843,4838,5829,4845,5805,4846,5797,4856,5787xm5097,5769l5013,5769,5013,5779,4987,5779,4973,5783,4967,5787,4967,5835,4973,5835,4987,5839,5002,5841,5013,5843,5013,5853,5097,5853,5078,5849,5063,5839,5054,5825,5051,5807,5054,5793,5063,5781,5078,5773,5097,5769xm5171,5769l5097,5769,5111,5773,5122,5781,5131,5793,5134,5807,5131,5825,5122,5839,5111,5849,5097,5853,5171,5853,5171,5843,5182,5841,5198,5839,5212,5835,5218,5835,5218,5787,5212,5783,5198,5779,5171,5779,5171,5769xm4679,5463l4668,5471,4635,5507,4624,5519,4624,5529,4631,5537,4644,5557,4651,5565,4651,5575,4642,5585,4642,5593,4596,5603,4586,5603,4586,5677,4596,5677,4642,5685,4642,5695,4651,5705,4651,5713,4644,5727,4624,5751,4624,5761,4630,5771,4659,5805,4670,5815,4689,5815,4726,5787,4949,5787,4956,5781,4967,5769,4967,5751,4960,5743,4946,5727,4944,5723,4800,5723,4766,5717,4736,5699,4715,5673,4707,5639,4715,5607,4736,5581,4766,5563,4800,5557,4946,5557,4960,5537,4967,5529,4967,5519,4961,5509,4954,5501,4726,5501,4689,5473,4679,5463xm4949,5787l4874,5787,4911,5815,4923,5809,4949,5787xm5051,5685l5013,5713,5004,5713,5007,5723,5020,5751,5023,5761,5023,5769,5162,5769,5162,5761,5165,5751,5178,5723,5088,5723,5078,5717,5066,5705,5055,5691,5051,5685xm4946,5557l4800,5557,4833,5563,4859,5581,4877,5607,4883,5639,4877,5673,4859,5699,4833,5717,4800,5723,4944,5723,4939,5713,4939,5705,4948,5695,4948,5685,5004,5685,5004,5603,4948,5593,4948,5585,4939,5575,4939,5565,4946,5557xm5134,5685l5127,5699,5120,5709,5113,5715,5106,5723,5178,5723,5180,5713,5169,5709,5154,5699,5140,5691,5134,5685xm5051,5353l5013,5371,5004,5371,5007,5383,5020,5411,5023,5417,5023,5427,5013,5437,5002,5437,4987,5441,4973,5443,4967,5445,4967,5491,4973,5497,4987,5499,5002,5501,5013,5501,5013,5511,5023,5519,5020,5531,5013,5547,5007,5559,5004,5565,5013,5575,5051,5593,5055,5587,5066,5575,5078,5563,5088,5557,5176,5557,5171,5547,5165,5531,5162,5519,5171,5511,5097,5511,5078,5507,5063,5499,5054,5487,5051,5473,5054,5455,5063,5439,5078,5431,5097,5427,5162,5427,5162,5417,5165,5411,5175,5389,5088,5389,5051,5353xm5176,5557l5106,5557,5134,5593,5140,5591,5154,5585,5169,5577,5180,5575,5180,5565,5178,5559,5176,5557xm5162,5427l5097,5427,5111,5431,5122,5439,5131,5455,5134,5473,5131,5487,5122,5499,5111,5507,5097,5511,5171,5511,5171,5501,5182,5501,5198,5499,5212,5497,5218,5491,5218,5445,5212,5443,5198,5441,5182,5437,5171,5437,5162,5427xm4865,5491l4735,5491,4726,5501,4874,5501,4865,5491xm4921,5463l4911,5463,4911,5473,4874,5501,4954,5501,4947,5493,4932,5479,4921,5473,4921,5463xm4828,5427l4763,5427,4753,5437,4753,5451,4752,5463,4750,5477,4744,5491,4846,5491,4837,5437,4828,5427xm5134,5353l5127,5359,5120,5367,5113,5377,5106,5389,5175,5389,5178,5383,5180,5371,5169,5369,5154,5363,5140,5355,5134,5353xe" filled="t" fillcolor="white" stroked="f">
              <v:fill type="solid"/>
              <v:path arrowok="t"/>
            </v:shape>
            <v:rect id="_x0000_s1207" style="width:2904;height:3831;left:861;position:absolute;top:3367" filled="f" stroked="t" strokecolor="#b1d234" strokeweight="0.24pt">
              <v:stroke dashstyle="solid"/>
            </v:rect>
          </v:group>
        </w:pict>
      </w:r>
      <w:r>
        <w:rPr>
          <w:color w:val="585858"/>
        </w:rPr>
        <w:t>知识付费兴起，增强移动教育行业信心</w:t>
      </w:r>
    </w:p>
    <w:p>
      <w:pPr>
        <w:pStyle w:val="BodyText"/>
        <w:spacing w:before="14"/>
        <w:rPr>
          <w:sz w:val="13"/>
        </w:rPr>
      </w:pPr>
    </w:p>
    <w:p>
      <w:pPr>
        <w:pStyle w:val="Heading6"/>
        <w:spacing w:before="28"/>
        <w:ind w:right="522"/>
        <w:jc w:val="center"/>
      </w:pPr>
      <w:r>
        <w:rPr>
          <w:color w:val="404040"/>
        </w:rPr>
        <w:t>知识付费的兴起对移动教育行业的影响</w:t>
      </w:r>
    </w:p>
    <w:p>
      <w:pPr>
        <w:pStyle w:val="BodyText"/>
        <w:spacing w:before="18"/>
        <w:rPr>
          <w:b/>
          <w:sz w:val="7"/>
        </w:rPr>
      </w:pPr>
    </w:p>
    <w:p>
      <w:pPr>
        <w:pStyle w:val="Heading8"/>
        <w:tabs>
          <w:tab w:val="left" w:pos="3814"/>
          <w:tab w:val="left" w:pos="8762"/>
        </w:tabs>
        <w:spacing w:before="74" w:line="168" w:lineRule="auto"/>
        <w:ind w:left="698"/>
      </w:pPr>
      <w:r>
        <w:pict>
          <v:shape id="_x0000_s1208" type="#_x0000_t202" style="width:145.1pt;height:191.55pt;margin-top:-0.04pt;margin-left:526.92pt;mso-position-horizontal-relative:page;position:absolute;z-index:251693056" filled="f" stroked="t" strokecolor="#1ec7f3" strokeweight="0.24pt">
            <v:stroke dashstyle="solid"/>
            <v:textbox inset="0,0,0,0">
              <w:txbxContent>
                <w:p>
                  <w:pPr>
                    <w:spacing w:before="12"/>
                    <w:ind w:left="44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1EC7F3"/>
                      <w:sz w:val="24"/>
                    </w:rPr>
                    <w:t>移动教育跃跃欲试</w:t>
                  </w:r>
                </w:p>
                <w:p>
                  <w:pPr>
                    <w:pStyle w:val="BodyText"/>
                    <w:spacing w:before="96" w:line="187" w:lineRule="auto"/>
                    <w:ind w:left="88" w:right="164"/>
                    <w:jc w:val="both"/>
                  </w:pPr>
                  <w:r>
                    <w:rPr>
                      <w:color w:val="585858"/>
                    </w:rPr>
                    <w:t>虽然与知识相比，教育领域对内容的系统性、连贯性的要求更高，但两者仍有诸多相似之处：</w:t>
                  </w:r>
                </w:p>
                <w:p>
                  <w:pPr>
                    <w:pStyle w:val="BodyText"/>
                    <w:numPr>
                      <w:ilvl w:val="0"/>
                      <w:numId w:val="22"/>
                    </w:numPr>
                    <w:tabs>
                      <w:tab w:val="left" w:pos="386"/>
                    </w:tabs>
                    <w:spacing w:before="0" w:after="0" w:line="384" w:lineRule="exact"/>
                    <w:ind w:left="386" w:right="0" w:hanging="298"/>
                    <w:jc w:val="both"/>
                  </w:pPr>
                  <w:r>
                    <w:rPr>
                      <w:color w:val="585858"/>
                    </w:rPr>
                    <w:t>都能满足用户自我提</w:t>
                  </w:r>
                </w:p>
                <w:p>
                  <w:pPr>
                    <w:pStyle w:val="BodyText"/>
                    <w:spacing w:line="375" w:lineRule="exact"/>
                    <w:ind w:left="386"/>
                  </w:pPr>
                  <w:r>
                    <w:rPr>
                      <w:color w:val="585858"/>
                    </w:rPr>
                    <w:t>升的需求</w:t>
                  </w:r>
                </w:p>
                <w:p>
                  <w:pPr>
                    <w:pStyle w:val="BodyText"/>
                    <w:numPr>
                      <w:ilvl w:val="0"/>
                      <w:numId w:val="22"/>
                    </w:numPr>
                    <w:tabs>
                      <w:tab w:val="left" w:pos="386"/>
                    </w:tabs>
                    <w:spacing w:before="0" w:after="0" w:line="403" w:lineRule="exact"/>
                    <w:ind w:left="386" w:right="0" w:hanging="298"/>
                    <w:jc w:val="left"/>
                  </w:pPr>
                  <w:r>
                    <w:rPr>
                      <w:color w:val="585858"/>
                    </w:rPr>
                    <w:t>都可进行碎片化处理</w:t>
                  </w:r>
                </w:p>
                <w:p>
                  <w:pPr>
                    <w:pStyle w:val="BodyText"/>
                    <w:numPr>
                      <w:ilvl w:val="0"/>
                      <w:numId w:val="22"/>
                    </w:numPr>
                    <w:tabs>
                      <w:tab w:val="left" w:pos="386"/>
                    </w:tabs>
                    <w:spacing w:before="47" w:after="0" w:line="187" w:lineRule="auto"/>
                    <w:ind w:left="386" w:right="348" w:hanging="298"/>
                    <w:jc w:val="left"/>
                  </w:pPr>
                  <w:r>
                    <w:rPr>
                      <w:color w:val="585858"/>
                      <w:spacing w:val="-2"/>
                    </w:rPr>
                    <w:t>都由人产生，可进行</w:t>
                  </w:r>
                  <w:r>
                    <w:rPr>
                      <w:color w:val="585858"/>
                    </w:rPr>
                    <w:t>个人IP化运作</w:t>
                  </w:r>
                </w:p>
              </w:txbxContent>
            </v:textbox>
          </v:shape>
        </w:pict>
      </w:r>
      <w:r>
        <w:rPr>
          <w:color w:val="B1D234"/>
        </w:rPr>
        <w:t>知识付费已兴起</w:t>
        <w:tab/>
      </w:r>
      <w:r>
        <w:rPr>
          <w:color w:val="404040"/>
          <w:position w:val="-18"/>
        </w:rPr>
        <w:t>知识</w:t>
        <w:tab/>
        <w:t>移动</w:t>
      </w:r>
    </w:p>
    <w:p>
      <w:pPr>
        <w:tabs>
          <w:tab w:val="left" w:pos="3814"/>
          <w:tab w:val="left" w:pos="8762"/>
        </w:tabs>
        <w:spacing w:before="0" w:line="322" w:lineRule="exact"/>
        <w:ind w:left="287" w:right="0" w:firstLine="0"/>
        <w:jc w:val="left"/>
        <w:rPr>
          <w:b/>
          <w:sz w:val="24"/>
        </w:rPr>
      </w:pPr>
      <w:r>
        <w:rPr>
          <w:color w:val="585858"/>
          <w:sz w:val="24"/>
        </w:rPr>
        <w:t xml:space="preserve">– </w:t>
      </w:r>
      <w:r>
        <w:rPr>
          <w:color w:val="585858"/>
          <w:spacing w:val="22"/>
          <w:sz w:val="24"/>
        </w:rPr>
        <w:t xml:space="preserve"> </w:t>
      </w:r>
      <w:r>
        <w:rPr>
          <w:color w:val="585858"/>
          <w:sz w:val="24"/>
        </w:rPr>
        <w:t>值乎、分答、知乎Live、</w:t>
        <w:tab/>
      </w:r>
      <w:r>
        <w:rPr>
          <w:b/>
          <w:color w:val="404040"/>
          <w:position w:val="2"/>
          <w:sz w:val="24"/>
        </w:rPr>
        <w:t>付费</w:t>
        <w:tab/>
        <w:t>教育</w:t>
      </w:r>
    </w:p>
    <w:p>
      <w:pPr>
        <w:pStyle w:val="BodyText"/>
        <w:spacing w:line="346" w:lineRule="exact"/>
        <w:ind w:left="584"/>
      </w:pPr>
      <w:r>
        <w:rPr>
          <w:color w:val="585858"/>
        </w:rPr>
        <w:t>得到、在行等一系列</w:t>
      </w:r>
    </w:p>
    <w:p>
      <w:pPr>
        <w:pStyle w:val="BodyText"/>
        <w:tabs>
          <w:tab w:val="left" w:pos="6235"/>
        </w:tabs>
        <w:spacing w:before="33" w:line="132" w:lineRule="auto"/>
        <w:ind w:left="584"/>
        <w:rPr>
          <w:b/>
        </w:rPr>
      </w:pPr>
      <w:r>
        <w:rPr>
          <w:color w:val="585858"/>
          <w:spacing w:val="26"/>
        </w:rPr>
        <w:t>平</w:t>
      </w:r>
      <w:r>
        <w:rPr>
          <w:color w:val="585858"/>
          <w:spacing w:val="25"/>
        </w:rPr>
        <w:t>台</w:t>
      </w:r>
      <w:r>
        <w:rPr>
          <w:color w:val="585858"/>
          <w:spacing w:val="26"/>
        </w:rPr>
        <w:t>的</w:t>
      </w:r>
      <w:r>
        <w:rPr>
          <w:color w:val="585858"/>
          <w:spacing w:val="25"/>
        </w:rPr>
        <w:t>出现及</w:t>
      </w:r>
      <w:r>
        <w:rPr>
          <w:color w:val="585858"/>
          <w:spacing w:val="23"/>
        </w:rPr>
        <w:t>走</w:t>
      </w:r>
      <w:r>
        <w:rPr>
          <w:color w:val="585858"/>
          <w:spacing w:val="26"/>
        </w:rPr>
        <w:t>红</w:t>
      </w:r>
      <w:r>
        <w:rPr>
          <w:color w:val="585858"/>
        </w:rPr>
        <w:t>，</w:t>
        <w:tab/>
      </w:r>
      <w:r>
        <w:rPr>
          <w:b/>
          <w:color w:val="404040"/>
          <w:position w:val="-12"/>
        </w:rPr>
        <w:t>共同</w:t>
      </w:r>
    </w:p>
    <w:p>
      <w:pPr>
        <w:pStyle w:val="BodyText"/>
        <w:tabs>
          <w:tab w:val="left" w:pos="6235"/>
        </w:tabs>
        <w:spacing w:line="139" w:lineRule="auto"/>
        <w:ind w:left="584"/>
        <w:rPr>
          <w:b/>
        </w:rPr>
      </w:pPr>
      <w:r>
        <w:rPr>
          <w:color w:val="585858"/>
          <w:spacing w:val="19"/>
        </w:rPr>
        <w:t>使</w:t>
      </w:r>
      <w:r>
        <w:rPr>
          <w:color w:val="585858"/>
          <w:spacing w:val="3"/>
        </w:rPr>
        <w:t>2016</w:t>
      </w:r>
      <w:r>
        <w:rPr>
          <w:color w:val="585858"/>
          <w:spacing w:val="18"/>
        </w:rPr>
        <w:t>年</w:t>
      </w:r>
      <w:r>
        <w:rPr>
          <w:color w:val="585858"/>
          <w:spacing w:val="16"/>
        </w:rPr>
        <w:t>被</w:t>
      </w:r>
      <w:r>
        <w:rPr>
          <w:color w:val="585858"/>
          <w:spacing w:val="18"/>
        </w:rPr>
        <w:t>称</w:t>
      </w:r>
      <w:r>
        <w:rPr>
          <w:color w:val="585858"/>
          <w:spacing w:val="17"/>
        </w:rPr>
        <w:t>为</w:t>
      </w:r>
      <w:r>
        <w:rPr>
          <w:color w:val="585858"/>
          <w:spacing w:val="19"/>
        </w:rPr>
        <w:t>“</w:t>
      </w:r>
      <w:r>
        <w:rPr>
          <w:color w:val="585858"/>
        </w:rPr>
        <w:t>知</w:t>
        <w:tab/>
      </w:r>
      <w:r>
        <w:rPr>
          <w:b/>
          <w:color w:val="404040"/>
          <w:position w:val="-3"/>
        </w:rPr>
        <w:t>时机</w:t>
      </w:r>
    </w:p>
    <w:p>
      <w:pPr>
        <w:pStyle w:val="BodyText"/>
        <w:spacing w:line="354" w:lineRule="exact"/>
        <w:ind w:left="584"/>
      </w:pPr>
      <w:r>
        <w:rPr>
          <w:color w:val="585858"/>
        </w:rPr>
        <w:t>识付费元年”。</w:t>
      </w:r>
    </w:p>
    <w:p>
      <w:pPr>
        <w:pStyle w:val="BodyText"/>
        <w:spacing w:before="50" w:line="187" w:lineRule="auto"/>
        <w:ind w:left="584" w:right="10725" w:hanging="298"/>
        <w:jc w:val="both"/>
      </w:pPr>
      <w:r>
        <w:rPr>
          <w:color w:val="585858"/>
        </w:rPr>
        <w:t>– 尽管知识付费的商业逻辑仍存在争议， 但知识本身的商业价值日益受到社会认可。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</w:pPr>
      <w:r>
        <w:pict>
          <v:shape id="_x0000_s1209" type="#_x0000_t202" style="width:628.95pt;height:88.45pt;margin-top:24.49pt;margin-left:42.96pt;mso-position-horizontal-relative:page;mso-wrap-distance-left:0;mso-wrap-distance-right:0;position:absolute;z-index:-251621376" filled="f" stroked="t" strokecolor="#8ac53e" strokeweight="0.24pt">
            <v:stroke dashstyle="solid"/>
            <v:textbox inset="0,0,0,0">
              <w:txbxContent>
                <w:p>
                  <w:pPr>
                    <w:spacing w:before="29" w:line="405" w:lineRule="exact"/>
                    <w:ind w:left="401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8AC53E"/>
                      <w:sz w:val="24"/>
                    </w:rPr>
                    <w:t>知识付费和移动教育的发展环境良好</w:t>
                  </w:r>
                </w:p>
                <w:p>
                  <w:pPr>
                    <w:pStyle w:val="BodyText"/>
                    <w:numPr>
                      <w:ilvl w:val="0"/>
                      <w:numId w:val="23"/>
                    </w:numPr>
                    <w:tabs>
                      <w:tab w:val="left" w:pos="434"/>
                    </w:tabs>
                    <w:spacing w:before="0" w:after="0" w:line="385" w:lineRule="exact"/>
                    <w:ind w:left="433" w:right="0" w:hanging="299"/>
                    <w:jc w:val="left"/>
                  </w:pPr>
                  <w:r>
                    <w:rPr>
                      <w:color w:val="585858"/>
                    </w:rPr>
                    <w:t>互联网时代信息过剩，知识的生命周期缩短，时间和注意力越发宝贵，高效获取个性化内容的需求日益强烈。</w:t>
                  </w:r>
                </w:p>
                <w:p>
                  <w:pPr>
                    <w:pStyle w:val="BodyText"/>
                    <w:numPr>
                      <w:ilvl w:val="0"/>
                      <w:numId w:val="23"/>
                    </w:numPr>
                    <w:tabs>
                      <w:tab w:val="left" w:pos="434"/>
                    </w:tabs>
                    <w:spacing w:before="0" w:after="0" w:line="403" w:lineRule="exact"/>
                    <w:ind w:left="433" w:right="0" w:hanging="299"/>
                    <w:jc w:val="left"/>
                  </w:pPr>
                  <w:r>
                    <w:rPr>
                      <w:color w:val="585858"/>
                      <w:spacing w:val="-1"/>
                    </w:rPr>
                    <w:t>社会竞争激烈，新晋中产阶级处于焦虑状态，自我提升欲望强烈，为优质内容付费正逐渐成为其内在需求。</w:t>
                  </w:r>
                </w:p>
                <w:p>
                  <w:pPr>
                    <w:pStyle w:val="BodyText"/>
                    <w:numPr>
                      <w:ilvl w:val="0"/>
                      <w:numId w:val="23"/>
                    </w:numPr>
                    <w:tabs>
                      <w:tab w:val="left" w:pos="434"/>
                    </w:tabs>
                    <w:spacing w:before="0" w:after="0" w:line="423" w:lineRule="exact"/>
                    <w:ind w:left="433" w:right="0" w:hanging="299"/>
                    <w:jc w:val="left"/>
                  </w:pPr>
                  <w:r>
                    <w:rPr>
                      <w:color w:val="585858"/>
                    </w:rPr>
                    <w:t>随着互联网金融与中国市场的深入结合，移动支付进入普及时代，为知识付费提供了巨大的便利性。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"/>
        <w:rPr>
          <w:sz w:val="9"/>
        </w:rPr>
      </w:pP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8</w:t>
      </w:r>
    </w:p>
    <w:p>
      <w:pPr>
        <w:spacing w:after="0"/>
        <w:jc w:val="left"/>
        <w:rPr>
          <w:sz w:val="24"/>
        </w:rPr>
        <w:sectPr>
          <w:headerReference w:type="default" r:id="rId48"/>
          <w:pgSz w:w="14400" w:h="10800" w:orient="landscape"/>
          <w:pgMar w:top="1580" w:right="40" w:bottom="0" w:left="680" w:header="742" w:footer="0"/>
          <w:pgNumType w:start="25"/>
          <w:cols w:space="708"/>
        </w:sectPr>
      </w:pPr>
    </w:p>
    <w:p>
      <w:pPr>
        <w:pStyle w:val="Heading2"/>
      </w:pPr>
      <w:r>
        <w:rPr>
          <w:color w:val="585858"/>
        </w:rPr>
        <w:t>社会文化因素对移动教育的促进作用日益显著，但阻力犹存</w:t>
      </w:r>
    </w:p>
    <w:p>
      <w:pPr>
        <w:pStyle w:val="Heading6"/>
        <w:spacing w:before="57" w:line="441" w:lineRule="exact"/>
        <w:ind w:right="525"/>
        <w:jc w:val="center"/>
      </w:pPr>
      <w:r>
        <w:rPr>
          <w:color w:val="404040"/>
        </w:rPr>
        <w:t>社会文化对移动教育发展的促进与阻力作用</w:t>
      </w:r>
    </w:p>
    <w:p>
      <w:pPr>
        <w:tabs>
          <w:tab w:val="left" w:pos="7168"/>
        </w:tabs>
        <w:spacing w:before="0" w:line="570" w:lineRule="exact"/>
        <w:ind w:left="0" w:right="510" w:firstLine="0"/>
        <w:jc w:val="center"/>
        <w:rPr>
          <w:b/>
          <w:sz w:val="36"/>
        </w:rPr>
      </w:pPr>
      <w:r>
        <w:rPr>
          <w:b/>
          <w:color w:val="8AC53E"/>
          <w:sz w:val="36"/>
        </w:rPr>
        <w:t>促进</w:t>
        <w:tab/>
        <w:t>阻力</w:t>
      </w:r>
    </w:p>
    <w:p>
      <w:pPr>
        <w:pStyle w:val="BodyText"/>
        <w:spacing w:line="330" w:lineRule="exact"/>
        <w:ind w:left="504"/>
      </w:pPr>
      <w:r>
        <w:rPr>
          <w:color w:val="585858"/>
        </w:rPr>
        <w:t>得益于国人重视子女教育的长期传统，家长</w:t>
      </w:r>
    </w:p>
    <w:p>
      <w:pPr>
        <w:spacing w:after="0" w:line="330" w:lineRule="exact"/>
        <w:sectPr>
          <w:headerReference w:type="default" r:id="rId49"/>
          <w:pgSz w:w="14400" w:h="10800" w:orient="landscape"/>
          <w:pgMar w:top="1580" w:right="40" w:bottom="0" w:left="680" w:header="742" w:footer="0"/>
          <w:pgNumType w:start="26"/>
          <w:cols w:space="708"/>
        </w:sectPr>
      </w:pPr>
    </w:p>
    <w:p>
      <w:pPr>
        <w:pStyle w:val="BodyText"/>
        <w:spacing w:before="50" w:line="156" w:lineRule="auto"/>
        <w:ind w:left="504"/>
      </w:pPr>
      <w:r>
        <w:rPr>
          <w:color w:val="585858"/>
          <w:spacing w:val="5"/>
        </w:rPr>
        <w:t>在子女教育方面保持着相对稳定的消费习惯。此外，教育被普遍视为对人生的长期投资， 在期待回报的心理下，人们对此往往有较为 积极的消费支出意愿。</w:t>
      </w:r>
    </w:p>
    <w:p>
      <w:pPr>
        <w:pStyle w:val="Heading7"/>
        <w:spacing w:before="221" w:line="156" w:lineRule="auto"/>
        <w:ind w:left="564" w:right="38" w:hanging="140"/>
      </w:pPr>
      <w:r>
        <w:br w:type="column"/>
      </w:r>
      <w:r>
        <w:rPr>
          <w:color w:val="FFFFFF"/>
        </w:rPr>
        <w:t>消费意愿与习惯</w:t>
      </w:r>
    </w:p>
    <w:p>
      <w:pPr>
        <w:pStyle w:val="BodyText"/>
        <w:spacing w:before="48" w:line="156" w:lineRule="auto"/>
        <w:ind w:left="504" w:right="1044"/>
        <w:jc w:val="both"/>
      </w:pPr>
      <w:r>
        <w:br w:type="column"/>
      </w:r>
      <w:r>
        <w:rPr>
          <w:color w:val="585858"/>
        </w:rPr>
        <w:t>国人依然对互联网免费模式存有惯性，用户付费购买APP以及“免费增值”模式的消费习惯仍有待培养。</w:t>
      </w:r>
    </w:p>
    <w:p>
      <w:pPr>
        <w:spacing w:after="0" w:line="156" w:lineRule="auto"/>
        <w:jc w:val="both"/>
        <w:sectPr>
          <w:headerReference w:type="default" r:id="rId50"/>
          <w:type w:val="continuous"/>
          <w:pgSz w:w="14400" w:h="10800" w:orient="landscape"/>
          <w:pgMar w:top="1000" w:right="40" w:bottom="280" w:left="680" w:header="708" w:footer="708"/>
          <w:pgNumType w:start="27"/>
          <w:cols w:num="3" w:space="708" w:equalWidth="0">
            <w:col w:w="5447" w:space="40"/>
            <w:col w:w="1589" w:space="131"/>
            <w:col w:w="647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headerReference w:type="default" r:id="rId51"/>
          <w:type w:val="continuous"/>
          <w:pgSz w:w="14400" w:h="10800" w:orient="landscape"/>
          <w:pgMar w:top="1000" w:right="40" w:bottom="280" w:left="680" w:header="708" w:footer="708"/>
          <w:pgNumType w:start="28"/>
          <w:cols w:space="708"/>
        </w:sectPr>
      </w:pPr>
    </w:p>
    <w:p>
      <w:pPr>
        <w:pStyle w:val="BodyText"/>
        <w:spacing w:before="155" w:line="156" w:lineRule="auto"/>
        <w:ind w:left="504"/>
        <w:jc w:val="both"/>
      </w:pPr>
      <w:r>
        <w:rPr>
          <w:color w:val="585858"/>
        </w:rPr>
        <w:t>70后、80后对互联网普遍持有更加开放的态度，随着这一群体逐渐成为中小学家长的主流人群，他们对在线教育包括移动教育的态度都相对更加正面。</w:t>
      </w:r>
    </w:p>
    <w:p>
      <w:pPr>
        <w:pStyle w:val="BodyText"/>
        <w:spacing w:before="5"/>
        <w:rPr>
          <w:sz w:val="23"/>
        </w:rPr>
      </w:pPr>
      <w:r>
        <w:br w:type="column"/>
      </w:r>
    </w:p>
    <w:p>
      <w:pPr>
        <w:pStyle w:val="Heading7"/>
        <w:spacing w:line="156" w:lineRule="auto"/>
        <w:ind w:left="504"/>
        <w:jc w:val="center"/>
      </w:pPr>
      <w:r>
        <w:rPr>
          <w:color w:val="FFFFFF"/>
        </w:rPr>
        <w:t>对移动设备用于学习的态度</w:t>
      </w:r>
    </w:p>
    <w:p>
      <w:pPr>
        <w:pStyle w:val="BodyText"/>
        <w:spacing w:before="148" w:line="156" w:lineRule="auto"/>
        <w:ind w:left="472" w:right="1044"/>
        <w:jc w:val="both"/>
      </w:pPr>
      <w:r>
        <w:br w:type="column"/>
      </w:r>
      <w:r>
        <w:rPr>
          <w:color w:val="585858"/>
        </w:rPr>
        <w:t>受固有观念的影响，部分用户或家长仍将智能手机、平板电脑等智能设备视为娱乐产品，对基于移动设备进行学习的形式（尤其是移动智能设备进课堂）持怀疑态度。</w:t>
      </w:r>
    </w:p>
    <w:p>
      <w:pPr>
        <w:spacing w:after="0" w:line="156" w:lineRule="auto"/>
        <w:jc w:val="both"/>
        <w:sectPr>
          <w:headerReference w:type="default" r:id="rId52"/>
          <w:type w:val="continuous"/>
          <w:pgSz w:w="14400" w:h="10800" w:orient="landscape"/>
          <w:pgMar w:top="1000" w:right="40" w:bottom="280" w:left="680" w:header="708" w:footer="708"/>
          <w:pgNumType w:start="29"/>
          <w:cols w:num="3" w:space="708" w:equalWidth="0">
            <w:col w:w="5213" w:space="77"/>
            <w:col w:w="1909" w:space="40"/>
            <w:col w:w="644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53"/>
          <w:type w:val="continuous"/>
          <w:pgSz w:w="14400" w:h="10800" w:orient="landscape"/>
          <w:pgMar w:top="1000" w:right="40" w:bottom="280" w:left="680" w:header="708" w:footer="708"/>
          <w:pgNumType w:start="30"/>
          <w:cols w:space="708"/>
        </w:sectPr>
      </w:pPr>
    </w:p>
    <w:p>
      <w:pPr>
        <w:pStyle w:val="BodyText"/>
        <w:spacing w:before="152" w:line="156" w:lineRule="auto"/>
        <w:ind w:left="495" w:right="38"/>
        <w:jc w:val="both"/>
      </w:pPr>
      <w:r>
        <w:rPr>
          <w:color w:val="585858"/>
        </w:rPr>
        <w:t>现代人的快节奏生活使得用于学习的时间更加碎片化，而高压的生活状态也使人们希望避免学习带来过大压力。相对而言，移动教育更适应碎片化、轻量化的现代教育需求。</w:t>
      </w:r>
    </w:p>
    <w:p>
      <w:pPr>
        <w:pStyle w:val="BodyText"/>
        <w:spacing w:before="1"/>
        <w:rPr>
          <w:sz w:val="29"/>
        </w:rPr>
      </w:pPr>
      <w:r>
        <w:br w:type="column"/>
      </w:r>
    </w:p>
    <w:p>
      <w:pPr>
        <w:pStyle w:val="Heading7"/>
        <w:spacing w:line="156" w:lineRule="auto"/>
        <w:ind w:left="636" w:hanging="142"/>
      </w:pPr>
      <w:r>
        <w:rPr>
          <w:color w:val="FFFFFF"/>
        </w:rPr>
        <w:t>移动教育的移动特性</w:t>
      </w:r>
    </w:p>
    <w:p>
      <w:pPr>
        <w:pStyle w:val="BodyText"/>
        <w:spacing w:before="148" w:line="156" w:lineRule="auto"/>
        <w:ind w:left="472" w:right="1044"/>
        <w:jc w:val="both"/>
      </w:pPr>
      <w:r>
        <w:br w:type="column"/>
      </w:r>
      <w:r>
        <w:rPr>
          <w:color w:val="585858"/>
        </w:rPr>
        <w:t>由于移动教育时常发生在移动场所，周围环境充满不可控因素，而移动设备的功能设置也往往更容易让学习者产生分心，难以保证良好的学习效果。</w:t>
      </w:r>
    </w:p>
    <w:p>
      <w:pPr>
        <w:spacing w:after="0" w:line="156" w:lineRule="auto"/>
        <w:jc w:val="both"/>
        <w:sectPr>
          <w:headerReference w:type="default" r:id="rId54"/>
          <w:type w:val="continuous"/>
          <w:pgSz w:w="14400" w:h="10800" w:orient="landscape"/>
          <w:pgMar w:top="1000" w:right="40" w:bottom="280" w:left="680" w:header="708" w:footer="708"/>
          <w:pgNumType w:start="31"/>
          <w:cols w:num="3" w:space="708" w:equalWidth="0">
            <w:col w:w="5259" w:space="40"/>
            <w:col w:w="1900" w:space="40"/>
            <w:col w:w="6441" w:space="0"/>
          </w:cols>
        </w:sectPr>
      </w:pPr>
    </w:p>
    <w:p>
      <w:pPr>
        <w:pStyle w:val="BodyText"/>
        <w:spacing w:before="2"/>
        <w:rPr>
          <w:sz w:val="28"/>
        </w:rPr>
      </w:pPr>
      <w:r>
        <w:pict>
          <v:group id="_x0000_s1210" style="width:678.5pt;height:529.45pt;margin-top:10.56pt;margin-left:41.52pt;mso-position-horizontal-relative:page;mso-position-vertical-relative:page;position:absolute;z-index:-251620352" coordorigin="830,211" coordsize="13570,10589">
            <v:shape id="_x0000_s1211" type="#_x0000_t75" style="width:2474;height:10074;left:11926;position:absolute;top:726" stroked="f">
              <v:imagedata r:id="rId6" o:title=""/>
            </v:shape>
            <v:shape id="_x0000_s1212" type="#_x0000_t75" style="width:1952;height:1949;left:11820;position:absolute;top:211" stroked="f">
              <v:imagedata r:id="rId5" o:title=""/>
            </v:shape>
            <v:line id="_x0000_s1213" style="position:absolute" from="850,10380" to="13465,10380" stroked="t" strokecolor="#7e7e7e" strokeweight="0.72pt">
              <v:stroke dashstyle="solid"/>
            </v:line>
            <v:shape id="_x0000_s1214" style="width:2288;height:2288;left:6032;position:absolute;top:3200" coordorigin="6032,3201" coordsize="2288,2288" path="m7182,3201l6032,4338,7170,5488,8319,4350,7182,3201xe" filled="t" fillcolor="#b1d234" stroked="f">
              <v:fill type="solid"/>
              <v:path arrowok="t"/>
            </v:shape>
            <v:shape id="_x0000_s1215" style="width:12814;height:1702;left:850;position:absolute;top:3440" coordorigin="851,3440" coordsize="12814,1702" path="m7996,3830l8004,3751,8026,3678,8062,3612,8110,3555,8167,3507,8234,3471,8307,3448,8385,3440,13275,3440,13353,3448,13426,3471,13493,3507,13550,3555,13598,3612,13634,3678,13656,3751,13664,3830,13664,4752,13656,4831,13634,4904,13598,4970,13550,5028,13493,5075,13426,5111,13353,5134,13275,5142,8385,5142,8307,5134,8234,5111,8167,5075,8110,5028,8062,4970,8026,4904,8004,4831,7996,4752,7996,3830xm851,3883l857,3811,873,3743,900,3680,936,3622,980,3570,1032,3526,1090,3490,1153,3463,1222,3446,1293,3440,6077,3440,6149,3446,6217,3463,6280,3490,6338,3526,6390,3570,6434,3622,6470,3680,6497,3743,6514,3811,6520,3883,6520,4700,6514,4771,6497,4839,6470,4903,6434,4961,6390,5012,6338,5057,6280,5093,6217,5119,6149,5136,6077,5142,1293,5142,1222,5136,1153,5119,1090,5093,1032,5057,980,5012,936,4961,900,4903,873,4839,857,4771,851,4700,851,3883xe" filled="f" stroked="t" strokecolor="#b1d234" strokeweight="2.04pt">
              <v:stroke dashstyle="solid"/>
              <v:path arrowok="t"/>
            </v:shape>
            <v:shape id="_x0000_s1216" style="width:12814;height:1702;left:850;position:absolute;top:5689" coordorigin="851,5689" coordsize="12814,1702" path="m7996,6043l8003,5972,8023,5906,8056,5845,8099,5793,8152,5750,8212,5717,8278,5696,8350,5689,13310,5689,13382,5696,13448,5717,13508,5750,13561,5793,13604,5845,13637,5906,13657,5972,13664,6043,13664,7037,13657,7108,13637,7174,13604,7235,13561,7287,13508,7330,13448,7363,13382,7384,13310,7391,8350,7391,8278,7384,8212,7363,8152,7330,8099,7287,8056,7235,8023,7174,8003,7108,7996,7037,7996,6043xm851,6096l857,6023,876,5954,906,5891,947,5834,996,5785,1052,5745,1116,5715,1185,5696,1258,5689,6112,5689,6186,5696,6255,5715,6318,5745,6375,5785,6424,5834,6464,5891,6494,5954,6513,6023,6520,6096,6520,6984,6513,7057,6494,7126,6464,7189,6424,7246,6375,7295,6318,7335,6255,7365,6186,7384,6112,7391,1258,7391,1185,7384,1116,7365,1052,7335,996,7295,947,7246,906,7189,876,7126,857,7057,851,6984,851,6096xe" filled="f" stroked="t" strokecolor="#8ac53e" strokeweight="2.04pt">
              <v:stroke dashstyle="solid"/>
              <v:path arrowok="t"/>
            </v:shape>
            <v:shape id="_x0000_s1217" style="width:12814;height:1702;left:850;position:absolute;top:7995" coordorigin="851,7996" coordsize="12814,1702" path="m7996,8391l8002,8320,8020,8253,8050,8191,8089,8136,8136,8089,8191,8050,8253,8020,8320,8002,8391,7996,13269,7996,13340,8002,13407,8020,13469,8050,13524,8089,13571,8136,13610,8191,13640,8253,13658,8320,13664,8391,13664,9302,13658,9373,13640,9440,13610,9501,13571,9556,13524,9604,13469,9643,13407,9672,13340,9691,13269,9697,8391,9697,8320,9691,8253,9672,8191,9643,8136,9604,8089,9556,8050,9501,8020,9440,8002,9373,7996,9302,7996,8391xm851,8449l857,8375,874,8306,901,8241,938,8181,984,8128,1036,8083,1096,8046,1161,8019,1231,8002,1304,7996,6066,7996,6140,8002,6210,8019,6275,8046,6334,8083,6387,8128,6432,8181,6469,8241,6496,8306,6514,8375,6520,8449,6520,9244,6514,9317,6496,9387,6469,9452,6432,9512,6387,9564,6334,9610,6275,9647,6210,9674,6140,9691,6066,9697,1304,9697,1231,9691,1161,9674,1096,9647,1036,9610,984,9564,938,9512,901,9452,874,9387,857,9317,851,9244,851,8449xe" filled="f" stroked="t" strokecolor="#1ec7f3" strokeweight="2.04pt">
              <v:stroke dashstyle="solid"/>
              <v:path arrowok="t"/>
            </v:shape>
            <v:shape id="_x0000_s1218" style="width:2288;height:2288;left:6009;position:absolute;top:5520" coordorigin="6009,5520" coordsize="2288,2288" path="m7159,5520l6009,6658,7147,7807,8297,6669,7159,5520xe" filled="t" fillcolor="#8ac53e" stroked="f">
              <v:fill type="solid"/>
              <v:path arrowok="t"/>
            </v:shape>
            <v:shape id="_x0000_s1219" style="width:2288;height:2288;left:6009;position:absolute;top:7818" coordorigin="6009,7819" coordsize="2288,2288" path="m7159,7819l6009,8956,7147,10106,8297,8968,7159,7819xe" filled="t" fillcolor="#1ec7f3" stroked="f">
              <v:fill type="solid"/>
              <v:path arrowok="t"/>
            </v:shape>
          </v:group>
        </w:pict>
      </w: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07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9</w:t>
      </w:r>
    </w:p>
    <w:p>
      <w:pPr>
        <w:spacing w:after="0"/>
        <w:jc w:val="left"/>
        <w:rPr>
          <w:sz w:val="24"/>
        </w:rPr>
        <w:sectPr>
          <w:headerReference w:type="default" r:id="rId55"/>
          <w:type w:val="continuous"/>
          <w:pgSz w:w="14400" w:h="10800" w:orient="landscape"/>
          <w:pgMar w:top="1000" w:right="40" w:bottom="280" w:left="680" w:header="708" w:footer="708"/>
          <w:pgNumType w:start="32"/>
          <w:cols w:space="708"/>
        </w:sectPr>
      </w:pPr>
    </w:p>
    <w:p>
      <w:pPr>
        <w:pStyle w:val="Heading2"/>
        <w:spacing w:line="834" w:lineRule="exact"/>
      </w:pPr>
      <w:r>
        <w:rPr>
          <w:color w:val="585858"/>
        </w:rPr>
        <w:t>技术进步奠定良好发展基础，提供新的发展机遇</w:t>
      </w:r>
    </w:p>
    <w:p>
      <w:pPr>
        <w:spacing w:before="0" w:line="515" w:lineRule="exact"/>
        <w:ind w:left="0" w:right="522" w:firstLine="0"/>
        <w:jc w:val="center"/>
        <w:rPr>
          <w:b/>
          <w:sz w:val="28"/>
        </w:rPr>
      </w:pPr>
      <w:r>
        <w:pict>
          <v:shape id="_x0000_s1220" type="#_x0000_t202" style="width:501.95pt;height:47.55pt;margin-top:32.39pt;margin-left:111.92pt;mso-position-horizontal-relative:page;position:absolute;z-index:251697152" filled="f" stroked="f">
            <v:textbox inset="0,0,0,0">
              <w:txbxContent>
                <w:p>
                  <w:pPr>
                    <w:pStyle w:val="BodyText"/>
                    <w:spacing w:before="244"/>
                    <w:ind w:left="163"/>
                  </w:pPr>
                  <w:r>
                    <w:rPr>
                      <w:b/>
                      <w:color w:val="585858"/>
                    </w:rPr>
                    <w:t>A. 终端成本。</w:t>
                  </w:r>
                  <w:r>
                    <w:rPr>
                      <w:color w:val="585858"/>
                    </w:rPr>
                    <w:t>技术进步不断降低移动智能设备的制造成本，使得移动智能设备日益平民化。</w:t>
                  </w:r>
                </w:p>
              </w:txbxContent>
            </v:textbox>
          </v:shape>
        </w:pict>
      </w:r>
      <w:r>
        <w:rPr>
          <w:b/>
          <w:color w:val="404040"/>
          <w:sz w:val="28"/>
        </w:rPr>
        <w:t>技术对移动教育发展的影响</w:t>
      </w:r>
    </w:p>
    <w:p>
      <w:pPr>
        <w:spacing w:after="0" w:line="515" w:lineRule="exact"/>
        <w:jc w:val="center"/>
        <w:rPr>
          <w:sz w:val="28"/>
        </w:rPr>
        <w:sectPr>
          <w:headerReference w:type="default" r:id="rId56"/>
          <w:pgSz w:w="14400" w:h="10800" w:orient="landscape"/>
          <w:pgMar w:top="1580" w:right="40" w:bottom="0" w:left="680" w:header="742" w:footer="0"/>
          <w:pgNumType w:start="33"/>
          <w:cols w:space="708"/>
        </w:sectPr>
      </w:pPr>
    </w:p>
    <w:p>
      <w:pPr>
        <w:pStyle w:val="BodyText"/>
        <w:rPr>
          <w:b/>
          <w:sz w:val="42"/>
        </w:rPr>
      </w:pPr>
    </w:p>
    <w:p>
      <w:pPr>
        <w:pStyle w:val="BodyText"/>
        <w:spacing w:before="7"/>
        <w:rPr>
          <w:b/>
          <w:sz w:val="40"/>
        </w:rPr>
      </w:pPr>
    </w:p>
    <w:p>
      <w:pPr>
        <w:spacing w:before="0"/>
        <w:ind w:left="190" w:right="0" w:firstLine="0"/>
        <w:jc w:val="left"/>
        <w:rPr>
          <w:b/>
          <w:sz w:val="32"/>
        </w:rPr>
      </w:pPr>
      <w:r>
        <w:pict>
          <v:shape id="_x0000_s1221" type="#_x0000_t202" style="width:501.95pt;height:47.55pt;margin-top:-19.73pt;margin-left:111.92pt;mso-position-horizontal-relative:page;position:absolute;z-index:251698176" filled="f" stroked="f">
            <v:textbox inset="0,0,0,0">
              <w:txbxContent>
                <w:p>
                  <w:pPr>
                    <w:pStyle w:val="BodyText"/>
                    <w:spacing w:before="67" w:line="156" w:lineRule="auto"/>
                    <w:ind w:left="163" w:right="232"/>
                  </w:pPr>
                  <w:r>
                    <w:rPr>
                      <w:b/>
                      <w:color w:val="585858"/>
                    </w:rPr>
                    <w:t>B</w:t>
                  </w:r>
                  <w:r>
                    <w:rPr>
                      <w:b/>
                      <w:color w:val="585858"/>
                      <w:spacing w:val="-2"/>
                    </w:rPr>
                    <w:t>. 产品成本。</w:t>
                  </w:r>
                  <w:r>
                    <w:rPr>
                      <w:color w:val="585858"/>
                      <w:spacing w:val="-1"/>
                    </w:rPr>
                    <w:t>云服务的兴起与落地大幅降低了移动</w:t>
                  </w:r>
                  <w:r>
                    <w:rPr>
                      <w:color w:val="585858"/>
                    </w:rPr>
                    <w:t>APP的开发与运维成本。通过租用IaaS的基础网络设施以及接入语音识别、图像识别等</w:t>
                  </w:r>
                  <w:r>
                    <w:rPr>
                      <w:color w:val="585858"/>
                      <w:spacing w:val="-3"/>
                    </w:rPr>
                    <w:t>PaaS</w:t>
                  </w:r>
                  <w:r>
                    <w:rPr>
                      <w:color w:val="585858"/>
                    </w:rPr>
                    <w:t>服务，移动教育APP开发者得以更加快 捷、经济地完成开发过程。</w:t>
                  </w:r>
                </w:p>
              </w:txbxContent>
            </v:textbox>
          </v:shape>
        </w:pict>
      </w:r>
      <w:r>
        <w:rPr>
          <w:b/>
          <w:color w:val="B1D234"/>
          <w:spacing w:val="-5"/>
          <w:sz w:val="32"/>
        </w:rPr>
        <w:t>降低成本</w:t>
      </w:r>
    </w:p>
    <w:p>
      <w:pPr>
        <w:pStyle w:val="BodyText"/>
        <w:rPr>
          <w:b/>
          <w:sz w:val="32"/>
        </w:rPr>
      </w:pPr>
      <w:r>
        <w:br w:type="column"/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3"/>
        <w:rPr>
          <w:b/>
          <w:sz w:val="44"/>
        </w:rPr>
      </w:pPr>
    </w:p>
    <w:p>
      <w:pPr>
        <w:pStyle w:val="ListParagraph"/>
        <w:numPr>
          <w:ilvl w:val="0"/>
          <w:numId w:val="31"/>
        </w:numPr>
        <w:tabs>
          <w:tab w:val="left" w:pos="510"/>
        </w:tabs>
        <w:spacing w:before="0" w:after="0" w:line="156" w:lineRule="auto"/>
        <w:ind w:left="190" w:right="38" w:firstLine="0"/>
        <w:jc w:val="left"/>
        <w:rPr>
          <w:sz w:val="24"/>
        </w:rPr>
      </w:pPr>
      <w:r>
        <w:rPr>
          <w:b/>
          <w:color w:val="585858"/>
          <w:sz w:val="24"/>
        </w:rPr>
        <w:t>网络基础。</w:t>
      </w:r>
      <w:r>
        <w:rPr>
          <w:color w:val="585858"/>
          <w:sz w:val="24"/>
        </w:rPr>
        <w:t>以</w:t>
      </w:r>
      <w:r>
        <w:rPr>
          <w:color w:val="585858"/>
          <w:spacing w:val="-3"/>
          <w:sz w:val="24"/>
        </w:rPr>
        <w:t>4G／LTE</w:t>
      </w:r>
      <w:r>
        <w:rPr>
          <w:color w:val="585858"/>
          <w:spacing w:val="-1"/>
          <w:sz w:val="24"/>
        </w:rPr>
        <w:t>为代表的高速移动数据网络日益普及，不断提升移动用户的网络质</w:t>
      </w:r>
      <w:r>
        <w:rPr>
          <w:color w:val="585858"/>
          <w:sz w:val="24"/>
        </w:rPr>
        <w:t>量，也逐步摆脱了移动设备对Wi-Fi的依赖。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rPr>
          <w:sz w:val="42"/>
        </w:rPr>
      </w:pPr>
    </w:p>
    <w:p>
      <w:pPr>
        <w:pStyle w:val="BodyText"/>
        <w:spacing w:before="13"/>
        <w:rPr>
          <w:sz w:val="38"/>
        </w:rPr>
      </w:pPr>
    </w:p>
    <w:p>
      <w:pPr>
        <w:pStyle w:val="Heading4"/>
        <w:ind w:left="190"/>
      </w:pPr>
      <w:r>
        <w:rPr>
          <w:color w:val="8AC53E"/>
        </w:rPr>
        <w:t>提高质量</w:t>
      </w:r>
    </w:p>
    <w:p>
      <w:pPr>
        <w:spacing w:after="0"/>
        <w:sectPr>
          <w:headerReference w:type="default" r:id="rId57"/>
          <w:type w:val="continuous"/>
          <w:pgSz w:w="14400" w:h="10800" w:orient="landscape"/>
          <w:pgMar w:top="1000" w:right="40" w:bottom="280" w:left="680" w:header="708" w:footer="708"/>
          <w:pgNumType w:start="34"/>
          <w:cols w:num="3" w:space="708" w:equalWidth="0">
            <w:col w:w="1468" w:space="65"/>
            <w:col w:w="9886" w:space="124"/>
            <w:col w:w="2137" w:space="0"/>
          </w:cols>
        </w:sectPr>
      </w:pPr>
    </w:p>
    <w:p>
      <w:pPr>
        <w:pStyle w:val="BodyText"/>
        <w:spacing w:before="15"/>
        <w:rPr>
          <w:b/>
          <w:sz w:val="14"/>
        </w:rPr>
      </w:pPr>
    </w:p>
    <w:p>
      <w:pPr>
        <w:pStyle w:val="ListParagraph"/>
        <w:numPr>
          <w:ilvl w:val="0"/>
          <w:numId w:val="31"/>
        </w:numPr>
        <w:tabs>
          <w:tab w:val="left" w:pos="2028"/>
        </w:tabs>
        <w:spacing w:before="38" w:after="0" w:line="365" w:lineRule="exact"/>
        <w:ind w:left="2027" w:right="0" w:hanging="306"/>
        <w:jc w:val="left"/>
        <w:rPr>
          <w:sz w:val="24"/>
        </w:rPr>
      </w:pPr>
      <w:r>
        <w:rPr>
          <w:b/>
          <w:color w:val="585858"/>
          <w:sz w:val="24"/>
        </w:rPr>
        <w:t>硬件升级。</w:t>
      </w:r>
      <w:r>
        <w:rPr>
          <w:color w:val="585858"/>
          <w:sz w:val="24"/>
        </w:rPr>
        <w:t>移动智能设备的硬件，包括内存、处理器、摄像头等部件的不断更新换代使设</w:t>
      </w:r>
    </w:p>
    <w:p>
      <w:pPr>
        <w:pStyle w:val="BodyText"/>
        <w:spacing w:line="365" w:lineRule="exact"/>
        <w:ind w:left="1722"/>
      </w:pPr>
      <w:r>
        <w:rPr>
          <w:color w:val="585858"/>
        </w:rPr>
        <w:t>备得以运行更加复杂的应用，同时提升应用的服务质量。</w:t>
      </w:r>
    </w:p>
    <w:p>
      <w:pPr>
        <w:pStyle w:val="BodyText"/>
        <w:spacing w:before="16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58"/>
          <w:type w:val="continuous"/>
          <w:pgSz w:w="14400" w:h="10800" w:orient="landscape"/>
          <w:pgMar w:top="1000" w:right="40" w:bottom="280" w:left="680" w:header="708" w:footer="708"/>
          <w:pgNumType w:start="35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spacing w:before="13"/>
        <w:rPr>
          <w:sz w:val="37"/>
        </w:rPr>
      </w:pPr>
    </w:p>
    <w:p>
      <w:pPr>
        <w:pStyle w:val="Heading4"/>
        <w:ind w:left="189"/>
      </w:pPr>
      <w:r>
        <w:rPr>
          <w:color w:val="1EC7F3"/>
        </w:rPr>
        <w:t>创新服务</w:t>
      </w:r>
    </w:p>
    <w:p>
      <w:pPr>
        <w:pStyle w:val="ListParagraph"/>
        <w:numPr>
          <w:ilvl w:val="0"/>
          <w:numId w:val="20"/>
        </w:numPr>
        <w:tabs>
          <w:tab w:val="left" w:pos="509"/>
        </w:tabs>
        <w:spacing w:before="148" w:after="0" w:line="156" w:lineRule="auto"/>
        <w:ind w:left="189" w:right="38" w:firstLine="0"/>
        <w:jc w:val="both"/>
        <w:rPr>
          <w:sz w:val="24"/>
        </w:rPr>
      </w:pPr>
      <w:r>
        <w:rPr>
          <w:b/>
          <w:color w:val="585858"/>
          <w:sz w:val="24"/>
        </w:rPr>
        <w:br w:type="column"/>
        <w:t>直播互动。</w:t>
      </w:r>
      <w:r>
        <w:rPr>
          <w:color w:val="585858"/>
          <w:spacing w:val="-3"/>
          <w:sz w:val="24"/>
        </w:rPr>
        <w:t>随着直播互</w:t>
      </w:r>
      <w:r>
        <w:rPr>
          <w:color w:val="585858"/>
          <w:sz w:val="24"/>
        </w:rPr>
        <w:t>动技术的普及，越来越多的移动教育APP开始试水直播教育，之前PC端的直播教育产品也开始进行移动端的尝试。</w:t>
      </w:r>
    </w:p>
    <w:p>
      <w:pPr>
        <w:pStyle w:val="BodyText"/>
        <w:spacing w:before="15"/>
        <w:rPr>
          <w:sz w:val="15"/>
        </w:rPr>
      </w:pPr>
      <w:r>
        <w:br w:type="column"/>
      </w:r>
    </w:p>
    <w:p>
      <w:pPr>
        <w:pStyle w:val="ListParagraph"/>
        <w:numPr>
          <w:ilvl w:val="0"/>
          <w:numId w:val="20"/>
        </w:numPr>
        <w:tabs>
          <w:tab w:val="left" w:pos="495"/>
        </w:tabs>
        <w:spacing w:before="0" w:after="0" w:line="156" w:lineRule="auto"/>
        <w:ind w:left="189" w:right="38" w:firstLine="0"/>
        <w:jc w:val="left"/>
        <w:rPr>
          <w:sz w:val="24"/>
        </w:rPr>
      </w:pPr>
      <w:r>
        <w:rPr>
          <w:b/>
          <w:color w:val="585858"/>
          <w:sz w:val="24"/>
        </w:rPr>
        <w:t>人工智能。</w:t>
      </w:r>
      <w:r>
        <w:rPr>
          <w:color w:val="585858"/>
          <w:spacing w:val="-4"/>
          <w:sz w:val="24"/>
        </w:rPr>
        <w:t>得益于计算</w:t>
      </w:r>
      <w:r>
        <w:rPr>
          <w:color w:val="585858"/>
          <w:sz w:val="24"/>
        </w:rPr>
        <w:t>机视觉、语音识别技术的日益成熟，拍照搜题、语音评测等新功能层出不 穷。</w:t>
      </w:r>
    </w:p>
    <w:p>
      <w:pPr>
        <w:pStyle w:val="ListParagraph"/>
        <w:numPr>
          <w:ilvl w:val="0"/>
          <w:numId w:val="20"/>
        </w:numPr>
        <w:tabs>
          <w:tab w:val="left" w:pos="493"/>
        </w:tabs>
        <w:spacing w:before="148" w:after="0" w:line="156" w:lineRule="auto"/>
        <w:ind w:left="189" w:right="2500" w:firstLine="0"/>
        <w:jc w:val="both"/>
        <w:rPr>
          <w:sz w:val="24"/>
        </w:rPr>
      </w:pPr>
      <w:r>
        <w:rPr>
          <w:b/>
          <w:color w:val="585858"/>
          <w:sz w:val="24"/>
        </w:rPr>
        <w:br w:type="column"/>
        <w:t>大数据。</w:t>
      </w:r>
      <w:r>
        <w:rPr>
          <w:color w:val="585858"/>
          <w:spacing w:val="-3"/>
          <w:sz w:val="24"/>
        </w:rPr>
        <w:t>通过大数据与</w:t>
      </w:r>
      <w:r>
        <w:rPr>
          <w:color w:val="585858"/>
          <w:sz w:val="24"/>
        </w:rPr>
        <w:t>机器学习相结合，移动教育领域同样兴起“个性化教育”“自适应学习”等理念，力求为用户提供更加定制化的服务。</w:t>
      </w:r>
    </w:p>
    <w:p>
      <w:pPr>
        <w:spacing w:after="0" w:line="156" w:lineRule="auto"/>
        <w:jc w:val="both"/>
        <w:rPr>
          <w:sz w:val="24"/>
        </w:rPr>
        <w:sectPr>
          <w:headerReference w:type="default" r:id="rId59"/>
          <w:type w:val="continuous"/>
          <w:pgSz w:w="14400" w:h="10800" w:orient="landscape"/>
          <w:pgMar w:top="1000" w:right="40" w:bottom="280" w:left="680" w:header="708" w:footer="708"/>
          <w:pgNumType w:start="36"/>
          <w:cols w:num="4" w:space="708" w:equalWidth="0">
            <w:col w:w="1507" w:space="87"/>
            <w:col w:w="2952" w:space="394"/>
            <w:col w:w="2936" w:space="410"/>
            <w:col w:w="5394" w:space="0"/>
          </w:cols>
        </w:sectPr>
      </w:pPr>
    </w:p>
    <w:p>
      <w:pPr>
        <w:pStyle w:val="BodyText"/>
        <w:spacing w:before="5"/>
        <w:rPr>
          <w:sz w:val="13"/>
        </w:rPr>
      </w:pPr>
      <w:r>
        <w:pict>
          <v:group id="_x0000_s1222" style="width:677.55pt;height:529.45pt;margin-top:10.56pt;margin-left:42.48pt;mso-position-horizontal-relative:page;mso-position-vertical-relative:page;position:absolute;z-index:-251617280" coordorigin="850,211" coordsize="13551,10589">
            <v:shape id="_x0000_s1223" type="#_x0000_t75" style="width:2474;height:10074;left:11926;position:absolute;top:726" stroked="f">
              <v:imagedata r:id="rId6" o:title=""/>
            </v:shape>
            <v:shape id="_x0000_s1224" type="#_x0000_t75" style="width:1952;height:1949;left:11820;position:absolute;top:211" stroked="f">
              <v:imagedata r:id="rId5" o:title=""/>
            </v:shape>
            <v:line id="_x0000_s1225" style="position:absolute" from="850,10380" to="13465,10380" stroked="t" strokecolor="#7e7e7e" strokeweight="0.72pt">
              <v:stroke dashstyle="solid"/>
            </v:line>
            <v:rect id="_x0000_s1226" style="width:17;height:528;left:1526;position:absolute;top:3840" filled="t" fillcolor="#8ac53e" stroked="f">
              <v:fill type="solid"/>
            </v:rect>
            <v:shape id="_x0000_s1227" style="width:17;height:528;left:1526;position:absolute;top:3840" coordorigin="1526,3840" coordsize="17,528" path="m1526,3840l1543,3840,1543,4145,1543,4302,1543,4360,1543,4368,1526,4368,1526,4063,1526,3906,1526,3848,1526,3840xe" filled="f" stroked="t" strokecolor="#b1d234" strokeweight="0.72pt">
              <v:stroke dashstyle="solid"/>
              <v:path arrowok="t"/>
            </v:shape>
            <v:shape id="_x0000_s1228" style="width:10092;height:1983;left:2211;position:absolute;top:3049" coordorigin="2212,3049" coordsize="10092,1983" path="m2212,3214l2225,3150,2260,3098,2313,3062,2377,3049,12138,3049,12203,3062,12255,3098,12291,3150,12304,3214,12304,3875,12291,3939,12255,3992,12203,4027,12138,4040,2377,4040,2313,4027,2260,3992,2225,3939,2212,3875,2212,3214xm2212,4206l2225,4141,2260,4089,2313,4053,2377,4040,12138,4040,12203,4053,12255,4089,12291,4141,12304,4206,12304,4866,12291,4931,12255,4983,12203,5019,12138,5032,2377,5032,2313,5019,2260,4983,2225,4931,2212,4866,2212,4206xe" filled="f" stroked="t" strokecolor="#b1d234" strokeweight="2.04pt">
              <v:stroke dashstyle="solid"/>
              <v:path arrowok="t"/>
            </v:shape>
            <v:shape id="_x0000_s1229" style="width:10092;height:1988;left:2211;position:absolute;top:5288" coordorigin="2212,5288" coordsize="10092,1988" path="m2212,5454l2225,5389,2260,5337,2313,5301,2377,5288,12138,5288,12203,5301,12255,5337,12291,5389,12304,5454,12304,6114,12291,6179,12255,6231,12203,6267,12138,6280,2377,6280,2313,6267,2260,6231,2225,6179,2212,6114,2212,5454xm2212,6450l2225,6385,2260,6333,2313,6297,2377,6284,12138,6284,12203,6297,12255,6333,12291,6385,12304,6450,12304,7110,12291,7175,12255,7227,12203,7263,12138,7276,2377,7276,2313,7263,2260,7227,2225,7175,2212,7110,2212,6450xe" filled="f" stroked="t" strokecolor="#8ac53e" strokeweight="2.04pt">
              <v:stroke dashstyle="solid"/>
              <v:path arrowok="t"/>
            </v:shape>
            <v:shape id="_x0000_s1230" style="width:10035;height:2249;left:2211;position:absolute;top:7494" coordorigin="2212,7494" coordsize="10035,2249" path="m2212,7869l2219,7793,2241,7723,2276,7659,2321,7604,2377,7558,2441,7523,2511,7502,2586,7494,5180,7494,5256,7502,5326,7523,5390,7558,5445,7604,5491,7659,5525,7723,5547,7793,5555,7869,5555,9368,5547,9444,5525,9514,5491,9578,5445,9633,5390,9679,5326,9713,5256,9735,5180,9743,2586,9743,2511,9735,2441,9713,2377,9679,2321,9633,2276,9578,2241,9514,2219,9444,2212,9368,2212,7869xm5555,7869l5562,7793,5584,7723,5619,7659,5665,7604,5720,7558,5784,7523,5854,7502,5930,7494,8526,7494,8601,7502,8671,7523,8735,7558,8791,7604,8836,7659,8871,7723,8893,7793,8900,7869,8900,9368,8893,9444,8871,9514,8836,9578,8791,9633,8735,9679,8671,9713,8601,9735,8526,9743,5930,9743,5854,9735,5784,9713,5720,9679,5665,9633,5619,9578,5584,9514,5562,9444,5555,9368,5555,7869xm8900,7869l8908,7793,8930,7723,8964,7659,9010,7604,9066,7558,9129,7523,9200,7502,9275,7494,11871,7494,11947,7502,12017,7523,12081,7558,12136,7604,12182,7659,12217,7723,12238,7793,12246,7869,12246,9368,12238,9444,12217,9514,12182,9578,12136,9633,12081,9679,12017,9713,11947,9735,11871,9743,9275,9743,9200,9735,9129,9713,9066,9679,9010,9633,8964,9578,8930,9514,8908,9444,8900,9368,8900,7869xe" filled="f" stroked="t" strokecolor="#1ec7f3" strokeweight="2.04pt">
              <v:stroke dashstyle="solid"/>
              <v:path arrowok="t"/>
            </v:shape>
            <v:rect id="_x0000_s1231" style="width:17;height:540;left:1519;position:absolute;top:3897" filled="t" fillcolor="#b1d234" stroked="f">
              <v:fill type="solid"/>
            </v:rect>
            <v:shape id="_x0000_s1232" type="#_x0000_t75" style="width:144;height:144;left:1459;position:absolute;top:4353" stroked="f">
              <v:imagedata r:id="rId60" o:title=""/>
            </v:shape>
            <v:shape id="_x0000_s1233" style="width:1042;height:1035;left:1010;position:absolute;top:2954" coordorigin="1010,2954" coordsize="1042,1035" path="m2052,3472l2046,3395,2030,3322,2004,3254,1968,3190,1924,3132,1873,3081,1815,3038,1751,3002,1682,2976,1608,2960,1531,2954,1454,2960,1381,2976,1312,3002,1248,3038,1190,3081,1138,3132,1094,3190,1059,3254,1032,3322,1016,3395,1010,3472,1016,3548,1032,3621,1059,3690,1094,3753,1138,3811,1190,3862,1248,3905,1312,3941,1381,3967,1454,3983,1531,3989,1608,3983,1682,3967,1751,3941,1815,3905,1873,3862,1924,3811,1968,3753,2004,3690,2030,3621,2046,3548,2052,3472xe" filled="t" fillcolor="#b1d234" stroked="f">
              <v:fill type="solid"/>
              <v:path arrowok="t"/>
            </v:shape>
            <v:shape id="_x0000_s1234" style="width:413;height:528;left:1327;position:absolute;top:3211" coordorigin="1327,3211" coordsize="413,528" path="m1623,3392l1445,3392,1405,3456,1372,3524,1347,3595,1327,3668,1335,3691,1347,3710,1364,3727,1385,3739,1681,3739,1703,3727,1720,3710,1732,3691,1737,3676,1517,3676,1517,3662,1504,3657,1495,3650,1489,3640,1488,3628,1488,3582,1532,3582,1526,3576,1502,3551,1492,3540,1488,3530,1488,3497,1489,3484,1495,3473,1504,3465,1517,3461,1517,3447,1657,3447,1623,3392xm1542,3486l1532,3486,1530,3490,1530,3498,1531,3511,1531,3518,1536,3527,1546,3537,1559,3551,1570,3562,1577,3571,1582,3577,1587,3583,1588,3591,1588,3624,1586,3638,1581,3650,1571,3658,1558,3663,1558,3676,1737,3676,1740,3668,1720,3595,1697,3529,1544,3529,1544,3488,1542,3486xm1532,3582l1528,3582,1528,3633,1531,3635,1541,3635,1544,3633,1544,3599,1542,3594,1538,3589,1534,3584,1532,3582xm1657,3447l1558,3447,1558,3461,1569,3465,1578,3472,1583,3482,1584,3494,1584,3529,1697,3529,1695,3524,1663,3456,1657,3447xm1447,3212l1414,3217,1464,3318,1596,3318,1632,3245,1464,3245,1447,3212xm1518,3211l1474,3212,1475,3244,1464,3245,1595,3245,1585,3244,1585,3243,1519,3243,1518,3211xm1613,3212l1595,3245,1632,3245,1646,3217,1613,3212xm1542,3211l1541,3243,1585,3243,1586,3212,1542,3211xm1655,3333l1414,3333,1405,3342,1405,3367,1414,3377,1655,3377,1664,3367,1664,3342,1655,3333xe" filled="t" fillcolor="white" stroked="f">
              <v:fill type="solid"/>
              <v:path arrowok="t"/>
            </v:shape>
            <v:shape id="_x0000_s1235" style="width:1044;height:1484;left:12528;position:absolute;top:5791" coordorigin="12528,5791" coordsize="1044,1484" path="m13572,6761l13566,6685,13550,6613,13523,6544,13488,6481,13444,6424,13392,6373,13334,6330,13270,6295,13201,6269,13127,6253,13082,6250,13082,5791,13068,5791,13068,6249,13050,6247,12973,6253,12899,6269,12830,6295,12766,6330,12708,6373,12656,6424,12612,6481,12577,6544,12550,6613,12534,6685,12528,6761,12534,6837,12550,6909,12577,6977,12612,7040,12656,7098,12708,7148,12766,7192,12830,7227,12899,7253,12973,7269,13050,7274,13127,7269,13201,7253,13270,7227,13334,7192,13392,7148,13444,7098,13488,7040,13523,6977,13550,6909,13566,6837,13572,6761xe" filled="t" fillcolor="#8ac53e" stroked="f">
              <v:fill type="solid"/>
              <v:path arrowok="t"/>
            </v:shape>
            <v:shape id="_x0000_s1236" type="#_x0000_t75" style="width:140;height:137;left:13003;position:absolute;top:5733" stroked="f">
              <v:imagedata r:id="rId61" o:title=""/>
            </v:shape>
            <v:shape id="_x0000_s1237" style="width:473;height:504;left:12806;position:absolute;top:6523" coordorigin="12806,6523" coordsize="473,504" path="m13175,6917l13172,6964,13131,6982,13178,6987,13197,7027,13200,6980,13241,6962,13195,6957,13175,6917xm13217,6635l12906,6635,12899,6647,12852,6738,12845,6749,12854,6761,13045,6985,13062,7007,13079,6985,13126,6930,13062,6930,13049,6903,13034,6903,12983,6845,12897,6744,12929,6684,12949,6684,12944,6679,13241,6679,13224,6647,13217,6635xm13133,6781l13062,6930,13126,6930,13149,6903,13091,6903,13148,6788,13133,6781xm12990,6781l12976,6788,13034,6903,13049,6903,12990,6781xm13243,6684l13193,6684,13224,6739,12960,6739,12960,6753,13219,6753,13141,6845,13091,6903,13149,6903,13175,6873,13279,6749,13272,6738,13243,6684xm12949,6684l12929,6684,12981,6739,13012,6739,13016,6734,12997,6734,12949,6684xm13084,6681l13064,6681,13111,6739,13141,6739,13146,6734,13126,6734,13084,6681xm13082,6679l13045,6679,12997,6734,13016,6734,13064,6681,13084,6681,13082,6679xm13241,6679l13177,6679,13126,6734,13146,6734,13193,6684,13243,6684,13241,6679xm12806,6572l12859,6605,12855,6662,12889,6612,12945,6612,12896,6580,12896,6573,12865,6573,12806,6572xm12945,6612l12889,6612,12948,6614,12945,6612xm12899,6523l12865,6573,12896,6573,12899,6523xe" filled="t" fillcolor="white" stroked="f">
              <v:fill type="solid"/>
              <v:path arrowok="t"/>
            </v:shape>
            <v:shape id="_x0000_s1238" style="width:1042;height:1481;left:988;position:absolute;top:7694" coordorigin="989,7694" coordsize="1042,1481" path="m2030,8208l2025,8132,2008,8060,1982,7992,1946,7928,1903,7871,1851,7820,1793,7777,1729,7742,1660,7716,1587,7700,1510,7694,1433,7700,1359,7716,1290,7742,1226,7777,1168,7820,1117,7871,1073,7928,1037,7992,1011,8060,994,8132,989,8208,994,8284,1011,8356,1037,8425,1073,8488,1117,8545,1168,8596,1226,8639,1290,8674,1359,8700,1433,8716,1502,8721,1502,9175,1517,9175,1517,8721,1587,8716,1660,8700,1729,8674,1793,8639,1851,8596,1903,8545,1946,8488,1982,8425,2008,8356,2025,8284,2030,8208xe" filled="t" fillcolor="#1ec7f3" stroked="f">
              <v:fill type="solid"/>
              <v:path arrowok="t"/>
            </v:shape>
            <v:shape id="_x0000_s1239" type="#_x0000_t75" style="width:130;height:147;left:1444;position:absolute;top:9091" stroked="f">
              <v:imagedata r:id="rId62" o:title=""/>
            </v:shape>
            <v:shape id="_x0000_s1240" style="width:540;height:593;left:1236;position:absolute;top:7898" coordorigin="1236,7898" coordsize="540,593" path="m1523,7898l1490,7898,1490,7986,1523,7986,1523,7898xm1776,8149l1686,8149,1686,8183,1776,8183,1776,8149xm1507,8028l1478,8031,1451,8039,1426,8052,1405,8070,1387,8091,1374,8115,1366,8142,1363,8171,1364,8190,1368,8209,1375,8227,1384,8244,1394,8258,1405,8271,1418,8283,1433,8293,1433,8319,1426,8319,1417,8320,1413,8327,1410,8337,1408,8345,1408,8354,1409,8362,1410,8368,1413,8375,1415,8379,1413,8381,1410,8390,1408,8399,1408,8408,1409,8415,1410,8421,1413,8428,1417,8439,1429,8438,1600,8423,1604,8415,1607,8408,1439,8408,1439,8407,1438,8406,1438,8403,1439,8401,1579,8389,1609,8389,1609,8384,1608,8375,1602,8365,1604,8362,1607,8354,1439,8354,1438,8353,1438,8349,1439,8348,1579,8336,1609,8336,1609,8330,1608,8322,1604,8314,1601,8305,1583,8305,1583,8291,1597,8281,1610,8270,1621,8257,1631,8243,1639,8226,1645,8209,1649,8190,1651,8171,1648,8142,1639,8115,1626,8091,1608,8070,1587,8053,1561,8040,1534,8031,1507,8028xm1609,8389l1579,8389,1579,8394,1579,8395,1439,8408,1607,8408,1609,8399,1609,8389xm1609,8336l1579,8336,1579,8341,1579,8342,1439,8354,1607,8354,1609,8346,1609,8336xm1600,8304l1589,8305,1583,8305,1601,8305,1600,8304xm1325,8149l1236,8149,1236,8182,1325,8182,1325,8149xm1732,8018l1654,8062,1670,8091,1748,8047,1732,8018xm1280,8017l1264,8046,1342,8090,1358,8061,1280,8017xm1386,7926l1357,7942,1401,8019,1430,8002,1386,7926xm1627,7926l1582,8002,1611,8019,1655,7942,1627,7926xm1549,8449l1467,8456,1472,8470,1481,8481,1493,8489,1508,8491,1524,8488,1537,8479,1546,8466,1550,8450,1550,8450,1549,8449xe" filled="t" fillcolor="white" stroked="f">
              <v:fill type="solid"/>
              <v:path arrowok="t"/>
            </v:shape>
          </v:group>
        </w:pict>
      </w: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78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10</w:t>
      </w:r>
    </w:p>
    <w:p>
      <w:pPr>
        <w:spacing w:after="0"/>
        <w:jc w:val="left"/>
        <w:rPr>
          <w:sz w:val="24"/>
        </w:rPr>
        <w:sectPr>
          <w:headerReference w:type="default" r:id="rId63"/>
          <w:type w:val="continuous"/>
          <w:pgSz w:w="14400" w:h="10800" w:orient="landscape"/>
          <w:pgMar w:top="1000" w:right="40" w:bottom="280" w:left="680" w:header="708" w:footer="708"/>
          <w:pgNumType w:start="37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241" style="width:129pt;height:529.45pt;margin-top:10.56pt;margin-left:591pt;mso-position-horizontal-relative:page;mso-position-vertical-relative:page;position:absolute;z-index:251700224" coordorigin="11820,211" coordsize="2580,10589">
            <v:shape id="_x0000_s1242" type="#_x0000_t75" style="width:2474;height:10074;left:11926;position:absolute;top:726" stroked="f">
              <v:imagedata r:id="rId6" o:title=""/>
            </v:shape>
            <v:shape id="_x0000_s1243" type="#_x0000_t75" style="width:1952;height:1949;left:11820;position:absolute;top:211" stroked="f">
              <v:imagedata r:id="rId5" o:title=""/>
            </v:shape>
            <v:shape id="_x0000_s1244" type="#_x0000_t202" style="width:304;height:317;left:13975;position:absolute;top:103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11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ind w:left="2264"/>
        <w:rPr>
          <w:sz w:val="20"/>
        </w:rPr>
      </w:pPr>
      <w:r>
        <w:rPr>
          <w:sz w:val="20"/>
        </w:rPr>
        <w:pict>
          <v:shape id="_x0000_i1245" type="#_x0000_t202" style="width:357.85pt;height:32.55pt;mso-position-horizontal-relative:char;mso-position-vertical-relative:line" filled="t" fillcolor="#f1f1f1" stroked="f">
            <v:fill type="solid"/>
            <v:textbox inset="0,0,0,0">
              <w:txbxContent>
                <w:p>
                  <w:pPr>
                    <w:spacing w:before="0" w:line="622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中国移动教育行业概述</w:t>
                  </w: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pict>
          <v:shape id="_x0000_i1246" type="#_x0000_t202" style="width:67.2pt;height:32.55pt;mso-position-horizontal-relative:char;mso-position-vertical-relative:line" filled="t" fillcolor="#bed642" stroked="f">
            <v:fill type="solid"/>
            <v:textbox inset="0,0,0,0">
              <w:txbxContent>
                <w:p>
                  <w:pPr>
                    <w:spacing w:before="94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before="12"/>
        <w:rPr>
          <w:sz w:val="23"/>
        </w:rPr>
      </w:pPr>
      <w:r>
        <w:pict>
          <v:shape id="_x0000_s1247" type="#_x0000_t202" style="width:357.85pt;height:32.55pt;margin-top:23.01pt;margin-left:147.24pt;mso-position-horizontal-relative:page;mso-wrap-distance-left:0;mso-wrap-distance-right:0;position:absolute;z-index:-251615232" filled="t" fillcolor="#bed642" stroked="f">
            <v:fill type="solid"/>
            <v:textbox inset="0,0,0,0">
              <w:txbxContent>
                <w:p>
                  <w:pPr>
                    <w:spacing w:before="1" w:line="649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中国移动教育行业发展现状</w:t>
                  </w:r>
                </w:p>
              </w:txbxContent>
            </v:textbox>
            <w10:wrap type="topAndBottom"/>
          </v:shape>
        </w:pict>
      </w:r>
      <w:r>
        <w:pict>
          <v:shape id="_x0000_s1248" type="#_x0000_t202" style="width:67.2pt;height:32.55pt;margin-top:23.01pt;margin-left:505.56pt;mso-position-horizontal-relative:page;mso-wrap-distance-left:0;mso-wrap-distance-right:0;position:absolute;z-index:-251614208" filled="t" fillcolor="#bed642" stroked="f">
            <v:fill type="solid"/>
            <v:textbox inset="0,0,0,0">
              <w:txbxContent>
                <w:p>
                  <w:pPr>
                    <w:spacing w:before="126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2</w:t>
                  </w:r>
                </w:p>
              </w:txbxContent>
            </v:textbox>
            <w10:wrap type="topAndBottom"/>
          </v:shape>
        </w:pict>
      </w:r>
      <w:r>
        <w:pict>
          <v:shape id="_x0000_s1249" type="#_x0000_t202" style="width:357.85pt;height:32.55pt;margin-top:79.53pt;margin-left:147.24pt;mso-position-horizontal-relative:page;mso-wrap-distance-left:0;mso-wrap-distance-right:0;position:absolute;z-index:-251613184" filled="t" fillcolor="#f1f1f1" stroked="f">
            <v:fill type="solid"/>
            <v:textbox inset="0,0,0,0">
              <w:txbxContent>
                <w:p>
                  <w:pPr>
                    <w:spacing w:before="0" w:line="632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中国移动教育行业企业案例</w:t>
                  </w:r>
                </w:p>
              </w:txbxContent>
            </v:textbox>
            <w10:wrap type="topAndBottom"/>
          </v:shape>
        </w:pict>
      </w:r>
      <w:r>
        <w:pict>
          <v:shape id="_x0000_s1250" type="#_x0000_t202" style="width:67.2pt;height:32.55pt;margin-top:79.53pt;margin-left:505.56pt;mso-position-horizontal-relative:page;mso-wrap-distance-left:0;mso-wrap-distance-right:0;position:absolute;z-index:-251612160" filled="t" fillcolor="#bed642" stroked="f">
            <v:fill type="solid"/>
            <v:textbox inset="0,0,0,0">
              <w:txbxContent>
                <w:p>
                  <w:pPr>
                    <w:spacing w:before="126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3</w:t>
                  </w:r>
                </w:p>
              </w:txbxContent>
            </v:textbox>
            <w10:wrap type="topAndBottom"/>
          </v:shape>
        </w:pict>
      </w:r>
      <w:r>
        <w:pict>
          <v:shape id="_x0000_s1251" type="#_x0000_t202" style="width:357.85pt;height:32.4pt;margin-top:136.27pt;margin-left:147.24pt;mso-position-horizontal-relative:page;mso-wrap-distance-left:0;mso-wrap-distance-right:0;position:absolute;z-index:-251611136" filled="t" fillcolor="#f1f1f1" stroked="f">
            <v:fill type="solid"/>
            <v:textbox inset="0,0,0,0">
              <w:txbxContent>
                <w:p>
                  <w:pPr>
                    <w:spacing w:before="0" w:line="631" w:lineRule="exact"/>
                    <w:ind w:left="600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7E7E7E"/>
                      <w:sz w:val="36"/>
                    </w:rPr>
                    <w:t>中国移动教育行业发展趋势</w:t>
                  </w:r>
                </w:p>
              </w:txbxContent>
            </v:textbox>
            <w10:wrap type="topAndBottom"/>
          </v:shape>
        </w:pict>
      </w:r>
      <w:r>
        <w:pict>
          <v:shape id="_x0000_s1252" type="#_x0000_t202" style="width:67.2pt;height:32.4pt;margin-top:136.27pt;margin-left:505.56pt;mso-position-horizontal-relative:page;mso-wrap-distance-left:0;mso-wrap-distance-right:0;position:absolute;z-index:-251610112" filled="t" fillcolor="#bed642" stroked="f">
            <v:fill type="solid"/>
            <v:textbox inset="0,0,0,0">
              <w:txbxContent>
                <w:p>
                  <w:pPr>
                    <w:spacing w:before="125"/>
                    <w:ind w:left="50" w:right="0" w:firstLine="0"/>
                    <w:jc w:val="center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FFFFFF"/>
                      <w:w w:val="99"/>
                      <w:sz w:val="36"/>
                    </w:rPr>
                    <w:t>4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7"/>
        <w:rPr>
          <w:sz w:val="23"/>
        </w:rPr>
      </w:pPr>
    </w:p>
    <w:p>
      <w:pPr>
        <w:pStyle w:val="BodyText"/>
        <w:spacing w:before="3"/>
      </w:pPr>
    </w:p>
    <w:p>
      <w:pPr>
        <w:spacing w:after="0"/>
        <w:sectPr>
          <w:headerReference w:type="default" r:id="rId64"/>
          <w:pgSz w:w="14400" w:h="10800" w:orient="landscape"/>
          <w:pgMar w:top="220" w:right="40" w:bottom="0" w:left="680" w:header="0" w:footer="0"/>
          <w:pgNumType w:start="38"/>
          <w:cols w:space="708"/>
        </w:sectPr>
      </w:pPr>
    </w:p>
    <w:p>
      <w:pPr>
        <w:pStyle w:val="Heading2"/>
      </w:pPr>
      <w:r>
        <w:pict>
          <v:group id="_x0000_s1253" style="width:677.55pt;height:529.45pt;margin-top:10.56pt;margin-left:42.48pt;mso-position-horizontal-relative:page;mso-position-vertical-relative:page;position:absolute;z-index:-251609088" coordorigin="850,211" coordsize="13551,10589">
            <v:shape id="_x0000_s1254" type="#_x0000_t75" style="width:2474;height:10074;left:11926;position:absolute;top:726" stroked="f">
              <v:imagedata r:id="rId6" o:title=""/>
            </v:shape>
            <v:shape id="_x0000_s1255" type="#_x0000_t75" style="width:1952;height:1949;left:11820;position:absolute;top:211" stroked="f">
              <v:imagedata r:id="rId5" o:title=""/>
            </v:shape>
            <v:line id="_x0000_s1256" style="position:absolute" from="850,10380" to="13465,10380" stroked="t" strokecolor="#7e7e7e" strokeweight="0.72pt">
              <v:stroke dashstyle="solid"/>
            </v:line>
            <v:shape id="_x0000_s1257" style="width:495;height:344;left:6561;position:absolute;top:4471" coordorigin="6562,4471" coordsize="495,344" path="m6680,4647l6680,4774,6736,4803,6808,4815,6880,4806,6939,4774,6939,4748,6886,4748,6895,4700,6801,4700,6680,4647xm6939,4644l6917,4653,6916,4684,6922,4684,6933,4748,6886,4748,6939,4748,6939,4644xm6905,4657l6801,4700,6895,4700,6898,4684,6905,4684,6905,4657xm6811,4471l6562,4571,6803,4675,6906,4633,6906,4627,6815,4578,6786,4578,6773,4572,6773,4555,6786,4548,6996,4548,6811,4471xm6996,4548l6820,4548,6834,4555,6834,4567,6832,4570,6828,4572,6914,4619,6917,4620,6917,4629,7056,4572,6996,4548xm6814,4578l6810,4578,6807,4578,6815,4578,6814,4578xe" filled="t" fillcolor="#1ec7f3" stroked="f">
              <v:fill type="solid"/>
              <v:path arrowok="t"/>
            </v:shape>
            <v:shape id="_x0000_s1258" style="width:680;height:680;left:4549;position:absolute;top:4311" coordorigin="4549,4312" coordsize="680,680" path="m4549,4651l4558,4573,4584,4502,4624,4439,4676,4386,4739,4346,4811,4321,4889,4312,4967,4321,5038,4346,5101,4386,5154,4439,5194,4502,5219,4573,5228,4651,5219,4729,5194,4801,5154,4864,5101,4916,5038,4956,4967,4982,4889,4991,4811,4982,4739,4956,4676,4916,4624,4864,4584,4801,4558,4729,4549,4651xe" filled="f" stroked="t" strokecolor="#62ad43" strokeweight="2.04pt">
              <v:stroke dashstyle="solid"/>
              <v:path arrowok="t"/>
            </v:shape>
            <v:shape id="_x0000_s1259" type="#_x0000_t75" style="width:720;height:720;left:2572;position:absolute;top:4291" stroked="f">
              <v:imagedata r:id="rId65" o:title=""/>
            </v:shape>
            <v:shape id="_x0000_s1260" type="#_x0000_t75" style="width:389;height:406;left:4687;position:absolute;top:4447" stroked="f">
              <v:imagedata r:id="rId66" o:title=""/>
            </v:shape>
            <v:shape id="_x0000_s1261" style="width:680;height:680;left:6462;position:absolute;top:4311" coordorigin="6462,4312" coordsize="680,680" path="m6462,4651l6471,4573,6497,4502,6537,4439,6589,4386,6652,4346,6724,4321,6802,4312,6879,4321,6951,4346,7014,4386,7067,4439,7107,4502,7132,4573,7141,4651,7132,4729,7107,4801,7067,4864,7014,4916,6951,4956,6879,4982,6802,4991,6724,4982,6652,4956,6589,4916,6537,4864,6497,4801,6471,4729,6462,4651xe" filled="f" stroked="t" strokecolor="#1ec7f3" strokeweight="2.04pt">
              <v:stroke dashstyle="solid"/>
              <v:path arrowok="t"/>
            </v:shape>
            <v:shape id="_x0000_s1262" style="width:737;height:737;left:8457;position:absolute;top:4339" coordorigin="8458,4339" coordsize="737,737" path="m8826,4339l8752,4347,8683,4368,8620,4402,8566,4447,8521,4502,8487,4564,8465,4633,8458,4708,8465,4782,8487,4851,8521,4914,8566,4968,8620,5013,8683,5047,8752,5069,8826,5076,8900,5069,8969,5047,9032,5013,9086,4968,9131,4914,9165,4851,9187,4782,9194,4708,9187,4633,9165,4564,9131,4502,9086,4447,9032,4402,8969,4368,8900,4347,8826,4339xe" filled="t" fillcolor="white" stroked="f">
              <v:fill type="solid"/>
              <v:path arrowok="t"/>
            </v:shape>
            <v:shape id="_x0000_s1263" style="width:682;height:680;left:8475;position:absolute;top:4311" coordorigin="8476,4312" coordsize="682,680" path="m8476,4651l8485,4573,8510,4502,8550,4439,8603,4386,8667,4346,8738,4321,8816,4312,8895,4321,8966,4346,9030,4386,9082,4439,9123,4502,9148,4573,9157,4651,9148,4729,9123,4801,9082,4864,9030,4916,8966,4956,8895,4982,8816,4991,8738,4982,8667,4956,8603,4916,8550,4864,8510,4801,8485,4729,8476,4651xe" filled="f" stroked="t" strokecolor="#00aee6" strokeweight="2.04pt">
              <v:stroke dashstyle="solid"/>
              <v:path arrowok="t"/>
            </v:shape>
            <v:shape id="_x0000_s1264" style="width:375;height:521;left:8596;position:absolute;top:4389" coordorigin="8597,4390" coordsize="375,521" path="m8787,4670l8745,4670,8720,4804,8719,4815,8729,4823,8845,4910,8858,4901,8914,4858,8845,4858,8827,4845,8860,4821,8794,4821,8763,4798,8769,4765,8849,4709,8780,4709,8787,4670xm8965,4777l8922,4777,8927,4798,8845,4858,8914,4858,8961,4823,8971,4815,8970,4804,8965,4777xm8945,4670l8903,4670,8915,4734,8794,4821,8860,4821,8922,4777,8965,4777,8945,4670xm8936,4390l8754,4390,8754,4459,8763,4465,8780,4477,8771,4526,8597,4741,8625,4764,8745,4670,8787,4670,8796,4626,8873,4569,8805,4569,8821,4485,8875,4446,8808,4446,8796,4439,8796,4431,8936,4431,8936,4390xm8926,4562l8884,4562,8895,4626,8780,4709,8849,4709,8903,4670,8945,4670,8926,4562xm8936,4433l8894,4433,8894,4439,8876,4450,8866,4458,8867,4471,8876,4519,8805,4569,8873,4569,8884,4562,8926,4562,8910,4477,8927,4465,8936,4459,8936,4433xm8936,4431l8827,4431,8808,4446,8875,4446,8894,4433,8936,4433,8936,4431xe" filled="t" fillcolor="#00aee6" stroked="f">
              <v:fill type="solid"/>
              <v:path arrowok="t"/>
            </v:shape>
            <v:shape id="_x0000_s1265" style="width:680;height:680;left:10398;position:absolute;top:4311" coordorigin="10398,4312" coordsize="680,680" path="m10398,4651l10407,4573,10433,4502,10473,4439,10525,4386,10588,4346,10660,4321,10738,4312,10815,4321,10887,4346,10950,4386,11003,4439,11043,4502,11068,4573,11077,4651,11068,4729,11043,4801,11003,4864,10950,4916,10887,4956,10815,4982,10738,4991,10660,4982,10588,4956,10525,4916,10473,4864,10433,4801,10407,4729,10398,4651xe" filled="f" stroked="t" strokecolor="#ffcf00" strokeweight="2.04pt">
              <v:stroke dashstyle="solid"/>
              <v:path arrowok="t"/>
            </v:shape>
            <v:shape id="_x0000_s1266" style="width:680;height:680;left:12303;position:absolute;top:4309" coordorigin="12304,4309" coordsize="680,680" path="m12304,4649l12313,4571,12338,4499,12378,4436,12431,4384,12494,4344,12565,4318,12643,4309,12721,4318,12793,4344,12856,4384,12908,4436,12948,4499,12974,4571,12983,4649,12974,4727,12948,4798,12908,4861,12856,4914,12793,4954,12721,4979,12643,4988,12565,4979,12494,4954,12431,4914,12378,4861,12338,4798,12313,4727,12304,4649xe" filled="f" stroked="t" strokecolor="#f9b413" strokeweight="2.04pt">
              <v:stroke dashstyle="solid"/>
              <v:path arrowok="t"/>
            </v:shape>
            <v:shape id="_x0000_s1267" style="width:410;height:421;left:12440;position:absolute;top:4432" coordorigin="12441,4433" coordsize="410,421" path="m12642,4515l12623,4525,12607,4548,12595,4577,12586,4603,12568,4628,12542,4637,12510,4643,12473,4659,12441,4700,12441,4748,12465,4795,12505,4832,12552,4853,12599,4849,12636,4813,12647,4785,12555,4785,12506,4739,12525,4720,12622,4720,12622,4719,12665,4719,12682,4705,12624,4705,12576,4663,12584,4653,12630,4653,12604,4631,12613,4621,12693,4621,12721,4589,12661,4589,12646,4578,12640,4563,12640,4548,12645,4534,12649,4528,12654,4516,12642,4515xm12624,4747l12620,4753,12618,4754,12573,4767,12555,4785,12647,4785,12650,4776,12653,4750,12628,4750,12624,4747xm12622,4720l12525,4720,12566,4759,12614,4745,12615,4743,12611,4740,12622,4720xm12665,4719l12622,4719,12639,4728,12628,4750,12653,4750,12654,4746,12661,4722,12665,4719xm12630,4653l12584,4653,12632,4696,12624,4705,12682,4705,12686,4702,12702,4697,12721,4692,12735,4680,12736,4673,12652,4673,12630,4653xm12693,4621l12613,4621,12661,4663,12652,4673,12736,4673,12738,4662,12712,4662,12697,4656,12690,4650,12686,4640,12693,4621xm12739,4656l12735,4657,12725,4661,12712,4662,12738,4662,12739,4656xm12835,4433l12821,4436,12763,4471,12768,4485,12661,4589,12721,4589,12794,4509,12809,4509,12830,4464,12848,4460,12850,4446,12835,4433xm12809,4509l12794,4509,12809,4511,12809,4509xe" filled="t" fillcolor="#f9b413" stroked="f">
              <v:fill type="solid"/>
              <v:path arrowok="t"/>
            </v:shape>
            <v:shape id="_x0000_s1268" type="#_x0000_t75" style="width:471;height:332;left:10521;position:absolute;top:4459" stroked="f">
              <v:imagedata r:id="rId67" o:title=""/>
            </v:shape>
          </v:group>
        </w:pict>
      </w:r>
      <w:r>
        <w:rPr>
          <w:color w:val="585858"/>
        </w:rPr>
        <w:t>六大细分领域，内容型、工具型APP最热门</w:t>
      </w:r>
    </w:p>
    <w:p>
      <w:pPr>
        <w:pStyle w:val="BodyText"/>
        <w:spacing w:before="23" w:line="394" w:lineRule="exact"/>
        <w:ind w:left="169"/>
      </w:pPr>
      <w:r>
        <w:rPr>
          <w:color w:val="585858"/>
        </w:rPr>
        <w:t>移动教育的形式已经渗透到教育行业的各个细分领域。总体来看，目前市场上热门的产品多为优质内容型（知识／资讯、</w:t>
      </w:r>
    </w:p>
    <w:p>
      <w:pPr>
        <w:pStyle w:val="BodyText"/>
        <w:spacing w:line="394" w:lineRule="exact"/>
        <w:ind w:left="169"/>
      </w:pPr>
      <w:r>
        <w:rPr>
          <w:color w:val="585858"/>
        </w:rPr>
        <w:t>真人课程）或实用工具型（搜题答疑、词典、口语练习），且均以手机APP为载体。</w:t>
      </w:r>
    </w:p>
    <w:p>
      <w:pPr>
        <w:pStyle w:val="BodyText"/>
        <w:spacing w:before="4"/>
        <w:rPr>
          <w:sz w:val="17"/>
        </w:rPr>
      </w:pPr>
    </w:p>
    <w:p>
      <w:pPr>
        <w:pStyle w:val="Heading6"/>
        <w:spacing w:before="28"/>
        <w:ind w:right="527"/>
        <w:jc w:val="center"/>
      </w:pPr>
      <w:r>
        <w:pict>
          <v:rect id="_x0000_s1269" style="width:91.56pt;height:36.84pt;margin-top:81.34pt;margin-left:587.76pt;mso-position-horizontal-relative:page;position:absolute;z-index:-251608064" filled="t" fillcolor="#f9b413" stroked="f">
            <v:fill type="solid"/>
          </v:rect>
        </w:pict>
      </w:r>
      <w:r>
        <w:rPr>
          <w:color w:val="404040"/>
        </w:rPr>
        <w:t>2017年中国移动教育的主要细分领域及热门产品类型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  <w:r>
        <w:pict>
          <v:group id="_x0000_s1270" style="width:50.3pt;height:219.85pt;margin-top:17.28pt;margin-left:42.48pt;mso-position-horizontal-relative:page;mso-wrap-distance-left:0;mso-wrap-distance-right:0;position:absolute;z-index:-251600896" coordorigin="850,346" coordsize="1006,4397">
            <v:shape id="_x0000_s1271" type="#_x0000_t202" style="width:1006;height:1899;left:849;position:absolute;top:2844" filled="t" fillcolor="#b1d234" stroked="f">
              <v:fill type="solid"/>
              <v:textbox inset="0,0,0,0">
                <w:txbxContent>
                  <w:p>
                    <w:pPr>
                      <w:spacing w:before="14" w:line="240" w:lineRule="auto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before="0" w:line="156" w:lineRule="auto"/>
                      <w:ind w:left="220" w:right="22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>当前热门产品</w:t>
                    </w:r>
                  </w:p>
                </w:txbxContent>
              </v:textbox>
            </v:shape>
            <v:shape id="_x0000_s1272" type="#_x0000_t202" style="width:1006;height:1712;left:849;position:absolute;top:1132" filled="t" fillcolor="#b1d234" stroked="f">
              <v:fill type="solid"/>
              <v:textbox inset="0,0,0,0">
                <w:txbxContent>
                  <w:p>
                    <w:pPr>
                      <w:spacing w:before="10" w:line="240" w:lineRule="auto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before="0"/>
                      <w:ind w:left="2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>内涵</w:t>
                    </w:r>
                  </w:p>
                </w:txbxContent>
              </v:textbox>
            </v:shape>
            <v:shape id="_x0000_s1273" type="#_x0000_t202" style="width:1006;height:788;left:849;position:absolute;top:345" filled="t" fillcolor="#b1d234" stroked="f">
              <v:fill type="solid"/>
              <v:textbox inset="0,0,0,0">
                <w:txbxContent>
                  <w:p>
                    <w:pPr>
                      <w:spacing w:before="101"/>
                      <w:ind w:left="2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>领域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shape id="_x0000_s1274" type="#_x0000_t202" style="width:94.65pt;height:221.9pt;margin-top:16.44pt;margin-left:99.96pt;mso-position-horizontal-relative:page;mso-wrap-distance-left:0;mso-wrap-distance-right:0;position:absolute;z-index:-251607040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1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1" w:type="dxa"/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120"/>
                          <w:ind w:left="37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学前启蒙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1" w:type="dxa"/>
                        <w:tcBorders>
                          <w:left w:val="single" w:sz="18" w:space="0" w:color="8AC53E"/>
                          <w:bottom w:val="dashSmallGap" w:sz="6" w:space="0" w:color="8AC53E"/>
                          <w:right w:val="single" w:sz="18" w:space="0" w:color="8AC53E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136" w:right="322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3"/>
                            <w:sz w:val="22"/>
                          </w:rPr>
                          <w:t>婴幼童智力启蒙及行为训练</w:t>
                        </w:r>
                      </w:p>
                      <w:p>
                        <w:pPr>
                          <w:pStyle w:val="TableParagraph"/>
                          <w:spacing w:line="305" w:lineRule="exact"/>
                          <w:ind w:right="26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（6岁以前）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1" w:type="dxa"/>
                        <w:tcBorders>
                          <w:top w:val="dashSmallGap" w:sz="6" w:space="0" w:color="8AC53E"/>
                          <w:left w:val="single" w:sz="18" w:space="0" w:color="8AC53E"/>
                          <w:bottom w:val="single" w:sz="18" w:space="0" w:color="8AC53E"/>
                          <w:right w:val="single" w:sz="18" w:space="0" w:color="8AC53E"/>
                        </w:tcBorders>
                      </w:tcPr>
                      <w:p>
                        <w:pPr>
                          <w:pStyle w:val="TableParagraph"/>
                          <w:spacing w:before="79" w:line="369" w:lineRule="exact"/>
                          <w:ind w:left="199" w:right="13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内容型</w:t>
                        </w:r>
                      </w:p>
                      <w:p>
                        <w:pPr>
                          <w:pStyle w:val="TableParagraph"/>
                          <w:spacing w:line="332" w:lineRule="exact"/>
                          <w:ind w:left="199" w:right="132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育儿知识/资讯</w:t>
                        </w:r>
                      </w:p>
                      <w:p>
                        <w:pPr>
                          <w:pStyle w:val="TableParagraph"/>
                          <w:spacing w:before="115" w:line="369" w:lineRule="exact"/>
                          <w:ind w:left="199" w:right="13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pacing w:val="-1"/>
                            <w:sz w:val="24"/>
                          </w:rPr>
                          <w:t>社区型</w:t>
                        </w:r>
                      </w:p>
                      <w:p>
                        <w:pPr>
                          <w:pStyle w:val="TableParagraph"/>
                          <w:spacing w:line="332" w:lineRule="exact"/>
                          <w:ind w:left="199" w:right="130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家园共育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pict>
          <v:shape id="_x0000_s1275" type="#_x0000_t202" style="width:94.75pt;height:221.9pt;margin-top:16.44pt;margin-left:197.88pt;mso-position-horizontal-relative:page;mso-wrap-distance-left:0;mso-wrap-distance-right:0;position:absolute;z-index:-251606016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4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4" w:type="dxa"/>
                        <w:shd w:val="clear" w:color="auto" w:fill="62AD43"/>
                      </w:tcPr>
                      <w:p>
                        <w:pPr>
                          <w:pStyle w:val="TableParagraph"/>
                          <w:spacing w:before="120"/>
                          <w:ind w:left="40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K12应试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4" w:type="dxa"/>
                        <w:tcBorders>
                          <w:left w:val="single" w:sz="18" w:space="0" w:color="62AD43"/>
                          <w:bottom w:val="dashSmallGap" w:sz="6" w:space="0" w:color="62AD43"/>
                          <w:right w:val="single" w:sz="18" w:space="0" w:color="62AD43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109" w:right="13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中小学生提分辅导</w:t>
                        </w:r>
                      </w:p>
                      <w:p>
                        <w:pPr>
                          <w:pStyle w:val="TableParagraph"/>
                          <w:spacing w:line="305" w:lineRule="exact"/>
                          <w:ind w:left="33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（6-18岁）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4" w:type="dxa"/>
                        <w:tcBorders>
                          <w:top w:val="dashSmallGap" w:sz="6" w:space="0" w:color="62AD43"/>
                          <w:left w:val="single" w:sz="18" w:space="0" w:color="62AD43"/>
                          <w:bottom w:val="single" w:sz="18" w:space="0" w:color="62AD43"/>
                          <w:right w:val="single" w:sz="18" w:space="0" w:color="62AD43"/>
                        </w:tcBorders>
                      </w:tcPr>
                      <w:p>
                        <w:pPr>
                          <w:pStyle w:val="TableParagraph"/>
                          <w:spacing w:before="79" w:line="369" w:lineRule="exact"/>
                          <w:ind w:left="356" w:right="2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工具型</w:t>
                        </w:r>
                      </w:p>
                      <w:p>
                        <w:pPr>
                          <w:pStyle w:val="TableParagraph"/>
                          <w:spacing w:line="332" w:lineRule="exact"/>
                          <w:ind w:left="356" w:right="292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搜题答疑</w:t>
                        </w:r>
                      </w:p>
                      <w:p>
                        <w:pPr>
                          <w:pStyle w:val="TableParagraph"/>
                          <w:spacing w:before="115" w:line="369" w:lineRule="exact"/>
                          <w:ind w:left="356" w:right="2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pacing w:val="-1"/>
                            <w:sz w:val="24"/>
                          </w:rPr>
                          <w:t>服务型</w:t>
                        </w:r>
                      </w:p>
                      <w:p>
                        <w:pPr>
                          <w:pStyle w:val="TableParagraph"/>
                          <w:spacing w:line="332" w:lineRule="exact"/>
                          <w:ind w:left="356" w:right="292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教育信息化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pict>
          <v:shape id="_x0000_s1276" type="#_x0000_t202" style="width:94.65pt;height:221.9pt;margin-top:16.44pt;margin-left:294.84pt;mso-position-horizontal-relative:page;mso-wrap-distance-left:0;mso-wrap-distance-right:0;position:absolute;z-index:-251604992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1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1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before="120"/>
                          <w:ind w:left="373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高等教育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1" w:type="dxa"/>
                        <w:tcBorders>
                          <w:left w:val="single" w:sz="18" w:space="0" w:color="1EC7F3"/>
                          <w:bottom w:val="dashSmallGap" w:sz="6" w:space="0" w:color="1EC7F3"/>
                          <w:right w:val="single" w:sz="18" w:space="0" w:color="1EC7F3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163" w:right="295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专科及以上学历教育，含留学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1" w:type="dxa"/>
                        <w:tcBorders>
                          <w:top w:val="dashSmallGap" w:sz="6" w:space="0" w:color="1EC7F3"/>
                          <w:left w:val="single" w:sz="18" w:space="0" w:color="1EC7F3"/>
                          <w:bottom w:val="single" w:sz="18" w:space="0" w:color="1EC7F3"/>
                          <w:right w:val="single" w:sz="18" w:space="0" w:color="1EC7F3"/>
                        </w:tcBorders>
                      </w:tcPr>
                      <w:p>
                        <w:pPr>
                          <w:pStyle w:val="TableParagraph"/>
                          <w:spacing w:before="190" w:line="156" w:lineRule="auto"/>
                          <w:ind w:left="815" w:right="500" w:hanging="25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内容型&amp;</w:t>
                        </w:r>
                      </w:p>
                      <w:p>
                        <w:pPr>
                          <w:pStyle w:val="TableParagraph"/>
                          <w:spacing w:line="259" w:lineRule="exact"/>
                          <w:ind w:left="563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工具型</w:t>
                        </w:r>
                      </w:p>
                      <w:p>
                        <w:pPr>
                          <w:pStyle w:val="TableParagraph"/>
                          <w:spacing w:before="28" w:line="156" w:lineRule="auto"/>
                          <w:ind w:left="481" w:right="41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考 研 托福雅思课程表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pict>
          <v:shape id="_x0000_s1277" type="#_x0000_t202" style="width:94.65pt;height:221.9pt;margin-top:16.44pt;margin-left:391.8pt;mso-position-horizontal-relative:page;mso-wrap-distance-left:0;mso-wrap-distance-right:0;position:absolute;z-index:-251603968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1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1" w:type="dxa"/>
                        <w:shd w:val="clear" w:color="auto" w:fill="00AEE6"/>
                      </w:tcPr>
                      <w:p>
                        <w:pPr>
                          <w:pStyle w:val="TableParagraph"/>
                          <w:spacing w:before="120"/>
                          <w:ind w:left="373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职业培训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1" w:type="dxa"/>
                        <w:tcBorders>
                          <w:left w:val="single" w:sz="18" w:space="0" w:color="00AEE6"/>
                          <w:bottom w:val="dashSmallGap" w:sz="6" w:space="0" w:color="00AEE6"/>
                          <w:right w:val="single" w:sz="18" w:space="0" w:color="00AEE6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157" w:right="30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职业考试辅导及技能训练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1" w:type="dxa"/>
                        <w:tcBorders>
                          <w:top w:val="dashSmallGap" w:sz="6" w:space="0" w:color="00AEE6"/>
                          <w:left w:val="single" w:sz="18" w:space="0" w:color="00AEE6"/>
                          <w:bottom w:val="single" w:sz="18" w:space="0" w:color="00AEE6"/>
                          <w:right w:val="single" w:sz="18" w:space="0" w:color="00AEE6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197" w:right="13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内容型</w:t>
                        </w:r>
                      </w:p>
                      <w:p>
                        <w:pPr>
                          <w:pStyle w:val="TableParagraph"/>
                          <w:spacing w:before="218" w:line="156" w:lineRule="auto"/>
                          <w:ind w:left="483" w:right="416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会计考试</w:t>
                        </w:r>
                        <w:r>
                          <w:rPr>
                            <w:color w:val="585858"/>
                            <w:sz w:val="22"/>
                          </w:rPr>
                          <w:t>IT 培 训 医考</w:t>
                        </w:r>
                      </w:p>
                      <w:p>
                        <w:pPr>
                          <w:pStyle w:val="TableParagraph"/>
                          <w:spacing w:line="306" w:lineRule="exact"/>
                          <w:ind w:left="197" w:right="132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公考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pict>
          <v:shape id="_x0000_s1278" type="#_x0000_t202" style="width:94.75pt;height:221.9pt;margin-top:16.44pt;margin-left:488.64pt;mso-position-horizontal-relative:page;mso-wrap-distance-left:0;mso-wrap-distance-right:0;position:absolute;z-index:-251602944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4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4" w:type="dxa"/>
                        <w:shd w:val="clear" w:color="auto" w:fill="FFCF00"/>
                      </w:tcPr>
                      <w:p>
                        <w:pPr>
                          <w:pStyle w:val="TableParagraph"/>
                          <w:spacing w:before="120"/>
                          <w:ind w:left="375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语言学习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4" w:type="dxa"/>
                        <w:tcBorders>
                          <w:left w:val="single" w:sz="18" w:space="0" w:color="FFCF00"/>
                          <w:bottom w:val="dashSmallGap" w:sz="6" w:space="0" w:color="FFCF00"/>
                          <w:right w:val="single" w:sz="18" w:space="0" w:color="FFCF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823" w:right="80" w:hanging="66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语言能力提升训练</w:t>
                        </w:r>
                      </w:p>
                      <w:p>
                        <w:pPr>
                          <w:pStyle w:val="TableParagraph"/>
                          <w:spacing w:line="305" w:lineRule="exact"/>
                          <w:ind w:left="27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（全年龄段）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4" w:type="dxa"/>
                        <w:tcBorders>
                          <w:top w:val="dashSmallGap" w:sz="6" w:space="0" w:color="FFCF00"/>
                          <w:left w:val="single" w:sz="18" w:space="0" w:color="FFCF00"/>
                          <w:bottom w:val="single" w:sz="18" w:space="0" w:color="FFCF00"/>
                          <w:right w:val="single" w:sz="18" w:space="0" w:color="FFCF00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356" w:right="2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工具型</w:t>
                        </w:r>
                      </w:p>
                      <w:p>
                        <w:pPr>
                          <w:pStyle w:val="TableParagraph"/>
                          <w:spacing w:before="116" w:line="335" w:lineRule="exact"/>
                          <w:ind w:left="356" w:right="260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词典</w:t>
                        </w:r>
                      </w:p>
                      <w:p>
                        <w:pPr>
                          <w:pStyle w:val="TableParagraph"/>
                          <w:spacing w:line="335" w:lineRule="exact"/>
                          <w:ind w:left="356" w:right="260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口语练习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pict>
          <v:shape id="_x0000_s1279" type="#_x0000_t202" style="width:94.65pt;height:221.9pt;margin-top:16.32pt;margin-left:586.8pt;mso-position-horizontal-relative:page;mso-wrap-distance-left:0;mso-wrap-distance-right:0;position:absolute;z-index:-251601920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22" w:type="dxa"/>
                    <w:tblBorders>
                      <w:top w:val="single" w:sz="18" w:space="0" w:color="F9B413"/>
                      <w:left w:val="single" w:sz="18" w:space="0" w:color="F9B413"/>
                      <w:bottom w:val="single" w:sz="18" w:space="0" w:color="F9B413"/>
                      <w:right w:val="single" w:sz="18" w:space="0" w:color="F9B413"/>
                      <w:insideH w:val="single" w:sz="18" w:space="0" w:color="F9B413"/>
                      <w:insideV w:val="single" w:sz="18" w:space="0" w:color="F9B41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31"/>
                  </w:tblGrid>
                  <w:tr>
                    <w:tblPrEx>
                      <w:tblW w:w="0" w:type="auto"/>
                      <w:jc w:val="left"/>
                      <w:tblInd w:w="22" w:type="dxa"/>
                      <w:tblBorders>
                        <w:top w:val="single" w:sz="18" w:space="0" w:color="F9B413"/>
                        <w:left w:val="single" w:sz="18" w:space="0" w:color="F9B413"/>
                        <w:bottom w:val="single" w:sz="18" w:space="0" w:color="F9B413"/>
                        <w:right w:val="single" w:sz="18" w:space="0" w:color="F9B413"/>
                        <w:insideH w:val="single" w:sz="18" w:space="0" w:color="F9B413"/>
                        <w:insideV w:val="single" w:sz="18" w:space="0" w:color="F9B413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55"/>
                      <w:jc w:val="left"/>
                    </w:trPr>
                    <w:tc>
                      <w:tcPr>
                        <w:tcW w:w="183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20"/>
                          <w:ind w:left="35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素质教育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3"/>
                      <w:jc w:val="left"/>
                    </w:trPr>
                    <w:tc>
                      <w:tcPr>
                        <w:tcW w:w="1831" w:type="dxa"/>
                        <w:tcBorders>
                          <w:top w:val="nil"/>
                          <w:bottom w:val="dashSmallGap" w:sz="6" w:space="0" w:color="FFCF00"/>
                        </w:tcBorders>
                      </w:tcPr>
                      <w:p>
                        <w:pPr>
                          <w:pStyle w:val="TableParagraph"/>
                          <w:spacing w:before="222" w:line="335" w:lineRule="exact"/>
                          <w:ind w:left="265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兴趣素质培养</w:t>
                        </w:r>
                      </w:p>
                      <w:p>
                        <w:pPr>
                          <w:pStyle w:val="TableParagraph"/>
                          <w:spacing w:line="335" w:lineRule="exact"/>
                          <w:ind w:left="265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（全年龄段）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2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0"/>
                      <w:jc w:val="left"/>
                    </w:trPr>
                    <w:tc>
                      <w:tcPr>
                        <w:tcW w:w="1831" w:type="dxa"/>
                        <w:tcBorders>
                          <w:top w:val="dashSmallGap" w:sz="6" w:space="0" w:color="FFCF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199" w:right="11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585858"/>
                            <w:sz w:val="24"/>
                          </w:rPr>
                          <w:t>内容型</w:t>
                        </w:r>
                      </w:p>
                      <w:p>
                        <w:pPr>
                          <w:pStyle w:val="TableParagraph"/>
                          <w:spacing w:before="117" w:line="335" w:lineRule="exact"/>
                          <w:ind w:left="199" w:right="119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少儿编程</w:t>
                        </w:r>
                      </w:p>
                      <w:p>
                        <w:pPr>
                          <w:pStyle w:val="TableParagraph"/>
                          <w:spacing w:line="335" w:lineRule="exact"/>
                          <w:ind w:left="199" w:right="119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美术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2"/>
        <w:rPr>
          <w:b/>
          <w:sz w:val="16"/>
        </w:rPr>
      </w:pP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78"/>
        </w:tabs>
        <w:spacing w:before="33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12</w:t>
      </w:r>
    </w:p>
    <w:p>
      <w:pPr>
        <w:spacing w:after="0"/>
        <w:jc w:val="left"/>
        <w:rPr>
          <w:sz w:val="24"/>
        </w:rPr>
        <w:sectPr>
          <w:headerReference w:type="default" r:id="rId68"/>
          <w:pgSz w:w="14400" w:h="10800" w:orient="landscape"/>
          <w:pgMar w:top="1580" w:right="40" w:bottom="0" w:left="680" w:header="742" w:footer="0"/>
          <w:pgNumType w:start="39"/>
          <w:cols w:space="708"/>
        </w:sectPr>
      </w:pPr>
    </w:p>
    <w:p>
      <w:pPr>
        <w:pStyle w:val="Heading2"/>
      </w:pPr>
      <w:r>
        <w:rPr>
          <w:color w:val="585858"/>
        </w:rPr>
        <w:t>基本产品形态可分为五种，整体盈利模式不甚清晰</w:t>
      </w:r>
    </w:p>
    <w:p>
      <w:pPr>
        <w:pStyle w:val="BodyText"/>
        <w:spacing w:before="90" w:line="187" w:lineRule="auto"/>
        <w:ind w:left="169" w:right="788"/>
      </w:pPr>
      <w:r>
        <w:rPr>
          <w:color w:val="585858"/>
        </w:rPr>
        <w:t>在四大身份主体——学习者、教师、家长、教学机构——之间，移动教育领域内的玩家摸索出五种基本产品形态：内容型、工具型、平台型、管理型和社区型。其中内容型产品最为传统和主流，也孕育出了目前相对成熟（可盈利）的商业模式：B2C直播教学；而工具型产品最易爆红，获客迅速但后续盈利转化存在挑战。总体而言，移动教育产品目前普遍面临盈利模式不清晰的窘境。</w:t>
      </w:r>
    </w:p>
    <w:p>
      <w:pPr>
        <w:spacing w:after="0" w:line="187" w:lineRule="auto"/>
        <w:sectPr>
          <w:headerReference w:type="default" r:id="rId69"/>
          <w:pgSz w:w="14400" w:h="10800" w:orient="landscape"/>
          <w:pgMar w:top="1580" w:right="40" w:bottom="0" w:left="680" w:header="742" w:footer="0"/>
          <w:pgNumType w:start="40"/>
          <w:cols w:space="708"/>
        </w:sectPr>
      </w:pPr>
    </w:p>
    <w:p>
      <w:pPr>
        <w:pStyle w:val="BodyText"/>
        <w:spacing w:before="805" w:line="156" w:lineRule="auto"/>
        <w:ind w:left="734" w:right="38"/>
      </w:pPr>
      <w:r>
        <w:rPr>
          <w:b/>
          <w:color w:val="FFCF00"/>
        </w:rPr>
        <w:t>工具型</w:t>
      </w:r>
      <w:r>
        <w:rPr>
          <w:color w:val="FFCF00"/>
          <w:spacing w:val="-5"/>
        </w:rPr>
        <w:t>：以实用</w:t>
      </w:r>
      <w:r>
        <w:rPr>
          <w:color w:val="FFCF00"/>
        </w:rPr>
        <w:t xml:space="preserve">为特点，如词 </w:t>
      </w:r>
      <w:r>
        <w:rPr>
          <w:color w:val="FFCF00"/>
          <w:spacing w:val="-3"/>
        </w:rPr>
        <w:t>典、题库、课程</w:t>
      </w:r>
      <w:r>
        <w:rPr>
          <w:color w:val="FFCF00"/>
        </w:rPr>
        <w:t>表、计算器等</w:t>
      </w:r>
    </w:p>
    <w:p>
      <w:pPr>
        <w:pStyle w:val="Heading6"/>
        <w:spacing w:line="424" w:lineRule="exact"/>
        <w:ind w:left="718" w:right="24"/>
        <w:jc w:val="center"/>
      </w:pPr>
      <w:r>
        <w:rPr>
          <w:b w:val="0"/>
        </w:rPr>
        <w:br w:type="column"/>
      </w:r>
      <w:r>
        <w:rPr>
          <w:color w:val="404040"/>
        </w:rPr>
        <w:t>2017年中国移动教育的基本产品形态</w:t>
      </w:r>
    </w:p>
    <w:p>
      <w:pPr>
        <w:pStyle w:val="BodyText"/>
        <w:spacing w:before="531" w:line="156" w:lineRule="auto"/>
        <w:ind w:left="734" w:right="1172"/>
        <w:jc w:val="both"/>
      </w:pPr>
      <w:r>
        <w:br w:type="column"/>
      </w:r>
      <w:r>
        <w:rPr>
          <w:b/>
          <w:color w:val="B1D234"/>
        </w:rPr>
        <w:t>内容型</w:t>
      </w:r>
      <w:r>
        <w:rPr>
          <w:color w:val="B1D234"/>
        </w:rPr>
        <w:t>：核心功能为知识输送， 如课程、材料等</w:t>
      </w:r>
    </w:p>
    <w:p>
      <w:pPr>
        <w:spacing w:after="0" w:line="156" w:lineRule="auto"/>
        <w:jc w:val="both"/>
        <w:sectPr>
          <w:headerReference w:type="default" r:id="rId70"/>
          <w:type w:val="continuous"/>
          <w:pgSz w:w="14400" w:h="10800" w:orient="landscape"/>
          <w:pgMar w:top="1000" w:right="40" w:bottom="280" w:left="680" w:header="708" w:footer="708"/>
          <w:pgNumType w:start="41"/>
          <w:cols w:num="3" w:space="708" w:equalWidth="0">
            <w:col w:w="2455" w:space="994"/>
            <w:col w:w="5393" w:space="1249"/>
            <w:col w:w="3589" w:space="0"/>
          </w:cols>
        </w:sectPr>
      </w:pPr>
    </w:p>
    <w:p>
      <w:pPr>
        <w:pStyle w:val="BodyText"/>
        <w:spacing w:before="150"/>
        <w:ind w:right="38"/>
        <w:jc w:val="right"/>
      </w:pPr>
      <w:r>
        <w:pict>
          <v:group id="_x0000_s1280" style="width:193.6pt;height:57.6pt;margin-top:-51.59pt;margin-left:202.58pt;mso-position-horizontal-relative:page;position:absolute;z-index:251716608" coordorigin="4052,-1032" coordsize="3872,1152">
            <v:shape id="_x0000_s1281" type="#_x0000_t202" style="width:863;height:707;left:4051;position:absolute;top:-1032" filled="f" stroked="f">
              <v:textbox inset="0,0,0,0">
                <w:txbxContent>
                  <w:p>
                    <w:pPr>
                      <w:spacing w:before="54" w:line="156" w:lineRule="auto"/>
                      <w:ind w:left="0" w:right="18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CF00"/>
                        <w:sz w:val="28"/>
                      </w:rPr>
                      <w:t>解决特定问题</w:t>
                    </w:r>
                  </w:p>
                </w:txbxContent>
              </v:textbox>
            </v:shape>
            <v:shape id="_x0000_s1282" type="#_x0000_t202" style="width:863;height:371;left:7060;position:absolute;top:-251" filled="f" stroked="f">
              <v:textbox inset="0,0,0,0">
                <w:txbxContent>
                  <w:p>
                    <w:pPr>
                      <w:spacing w:before="0" w:line="371" w:lineRule="exact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B1D234"/>
                        <w:sz w:val="28"/>
                      </w:rPr>
                      <w:t>教与学</w:t>
                    </w:r>
                  </w:p>
                </w:txbxContent>
              </v:textbox>
            </v:shape>
          </v:group>
        </w:pict>
      </w:r>
      <w:r>
        <w:rPr>
          <w:color w:val="585858"/>
        </w:rPr>
        <w:t>工具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156" w:lineRule="auto"/>
        <w:ind w:left="734" w:right="893"/>
        <w:jc w:val="both"/>
      </w:pPr>
      <w:r>
        <w:rPr>
          <w:b/>
          <w:color w:val="8AC53E"/>
        </w:rPr>
        <w:t>管理型</w:t>
      </w:r>
      <w:r>
        <w:rPr>
          <w:color w:val="8AC53E"/>
        </w:rPr>
        <w:t>：核心功能为优化管理， 如校园信息化产品</w:t>
      </w:r>
    </w:p>
    <w:p>
      <w:pPr>
        <w:spacing w:before="142"/>
        <w:ind w:left="0" w:right="651" w:firstLine="0"/>
        <w:jc w:val="right"/>
        <w:rPr>
          <w:sz w:val="24"/>
        </w:rPr>
      </w:pPr>
      <w:r>
        <w:br w:type="column"/>
      </w:r>
      <w:r>
        <w:rPr>
          <w:color w:val="585858"/>
          <w:sz w:val="24"/>
        </w:rPr>
        <w:t>学习者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0"/>
        </w:rPr>
      </w:pPr>
    </w:p>
    <w:p>
      <w:pPr>
        <w:spacing w:before="1"/>
        <w:ind w:left="0" w:right="38" w:firstLine="0"/>
        <w:jc w:val="right"/>
        <w:rPr>
          <w:b/>
          <w:sz w:val="28"/>
        </w:rPr>
      </w:pPr>
      <w:r>
        <w:rPr>
          <w:b/>
          <w:color w:val="8AC53E"/>
          <w:sz w:val="28"/>
        </w:rPr>
        <w:t>管理</w:t>
      </w:r>
    </w:p>
    <w:p>
      <w:pPr>
        <w:pStyle w:val="BodyText"/>
        <w:spacing w:before="1"/>
        <w:rPr>
          <w:b/>
          <w:sz w:val="39"/>
        </w:rPr>
      </w:pPr>
    </w:p>
    <w:p>
      <w:pPr>
        <w:pStyle w:val="BodyText"/>
        <w:spacing w:before="1"/>
        <w:ind w:right="618"/>
        <w:jc w:val="right"/>
      </w:pPr>
      <w:r>
        <w:rPr>
          <w:color w:val="585858"/>
        </w:rPr>
        <w:t>教学机构</w:t>
      </w:r>
    </w:p>
    <w:p>
      <w:pPr>
        <w:spacing w:before="124"/>
        <w:ind w:left="1634" w:right="0" w:firstLine="0"/>
        <w:jc w:val="left"/>
        <w:rPr>
          <w:sz w:val="24"/>
        </w:rPr>
      </w:pPr>
      <w:r>
        <w:br w:type="column"/>
      </w:r>
      <w:r>
        <w:rPr>
          <w:color w:val="585858"/>
          <w:sz w:val="24"/>
        </w:rPr>
        <w:t>教师</w:t>
      </w:r>
    </w:p>
    <w:p>
      <w:pPr>
        <w:pStyle w:val="BodyText"/>
        <w:spacing w:before="8"/>
        <w:rPr>
          <w:sz w:val="32"/>
        </w:rPr>
      </w:pPr>
    </w:p>
    <w:p>
      <w:pPr>
        <w:spacing w:before="0"/>
        <w:ind w:left="2839" w:right="0" w:firstLine="0"/>
        <w:jc w:val="left"/>
        <w:rPr>
          <w:b/>
          <w:sz w:val="28"/>
        </w:rPr>
      </w:pPr>
      <w:r>
        <w:rPr>
          <w:b/>
          <w:color w:val="64AE45"/>
          <w:sz w:val="28"/>
        </w:rPr>
        <w:t>社区</w:t>
      </w:r>
    </w:p>
    <w:p>
      <w:pPr>
        <w:spacing w:before="46"/>
        <w:ind w:left="734" w:right="0" w:firstLine="0"/>
        <w:jc w:val="left"/>
        <w:rPr>
          <w:b/>
          <w:sz w:val="28"/>
        </w:rPr>
      </w:pPr>
      <w:r>
        <w:rPr>
          <w:b/>
          <w:color w:val="00AEE6"/>
          <w:sz w:val="28"/>
        </w:rPr>
        <w:t>查找匹配</w:t>
      </w:r>
    </w:p>
    <w:p>
      <w:pPr>
        <w:pStyle w:val="BodyText"/>
        <w:spacing w:before="10"/>
        <w:rPr>
          <w:b/>
          <w:sz w:val="39"/>
        </w:rPr>
      </w:pPr>
    </w:p>
    <w:p>
      <w:pPr>
        <w:pStyle w:val="BodyText"/>
        <w:ind w:left="1690"/>
      </w:pPr>
      <w:r>
        <w:rPr>
          <w:color w:val="585858"/>
        </w:rPr>
        <w:t>家长</w:t>
      </w:r>
    </w:p>
    <w:p>
      <w:pPr>
        <w:pStyle w:val="BodyText"/>
        <w:spacing w:before="13"/>
        <w:rPr>
          <w:sz w:val="28"/>
        </w:rPr>
      </w:pPr>
      <w:r>
        <w:br w:type="column"/>
      </w:r>
    </w:p>
    <w:p>
      <w:pPr>
        <w:pStyle w:val="BodyText"/>
        <w:spacing w:line="156" w:lineRule="auto"/>
        <w:ind w:left="725" w:right="1172"/>
        <w:jc w:val="both"/>
      </w:pPr>
      <w:r>
        <w:rPr>
          <w:b/>
          <w:color w:val="64AE45"/>
        </w:rPr>
        <w:t>社区型</w:t>
      </w:r>
      <w:r>
        <w:rPr>
          <w:color w:val="64AE45"/>
        </w:rPr>
        <w:t>：核心功能为连接，如家园共育平台、班级圈、家长圈等</w:t>
      </w:r>
    </w:p>
    <w:p>
      <w:pPr>
        <w:pStyle w:val="BodyText"/>
        <w:spacing w:before="14"/>
        <w:rPr>
          <w:sz w:val="35"/>
        </w:rPr>
      </w:pPr>
    </w:p>
    <w:p>
      <w:pPr>
        <w:pStyle w:val="BodyText"/>
        <w:spacing w:line="156" w:lineRule="auto"/>
        <w:ind w:left="725" w:right="1146"/>
      </w:pPr>
      <w:r>
        <w:rPr>
          <w:b/>
          <w:color w:val="00AEE6"/>
        </w:rPr>
        <w:t>平台型</w:t>
      </w:r>
      <w:r>
        <w:rPr>
          <w:color w:val="00AEE6"/>
        </w:rPr>
        <w:t>：核心功能为匹配，如O2O平台（师生）、B2B2C平台（学习者和学习材料）</w:t>
      </w:r>
    </w:p>
    <w:p>
      <w:pPr>
        <w:spacing w:after="0" w:line="156" w:lineRule="auto"/>
        <w:sectPr>
          <w:headerReference w:type="default" r:id="rId71"/>
          <w:type w:val="continuous"/>
          <w:pgSz w:w="14400" w:h="10800" w:orient="landscape"/>
          <w:pgMar w:top="1000" w:right="40" w:bottom="280" w:left="680" w:header="708" w:footer="708"/>
          <w:pgNumType w:start="42"/>
          <w:cols w:num="4" w:space="708" w:equalWidth="0">
            <w:col w:w="3311" w:space="435"/>
            <w:col w:w="2315" w:space="596"/>
            <w:col w:w="3402" w:space="40"/>
            <w:col w:w="3581" w:space="0"/>
          </w:cols>
        </w:sectPr>
      </w:pPr>
    </w:p>
    <w:p>
      <w:pPr>
        <w:spacing w:before="82"/>
        <w:ind w:left="169" w:right="0" w:firstLine="0"/>
        <w:jc w:val="left"/>
        <w:rPr>
          <w:sz w:val="16"/>
        </w:rPr>
      </w:pPr>
      <w:r>
        <w:pict>
          <v:group id="_x0000_s1283" style="width:677.55pt;height:529.45pt;margin-top:10.56pt;margin-left:42.48pt;mso-position-horizontal-relative:page;mso-position-vertical-relative:page;position:absolute;z-index:-251598848" coordorigin="850,211" coordsize="13551,10589">
            <v:shape id="_x0000_s1284" type="#_x0000_t75" style="width:2474;height:10074;left:11926;position:absolute;top:726" stroked="f">
              <v:imagedata r:id="rId6" o:title=""/>
            </v:shape>
            <v:shape id="_x0000_s1285" type="#_x0000_t75" style="width:1952;height:1949;left:11820;position:absolute;top:211" stroked="f">
              <v:imagedata r:id="rId5" o:title=""/>
            </v:shape>
            <v:line id="_x0000_s1286" style="position:absolute" from="850,10380" to="13465,10380" stroked="t" strokecolor="#7e7e7e" strokeweight="0.72pt">
              <v:stroke dashstyle="solid"/>
            </v:line>
            <v:shape id="_x0000_s1287" type="#_x0000_t75" style="width:2184;height:1882;left:1178;position:absolute;top:4308" stroked="f">
              <v:imagedata r:id="rId72" o:title=""/>
            </v:shape>
            <v:shape id="_x0000_s1288" type="#_x0000_t75" style="width:2175;height:1884;left:1178;position:absolute;top:7639" stroked="f">
              <v:imagedata r:id="rId73" o:title=""/>
            </v:shape>
            <v:shape id="_x0000_s1289" type="#_x0000_t75" style="width:2184;height:1884;left:11268;position:absolute;top:8083" stroked="f">
              <v:imagedata r:id="rId74" o:title=""/>
            </v:shape>
            <v:shape id="_x0000_s1290" type="#_x0000_t75" style="width:2184;height:1884;left:11268;position:absolute;top:5985" stroked="f">
              <v:imagedata r:id="rId75" o:title=""/>
            </v:shape>
            <v:shape id="_x0000_s1291" type="#_x0000_t75" style="width:2184;height:1882;left:11268;position:absolute;top:3890" stroked="f">
              <v:imagedata r:id="rId76" o:title=""/>
            </v:shape>
            <v:shape id="_x0000_s1292" style="width:3430;height:2553;left:5599;position:absolute;top:6036" coordorigin="5600,6037" coordsize="3430,2553" path="m5870,6607l5866,6596,5768,6432,5732,6373,5604,6599,5600,6610,5601,6622,5606,6632,5615,6640,5626,6643,5638,6642,5648,6637,5656,6628,5704,6544,5720,8192,5780,8191,5764,6543,5814,6627,5822,6636,5832,6641,5844,6641,5855,6637,5864,6629,5869,6619,5870,6607xm8827,6142l6412,6142,6496,6093,6505,6085,6510,6074,6510,6063,6507,6051,6499,6043,6488,6038,6477,6037,6465,6041,6241,6172,6465,6303,6477,6306,6488,6306,6499,6301,6507,6292,6510,6280,6510,6269,6505,6259,6496,6251,6412,6202,8827,6202,8827,6142xm9029,6392l8773,6436,8762,6440,8753,6448,8749,6458,8748,6470,8753,6481,8761,6490,8771,6494,8783,6495,8879,6479,6407,8543,6445,8589,8918,6524,8884,6616,8883,6628,8885,6639,8892,6648,8902,6655,8914,6656,8925,6654,8935,6647,8941,6637,9024,6407,9029,6392xe" filled="t" fillcolor="#8ac53e" stroked="f">
              <v:fill type="solid"/>
              <v:path arrowok="t"/>
            </v:shape>
            <v:shape id="_x0000_s1293" style="width:2586;height:270;left:6241;position:absolute;top:5818" coordorigin="6241,5818" coordsize="2586,270" path="m6477,5818l6465,5822,6241,5953,6465,6084,6477,6088,6488,6087,6499,6082,6507,6073,6510,6062,6510,6051,6505,6040,6496,6032,6412,5983,6301,5983,6301,5923,6412,5923,6496,5874,6505,5866,6510,5856,6510,5844,6507,5833,6499,5824,6488,5819,6477,5818xm8707,5953l8572,6032,8563,6040,8558,6051,8557,6062,8561,6073,8569,6082,8580,6087,8591,6088,8602,6084,8775,5983,8767,5983,8767,5979,8752,5979,8707,5953xm6412,5923l6301,5923,6301,5983,6412,5983,6405,5979,6316,5979,6316,5927,6405,5927,6412,5923xm8656,5923l6412,5923,6360,5953,6412,5983,8656,5983,8707,5953,8656,5923xm8775,5923l8767,5923,8767,5983,8775,5983,8827,5953,8775,5923xm6316,5927l6316,5979,6360,5953,6316,5927xm6360,5953l6316,5979,6405,5979,6360,5953xm8752,5927l8707,5953,8752,5979,8752,5927xm8767,5927l8752,5927,8752,5979,8767,5979,8767,5927xm6405,5927l6316,5927,6360,5953,6405,5927xm8591,5818l8580,5819,8569,5824,8561,5833,8557,5844,8558,5856,8563,5866,8572,5874,8707,5953,8752,5927,8767,5927,8767,5923,8775,5923,8602,5822,8591,5818xe" filled="t" fillcolor="#b1d234" stroked="f">
              <v:fill type="solid"/>
              <v:path arrowok="t"/>
            </v:shape>
            <v:shape id="_x0000_s1294" style="width:7052;height:4877;left:3913;position:absolute;top:4964" coordorigin="3913,4964" coordsize="7052,4877" path="m3913,7403l3914,7341,3918,7279,3923,7218,3931,7157,3941,7097,3953,7037,3967,6978,3983,6919,4001,6860,4021,6802,4043,6745,4067,6688,4093,6632,4121,6577,4151,6522,4182,6467,4215,6413,4251,6360,4288,6308,4326,6257,4367,6206,4409,6156,4452,6106,4498,6058,4545,6010,4593,5963,4644,5917,4695,5871,4748,5827,4803,5783,4859,5741,4917,5699,4975,5658,5036,5619,5097,5580,5160,5542,5224,5505,5290,5470,5357,5435,5425,5401,5494,5369,5564,5337,5635,5307,5708,5278,5781,5250,5856,5223,5932,5198,6008,5173,6086,5150,6165,5129,6244,5108,6324,5089,6406,5071,6488,5054,6571,5039,6654,5025,6739,5012,6824,5001,6910,4992,6997,4983,7084,4977,7172,4971,7260,4967,7349,4965,7439,4964,7528,4965,7617,4967,7706,4971,7794,4977,7881,4983,7968,4992,8054,5001,8139,5012,8223,5025,8307,5039,8390,5054,8472,5071,8553,5089,8634,5108,8713,5129,8792,5150,8869,5173,8946,5198,9022,5223,9096,5250,9170,5278,9242,5307,9314,5337,9384,5369,9453,5401,9521,5435,9588,5470,9653,5505,9717,5542,9780,5580,9842,5619,9902,5658,9961,5699,10019,5741,10075,5783,10129,5827,10182,5871,10234,5917,10284,5963,10333,6010,10380,6058,10425,6106,10469,6156,10511,6206,10551,6257,10590,6308,10627,6360,10662,6413,10696,6467,10727,6522,10757,6577,10785,6632,10811,6688,10835,6745,10857,6802,10877,6860,10895,6919,10911,6978,10925,7037,10937,7097,10947,7157,10954,7218,10960,7279,10963,7341,10964,7403,10963,7465,10960,7526,10954,7588,10947,7648,10937,7709,10925,7769,10911,7828,10895,7887,10877,7945,10857,8003,10835,8061,10811,8117,10785,8173,10757,8229,10727,8284,10696,8338,10662,8392,10627,8445,10590,8497,10551,8549,10511,8600,10469,8650,10425,8699,10380,8748,10333,8796,10284,8843,10234,8889,10182,8934,10129,8979,10075,9022,10019,9065,9961,9106,9902,9147,9842,9187,9780,9226,9717,9264,9653,9300,9588,9336,9521,9371,9453,9404,9384,9437,9314,9468,9242,9498,9170,9528,9096,9555,9022,9582,8946,9608,8869,9632,8792,9655,8713,9677,8634,9698,8553,9717,8472,9735,8390,9751,8307,9767,8223,9781,8139,9793,8054,9804,7968,9814,7881,9822,7794,9829,7706,9834,7617,9838,7528,9840,7439,9841,7349,9840,7260,9838,7172,9834,7084,9829,6997,9822,6910,9814,6824,9804,6739,9793,6654,9781,6571,9767,6488,9751,6406,9735,6324,9717,6244,9698,6165,9677,6086,9655,6008,9632,5932,9608,5856,9582,5781,9555,5708,9528,5635,9498,5564,9468,5494,9437,5425,9404,5357,9371,5290,9336,5224,9300,5160,9264,5097,9226,5036,9187,4975,9147,4917,9106,4859,9065,4803,9022,4748,8979,4695,8934,4644,8889,4593,8843,4545,8796,4498,8748,4452,8699,4409,8650,4367,8600,4326,8549,4288,8497,4251,8445,4215,8392,4182,8338,4151,8284,4121,8229,4093,8173,4067,8117,4043,8061,4021,8003,4001,7945,3983,7887,3967,7828,3953,7769,3941,7709,3931,7648,3923,7588,3918,7526,3914,7465,3913,7403xe" filled="f" stroked="t" strokecolor="#64ae45" strokeweight="3pt">
              <v:stroke dashstyle="solid"/>
              <v:path arrowok="t"/>
            </v:shape>
            <v:shape id="_x0000_s1295" style="width:4241;height:3527;left:5255;position:absolute;top:5458" coordorigin="5256,5458" coordsize="4241,3527" path="m5525,7955l5524,7943,5519,7933,5510,7925,5499,7921,5487,7922,5477,7927,5469,7936,5421,8021,5405,6373,5345,6373,5361,8022,5311,7938,5303,7929,5293,7924,5281,7924,5270,7928,5261,7936,5256,7946,5256,7958,5260,7969,5393,8192,5427,8133,5521,7966,5525,7955xm8827,5593l8775,5563,8602,5462,8591,5458,8580,5459,8569,5464,8561,5473,8557,5484,8558,5496,8563,5506,8572,5514,8656,5563,6241,5563,6241,5623,8656,5623,8572,5672,8563,5680,8558,5691,8557,5702,8561,5713,8569,5722,8580,5727,8591,5728,8602,5724,8775,5623,8827,5593xm8884,8820l6469,8820,6553,8771,6562,8763,6567,8753,6568,8741,6564,8730,6556,8721,6546,8716,6534,8715,6523,8719,6418,8780,6418,8850,6418,8850,6373,8824,6418,8850,6418,8780,6299,8850,6523,8981,6534,8985,6546,8984,6556,8979,6564,8970,6568,8959,6567,8947,6562,8937,6553,8929,6469,8880,8884,8880,8884,8820xm9496,6612l9492,6601,9394,6437,9359,6378,9230,6604,9226,6615,9227,6626,9232,6637,9241,6644,9253,6648,9264,6647,9274,6642,9282,6633,9330,6549,9347,8197,9407,8196,9390,6548,9440,6632,9448,6641,9459,6645,9470,6646,9482,6642,9490,6634,9495,6624,9496,6612xe" filled="t" fillcolor="#00aee6" stroked="f">
              <v:fill type="solid"/>
              <v:path arrowok="t"/>
            </v:shape>
            <v:shape id="_x0000_s1296" style="width:1155;height:270;left:4025;position:absolute;top:5792" coordorigin="4026,5792" coordsize="1155,270" path="m4262,5792l4250,5796,4026,5927,4250,6058,4262,6062,4273,6061,4283,6056,4291,6047,4295,6036,4294,6024,4289,6014,4281,6006,4197,5957,4085,5957,4085,5897,4197,5897,4281,5848,4289,5840,4294,5829,4295,5818,4291,5807,4283,5798,4273,5793,4262,5792xm4197,5897l4085,5897,4085,5957,4197,5957,4190,5953,4101,5953,4101,5901,4190,5901,4197,5897xm5180,5897l4197,5897,4145,5927,4197,5957,5180,5957,5180,5897xm4101,5901l4101,5953,4145,5927,4101,5901xm4145,5927l4101,5953,4190,5953,4145,5927xm4190,5901l4101,5901,4145,5927,4190,5901xe" filled="t" fillcolor="#ffcf00" stroked="f">
              <v:fill type="solid"/>
              <v:path arrowok="t"/>
            </v:shape>
            <v:shape id="_x0000_s1297" style="width:4131;height:537;left:5337;position:absolute;top:8306" coordorigin="5338,8306" coordsize="4131,537" path="m5772,8740l5731,8740,5731,8703,5731,8671,5731,8645,5731,8614,5731,8587,5731,8556,5731,8530,5731,8499,5731,8472,5731,8441,5731,8415,5731,8384,5731,8306,5712,8312,5712,8384,5712,8415,5712,8441,5712,8472,5712,8499,5712,8530,5712,8556,5712,8587,5712,8614,5712,8645,5712,8671,5712,8703,5691,8703,5691,8671,5712,8671,5712,8645,5691,8645,5691,8614,5712,8614,5712,8587,5691,8587,5691,8556,5712,8556,5712,8530,5691,8530,5691,8499,5712,8499,5712,8472,5691,8472,5691,8441,5712,8441,5712,8415,5691,8415,5691,8384,5712,8384,5712,8312,5665,8324,5665,8384,5665,8415,5665,8441,5665,8472,5665,8499,5665,8530,5665,8556,5665,8587,5665,8614,5665,8645,5665,8671,5665,8703,5644,8703,5644,8671,5665,8671,5665,8645,5644,8645,5644,8614,5665,8614,5665,8587,5644,8587,5644,8556,5665,8556,5665,8530,5644,8530,5644,8499,5665,8499,5665,8472,5644,8472,5644,8441,5665,8441,5665,8415,5644,8415,5644,8384,5665,8384,5665,8324,5619,8337,5619,8384,5619,8415,5619,8441,5619,8472,5619,8499,5619,8530,5619,8556,5619,8587,5619,8614,5619,8645,5619,8671,5619,8703,5598,8703,5598,8671,5619,8671,5619,8645,5598,8645,5598,8614,5619,8614,5619,8587,5598,8587,5598,8564,5598,8556,5619,8556,5619,8530,5598,8530,5598,8499,5619,8499,5619,8472,5598,8472,5598,8441,5619,8441,5619,8415,5598,8415,5598,8384,5619,8384,5619,8337,5579,8348,5579,8564,5547,8564,5547,8441,5547,8419,5554,8419,5554,8398,5519,8398,5519,8441,5519,8703,5498,8703,5498,8671,5498,8645,5498,8614,5498,8587,5498,8556,5498,8530,5498,8499,5498,8472,5498,8441,5519,8441,5519,8398,5418,8398,5418,8441,5418,8472,5418,8499,5418,8530,5418,8556,5418,8587,5418,8614,5418,8645,5418,8671,5418,8703,5397,8703,5397,8671,5418,8671,5418,8645,5397,8645,5397,8614,5418,8614,5418,8587,5397,8587,5397,8556,5418,8556,5418,8530,5397,8530,5397,8499,5418,8499,5418,8472,5397,8472,5397,8441,5418,8441,5418,8398,5367,8398,5367,8419,5377,8419,5377,8740,5338,8740,5338,8784,5772,8784,5772,8740xm9240,8514l9239,8511,9214,8511,9213,8514,9213,8516,9213,8526,9219,8532,9234,8532,9240,8526,9240,8514xm9252,8504l9249,8501,9245,8498,9237,8495,9229,8494,9220,8493,9212,8494,9202,8498,9205,8505,9213,8502,9221,8501,9235,8503,9241,8505,9247,8510,9252,8504xm9279,8546l9251,8546,9261,8557,9266,8556,9272,8554,9279,8546xm9290,8592l9285,8586,9278,8592,9271,8595,9257,8595,9250,8593,9243,8586,9238,8592,9247,8599,9255,8603,9273,8603,9282,8599,9287,8595,9290,8592xm9316,8516l9315,8514,9314,8511,9290,8511,9289,8514,9289,8516,9289,8526,9295,8532,9310,8532,9316,8526,9316,8516xm9326,8498l9317,8494,9308,8493,9300,8494,9292,8495,9284,8498,9277,8504,9282,8510,9288,8505,9294,8503,9307,8501,9316,8502,9324,8505,9325,8501,9326,8498xm9445,8680l9442,8674,9433,8659,9423,8639,9422,8636,9411,8606,9401,8549,9397,8487,9396,8472,9394,8452,9393,8429,9379,8381,9351,8349,9351,8510,9341,8550,9325,8585,9301,8614,9267,8635,9266,8635,9267,8634,9262,8634,9261,8635,9260,8635,9223,8614,9197,8582,9180,8541,9170,8495,9172,8484,9174,8473,9178,8462,9183,8452,9222,8473,9270,8479,9313,8476,9341,8472,9351,8510,9351,8349,9350,8348,9308,8330,9257,8329,9202,8348,9160,8365,9140,8392,9134,8428,9131,8470,9127,8526,9120,8574,9109,8621,9091,8670,9106,8664,9121,8657,9137,8652,9153,8647,9176,8639,9188,8659,9189,8661,9190,8663,9191,8664,9203,8661,9210,8639,9212,8635,9221,8641,9231,8647,9243,8652,9254,8656,9255,8657,9274,8657,9275,8656,9285,8652,9294,8647,9303,8642,9311,8636,9314,8659,9331,8662,9331,8661,9332,8660,9332,8659,9344,8639,9367,8647,9388,8653,9407,8661,9427,8670,9445,8680xm9468,8810l9468,8788,9466,8767,9464,8746,9461,8732,9460,8727,9437,8711,9412,8697,9386,8685,9359,8676,9315,8718,9260,8732,9205,8718,9162,8676,9134,8685,9108,8697,9083,8711,9060,8727,9056,8746,9054,8767,9053,8788,9053,8810,9132,8832,9218,8843,9306,8843,9391,8832,9468,8810xe" filled="t" fillcolor="#404040" stroked="f">
              <v:fill type="solid"/>
              <v:path arrowok="t"/>
            </v:shape>
            <v:shape id="_x0000_s1298" style="width:5748;height:907;left:3607;position:absolute;top:4651" coordorigin="3607,4651" coordsize="5748,907" path="m3667,5378l3607,5378,3697,5558,3772,5408,3667,5408,3667,5378xm9355,4651l3697,4651,3686,4654,3676,4660,3670,4670,3667,4681,3667,5408,3727,5408,3727,4711,3697,4711,3727,4681,9355,4681,9355,4651xm3787,5378l3727,5378,3727,5408,3772,5408,3787,5378xm3727,4681l3697,4711,3727,4711,3727,4681xm9355,4681l3727,4681,3727,4711,9355,4711,9355,4681xe" filled="t" fillcolor="#ffcf00" stroked="f">
              <v:fill type="solid"/>
              <v:path arrowok="t"/>
            </v:shape>
            <v:line id="_x0000_s1299" style="position:absolute" from="9359,4686" to="9359,5212" stroked="t" strokecolor="#ffcf00" strokeweight="3pt">
              <v:stroke dashstyle="solid"/>
            </v:line>
            <v:shape id="_x0000_s1300" style="width:4037;height:452;left:5373;position:absolute;top:5548" coordorigin="5374,5549" coordsize="4037,452" path="m5614,5694l5612,5675,5609,5674,5612,5655,5612,5647,5610,5622,5600,5600,5590,5589,5588,5587,5587,5586,5587,5678,5586,5690,5584,5703,5581,5715,5575,5728,5569,5740,5561,5750,5553,5758,5544,5765,5534,5769,5524,5770,5513,5770,5503,5767,5494,5761,5486,5754,5478,5746,5471,5735,5465,5723,5461,5711,5459,5697,5458,5684,5458,5674,5458,5665,5470,5662,5484,5659,5500,5656,5518,5655,5537,5656,5556,5658,5573,5662,5586,5665,5587,5678,5587,5586,5582,5580,5579,5583,5575,5587,5572,5579,5572,5578,5569,5571,5550,5560,5542,5570,5536,5578,5535,5575,5524,5558,5519,5556,5509,5564,5504,5571,5503,5573,5502,5576,5502,5579,5497,5572,5490,5564,5479,5569,5471,5575,5468,5589,5463,5589,5463,5586,5458,5585,5442,5604,5435,5626,5435,5650,5438,5674,5433,5675,5431,5694,5435,5703,5438,5708,5441,5711,5444,5713,5445,5719,5447,5725,5449,5730,5457,5744,5465,5757,5474,5767,5483,5775,5493,5781,5504,5785,5514,5787,5525,5787,5535,5786,5545,5783,5555,5778,5564,5771,5566,5770,5574,5762,5583,5750,5591,5737,5598,5721,5598,5719,5599,5717,5600,5715,5603,5713,5607,5709,5614,5694xm5670,5938l5667,5902,5662,5869,5657,5852,5653,5838,5641,5807,5631,5802,5615,5798,5599,5795,5587,5795,5563,5839,5521,5852,5480,5837,5460,5795,5442,5796,5428,5798,5415,5802,5402,5807,5390,5838,5382,5869,5376,5902,5374,5938,5427,5962,5523,5969,5618,5961,5670,5938xm5671,5602l5669,5599,5661,5593,5648,5588,5630,5589,5628,5590,5627,5591,5625,5592,5632,5603,5635,5616,5636,5630,5638,5628,5639,5626,5642,5626,5651,5623,5659,5627,5660,5623,5662,5618,5665,5609,5671,5602xm5813,5653l5811,5635,5807,5620,5801,5608,5789,5601,5785,5599,5785,5702,5785,5703,5785,5704,5784,5705,5779,5718,5773,5729,5764,5739,5754,5748,5749,5751,5744,5753,5739,5754,5735,5753,5730,5752,5727,5750,5715,5742,5705,5731,5698,5720,5693,5706,5693,5705,5692,5704,5692,5704,5697,5692,5700,5680,5702,5669,5703,5659,5719,5661,5736,5662,5755,5661,5776,5660,5776,5669,5778,5680,5781,5691,5785,5702,5785,5599,5766,5591,5739,5588,5713,5592,5689,5601,5681,5606,5676,5613,5673,5621,5668,5641,5666,5667,5670,5694,5681,5714,5687,5729,5696,5742,5707,5753,5720,5762,5725,5765,5731,5767,5737,5769,5739,5770,5741,5769,5748,5767,5755,5764,5762,5759,5768,5754,5772,5751,5781,5741,5789,5730,5794,5718,5806,5702,5812,5678,5813,5660,5813,5659,5813,5653xm5848,5897l5846,5875,5846,5867,5846,5865,5841,5838,5835,5811,5826,5787,5812,5782,5801,5779,5790,5777,5778,5777,5774,5802,5774,5802,5765,5831,5753,5855,5739,5865,5724,5855,5712,5831,5703,5802,5698,5777,5687,5777,5676,5779,5666,5782,5654,5785,5655,5786,5662,5790,5664,5797,5677,5828,5686,5859,5691,5890,5694,5922,5723,5927,5752,5927,5780,5923,5808,5915,5816,5877,5819,5875,5822,5910,5830,5906,5840,5901,5848,5897xm5890,5674l5885,5672,5880,5658,5876,5642,5873,5623,5872,5621,5864,5601,5849,5589,5830,5588,5818,5593,5810,5599,5808,5602,5814,5609,5818,5618,5819,5627,5828,5623,5846,5628,5845,5644,5853,5658,5862,5666,5874,5671,5885,5673,5890,5674xm9252,5754l9185,5754,9182,5741,9177,5728,9172,5717,9165,5709,9140,5709,9138,5707,9134,5704,9132,5699,9132,5691,9136,5687,9138,5682,9140,5676,9143,5674,9144,5672,9145,5669,9147,5666,9147,5662,9147,5655,9146,5654,9145,5654,9145,5654,9145,5650,9146,5640,9144,5629,9140,5620,9134,5614,9122,5608,9122,5754,9097,5754,9105,5723,9101,5719,9105,5710,9114,5710,9118,5719,9114,5723,9122,5754,9122,5608,9121,5608,9106,5606,9090,5608,9077,5614,9072,5621,9068,5629,9068,5640,9069,5654,9068,5654,9068,5654,9067,5655,9067,5657,9066,5662,9067,5666,9068,5669,9070,5672,9072,5674,9074,5676,9076,5682,9079,5688,9084,5693,9083,5698,9081,5702,9079,5705,9076,5709,9072,5710,9068,5709,9050,5709,9042,5719,9036,5730,9032,5742,9030,5754,8959,5754,8959,5781,8993,5829,9019,5829,9019,6000,9195,6000,9195,5829,9223,5829,9252,5778,9252,5754xm9410,5589l9409,5583,9407,5573,9399,5561,9386,5552,9371,5549,9370,5549,9370,5583,9370,5594,9370,5616,9370,5627,9370,5650,9370,5662,9231,5662,9231,5650,9370,5650,9370,5627,9231,5627,9231,5616,9370,5616,9370,5594,9231,5594,9231,5583,9370,5583,9370,5549,9219,5549,9204,5552,9191,5561,9183,5573,9180,5589,9180,5662,9183,5678,9191,5690,9204,5699,9219,5702,9225,5702,9225,5735,9257,5702,9371,5702,9386,5699,9399,5690,9407,5678,9410,5662,9410,5662,9410,5650,9410,5627,9410,5616,9410,5594,9410,5589xe" filled="t" fillcolor="#404040" stroked="f">
              <v:fill type="solid"/>
              <v:path arrowok="t"/>
            </v:shape>
            <v:shape id="_x0000_s1301" style="width:418;height:418;left:3508;position:absolute;top:5592" coordorigin="3509,5592" coordsize="418,418" path="m3829,5592l3818,5592,3812,5598,3515,5895,3509,5901,3509,5912,3515,5918,3600,6003,3601,6004,3607,6010,3617,6010,3623,6004,3657,5970,3612,5970,3549,5907,3823,5632,3868,5632,3834,5599,3834,5598,3829,5592xm3614,5930l3608,5930,3604,5934,3600,5938,3600,5944,3604,5947,3619,5962,3612,5970,3657,5970,3677,5949,3632,5949,3617,5934,3614,5930xm3624,5882l3618,5882,3611,5889,3611,5895,3615,5899,3649,5933,3632,5949,3677,5949,3707,5920,3662,5920,3624,5882xm3673,5871l3666,5871,3663,5875,3659,5878,3659,5885,3663,5888,3678,5903,3662,5920,3707,5920,3737,5889,3691,5889,3676,5875,3673,5871xm3683,5822l3677,5822,3674,5826,3670,5830,3670,5836,3708,5874,3691,5889,3737,5889,3767,5860,3722,5860,3687,5826,3683,5822xm3732,5812l3726,5812,3722,5816,3718,5819,3718,5825,3722,5829,3737,5844,3722,5860,3767,5860,3796,5830,3751,5830,3736,5816,3732,5812xm3743,5763l3737,5763,3733,5767,3729,5771,3729,5777,3733,5780,3767,5815,3751,5830,3796,5830,3826,5801,3781,5801,3743,5763xm3791,5753l3785,5753,3781,5756,3778,5760,3778,5766,3781,5770,3796,5785,3781,5801,3826,5801,3855,5772,3810,5772,3795,5756,3791,5753xm3802,5704l3796,5704,3792,5708,3788,5711,3788,5717,3792,5721,3826,5755,3810,5772,3855,5772,3885,5742,3840,5742,3802,5704xm3850,5694l3844,5694,3841,5697,3837,5701,3837,5707,3841,5711,3855,5726,3840,5742,3885,5742,3915,5712,3869,5712,3854,5697,3850,5694xm3868,5632l3823,5632,3886,5695,3869,5712,3915,5712,3920,5707,3920,5706,3926,5700,3926,5690,3920,5684,3868,5632xe" filled="t" fillcolor="#585858" stroked="f">
              <v:fill type="solid"/>
              <v:path arrowok="t"/>
            </v:shape>
          </v:group>
        </w:pict>
      </w: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78"/>
        </w:tabs>
        <w:spacing w:before="34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13</w:t>
      </w:r>
    </w:p>
    <w:p>
      <w:pPr>
        <w:spacing w:after="0"/>
        <w:jc w:val="left"/>
        <w:rPr>
          <w:sz w:val="24"/>
        </w:rPr>
        <w:sectPr>
          <w:headerReference w:type="default" r:id="rId77"/>
          <w:type w:val="continuous"/>
          <w:pgSz w:w="14400" w:h="10800" w:orient="landscape"/>
          <w:pgMar w:top="1000" w:right="40" w:bottom="280" w:left="680" w:header="708" w:footer="708"/>
          <w:pgNumType w:start="43"/>
          <w:cols w:space="708"/>
        </w:sectPr>
      </w:pPr>
    </w:p>
    <w:p>
      <w:pPr>
        <w:pStyle w:val="Heading2"/>
      </w:pPr>
      <w:r>
        <w:rPr>
          <w:color w:val="585858"/>
        </w:rPr>
        <w:t>越靠近外围，越轻量化、碎片化、结构化，越适合移动方式</w:t>
      </w:r>
    </w:p>
    <w:p>
      <w:pPr>
        <w:pStyle w:val="BodyText"/>
        <w:spacing w:before="90" w:line="187" w:lineRule="auto"/>
        <w:ind w:left="169" w:right="789"/>
      </w:pPr>
      <w:r>
        <w:rPr>
          <w:color w:val="585858"/>
        </w:rPr>
        <w:t xml:space="preserve">在现有技术条件下，轻量化、碎片化、结构化的学习需求更容易在移动端上实现，如家校沟通、费用支付等学习辅助需 </w:t>
      </w:r>
      <w:r>
        <w:rPr>
          <w:color w:val="585858"/>
          <w:spacing w:val="-1"/>
        </w:rPr>
        <w:t>求；而越是接近于学习的核心环节，知识越复杂、越具有系统性，就越难以承载在移动端上。从这个角度来看，学前启蒙</w:t>
      </w:r>
      <w:r>
        <w:rPr>
          <w:color w:val="585858"/>
        </w:rPr>
        <w:t>和语言学习领域因知识难度小（轻量）、知识间的联系相对不紧密（碎片）</w:t>
      </w:r>
      <w:r>
        <w:rPr>
          <w:color w:val="585858"/>
          <w:spacing w:val="-1"/>
        </w:rPr>
        <w:t>、更易实现结构化，而天然具有强移动属性。目前，已有企业意识到这一点，致力于把知识拆解成最小单元再做重组，降低学习的难度，以期优化用户在移动端的学习体验。然而总体来看，受知识本身难以结构化和人类大脑学习节奏的限制，移动产品现阶段并不适合进行复杂、系统的学</w:t>
      </w:r>
    </w:p>
    <w:p>
      <w:pPr>
        <w:spacing w:after="0" w:line="187" w:lineRule="auto"/>
        <w:sectPr>
          <w:headerReference w:type="default" r:id="rId78"/>
          <w:pgSz w:w="14400" w:h="10800" w:orient="landscape"/>
          <w:pgMar w:top="1580" w:right="40" w:bottom="0" w:left="680" w:header="742" w:footer="0"/>
          <w:pgNumType w:start="44"/>
          <w:cols w:space="708"/>
        </w:sectPr>
      </w:pPr>
    </w:p>
    <w:p>
      <w:pPr>
        <w:pStyle w:val="BodyText"/>
        <w:spacing w:line="379" w:lineRule="exact"/>
        <w:ind w:left="169"/>
      </w:pPr>
      <w:r>
        <w:rPr>
          <w:color w:val="585858"/>
        </w:rPr>
        <w:t>习。</w:t>
      </w:r>
    </w:p>
    <w:p>
      <w:pPr>
        <w:spacing w:before="29" w:line="305" w:lineRule="exact"/>
        <w:ind w:left="366" w:right="0" w:firstLine="0"/>
        <w:jc w:val="left"/>
        <w:rPr>
          <w:sz w:val="20"/>
        </w:rPr>
      </w:pPr>
      <w:r>
        <w:rPr>
          <w:color w:val="8AC53E"/>
          <w:spacing w:val="-1"/>
          <w:w w:val="95"/>
          <w:sz w:val="20"/>
        </w:rPr>
        <w:t>轻量化</w:t>
      </w:r>
    </w:p>
    <w:p>
      <w:pPr>
        <w:spacing w:before="0" w:line="305" w:lineRule="exact"/>
        <w:ind w:left="366" w:right="0" w:firstLine="0"/>
        <w:jc w:val="left"/>
        <w:rPr>
          <w:sz w:val="20"/>
        </w:rPr>
      </w:pPr>
      <w:r>
        <w:rPr>
          <w:color w:val="8AC53E"/>
          <w:w w:val="95"/>
          <w:sz w:val="20"/>
        </w:rPr>
        <w:t>碎片化</w:t>
      </w:r>
    </w:p>
    <w:p>
      <w:pPr>
        <w:pStyle w:val="BodyText"/>
        <w:spacing w:before="3"/>
        <w:rPr>
          <w:sz w:val="22"/>
        </w:rPr>
      </w:pPr>
    </w:p>
    <w:p>
      <w:pPr>
        <w:spacing w:before="0" w:line="576" w:lineRule="auto"/>
        <w:ind w:left="511" w:right="223" w:hanging="191"/>
        <w:jc w:val="left"/>
        <w:rPr>
          <w:sz w:val="20"/>
        </w:rPr>
      </w:pPr>
      <w:r>
        <w:rPr>
          <w:color w:val="FFFFFF"/>
          <w:sz w:val="20"/>
        </w:rPr>
        <w:t>最外围学习环节次外围学习环节</w:t>
      </w:r>
    </w:p>
    <w:p>
      <w:pPr>
        <w:spacing w:before="152"/>
        <w:ind w:left="701" w:right="0" w:firstLine="0"/>
        <w:jc w:val="left"/>
        <w:rPr>
          <w:sz w:val="20"/>
        </w:rPr>
      </w:pPr>
      <w:r>
        <w:rPr>
          <w:color w:val="FFFFFF"/>
          <w:sz w:val="20"/>
        </w:rPr>
        <w:t>次核心学习环节</w:t>
      </w:r>
    </w:p>
    <w:p>
      <w:pPr>
        <w:pStyle w:val="Heading6"/>
        <w:spacing w:before="42"/>
        <w:ind w:left="234"/>
      </w:pPr>
      <w:r>
        <w:rPr>
          <w:b w:val="0"/>
        </w:rPr>
        <w:br w:type="column"/>
      </w:r>
      <w:r>
        <w:rPr>
          <w:color w:val="404040"/>
        </w:rPr>
        <w:t>2017年中国移动产品在教育各细分领域中的主要应用场景</w:t>
      </w:r>
    </w:p>
    <w:p>
      <w:pPr>
        <w:pStyle w:val="BodyText"/>
        <w:spacing w:before="8"/>
        <w:rPr>
          <w:b/>
          <w:sz w:val="37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pict>
          <v:shape id="_x0000_s1302" type="#_x0000_t202" style="width:55.2pt;height:227.9pt;margin-top:-17.42pt;margin-left:323.16pt;mso-position-horizontal-relative:page;position:absolute;z-index:251718656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90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right="135"/>
                          <w:jc w:val="righ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学前启蒙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90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before="4" w:line="156" w:lineRule="auto"/>
                          <w:ind w:left="185" w:right="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家校沟通支付费用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212"/>
                          <w:ind w:right="13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下载资源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41" w:line="156" w:lineRule="auto"/>
                          <w:ind w:left="167" w:right="118" w:firstLine="19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学 习 启蒙知识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9" w:lineRule="exact"/>
                          <w:ind w:left="130" w:right="47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35" w:lineRule="exact"/>
                          <w:ind w:left="130" w:right="47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7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303" type="#_x0000_t202" style="width:55.1pt;height:227.9pt;margin-top:-17.42pt;margin-left:381.24pt;mso-position-horizontal-relative:page;position:absolute;z-index:251719680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87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left="121" w:right="11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K12应试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87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196" w:lineRule="exact"/>
                          <w:ind w:left="58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搜课选课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0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20" w:lineRule="exact"/>
                          <w:ind w:left="58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家校沟通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40" w:lineRule="exact"/>
                          <w:ind w:left="13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95"/>
                            <w:sz w:val="20"/>
                          </w:rPr>
                          <w:t>支付费用</w:t>
                        </w:r>
                      </w:p>
                      <w:p>
                        <w:pPr>
                          <w:pStyle w:val="TableParagraph"/>
                          <w:spacing w:line="189" w:lineRule="exact"/>
                          <w:ind w:left="3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95"/>
                            <w:sz w:val="20"/>
                          </w:rPr>
                          <w:t>信息化平台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80" w:line="304" w:lineRule="exact"/>
                          <w:ind w:left="17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w w:val="95"/>
                            <w:sz w:val="20"/>
                          </w:rPr>
                          <w:t>搜题答疑</w:t>
                        </w:r>
                      </w:p>
                      <w:p>
                        <w:pPr>
                          <w:pStyle w:val="TableParagraph"/>
                          <w:spacing w:line="304" w:lineRule="exact"/>
                          <w:ind w:left="17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"/>
                            <w:w w:val="95"/>
                            <w:sz w:val="20"/>
                          </w:rPr>
                          <w:t>上传作业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41" w:line="156" w:lineRule="auto"/>
                          <w:ind w:left="186" w:right="69" w:firstLine="19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观 看 课程视频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9" w:lineRule="exact"/>
                          <w:ind w:left="116" w:right="10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35" w:lineRule="exact"/>
                          <w:ind w:left="116" w:right="10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7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304" type="#_x0000_t202" style="width:55.1pt;height:228.15pt;margin-top:-17.42pt;margin-left:441.24pt;mso-position-horizontal-relative:page;position:absolute;z-index:25172070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87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left="122" w:right="11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高等教育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87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196" w:lineRule="exact"/>
                          <w:ind w:left="98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搜课选课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0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20" w:lineRule="exact"/>
                          <w:ind w:left="98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家校沟通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40" w:lineRule="exact"/>
                          <w:ind w:left="15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社区论坛</w:t>
                        </w:r>
                      </w:p>
                      <w:p>
                        <w:pPr>
                          <w:pStyle w:val="TableParagraph"/>
                          <w:spacing w:line="189" w:lineRule="exact"/>
                          <w:ind w:left="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信息化平台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206"/>
                          <w:ind w:left="99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获取课表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41" w:line="156" w:lineRule="auto"/>
                          <w:ind w:left="151" w:right="131" w:firstLine="19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观 看 课程视频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9" w:lineRule="exact"/>
                          <w:ind w:left="116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35" w:lineRule="exact"/>
                          <w:ind w:left="116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2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305" type="#_x0000_t202" style="width:55.1pt;height:229.1pt;margin-top:-17.42pt;margin-left:500.4pt;mso-position-horizontal-relative:page;position:absolute;z-index:251721728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87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left="123"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职业培训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87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196" w:lineRule="exact"/>
                          <w:ind w:left="116" w:right="64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搜课选课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0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20" w:lineRule="exact"/>
                          <w:ind w:left="116" w:right="65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支付费用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304" w:lineRule="exact"/>
                          <w:ind w:left="116" w:right="65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社区论坛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211"/>
                          <w:ind w:left="78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下载资源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41" w:line="156" w:lineRule="auto"/>
                          <w:ind w:left="151" w:right="13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题库练习观看视频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59" w:lineRule="exact"/>
                          <w:ind w:left="113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left="113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1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306" type="#_x0000_t202" style="width:55.4pt;height:229.2pt;margin-top:-17.42pt;margin-left:559.62pt;mso-position-horizontal-relative:page;position:absolute;z-index:251722752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90" w:type="dxa"/>
                        <w:tcBorders>
                          <w:left w:val="single" w:sz="6" w:space="0" w:color="585858"/>
                          <w:right w:val="single" w:sz="6" w:space="0" w:color="585858"/>
                        </w:tcBorders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left="119" w:right="11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语言学习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90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before="4" w:line="156" w:lineRule="auto"/>
                          <w:ind w:left="153" w:right="13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搜课选课支付费用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spacing w:before="183"/>
                          <w:ind w:left="127" w:right="81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查词翻译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69"/>
                          <w:ind w:left="130" w:right="76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口语对话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59" w:lineRule="exact"/>
                          <w:ind w:left="96" w:right="81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left="96" w:right="81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3"/>
                      <w:jc w:val="left"/>
                    </w:trPr>
                    <w:tc>
                      <w:tcPr>
                        <w:tcW w:w="1090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307" type="#_x0000_t202" style="width:55.1pt;height:229.1pt;margin-top:-17.42pt;margin-left:617.76pt;mso-position-horizontal-relative:page;position:absolute;z-index:251723776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5" w:type="dxa"/>
                    <w:tblBorders>
                      <w:top w:val="single" w:sz="4" w:space="0" w:color="585858"/>
                      <w:left w:val="single" w:sz="4" w:space="0" w:color="585858"/>
                      <w:bottom w:val="single" w:sz="4" w:space="0" w:color="585858"/>
                      <w:right w:val="single" w:sz="4" w:space="0" w:color="585858"/>
                      <w:insideH w:val="single" w:sz="4" w:space="0" w:color="585858"/>
                      <w:insideV w:val="single" w:sz="4" w:space="0" w:color="58585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7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585858"/>
                        <w:left w:val="single" w:sz="4" w:space="0" w:color="585858"/>
                        <w:bottom w:val="single" w:sz="4" w:space="0" w:color="585858"/>
                        <w:right w:val="single" w:sz="4" w:space="0" w:color="585858"/>
                        <w:insideH w:val="single" w:sz="4" w:space="0" w:color="585858"/>
                        <w:insideV w:val="single" w:sz="4" w:space="0" w:color="585858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8"/>
                      <w:jc w:val="left"/>
                    </w:trPr>
                    <w:tc>
                      <w:tcPr>
                        <w:tcW w:w="1087" w:type="dxa"/>
                        <w:shd w:val="clear" w:color="auto" w:fill="1EC7F3"/>
                      </w:tcPr>
                      <w:p>
                        <w:pPr>
                          <w:pStyle w:val="TableParagraph"/>
                          <w:spacing w:line="299" w:lineRule="exact"/>
                          <w:ind w:left="145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素质教育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"/>
                      <w:jc w:val="left"/>
                    </w:trPr>
                    <w:tc>
                      <w:tcPr>
                        <w:tcW w:w="1087" w:type="dxa"/>
                        <w:tcBorders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1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196" w:lineRule="exact"/>
                          <w:ind w:left="17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搜课选课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40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220" w:lineRule="exact"/>
                          <w:ind w:left="17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家校沟通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64AE45"/>
                      </w:tcPr>
                      <w:p>
                        <w:pPr>
                          <w:pStyle w:val="TableParagraph"/>
                          <w:spacing w:line="304" w:lineRule="exact"/>
                          <w:ind w:left="17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支付费用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6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8AC53E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64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1D234"/>
                      </w:tcPr>
                      <w:p>
                        <w:pPr>
                          <w:pStyle w:val="TableParagraph"/>
                          <w:spacing w:before="141" w:line="156" w:lineRule="auto"/>
                          <w:ind w:left="196" w:right="86" w:firstLine="19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观 看 课程视频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5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3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nil"/>
                          <w:right w:val="single" w:sz="2" w:space="0" w:color="585858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59" w:lineRule="exact"/>
                          <w:ind w:left="104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暂无成熟</w:t>
                        </w:r>
                      </w:p>
                      <w:p>
                        <w:pPr>
                          <w:pStyle w:val="TableParagraph"/>
                          <w:spacing w:line="225" w:lineRule="exact"/>
                          <w:ind w:left="104" w:right="68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应用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1"/>
                      <w:jc w:val="left"/>
                    </w:trPr>
                    <w:tc>
                      <w:tcPr>
                        <w:tcW w:w="1087" w:type="dxa"/>
                        <w:tcBorders>
                          <w:top w:val="nil"/>
                          <w:left w:val="single" w:sz="2" w:space="0" w:color="585858"/>
                          <w:bottom w:val="single" w:sz="2" w:space="0" w:color="585858"/>
                          <w:right w:val="single" w:sz="2" w:space="0" w:color="585858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FFFFFF"/>
          <w:w w:val="95"/>
          <w:sz w:val="20"/>
        </w:rPr>
        <w:t>过程辅助</w:t>
      </w:r>
    </w:p>
    <w:p>
      <w:pPr>
        <w:pStyle w:val="BodyText"/>
        <w:spacing w:before="11"/>
        <w:rPr>
          <w:sz w:val="29"/>
        </w:rPr>
      </w:pPr>
    </w:p>
    <w:p>
      <w:pPr>
        <w:spacing w:before="1"/>
        <w:ind w:left="169" w:right="0" w:firstLine="100"/>
        <w:jc w:val="left"/>
        <w:rPr>
          <w:sz w:val="20"/>
        </w:rPr>
      </w:pPr>
      <w:r>
        <w:rPr>
          <w:color w:val="FFFFFF"/>
          <w:w w:val="95"/>
          <w:sz w:val="20"/>
        </w:rPr>
        <w:t>获取资料</w:t>
      </w:r>
    </w:p>
    <w:p>
      <w:pPr>
        <w:pStyle w:val="BodyText"/>
        <w:spacing w:before="15"/>
      </w:pPr>
    </w:p>
    <w:p>
      <w:pPr>
        <w:spacing w:before="1" w:line="201" w:lineRule="auto"/>
        <w:ind w:left="270" w:right="9947" w:hanging="101"/>
        <w:jc w:val="left"/>
        <w:rPr>
          <w:sz w:val="20"/>
        </w:rPr>
      </w:pPr>
      <w:r>
        <w:rPr>
          <w:color w:val="FFFFFF"/>
          <w:spacing w:val="-4"/>
          <w:sz w:val="20"/>
        </w:rPr>
        <w:t>吸收简单、</w:t>
      </w:r>
      <w:r>
        <w:rPr>
          <w:color w:val="FFFFFF"/>
          <w:sz w:val="20"/>
        </w:rPr>
        <w:t>片段知识</w:t>
      </w:r>
    </w:p>
    <w:p>
      <w:pPr>
        <w:spacing w:after="0" w:line="201" w:lineRule="auto"/>
        <w:jc w:val="left"/>
        <w:rPr>
          <w:sz w:val="20"/>
        </w:rPr>
        <w:sectPr>
          <w:headerReference w:type="default" r:id="rId79"/>
          <w:type w:val="continuous"/>
          <w:pgSz w:w="14400" w:h="10800" w:orient="landscape"/>
          <w:pgMar w:top="1000" w:right="40" w:bottom="280" w:left="680" w:header="708" w:footer="708"/>
          <w:pgNumType w:start="45"/>
          <w:cols w:num="2" w:space="708" w:equalWidth="0">
            <w:col w:w="2137" w:space="428"/>
            <w:col w:w="1111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80"/>
          <w:type w:val="continuous"/>
          <w:pgSz w:w="14400" w:h="10800" w:orient="landscape"/>
          <w:pgMar w:top="1000" w:right="40" w:bottom="280" w:left="680" w:header="708" w:footer="708"/>
          <w:pgNumType w:start="46"/>
          <w:cols w:space="708"/>
        </w:sectPr>
      </w:pPr>
    </w:p>
    <w:p>
      <w:pPr>
        <w:spacing w:before="140"/>
        <w:ind w:left="891" w:right="0" w:firstLine="0"/>
        <w:jc w:val="left"/>
        <w:rPr>
          <w:sz w:val="20"/>
        </w:rPr>
      </w:pPr>
      <w:r>
        <w:rPr>
          <w:color w:val="FFFFFF"/>
          <w:sz w:val="20"/>
        </w:rPr>
        <w:t>最核心学习环节</w:t>
      </w:r>
    </w:p>
    <w:p>
      <w:pPr>
        <w:pStyle w:val="BodyText"/>
        <w:spacing w:before="17"/>
        <w:rPr>
          <w:sz w:val="16"/>
        </w:rPr>
      </w:pPr>
    </w:p>
    <w:p>
      <w:pPr>
        <w:spacing w:before="0" w:line="156" w:lineRule="auto"/>
        <w:ind w:left="366" w:right="1360" w:firstLine="0"/>
        <w:jc w:val="left"/>
        <w:rPr>
          <w:sz w:val="20"/>
        </w:rPr>
      </w:pPr>
      <w:r>
        <w:rPr>
          <w:color w:val="8AC53E"/>
          <w:sz w:val="20"/>
        </w:rPr>
        <w:t>非轻量非碎片</w:t>
      </w:r>
    </w:p>
    <w:p>
      <w:pPr>
        <w:spacing w:before="89" w:line="201" w:lineRule="auto"/>
        <w:ind w:left="467" w:right="18" w:hanging="101"/>
        <w:jc w:val="left"/>
        <w:rPr>
          <w:sz w:val="20"/>
        </w:rPr>
      </w:pPr>
      <w:r>
        <w:br w:type="column"/>
      </w:r>
      <w:r>
        <w:rPr>
          <w:color w:val="FFFFFF"/>
          <w:sz w:val="20"/>
        </w:rPr>
        <w:t>吸收复杂、系统知识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14"/>
        </w:rPr>
      </w:pPr>
    </w:p>
    <w:p>
      <w:pPr>
        <w:spacing w:before="0" w:line="302" w:lineRule="exact"/>
        <w:ind w:left="366" w:right="0" w:firstLine="0"/>
        <w:jc w:val="left"/>
        <w:rPr>
          <w:sz w:val="20"/>
        </w:rPr>
      </w:pPr>
      <w:r>
        <w:rPr>
          <w:color w:val="585858"/>
          <w:sz w:val="20"/>
        </w:rPr>
        <w:t>—————————————应用场景举例—————————————</w:t>
      </w:r>
    </w:p>
    <w:p>
      <w:pPr>
        <w:spacing w:after="0" w:line="302" w:lineRule="exact"/>
        <w:jc w:val="left"/>
        <w:rPr>
          <w:sz w:val="20"/>
        </w:rPr>
        <w:sectPr>
          <w:headerReference w:type="default" r:id="rId81"/>
          <w:type w:val="continuous"/>
          <w:pgSz w:w="14400" w:h="10800" w:orient="landscape"/>
          <w:pgMar w:top="1000" w:right="40" w:bottom="280" w:left="680" w:header="708" w:footer="708"/>
          <w:pgNumType w:start="47"/>
          <w:cols w:num="3" w:space="708" w:equalWidth="0">
            <w:col w:w="2327" w:space="40"/>
            <w:col w:w="1403" w:space="1762"/>
            <w:col w:w="8148" w:space="0"/>
          </w:cols>
        </w:sectPr>
      </w:pPr>
    </w:p>
    <w:p>
      <w:pPr>
        <w:spacing w:before="0" w:line="254" w:lineRule="exact"/>
        <w:ind w:left="169" w:right="0" w:firstLine="0"/>
        <w:jc w:val="left"/>
        <w:rPr>
          <w:sz w:val="16"/>
        </w:rPr>
      </w:pPr>
      <w:r>
        <w:pict>
          <v:group id="_x0000_s1308" style="width:679pt;height:529.45pt;margin-top:10.56pt;margin-left:41.04pt;mso-position-horizontal-relative:page;mso-position-vertical-relative:page;position:absolute;z-index:-251591680" coordorigin="821,211" coordsize="13580,10589">
            <v:shape id="_x0000_s1309" type="#_x0000_t75" style="width:2474;height:10074;left:11926;position:absolute;top:726" stroked="f">
              <v:imagedata r:id="rId6" o:title=""/>
            </v:shape>
            <v:shape id="_x0000_s1310" type="#_x0000_t75" style="width:1952;height:1949;left:11820;position:absolute;top:211" stroked="f">
              <v:imagedata r:id="rId5" o:title=""/>
            </v:shape>
            <v:line id="_x0000_s1311" style="position:absolute" from="850,10380" to="13465,10380" stroked="t" strokecolor="#7e7e7e" strokeweight="0.72pt">
              <v:stroke dashstyle="solid"/>
            </v:line>
            <v:shape id="_x0000_s1312" type="#_x0000_t75" style="width:4784;height:4768;left:1521;position:absolute;top:5080" stroked="f">
              <v:imagedata r:id="rId82" o:title=""/>
            </v:shape>
            <v:shape id="_x0000_s1313" style="width:180;height:4014;left:1269;position:absolute;top:5223" coordorigin="1270,5224" coordsize="180,4014" path="m1390,5374l1330,5374,1330,9237,1390,9237,1390,5374xm1360,5224l1270,5404,1330,5404,1330,5374,1435,5374,1360,5224xm1435,5374l1390,5374,1390,5404,1450,5404,1435,5374xe" filled="t" fillcolor="#8ac53e" stroked="f">
              <v:fill type="solid"/>
              <v:path arrowok="t"/>
            </v:shape>
            <v:shape id="_x0000_s1314" style="width:6977;height:235;left:6458;position:absolute;top:9823" coordorigin="6458,9823" coordsize="6977,235" path="m13435,9823l13435,10041m6458,9840l6458,10058e" filled="f" stroked="t" strokecolor="#404040" strokeweight="0.72pt">
              <v:stroke dashstyle="solid"/>
              <v:path arrowok="t"/>
            </v:shape>
            <v:shape id="_x0000_s1315" style="width:1851;height:370;left:820;position:absolute;top:5671" coordorigin="821,5671" coordsize="1851,370" path="m2486,5671l821,5671,821,6041,2486,6041,2671,5856,2486,5671xe" filled="t" fillcolor="#64ae45" stroked="f">
              <v:fill type="solid"/>
              <v:path arrowok="t"/>
            </v:shape>
            <v:shape id="_x0000_s1316" style="width:1851;height:372;left:1010;position:absolute;top:6554" coordorigin="1010,6554" coordsize="1851,372" path="m2675,6554l1010,6554,1010,6926,2675,6926,2861,6740,2675,6554xe" filled="t" fillcolor="#8ac53e" stroked="f">
              <v:fill type="solid"/>
              <v:path arrowok="t"/>
            </v:shape>
            <v:shape id="_x0000_s1317" style="width:1848;height:372;left:1202;position:absolute;top:7591" coordorigin="1202,7591" coordsize="1848,372" path="m2864,7591l1202,7591,1202,7963,2864,7963,3050,7777,2864,7591xe" filled="t" fillcolor="#b1d234" stroked="f">
              <v:fill type="solid"/>
              <v:path arrowok="t"/>
            </v:shape>
            <v:shape id="_x0000_s1318" style="width:1848;height:372;left:1392;position:absolute;top:8659" coordorigin="1392,8659" coordsize="1848,372" path="m3054,8659l1392,8659,1392,9031,3054,9031,3240,8845,3054,8659xe" filled="t" fillcolor="#bebebe" stroked="f">
              <v:fill type="solid"/>
              <v:path arrowok="t"/>
            </v:shape>
          </v:group>
        </w:pict>
      </w: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78"/>
        </w:tabs>
        <w:spacing w:before="33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14</w:t>
      </w:r>
    </w:p>
    <w:p>
      <w:pPr>
        <w:spacing w:after="0"/>
        <w:jc w:val="left"/>
        <w:rPr>
          <w:sz w:val="24"/>
        </w:rPr>
        <w:sectPr>
          <w:headerReference w:type="default" r:id="rId83"/>
          <w:type w:val="continuous"/>
          <w:pgSz w:w="14400" w:h="10800" w:orient="landscape"/>
          <w:pgMar w:top="1000" w:right="40" w:bottom="280" w:left="680" w:header="708" w:footer="708"/>
          <w:pgNumType w:start="48"/>
          <w:cols w:space="708"/>
        </w:sectPr>
      </w:pPr>
    </w:p>
    <w:p>
      <w:pPr>
        <w:pStyle w:val="Heading2"/>
      </w:pPr>
      <w:r>
        <w:rPr>
          <w:color w:val="585858"/>
        </w:rPr>
        <w:t>目前不同环节的移动教育渗透率差异悬殊</w:t>
      </w:r>
    </w:p>
    <w:p>
      <w:pPr>
        <w:pStyle w:val="BodyText"/>
        <w:spacing w:before="93" w:line="187" w:lineRule="auto"/>
        <w:ind w:left="169" w:right="685"/>
        <w:jc w:val="both"/>
      </w:pPr>
      <w:r>
        <w:rPr>
          <w:color w:val="585858"/>
        </w:rPr>
        <w:t>如果把在线教育产品的线上流量来源分为PC端和移动端，那么目前来看，越是学习外围环节，由于其轻量化、碎片化的属性，来自移动端的流量就越多，来自PC端的流量就越少。目前在最外围的学习过程辅助环节，各个企业的在线产品几乎全</w:t>
      </w:r>
      <w:r>
        <w:rPr>
          <w:color w:val="585858"/>
          <w:spacing w:val="4"/>
        </w:rPr>
        <w:t>部在从</w:t>
      </w:r>
      <w:r>
        <w:rPr>
          <w:color w:val="585858"/>
        </w:rPr>
        <w:t>PC端向移动端迁移，甚至彻底放弃PC端的开发运营，仅支持手机端使用，移动端的流量占比总体高于80</w:t>
      </w:r>
      <w:r>
        <w:rPr>
          <w:color w:val="585858"/>
          <w:spacing w:val="3"/>
        </w:rPr>
        <w:t>%。而在</w:t>
      </w:r>
      <w:r>
        <w:rPr>
          <w:color w:val="585858"/>
        </w:rPr>
        <w:t>次核心学习环节，由于学习时间较长，PC</w:t>
      </w:r>
      <w:r>
        <w:rPr>
          <w:color w:val="585858"/>
          <w:spacing w:val="-1"/>
        </w:rPr>
        <w:t>端的大屏幕易于观看、且不需要用户手持设备并保持设备稳定，符合用户过往习惯，所以用户仍倾向于使用PC端进行学习，目前移动端流量占比总体在30%左右。</w:t>
      </w:r>
    </w:p>
    <w:p>
      <w:pPr>
        <w:pStyle w:val="BodyText"/>
        <w:spacing w:before="3"/>
        <w:rPr>
          <w:sz w:val="6"/>
        </w:rPr>
      </w:pPr>
    </w:p>
    <w:p>
      <w:pPr>
        <w:spacing w:after="0"/>
        <w:rPr>
          <w:sz w:val="6"/>
        </w:rPr>
        <w:sectPr>
          <w:headerReference w:type="default" r:id="rId84"/>
          <w:pgSz w:w="14400" w:h="10800" w:orient="landscape"/>
          <w:pgMar w:top="1580" w:right="40" w:bottom="0" w:left="680" w:header="742" w:footer="0"/>
          <w:pgNumType w:start="49"/>
          <w:cols w:space="708"/>
        </w:sectPr>
      </w:pPr>
    </w:p>
    <w:p>
      <w:pPr>
        <w:pStyle w:val="BodyText"/>
        <w:spacing w:before="15"/>
        <w:rPr>
          <w:sz w:val="15"/>
        </w:rPr>
      </w:pPr>
    </w:p>
    <w:p>
      <w:pPr>
        <w:spacing w:before="0" w:line="305" w:lineRule="exact"/>
        <w:ind w:left="366" w:right="0" w:firstLine="0"/>
        <w:jc w:val="left"/>
        <w:rPr>
          <w:sz w:val="20"/>
        </w:rPr>
      </w:pPr>
      <w:r>
        <w:rPr>
          <w:color w:val="8AC53E"/>
          <w:spacing w:val="-1"/>
          <w:w w:val="95"/>
          <w:sz w:val="20"/>
        </w:rPr>
        <w:t>轻量化</w:t>
      </w:r>
    </w:p>
    <w:p>
      <w:pPr>
        <w:spacing w:before="0" w:line="305" w:lineRule="exact"/>
        <w:ind w:left="366" w:right="0" w:firstLine="0"/>
        <w:jc w:val="left"/>
        <w:rPr>
          <w:sz w:val="20"/>
        </w:rPr>
      </w:pPr>
      <w:r>
        <w:rPr>
          <w:color w:val="8AC53E"/>
          <w:w w:val="95"/>
          <w:sz w:val="20"/>
        </w:rPr>
        <w:t>碎片化</w:t>
      </w:r>
    </w:p>
    <w:p>
      <w:pPr>
        <w:pStyle w:val="BodyText"/>
        <w:spacing w:before="4"/>
        <w:rPr>
          <w:sz w:val="22"/>
        </w:rPr>
      </w:pPr>
    </w:p>
    <w:p>
      <w:pPr>
        <w:spacing w:before="0" w:line="576" w:lineRule="auto"/>
        <w:ind w:left="511" w:right="223" w:hanging="191"/>
        <w:jc w:val="left"/>
        <w:rPr>
          <w:sz w:val="20"/>
        </w:rPr>
      </w:pPr>
      <w:r>
        <w:rPr>
          <w:color w:val="FFFFFF"/>
          <w:sz w:val="20"/>
        </w:rPr>
        <w:t>最外围学习环节次外围学习环节</w:t>
      </w:r>
    </w:p>
    <w:p>
      <w:pPr>
        <w:spacing w:before="151"/>
        <w:ind w:left="701" w:right="0" w:firstLine="0"/>
        <w:jc w:val="left"/>
        <w:rPr>
          <w:sz w:val="20"/>
        </w:rPr>
      </w:pPr>
      <w:r>
        <w:pict>
          <v:shape id="_x0000_s1319" type="#_x0000_t202" style="width:427.2pt;height:28.35pt;margin-top:59.27pt;margin-left:255.96pt;mso-position-horizontal-relative:page;position:absolute;z-index:251725824" filled="f" stroked="f">
            <v:textbox inset="0,0,0,0">
              <w:txbxContent>
                <w:p>
                  <w:pPr>
                    <w:spacing w:before="0" w:line="566" w:lineRule="exact"/>
                    <w:ind w:left="1035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&lt;5%</w:t>
                  </w:r>
                </w:p>
              </w:txbxContent>
            </v:textbox>
          </v:shape>
        </w:pict>
      </w:r>
      <w:r>
        <w:rPr>
          <w:color w:val="FFFFFF"/>
          <w:sz w:val="20"/>
        </w:rPr>
        <w:t>次核心学习环节</w:t>
      </w:r>
    </w:p>
    <w:p>
      <w:pPr>
        <w:pStyle w:val="Heading6"/>
        <w:spacing w:before="27"/>
        <w:ind w:left="958"/>
      </w:pPr>
      <w:r>
        <w:rPr>
          <w:b w:val="0"/>
        </w:rPr>
        <w:br w:type="column"/>
      </w:r>
      <w:r>
        <w:rPr>
          <w:color w:val="404040"/>
        </w:rPr>
        <w:t>2017年中国各类在线教育产品移动端流量占比情况</w:t>
      </w:r>
    </w:p>
    <w:p>
      <w:pPr>
        <w:pStyle w:val="BodyText"/>
        <w:spacing w:before="17"/>
        <w:rPr>
          <w:b/>
          <w:sz w:val="31"/>
        </w:rPr>
      </w:pPr>
    </w:p>
    <w:p>
      <w:pPr>
        <w:spacing w:before="0"/>
        <w:ind w:left="422" w:right="0" w:firstLine="0"/>
        <w:jc w:val="left"/>
        <w:rPr>
          <w:sz w:val="20"/>
        </w:rPr>
      </w:pPr>
      <w:r>
        <w:pict>
          <v:shape id="_x0000_s1320" type="#_x0000_t202" style="width:427.2pt;height:28.35pt;margin-top:0.34pt;margin-left:255.96pt;mso-position-horizontal-relative:page;position:absolute;z-index:251728896" filled="f" stroked="f">
            <v:textbox inset="0,0,0,0">
              <w:txbxContent>
                <w:p>
                  <w:pPr>
                    <w:spacing w:before="0" w:line="566" w:lineRule="exact"/>
                    <w:ind w:left="0" w:right="667" w:firstLine="0"/>
                    <w:jc w:val="righ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80%</w:t>
                  </w:r>
                </w:p>
              </w:txbxContent>
            </v:textbox>
          </v:shape>
        </w:pict>
      </w:r>
      <w:r>
        <w:rPr>
          <w:color w:val="FFFFFF"/>
          <w:w w:val="95"/>
          <w:sz w:val="20"/>
        </w:rPr>
        <w:t>过程辅助</w:t>
      </w:r>
    </w:p>
    <w:p>
      <w:pPr>
        <w:pStyle w:val="BodyText"/>
        <w:spacing w:before="11"/>
        <w:rPr>
          <w:sz w:val="29"/>
        </w:rPr>
      </w:pPr>
    </w:p>
    <w:p>
      <w:pPr>
        <w:spacing w:before="1"/>
        <w:ind w:left="321" w:right="0" w:firstLine="100"/>
        <w:jc w:val="left"/>
        <w:rPr>
          <w:sz w:val="20"/>
        </w:rPr>
      </w:pPr>
      <w:r>
        <w:pict>
          <v:shape id="_x0000_s1321" type="#_x0000_t202" style="width:427.2pt;height:28.35pt;margin-top:5.16pt;margin-left:255.96pt;mso-position-horizontal-relative:page;position:absolute;z-index:251727872" filled="f" stroked="f">
            <v:textbox inset="0,0,0,0">
              <w:txbxContent>
                <w:p>
                  <w:pPr>
                    <w:spacing w:before="0" w:line="566" w:lineRule="exact"/>
                    <w:ind w:left="5245" w:right="0" w:firstLine="0"/>
                    <w:jc w:val="left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60%</w:t>
                  </w:r>
                </w:p>
              </w:txbxContent>
            </v:textbox>
          </v:shape>
        </w:pict>
      </w:r>
      <w:r>
        <w:rPr>
          <w:color w:val="FFFFFF"/>
          <w:w w:val="95"/>
          <w:sz w:val="20"/>
        </w:rPr>
        <w:t>获取资料</w:t>
      </w:r>
    </w:p>
    <w:p>
      <w:pPr>
        <w:pStyle w:val="BodyText"/>
        <w:spacing w:before="15"/>
      </w:pPr>
    </w:p>
    <w:p>
      <w:pPr>
        <w:spacing w:before="1" w:line="201" w:lineRule="auto"/>
        <w:ind w:left="422" w:right="9947" w:hanging="101"/>
        <w:jc w:val="left"/>
        <w:rPr>
          <w:sz w:val="20"/>
        </w:rPr>
      </w:pPr>
      <w:r>
        <w:pict>
          <v:shape id="_x0000_s1322" type="#_x0000_t202" style="width:427.2pt;height:28.45pt;margin-top:18.41pt;margin-left:255.96pt;mso-position-horizontal-relative:page;position:absolute;z-index:251726848" filled="f" stroked="f">
            <v:textbox inset="0,0,0,0">
              <w:txbxContent>
                <w:p>
                  <w:pPr>
                    <w:spacing w:before="0" w:line="569" w:lineRule="exact"/>
                    <w:ind w:left="3084" w:right="4676" w:firstLine="0"/>
                    <w:jc w:val="center"/>
                    <w:rPr>
                      <w:sz w:val="36"/>
                    </w:rPr>
                  </w:pPr>
                  <w:r>
                    <w:rPr>
                      <w:color w:val="FFFFFF"/>
                      <w:sz w:val="36"/>
                    </w:rPr>
                    <w:t>30%</w:t>
                  </w:r>
                </w:p>
              </w:txbxContent>
            </v:textbox>
          </v:shape>
        </w:pict>
      </w:r>
      <w:r>
        <w:rPr>
          <w:color w:val="FFFFFF"/>
          <w:spacing w:val="-4"/>
          <w:sz w:val="20"/>
        </w:rPr>
        <w:t>吸收简单、</w:t>
      </w:r>
      <w:r>
        <w:rPr>
          <w:color w:val="FFFFFF"/>
          <w:sz w:val="20"/>
        </w:rPr>
        <w:t>片段知识</w:t>
      </w:r>
    </w:p>
    <w:p>
      <w:pPr>
        <w:spacing w:after="0" w:line="201" w:lineRule="auto"/>
        <w:jc w:val="left"/>
        <w:rPr>
          <w:sz w:val="20"/>
        </w:rPr>
        <w:sectPr>
          <w:headerReference w:type="default" r:id="rId85"/>
          <w:type w:val="continuous"/>
          <w:pgSz w:w="14400" w:h="10800" w:orient="landscape"/>
          <w:pgMar w:top="1000" w:right="40" w:bottom="280" w:left="680" w:header="708" w:footer="708"/>
          <w:pgNumType w:start="50"/>
          <w:cols w:num="2" w:space="708" w:equalWidth="0">
            <w:col w:w="2137" w:space="276"/>
            <w:col w:w="1126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86"/>
          <w:type w:val="continuous"/>
          <w:pgSz w:w="14400" w:h="10800" w:orient="landscape"/>
          <w:pgMar w:top="1000" w:right="40" w:bottom="280" w:left="680" w:header="708" w:footer="708"/>
          <w:pgNumType w:start="51"/>
          <w:cols w:space="708"/>
        </w:sectPr>
      </w:pPr>
    </w:p>
    <w:p>
      <w:pPr>
        <w:spacing w:before="140"/>
        <w:ind w:left="891" w:right="0" w:firstLine="0"/>
        <w:jc w:val="left"/>
        <w:rPr>
          <w:sz w:val="20"/>
        </w:rPr>
      </w:pPr>
      <w:r>
        <w:rPr>
          <w:color w:val="FFFFFF"/>
          <w:sz w:val="20"/>
        </w:rPr>
        <w:t>最核心学习环节</w:t>
      </w:r>
    </w:p>
    <w:p>
      <w:pPr>
        <w:pStyle w:val="BodyText"/>
        <w:spacing w:before="17"/>
        <w:rPr>
          <w:sz w:val="16"/>
        </w:rPr>
      </w:pPr>
    </w:p>
    <w:p>
      <w:pPr>
        <w:spacing w:before="0" w:line="156" w:lineRule="auto"/>
        <w:ind w:left="366" w:right="1360" w:firstLine="0"/>
        <w:jc w:val="left"/>
        <w:rPr>
          <w:sz w:val="20"/>
        </w:rPr>
      </w:pPr>
      <w:r>
        <w:rPr>
          <w:color w:val="8AC53E"/>
          <w:sz w:val="20"/>
        </w:rPr>
        <w:t>非轻量非碎片</w:t>
      </w:r>
    </w:p>
    <w:p>
      <w:pPr>
        <w:spacing w:before="90" w:line="201" w:lineRule="auto"/>
        <w:ind w:left="467" w:right="9907" w:hanging="101"/>
        <w:jc w:val="left"/>
        <w:rPr>
          <w:sz w:val="20"/>
        </w:rPr>
      </w:pPr>
      <w:r>
        <w:br w:type="column"/>
      </w:r>
      <w:r>
        <w:rPr>
          <w:color w:val="FFFFFF"/>
          <w:sz w:val="20"/>
        </w:rPr>
        <w:t>吸收复杂、系统知识</w:t>
      </w:r>
    </w:p>
    <w:p>
      <w:pPr>
        <w:spacing w:after="0" w:line="201" w:lineRule="auto"/>
        <w:jc w:val="left"/>
        <w:rPr>
          <w:sz w:val="20"/>
        </w:rPr>
        <w:sectPr>
          <w:headerReference w:type="default" r:id="rId87"/>
          <w:type w:val="continuous"/>
          <w:pgSz w:w="14400" w:h="10800" w:orient="landscape"/>
          <w:pgMar w:top="1000" w:right="40" w:bottom="280" w:left="680" w:header="708" w:footer="708"/>
          <w:pgNumType w:start="52"/>
          <w:cols w:num="2" w:space="708" w:equalWidth="0">
            <w:col w:w="2327" w:space="40"/>
            <w:col w:w="11313" w:space="0"/>
          </w:cols>
        </w:sectPr>
      </w:pPr>
    </w:p>
    <w:p>
      <w:pPr>
        <w:pStyle w:val="BodyText"/>
        <w:spacing w:before="11"/>
        <w:rPr>
          <w:sz w:val="6"/>
        </w:rPr>
      </w:pPr>
      <w:r>
        <w:pict>
          <v:group id="_x0000_s1323" style="width:679pt;height:529.45pt;margin-top:10.56pt;margin-left:41.04pt;mso-position-horizontal-relative:page;mso-position-vertical-relative:page;position:absolute;z-index:-251586560" coordorigin="821,211" coordsize="13580,10589">
            <v:shape id="_x0000_s1324" type="#_x0000_t75" style="width:2474;height:10074;left:11926;position:absolute;top:726" stroked="f">
              <v:imagedata r:id="rId6" o:title=""/>
            </v:shape>
            <v:shape id="_x0000_s1325" type="#_x0000_t75" style="width:1952;height:1949;left:11820;position:absolute;top:211" stroked="f">
              <v:imagedata r:id="rId5" o:title=""/>
            </v:shape>
            <v:line id="_x0000_s1326" style="position:absolute" from="850,10380" to="13465,10380" stroked="t" strokecolor="#7e7e7e" strokeweight="0.72pt">
              <v:stroke dashstyle="solid"/>
            </v:line>
            <v:shape id="_x0000_s1327" type="#_x0000_t75" style="width:4784;height:4768;left:1521;position:absolute;top:5080" stroked="f">
              <v:imagedata r:id="rId82" o:title=""/>
            </v:shape>
            <v:shape id="_x0000_s1328" style="width:180;height:4014;left:1269;position:absolute;top:5223" coordorigin="1270,5224" coordsize="180,4014" path="m1390,5374l1330,5374,1330,9237,1390,9237,1390,5374xm1360,5224l1270,5404,1330,5404,1330,5374,1435,5374,1360,5224xm1435,5374l1390,5374,1390,5404,1450,5404,1435,5374xe" filled="t" fillcolor="#8ac53e" stroked="f">
              <v:fill type="solid"/>
              <v:path arrowok="t"/>
            </v:shape>
            <v:shape id="_x0000_s1329" style="width:1851;height:370;left:820;position:absolute;top:5671" coordorigin="821,5671" coordsize="1851,370" path="m2486,5671l821,5671,821,6041,2486,6041,2671,5856,2486,5671xe" filled="t" fillcolor="#64ae45" stroked="f">
              <v:fill type="solid"/>
              <v:path arrowok="t"/>
            </v:shape>
            <v:shape id="_x0000_s1330" style="width:1851;height:372;left:1010;position:absolute;top:6554" coordorigin="1010,6554" coordsize="1851,372" path="m2675,6554l1010,6554,1010,6926,2675,6926,2861,6740,2675,6554xe" filled="t" fillcolor="#8ac53e" stroked="f">
              <v:fill type="solid"/>
              <v:path arrowok="t"/>
            </v:shape>
            <v:shape id="_x0000_s1331" style="width:1848;height:372;left:1202;position:absolute;top:7591" coordorigin="1202,7591" coordsize="1848,372" path="m2864,7591l1202,7591,1202,7963,2864,7963,3050,7777,2864,7591xe" filled="t" fillcolor="#b1d234" stroked="f">
              <v:fill type="solid"/>
              <v:path arrowok="t"/>
            </v:shape>
            <v:shape id="_x0000_s1332" style="width:1848;height:372;left:1392;position:absolute;top:8659" coordorigin="1392,8659" coordsize="1848,372" path="m3054,8659l1392,8659,1392,9031,3054,9031,3240,8845,3054,8659xe" filled="t" fillcolor="#bebebe" stroked="f">
              <v:fill type="solid"/>
              <v:path arrowok="t"/>
            </v:shape>
            <v:rect id="_x0000_s1333" style="width:1491;height:567;left:12172;position:absolute;top:5493" filled="t" fillcolor="#d9d9d9" stroked="f">
              <v:fill type="solid"/>
            </v:rect>
            <v:rect id="_x0000_s1334" style="width:7054;height:567;left:5119;position:absolute;top:5491" filled="t" fillcolor="#64ae45" stroked="f">
              <v:fill type="solid"/>
            </v:rect>
            <v:shape id="_x0000_s1335" type="#_x0000_t75" style="width:1270;height:1268;left:11985;position:absolute;top:5145" stroked="f">
              <v:imagedata r:id="rId88" o:title=""/>
            </v:shape>
            <v:shape id="_x0000_s1336" type="#_x0000_t75" style="width:1539;height:1121;left:11851;position:absolute;top:5268" stroked="f">
              <v:imagedata r:id="rId89" o:title=""/>
            </v:shape>
            <v:shape id="_x0000_s1337" style="width:893;height:893;left:12172;position:absolute;top:5330" coordorigin="12173,5330" coordsize="893,893" path="m12619,5330l12547,5336,12478,5353,12414,5380,12356,5417,12304,5461,12259,5513,12223,5572,12196,5636,12179,5704,12173,5777,12179,5849,12196,5918,12223,5982,12259,6040,12304,6092,12356,6137,12414,6173,12478,6200,12547,6217,12619,6223,12692,6217,12760,6200,12824,6173,12883,6137,12935,6092,12979,6040,13016,5982,13043,5918,13060,5849,13066,5777,13060,5704,13043,5636,13016,5572,12979,5513,12935,5461,12883,5417,12824,5380,12760,5353,12692,5336,12619,5330xe" filled="t" fillcolor="#64ae45" stroked="f">
              <v:fill type="solid"/>
              <v:path arrowok="t"/>
            </v:shape>
            <v:rect id="_x0000_s1338" style="width:2712;height:567;left:10951;position:absolute;top:6504" filled="t" fillcolor="#d9d9d9" stroked="f">
              <v:fill type="solid"/>
            </v:rect>
            <v:rect id="_x0000_s1339" style="width:5832;height:567;left:5119;position:absolute;top:6501" filled="t" fillcolor="#8ac53e" stroked="f">
              <v:fill type="solid"/>
            </v:rect>
            <v:shape id="_x0000_s1340" type="#_x0000_t75" style="width:1268;height:1268;left:10101;position:absolute;top:6156" stroked="f">
              <v:imagedata r:id="rId90" o:title=""/>
            </v:shape>
            <v:shape id="_x0000_s1341" type="#_x0000_t75" style="width:1539;height:1121;left:9964;position:absolute;top:6278" stroked="f">
              <v:imagedata r:id="rId91" o:title=""/>
            </v:shape>
            <v:shape id="_x0000_s1342" style="width:893;height:893;left:10286;position:absolute;top:6340" coordorigin="10286,6341" coordsize="893,893" path="m10733,6341l10660,6347,10592,6364,10528,6391,10469,6427,10417,6472,10373,6524,10336,6582,10309,6646,10292,6715,10286,6787,10292,6860,10309,6928,10336,6992,10373,7051,10417,7103,10469,7147,10528,7184,10592,7211,10660,7228,10733,7234,10805,7228,10874,7211,10938,7184,10996,7147,11048,7103,11093,7051,11129,6992,11156,6928,11173,6860,11179,6787,11173,6715,11156,6646,11129,6582,11093,6524,11048,6472,10996,6427,10938,6391,10874,6364,10805,6347,10733,6341xe" filled="t" fillcolor="#8ac53e" stroked="f">
              <v:fill type="solid"/>
              <v:path arrowok="t"/>
            </v:shape>
            <v:rect id="_x0000_s1343" style="width:5208;height:569;left:8455;position:absolute;top:7596" filled="t" fillcolor="#d9d9d9" stroked="f">
              <v:fill type="solid"/>
            </v:rect>
            <v:rect id="_x0000_s1344" style="width:3336;height:569;left:5119;position:absolute;top:7596" filled="t" fillcolor="#b1d234" stroked="f">
              <v:fill type="solid"/>
            </v:rect>
            <v:shape id="_x0000_s1345" type="#_x0000_t75" style="width:1270;height:1268;left:7958;position:absolute;top:7248" stroked="f">
              <v:imagedata r:id="rId92" o:title=""/>
            </v:shape>
            <v:shape id="_x0000_s1346" type="#_x0000_t75" style="width:1539;height:1121;left:7821;position:absolute;top:7372" stroked="f">
              <v:imagedata r:id="rId93" o:title=""/>
            </v:shape>
            <v:shape id="_x0000_s1347" style="width:893;height:891;left:8145;position:absolute;top:7435" coordorigin="8146,7435" coordsize="893,891" path="m8592,7435l8520,7441,8451,7458,8387,7485,8328,7521,8276,7566,8232,7618,8195,7676,8168,7740,8151,7808,8146,7880,8151,7953,8168,8021,8195,8085,8232,8143,8276,8195,8328,8240,8387,8276,8451,8303,8520,8320,8592,8326,8664,8320,8733,8303,8797,8276,8856,8240,8908,8195,8952,8143,8989,8085,9016,8021,9033,7953,9038,7880,9033,7808,9016,7740,8989,7676,8952,7618,8908,7566,8856,7521,8797,7485,8733,7458,8664,7441,8592,7435xe" filled="t" fillcolor="#b1d234" stroked="f">
              <v:fill type="solid"/>
              <v:path arrowok="t"/>
            </v:shape>
            <v:rect id="_x0000_s1348" style="width:8544;height:550;left:5119;position:absolute;top:8620" filled="t" fillcolor="#d9d9d9" stroked="f">
              <v:fill type="solid"/>
            </v:rect>
            <v:rect id="_x0000_s1349" style="width:1664;height:567;left:5119;position:absolute;top:8620" filled="t" fillcolor="#bebebe" stroked="f">
              <v:fill type="solid"/>
            </v:rect>
            <v:shape id="_x0000_s1350" type="#_x0000_t75" style="width:1268;height:1270;left:5918;position:absolute;top:8253" stroked="f">
              <v:imagedata r:id="rId94" o:title=""/>
            </v:shape>
            <v:shape id="_x0000_s1351" type="#_x0000_t75" style="width:1594;height:1121;left:5755;position:absolute;top:8378" stroked="f">
              <v:imagedata r:id="rId95" o:title=""/>
            </v:shape>
            <v:shape id="_x0000_s1352" style="width:893;height:893;left:6103;position:absolute;top:8440" coordorigin="6103,8441" coordsize="893,893" path="m6550,8441l6477,8447,6408,8464,6344,8491,6286,8527,6234,8572,6189,8624,6153,8682,6126,8746,6109,8815,6103,8887,6109,8960,6126,9028,6153,9092,6189,9151,6234,9203,6286,9247,6344,9284,6408,9311,6477,9328,6550,9334,6622,9328,6691,9311,6755,9284,6813,9247,6865,9203,6910,9151,6946,9092,6973,9028,6990,8960,6996,8887,6990,8815,6973,8746,6946,8682,6910,8624,6865,8572,6813,8527,6755,8491,6691,8464,6622,8447,6550,8441xe" filled="t" fillcolor="#bebebe" stroked="f">
              <v:fill type="solid"/>
              <v:path arrowok="t"/>
            </v:shape>
          </v:group>
        </w:pict>
      </w:r>
    </w:p>
    <w:p>
      <w:pPr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来源：结合企业访谈与公开信息，艾瑞咨询研究院自主研究及绘制。</w:t>
      </w:r>
    </w:p>
    <w:p>
      <w:pPr>
        <w:tabs>
          <w:tab w:val="left" w:pos="11194"/>
          <w:tab w:val="right" w:pos="13578"/>
        </w:tabs>
        <w:spacing w:before="33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15</w:t>
      </w:r>
    </w:p>
    <w:p>
      <w:pPr>
        <w:spacing w:after="0"/>
        <w:jc w:val="left"/>
        <w:rPr>
          <w:sz w:val="24"/>
        </w:rPr>
        <w:sectPr>
          <w:headerReference w:type="default" r:id="rId96"/>
          <w:type w:val="continuous"/>
          <w:pgSz w:w="14400" w:h="10800" w:orient="landscape"/>
          <w:pgMar w:top="1000" w:right="40" w:bottom="280" w:left="680" w:header="708" w:footer="708"/>
          <w:pgNumType w:start="53"/>
          <w:cols w:space="708"/>
        </w:sectPr>
      </w:pPr>
    </w:p>
    <w:p>
      <w:pPr>
        <w:pStyle w:val="Heading2"/>
        <w:spacing w:before="172" w:line="156" w:lineRule="auto"/>
        <w:ind w:right="1028"/>
      </w:pPr>
      <w:r>
        <w:rPr>
          <w:color w:val="585858"/>
        </w:rPr>
        <w:t>上游提供设备、技术、内容支撑，中游厂商通过产品化包装为下游用户提供服务</w:t>
      </w:r>
    </w:p>
    <w:p>
      <w:pPr>
        <w:pStyle w:val="BodyText"/>
        <w:spacing w:before="6"/>
        <w:rPr>
          <w:sz w:val="25"/>
        </w:rPr>
      </w:pPr>
    </w:p>
    <w:p>
      <w:pPr>
        <w:pStyle w:val="Heading6"/>
        <w:spacing w:before="28"/>
        <w:ind w:right="568"/>
        <w:jc w:val="center"/>
      </w:pPr>
      <w:r>
        <w:rPr>
          <w:color w:val="404040"/>
        </w:rPr>
        <w:t>2017年中国移动教育行业产业链图谱</w:t>
      </w:r>
    </w:p>
    <w:p>
      <w:pPr>
        <w:spacing w:after="0"/>
        <w:jc w:val="center"/>
        <w:sectPr>
          <w:headerReference w:type="default" r:id="rId97"/>
          <w:pgSz w:w="14400" w:h="10800" w:orient="landscape"/>
          <w:pgMar w:top="1580" w:right="40" w:bottom="0" w:left="680" w:header="742" w:footer="0"/>
          <w:pgNumType w:start="54"/>
          <w:cols w:space="708"/>
        </w:sectPr>
      </w:pPr>
    </w:p>
    <w:p>
      <w:pPr>
        <w:pStyle w:val="BodyText"/>
        <w:spacing w:before="7"/>
        <w:rPr>
          <w:b/>
          <w:sz w:val="44"/>
        </w:rPr>
      </w:pPr>
    </w:p>
    <w:p>
      <w:pPr>
        <w:spacing w:before="0" w:line="469" w:lineRule="exact"/>
        <w:ind w:left="1194" w:right="0" w:firstLine="0"/>
        <w:jc w:val="left"/>
        <w:rPr>
          <w:b/>
          <w:sz w:val="28"/>
        </w:rPr>
      </w:pPr>
      <w:r>
        <w:pict>
          <v:shape id="_x0000_s1353" type="#_x0000_t202" style="width:147.75pt;height:21.25pt;margin-top:-25.36pt;margin-left:48.18pt;mso-position-horizontal-relative:page;position:absolute;z-index:251732992" filled="f" stroked="t" strokecolor="#b1d234" strokeweight="2.04pt">
            <v:stroke dashstyle="solid"/>
            <v:textbox inset="0,0,0,0">
              <w:txbxContent>
                <w:p>
                  <w:pPr>
                    <w:spacing w:before="0" w:line="384" w:lineRule="exact"/>
                    <w:ind w:left="894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B1D234"/>
                      <w:sz w:val="28"/>
                    </w:rPr>
                    <w:t>设备生产</w:t>
                  </w:r>
                </w:p>
              </w:txbxContent>
            </v:textbox>
          </v:shape>
        </w:pict>
      </w:r>
      <w:r>
        <w:rPr>
          <w:b/>
          <w:color w:val="B1D234"/>
          <w:sz w:val="28"/>
        </w:rPr>
        <w:t>技术支持</w:t>
      </w:r>
    </w:p>
    <w:p>
      <w:pPr>
        <w:pStyle w:val="BodyText"/>
        <w:spacing w:line="395" w:lineRule="exact"/>
        <w:ind w:left="1171"/>
      </w:pPr>
      <w:r>
        <w:rPr>
          <w:color w:val="8AC53E"/>
        </w:rPr>
        <w:t>底层云服务</w:t>
      </w:r>
    </w:p>
    <w:p>
      <w:pPr>
        <w:spacing w:before="20" w:line="414" w:lineRule="exact"/>
        <w:ind w:left="2745" w:right="0" w:firstLine="0"/>
        <w:jc w:val="left"/>
        <w:rPr>
          <w:b/>
          <w:sz w:val="28"/>
        </w:rPr>
      </w:pPr>
      <w:r>
        <w:br w:type="column"/>
      </w:r>
      <w:r>
        <w:rPr>
          <w:b/>
          <w:color w:val="8AC53E"/>
          <w:sz w:val="28"/>
        </w:rPr>
        <w:t>移动教育产品</w:t>
      </w:r>
    </w:p>
    <w:p>
      <w:pPr>
        <w:pStyle w:val="BodyText"/>
        <w:tabs>
          <w:tab w:val="left" w:pos="4644"/>
        </w:tabs>
        <w:spacing w:line="160" w:lineRule="auto"/>
        <w:ind w:left="1171"/>
      </w:pPr>
      <w:r>
        <w:pict>
          <v:shape id="_x0000_s1354" type="#_x0000_t202" style="width:23.65pt;height:276.15pt;margin-top:-5.51pt;margin-left:653.94pt;mso-position-horizontal-relative:page;position:absolute;z-index:251730944" filled="f" stroked="t" strokecolor="#ffcf00" strokeweight="2.04pt">
            <v:stroke dashstyle="solid"/>
            <v:textbox inset="0,0,0,0">
              <w:txbxContent>
                <w:p>
                  <w:pPr>
                    <w:pStyle w:val="BodyText"/>
                    <w:rPr>
                      <w:sz w:val="36"/>
                    </w:rPr>
                  </w:pPr>
                </w:p>
                <w:p>
                  <w:pPr>
                    <w:pStyle w:val="BodyText"/>
                    <w:rPr>
                      <w:sz w:val="36"/>
                    </w:rPr>
                  </w:pPr>
                </w:p>
                <w:p>
                  <w:pPr>
                    <w:pStyle w:val="BodyText"/>
                    <w:rPr>
                      <w:sz w:val="36"/>
                    </w:rPr>
                  </w:pPr>
                </w:p>
                <w:p>
                  <w:pPr>
                    <w:pStyle w:val="BodyText"/>
                  </w:pPr>
                </w:p>
                <w:p>
                  <w:pPr>
                    <w:spacing w:before="0" w:line="156" w:lineRule="auto"/>
                    <w:ind w:left="76" w:right="72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CF00"/>
                      <w:sz w:val="28"/>
                    </w:rPr>
                    <w:t>用户</w:t>
                  </w:r>
                </w:p>
              </w:txbxContent>
            </v:textbox>
          </v:shape>
        </w:pict>
      </w:r>
      <w:r>
        <w:pict>
          <v:shape id="_x0000_s1355" type="#_x0000_t202" style="width:26.2pt;height:276.15pt;margin-top:-5.51pt;margin-left:607.38pt;mso-position-horizontal-relative:page;position:absolute;z-index:251731968" filled="f" stroked="t" strokecolor="#1ec7f3" strokeweight="2.04pt">
            <v:stroke dashstyle="solid"/>
            <v:textbox inset="0,0,0,0">
              <w:txbxContent>
                <w:p>
                  <w:pPr>
                    <w:pStyle w:val="BodyText"/>
                    <w:rPr>
                      <w:sz w:val="36"/>
                    </w:rPr>
                  </w:pPr>
                </w:p>
                <w:p>
                  <w:pPr>
                    <w:pStyle w:val="BodyText"/>
                    <w:rPr>
                      <w:sz w:val="36"/>
                    </w:rPr>
                  </w:pPr>
                </w:p>
                <w:p>
                  <w:pPr>
                    <w:pStyle w:val="BodyText"/>
                    <w:spacing w:before="14"/>
                    <w:rPr>
                      <w:sz w:val="41"/>
                    </w:rPr>
                  </w:pPr>
                </w:p>
                <w:p>
                  <w:pPr>
                    <w:spacing w:before="1" w:line="156" w:lineRule="auto"/>
                    <w:ind w:left="101" w:right="97" w:firstLine="0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color w:val="00AFEF"/>
                      <w:sz w:val="28"/>
                    </w:rPr>
                    <w:t>分发推广</w:t>
                  </w:r>
                </w:p>
              </w:txbxContent>
            </v:textbox>
          </v:shape>
        </w:pict>
      </w:r>
      <w:r>
        <w:rPr>
          <w:color w:val="8AC53E"/>
          <w:position w:val="-2"/>
        </w:rPr>
        <w:t>内容</w:t>
        <w:tab/>
      </w:r>
      <w:r>
        <w:rPr>
          <w:color w:val="8AC53E"/>
        </w:rPr>
        <w:t>工具</w:t>
      </w:r>
    </w:p>
    <w:p>
      <w:pPr>
        <w:spacing w:after="0" w:line="160" w:lineRule="auto"/>
        <w:sectPr>
          <w:headerReference w:type="default" r:id="rId98"/>
          <w:type w:val="continuous"/>
          <w:pgSz w:w="14400" w:h="10800" w:orient="landscape"/>
          <w:pgMar w:top="1000" w:right="40" w:bottom="280" w:left="680" w:header="708" w:footer="708"/>
          <w:pgNumType w:start="55"/>
          <w:cols w:num="2" w:space="708" w:equalWidth="0">
            <w:col w:w="2412" w:space="1559"/>
            <w:col w:w="9709" w:space="0"/>
          </w:cols>
        </w:sectPr>
      </w:pPr>
    </w:p>
    <w:p>
      <w:pPr>
        <w:pStyle w:val="BodyText"/>
        <w:spacing w:before="1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99"/>
          <w:type w:val="continuous"/>
          <w:pgSz w:w="14400" w:h="10800" w:orient="landscape"/>
          <w:pgMar w:top="1000" w:right="40" w:bottom="280" w:left="680" w:header="708" w:footer="708"/>
          <w:pgNumType w:start="56"/>
          <w:cols w:space="708"/>
        </w:sectPr>
      </w:pPr>
    </w:p>
    <w:p>
      <w:pPr>
        <w:pStyle w:val="BodyText"/>
        <w:spacing w:before="38" w:line="424" w:lineRule="auto"/>
        <w:ind w:left="1593" w:right="179" w:hanging="201"/>
      </w:pPr>
      <w:r>
        <w:rPr>
          <w:color w:val="8AC53E"/>
        </w:rPr>
        <w:t>视频云IM AI</w:t>
      </w:r>
    </w:p>
    <w:p>
      <w:pPr>
        <w:pStyle w:val="BodyText"/>
        <w:spacing w:line="431" w:lineRule="exact"/>
        <w:ind w:left="1293"/>
      </w:pPr>
      <w:r>
        <w:rPr>
          <w:color w:val="8AC53E"/>
        </w:rPr>
        <w:t>应用开发</w:t>
      </w:r>
    </w:p>
    <w:p>
      <w:pPr>
        <w:pStyle w:val="BodyText"/>
        <w:rPr>
          <w:sz w:val="40"/>
        </w:rPr>
      </w:pPr>
      <w:r>
        <w:br w:type="column"/>
      </w:r>
    </w:p>
    <w:p>
      <w:pPr>
        <w:pStyle w:val="BodyText"/>
        <w:tabs>
          <w:tab w:val="left" w:pos="3679"/>
          <w:tab w:val="left" w:pos="5662"/>
        </w:tabs>
        <w:ind w:left="1293"/>
      </w:pPr>
      <w:r>
        <w:rPr>
          <w:color w:val="8AC53E"/>
        </w:rPr>
        <w:t>平台</w:t>
        <w:tab/>
        <w:t>管理</w:t>
        <w:tab/>
        <w:t>社区</w:t>
      </w:r>
    </w:p>
    <w:p>
      <w:pPr>
        <w:pStyle w:val="BodyText"/>
        <w:spacing w:before="18"/>
        <w:rPr>
          <w:sz w:val="47"/>
        </w:rPr>
      </w:pPr>
    </w:p>
    <w:p>
      <w:pPr>
        <w:spacing w:before="0" w:line="475" w:lineRule="exact"/>
        <w:ind w:left="2881" w:right="0" w:firstLine="0"/>
        <w:jc w:val="left"/>
        <w:rPr>
          <w:b/>
          <w:sz w:val="28"/>
        </w:rPr>
      </w:pPr>
      <w:r>
        <w:rPr>
          <w:b/>
          <w:color w:val="64AE45"/>
          <w:sz w:val="28"/>
        </w:rPr>
        <w:t>产品辅助</w:t>
      </w:r>
    </w:p>
    <w:p>
      <w:pPr>
        <w:pStyle w:val="BodyText"/>
        <w:tabs>
          <w:tab w:val="left" w:pos="3699"/>
          <w:tab w:val="left" w:pos="5740"/>
        </w:tabs>
        <w:spacing w:line="421" w:lineRule="exact"/>
        <w:ind w:left="1321"/>
      </w:pPr>
      <w:r>
        <w:rPr>
          <w:color w:val="64AE45"/>
          <w:position w:val="1"/>
        </w:rPr>
        <w:t>考试</w:t>
        <w:tab/>
      </w:r>
      <w:r>
        <w:rPr>
          <w:color w:val="62AD43"/>
        </w:rPr>
        <w:t>研究</w:t>
        <w:tab/>
      </w:r>
      <w:r>
        <w:rPr>
          <w:color w:val="64AE45"/>
          <w:position w:val="2"/>
        </w:rPr>
        <w:t>支付</w:t>
      </w:r>
    </w:p>
    <w:p>
      <w:pPr>
        <w:spacing w:after="0" w:line="421" w:lineRule="exact"/>
        <w:sectPr>
          <w:headerReference w:type="default" r:id="rId100"/>
          <w:type w:val="continuous"/>
          <w:pgSz w:w="14400" w:h="10800" w:orient="landscape"/>
          <w:pgMar w:top="1000" w:right="40" w:bottom="280" w:left="680" w:header="708" w:footer="708"/>
          <w:pgNumType w:start="57"/>
          <w:cols w:num="2" w:space="708" w:equalWidth="0">
            <w:col w:w="2294" w:space="1515"/>
            <w:col w:w="9871" w:space="0"/>
          </w:cols>
        </w:sectPr>
      </w:pPr>
    </w:p>
    <w:p>
      <w:pPr>
        <w:pStyle w:val="BodyText"/>
        <w:spacing w:before="1"/>
        <w:rPr>
          <w:sz w:val="28"/>
        </w:rPr>
      </w:pPr>
      <w:r>
        <w:pict>
          <v:group id="_x0000_s1356" style="width:677.55pt;height:529.45pt;margin-top:10.56pt;margin-left:42.48pt;mso-position-horizontal-relative:page;mso-position-vertical-relative:page;position:absolute;z-index:-251582464" coordorigin="850,211" coordsize="13551,10589">
            <v:shape id="_x0000_s1357" type="#_x0000_t75" style="width:2474;height:10074;left:11926;position:absolute;top:726" stroked="f">
              <v:imagedata r:id="rId6" o:title=""/>
            </v:shape>
            <v:shape id="_x0000_s1358" type="#_x0000_t75" style="width:1952;height:1949;left:11820;position:absolute;top:211" stroked="f">
              <v:imagedata r:id="rId5" o:title=""/>
            </v:shape>
            <v:line id="_x0000_s1359" style="position:absolute" from="850,10380" to="13465,10380" stroked="t" strokecolor="#7e7e7e" strokeweight="0.72pt">
              <v:stroke dashstyle="solid"/>
            </v:line>
            <v:rect id="_x0000_s1360" style="width:7169;height:3656;left:4506;position:absolute;top:4232" filled="f" stroked="t" strokecolor="#8ac53e" strokeweight="2.04pt">
              <v:stroke dashstyle="solid"/>
            </v:rect>
            <v:shape id="_x0000_s1361" style="width:6744;height:2081;left:4744;position:absolute;top:4459" coordorigin="4745,4459" coordsize="6744,2081" path="m7603,6540l11489,6540,11489,4459,7603,4459,7603,6540xm4745,6540l7385,6540,7385,4459,4745,4459,4745,6540xe" filled="f" stroked="t" strokecolor="#8ac53e" strokeweight="0.24pt">
              <v:stroke dashstyle="solid"/>
              <v:path arrowok="t"/>
            </v:shape>
            <v:shape id="_x0000_s1362" style="width:1404;height:334;left:5361;position:absolute;top:4346" coordorigin="5362,4346" coordsize="1404,334" path="m6710,4346l5417,4346,5396,4351,5378,4363,5366,4380,5362,4402,5362,4624,5366,4646,5378,4664,5396,4676,5417,4680,6710,4680,6732,4676,6749,4664,6761,4646,6766,4624,6766,4402,6761,4380,6749,4363,6732,4351,6710,4346xe" filled="t" fillcolor="white" stroked="f">
              <v:fill type="solid"/>
              <v:path arrowok="t"/>
            </v:shape>
            <v:rect id="_x0000_s1363" style="width:2588;height:905;left:4756;position:absolute;top:6801" filled="f" stroked="t" strokecolor="#8ac53e" strokeweight="0.24pt">
              <v:stroke dashstyle="solid"/>
            </v:rect>
            <v:shape id="_x0000_s1364" style="width:1404;height:336;left:5320;position:absolute;top:6657" coordorigin="5321,6658" coordsize="1404,336" path="m6669,6658l5377,6658,5355,6662,5337,6674,5325,6692,5321,6714,5321,6938,5325,6959,5337,6977,5355,6989,5377,6994,6669,6994,6691,6989,6708,6977,6720,6959,6725,6938,6725,6714,6720,6692,6708,6674,6691,6662,6669,6658xe" filled="t" fillcolor="white" stroked="f">
              <v:fill type="solid"/>
              <v:path arrowok="t"/>
            </v:shape>
            <v:shape id="_x0000_s1365" type="#_x0000_t75" style="width:636;height:584;left:5752;position:absolute;top:4773" stroked="f">
              <v:imagedata r:id="rId101" o:title=""/>
            </v:shape>
            <v:shape id="_x0000_s1366" type="#_x0000_t75" style="width:560;height:531;left:5760;position:absolute;top:5690" stroked="f">
              <v:imagedata r:id="rId102" o:title=""/>
            </v:shape>
            <v:shape id="_x0000_s1367" type="#_x0000_t75" style="width:552;height:533;left:6583;position:absolute;top:7082" stroked="f">
              <v:imagedata r:id="rId103" o:title=""/>
            </v:shape>
            <v:shape id="_x0000_s1368" type="#_x0000_t75" style="width:485;height:485;left:7806;position:absolute;top:4830" stroked="f">
              <v:imagedata r:id="rId104" o:title=""/>
            </v:shape>
            <v:shape id="_x0000_s1369" type="#_x0000_t75" style="width:604;height:510;left:5797;position:absolute;top:7082" stroked="f">
              <v:imagedata r:id="rId105" o:title=""/>
            </v:shape>
            <v:shape id="_x0000_s1370" type="#_x0000_t75" style="width:593;height:565;left:10029;position:absolute;top:5653" stroked="f">
              <v:imagedata r:id="rId106" o:title=""/>
            </v:shape>
            <v:shape id="_x0000_s1371" type="#_x0000_t75" style="width:551;height:538;left:5084;position:absolute;top:7096" stroked="f">
              <v:imagedata r:id="rId107" o:title=""/>
            </v:shape>
            <v:rect id="_x0000_s1372" style="width:2595;height:963;left:4749;position:absolute;top:8580" filled="f" stroked="t" strokecolor="#64ae45" strokeweight="0.24pt">
              <v:stroke dashstyle="solid"/>
            </v:rect>
            <v:shape id="_x0000_s1373" style="width:1472;height:348;left:5313;position:absolute;top:8426" coordorigin="5314,8426" coordsize="1472,348" path="m6727,8426l5372,8426,5349,8431,5331,8443,5318,8462,5314,8484,5314,8716,5318,8739,5331,8757,5349,8770,5372,8774,6727,8774,6749,8770,6768,8757,6780,8739,6785,8716,6785,8484,6780,8462,6768,8443,6749,8431,6727,8426xe" filled="t" fillcolor="white" stroked="f">
              <v:fill type="solid"/>
              <v:path arrowok="t"/>
            </v:shape>
            <v:shape id="_x0000_s1374" type="#_x0000_t75" style="width:698;height:559;left:5055;position:absolute;top:8880" stroked="f">
              <v:imagedata r:id="rId108" o:title=""/>
            </v:shape>
            <v:shape id="_x0000_s1375" type="#_x0000_t75" style="width:524;height:536;left:10091;position:absolute;top:4800" stroked="f">
              <v:imagedata r:id="rId109" o:title=""/>
            </v:shape>
            <v:shape id="_x0000_s1376" type="#_x0000_t75" style="width:579;height:669;left:6537;position:absolute;top:5640" stroked="f">
              <v:imagedata r:id="rId110" o:title=""/>
            </v:shape>
            <v:rect id="_x0000_s1377" style="width:1644;height:898;left:7603;position:absolute;top:6801" filled="f" stroked="t" strokecolor="#8ac53e" strokeweight="0.24pt">
              <v:stroke dashstyle="solid"/>
            </v:rect>
            <v:shape id="_x0000_s1378" style="width:1407;height:341;left:7706;position:absolute;top:6657" coordorigin="7706,6658" coordsize="1407,341" path="m9056,6658l7763,6658,7741,6662,7723,6674,7711,6692,7706,6714,7706,6942,7711,6964,7723,6982,7741,6994,7763,6998,9056,6998,9078,6994,9096,6982,9108,6964,9113,6942,9113,6714,9108,6692,9096,6674,9078,6662,9056,6658xe" filled="t" fillcolor="white" stroked="f">
              <v:fill type="solid"/>
              <v:path arrowok="t"/>
            </v:shape>
            <v:shape id="_x0000_s1379" type="#_x0000_t75" style="width:503;height:504;left:7801;position:absolute;top:5671" stroked="f">
              <v:imagedata r:id="rId111" o:title=""/>
            </v:shape>
            <v:shape id="_x0000_s1380" type="#_x0000_t75" style="width:555;height:523;left:7663;position:absolute;top:7082" stroked="f">
              <v:imagedata r:id="rId112" o:title=""/>
            </v:shape>
            <v:shape id="_x0000_s1381" type="#_x0000_t75" style="width:742;height:389;left:8371;position:absolute;top:7149" stroked="f">
              <v:imagedata r:id="rId113" o:title=""/>
            </v:shape>
            <v:shape id="_x0000_s1382" style="width:8916;height:5708;left:3976;position:absolute;top:4048" coordorigin="3977,4049" coordsize="8916,5708" path="m4178,6902l3977,4049,3977,9756,4178,6902xm11885,6902l11724,4049,11724,9756,11885,6902xm12893,6902l12725,4049,12725,9756,12893,6902xe" filled="t" fillcolor="#d9d9d9" stroked="f">
              <v:fill type="solid"/>
              <v:path arrowok="t"/>
            </v:shape>
            <v:rect id="_x0000_s1383" style="width:7200;height:1517;left:4474;position:absolute;top:8233" filled="f" stroked="t" strokecolor="#64ae45" strokeweight="2.04pt">
              <v:stroke dashstyle="solid"/>
            </v:rect>
            <v:shape id="_x0000_s1384" style="width:1961;height:303;left:6952;position:absolute;top:8042" coordorigin="6953,8042" coordsize="1961,303" path="m8863,8042l7003,8042,6984,8046,6968,8057,6957,8073,6953,8093,6953,8294,6957,8314,6968,8330,6984,8341,7003,8345,8863,8345,8883,8341,8899,8330,8910,8314,8914,8294,8914,8093,8910,8073,8899,8057,8883,8046,8863,8042xe" filled="t" fillcolor="white" stroked="f">
              <v:fill type="solid"/>
              <v:path arrowok="t"/>
            </v:shape>
            <v:shape id="_x0000_s1385" type="#_x0000_t75" style="width:680;height:639;left:10780;position:absolute;top:6986" stroked="f">
              <v:imagedata r:id="rId114" o:title=""/>
            </v:shape>
            <v:shape id="_x0000_s1386" type="#_x0000_t75" style="width:579;height:526;left:10113;position:absolute;top:7104" stroked="f">
              <v:imagedata r:id="rId115" o:title=""/>
            </v:shape>
            <v:rect id="_x0000_s1387" style="width:2043;height:917;left:9446;position:absolute;top:6806" filled="f" stroked="t" strokecolor="#8ac53e" strokeweight="0.24pt">
              <v:stroke dashstyle="solid"/>
            </v:rect>
            <v:shape id="_x0000_s1388" type="#_x0000_t75" style="width:502;height:502;left:9520;position:absolute;top:7113" stroked="f">
              <v:imagedata r:id="rId116" o:title=""/>
            </v:shape>
            <v:shape id="_x0000_s1389" style="width:1404;height:336;left:9688;position:absolute;top:6657" coordorigin="9689,6658" coordsize="1404,336" path="m11037,6658l9745,6658,9723,6662,9705,6674,9693,6692,9689,6714,9689,6938,9693,6959,9705,6977,9723,6989,9745,6994,11037,6994,11059,6989,11076,6977,11088,6959,11093,6938,11093,6714,11088,6692,11076,6674,11059,6662,11037,6658xe" filled="t" fillcolor="white" stroked="f">
              <v:fill type="solid"/>
              <v:path arrowok="t"/>
            </v:shape>
            <v:rect id="_x0000_s1390" style="width:2955;height:4049;left:963;position:absolute;top:5022" filled="f" stroked="t" strokecolor="#b1d234" strokeweight="2.04pt">
              <v:stroke dashstyle="solid"/>
            </v:rect>
            <v:shape id="_x0000_s1391" type="#_x0000_t75" style="width:790;height:348;left:1336;position:absolute;top:6206" stroked="f">
              <v:imagedata r:id="rId117" o:title=""/>
            </v:shape>
            <v:shape id="_x0000_s1392" type="#_x0000_t75" style="width:795;height:353;left:1968;position:absolute;top:7802" stroked="f">
              <v:imagedata r:id="rId118" o:title=""/>
            </v:shape>
            <v:shape id="_x0000_s1393" type="#_x0000_t75" style="width:1046;height:328;left:1312;position:absolute;top:5524" stroked="f">
              <v:imagedata r:id="rId119" o:title=""/>
            </v:shape>
            <v:shape id="_x0000_s1394" style="width:2268;height:413;left:1303;position:absolute;top:4800" coordorigin="1303,4800" coordsize="2268,413" path="m3502,4800l1372,4800,1345,4805,1323,4820,1309,4842,1303,4869,1303,5144,1309,5171,1323,5193,1345,5207,1372,5213,3502,5213,3529,5207,3551,5193,3566,5171,3571,5144,3571,4869,3566,4842,3551,4820,3529,4805,3502,4800xe" filled="t" fillcolor="white" stroked="f">
              <v:fill type="solid"/>
              <v:path arrowok="t"/>
            </v:shape>
            <v:shape id="_x0000_s1395" type="#_x0000_t75" style="width:771;height:325;left:2837;position:absolute;top:6194" stroked="f">
              <v:imagedata r:id="rId120" o:title=""/>
            </v:shape>
            <v:shape id="_x0000_s1396" type="#_x0000_t75" style="width:939;height:250;left:2659;position:absolute;top:5539" stroked="f">
              <v:imagedata r:id="rId121" o:title=""/>
            </v:shape>
            <v:shape id="_x0000_s1397" type="#_x0000_t75" style="width:626;height:499;left:6526;position:absolute;top:8894" stroked="f">
              <v:imagedata r:id="rId122" o:title=""/>
            </v:shape>
            <v:rect id="_x0000_s1398" style="width:2043;height:963;left:9446;position:absolute;top:8592" filled="f" stroked="t" strokecolor="#64ae45" strokeweight="0.24pt">
              <v:stroke dashstyle="solid"/>
            </v:rect>
            <v:shape id="_x0000_s1399" style="width:1006;height:336;left:9967;position:absolute;top:8426" coordorigin="9967,8426" coordsize="1006,336" path="m10917,8426l10023,8426,10001,8431,9984,8443,9972,8461,9967,8482,9967,8706,9972,8728,9984,8746,10001,8758,10023,8762,10917,8762,10939,8758,10956,8746,10968,8728,10973,8706,10973,8482,10968,8461,10956,8443,10939,8431,10917,8426xe" filled="t" fillcolor="white" stroked="f">
              <v:fill type="solid"/>
              <v:path arrowok="t"/>
            </v:shape>
            <v:shape id="_x0000_s1400" type="#_x0000_t75" style="width:892;height:406;left:9504;position:absolute;top:8964" stroked="f">
              <v:imagedata r:id="rId123" o:title=""/>
            </v:shape>
            <v:shape id="_x0000_s1401" type="#_x0000_t75" style="width:888;height:184;left:1350;position:absolute;top:7152" stroked="f">
              <v:imagedata r:id="rId124" o:title=""/>
            </v:shape>
            <v:rect id="_x0000_s1402" style="width:2636;height:459;left:1116;position:absolute;top:5371" filled="f" stroked="t" strokecolor="#8ac53e" strokeweight="0.24pt">
              <v:stroke dashstyle="solid"/>
            </v:rect>
            <v:shape id="_x0000_s1403" style="width:1772;height:300;left:1567;position:absolute;top:5239" coordorigin="1567,5239" coordsize="1772,300" path="m3288,5239l1617,5239,1598,5243,1582,5254,1571,5270,1567,5289,1567,5489,1571,5509,1582,5525,1598,5535,1617,5539,3288,5539,3308,5535,3324,5525,3334,5509,3338,5489,3338,5289,3334,5270,3324,5254,3308,5243,3288,5239xe" filled="t" fillcolor="white" stroked="f">
              <v:fill type="solid"/>
              <v:path arrowok="t"/>
            </v:shape>
            <v:rect id="_x0000_s1404" style="width:2636;height:461;left:1116;position:absolute;top:6093" filled="f" stroked="t" strokecolor="#8ac53e" strokeweight="0.24pt">
              <v:stroke dashstyle="solid"/>
            </v:rect>
            <v:shape id="_x0000_s1405" style="width:1404;height:336;left:1730;position:absolute;top:5961" coordorigin="1730,5962" coordsize="1404,336" path="m3078,5962l1786,5962,1765,5966,1747,5978,1735,5996,1730,6018,1730,6242,1735,6263,1747,6281,1765,6293,1786,6298,3078,6298,3100,6293,3118,6281,3130,6263,3134,6242,3134,6018,3130,5996,3118,5978,3100,5966,3078,5962xe" filled="t" fillcolor="white" stroked="f">
              <v:fill type="solid"/>
              <v:path arrowok="t"/>
            </v:shape>
            <v:rect id="_x0000_s1406" style="width:2638;height:464;left:1118;position:absolute;top:6907" filled="f" stroked="t" strokecolor="#8ac53e" strokeweight="0.24pt">
              <v:stroke dashstyle="solid"/>
            </v:rect>
            <v:shape id="_x0000_s1407" style="width:1404;height:336;left:1723;position:absolute;top:6770" coordorigin="1723,6770" coordsize="1404,336" path="m3071,6770l1779,6770,1757,6775,1740,6787,1728,6805,1723,6826,1723,7050,1728,7072,1740,7090,1757,7102,1779,7106,3071,7106,3093,7102,3111,7090,3123,7072,3127,7050,3127,6826,3123,6805,3111,6787,3093,6775,3071,6770xe" filled="t" fillcolor="white" stroked="f">
              <v:fill type="solid"/>
              <v:path arrowok="t"/>
            </v:shape>
            <v:rect id="_x0000_s1408" style="width:2636;height:461;left:1120;position:absolute;top:7668" filled="f" stroked="t" strokecolor="#8ac53e" strokeweight="0.24pt">
              <v:stroke dashstyle="solid"/>
            </v:rect>
            <v:shape id="_x0000_s1409" style="width:1404;height:336;left:1723;position:absolute;top:7531" coordorigin="1723,7531" coordsize="1404,336" path="m3071,7531l1779,7531,1757,7536,1740,7548,1728,7565,1723,7587,1723,7811,1728,7833,1740,7851,1757,7863,1779,7867,3071,7867,3093,7863,3111,7851,3123,7833,3127,7811,3127,7587,3123,7565,3111,7548,3093,7536,3071,7531xe" filled="t" fillcolor="white" stroked="f">
              <v:fill type="solid"/>
              <v:path arrowok="t"/>
            </v:shape>
            <v:shape id="_x0000_s1410" type="#_x0000_t75" style="width:2146;height:324;left:1346;position:absolute;top:8556" stroked="f">
              <v:imagedata r:id="rId125" o:title=""/>
            </v:shape>
            <v:rect id="_x0000_s1411" style="width:2636;height:461;left:1149;position:absolute;top:8436" filled="f" stroked="t" strokecolor="#8ac53e" strokeweight="0.24pt">
              <v:stroke dashstyle="solid"/>
            </v:rect>
            <v:shape id="_x0000_s1412" style="width:1404;height:334;left:1752;position:absolute;top:8299" coordorigin="1752,8299" coordsize="1404,334" path="m3100,8299l1808,8299,1786,8304,1768,8315,1756,8333,1752,8355,1752,8577,1756,8599,1768,8617,1786,8628,1808,8633,3100,8633,3122,8628,3140,8617,3152,8599,3156,8577,3156,8355,3152,8333,3140,8315,3122,8304,3100,8299xe" filled="t" fillcolor="white" stroked="f">
              <v:fill type="solid"/>
              <v:path arrowok="t"/>
            </v:shape>
            <v:shape id="_x0000_s1413" type="#_x0000_t75" style="width:730;height:291;left:2774;position:absolute;top:7027" stroked="f">
              <v:imagedata r:id="rId126" o:title=""/>
            </v:shape>
            <v:shape id="_x0000_s1414" type="#_x0000_t75" style="width:605;height:578;left:9264;position:absolute;top:4814" stroked="f">
              <v:imagedata r:id="rId127" o:title=""/>
            </v:shape>
            <v:shape id="_x0000_s1415" type="#_x0000_t75" style="width:555;height:527;left:8476;position:absolute;top:5656" stroked="f">
              <v:imagedata r:id="rId128" o:title=""/>
            </v:shape>
            <v:shape id="_x0000_s1416" type="#_x0000_t75" style="width:570;height:570;left:9256;position:absolute;top:5642" stroked="f">
              <v:imagedata r:id="rId129" o:title=""/>
            </v:shape>
            <v:shape id="_x0000_s1417" type="#_x0000_t75" style="width:584;height:584;left:8515;position:absolute;top:4776" stroked="f">
              <v:imagedata r:id="rId130" o:title=""/>
            </v:shape>
            <v:shape id="_x0000_s1418" type="#_x0000_t75" style="width:514;height:509;left:5011;position:absolute;top:4821" stroked="f">
              <v:imagedata r:id="rId131" o:title=""/>
            </v:shape>
            <v:shape id="_x0000_s1419" type="#_x0000_t75" style="width:489;height:491;left:6612;position:absolute;top:4819" stroked="f">
              <v:imagedata r:id="rId132" o:title=""/>
            </v:shape>
            <v:shape id="_x0000_s1420" type="#_x0000_t75" style="width:622;height:475;left:5026;position:absolute;top:5689" stroked="f">
              <v:imagedata r:id="rId133" o:title=""/>
            </v:shape>
            <v:shape id="_x0000_s1421" style="width:2266;height:466;left:7106;position:absolute;top:3976" coordorigin="7106,3977" coordsize="2266,466" path="m9294,3977l7184,3977,7154,3983,7129,4000,7113,4024,7106,4054,7106,4365,7113,4395,7129,4420,7154,4436,7184,4442,9294,4442,9325,4436,9349,4420,9366,4395,9372,4365,9372,4054,9366,4024,9349,4000,9325,3983,9294,3977xe" filled="t" fillcolor="white" stroked="f">
              <v:fill type="solid"/>
              <v:path arrowok="t"/>
            </v:shape>
            <v:rect id="_x0000_s1422" style="width:1644;height:965;left:7603;position:absolute;top:8587" filled="f" stroked="t" strokecolor="#64ae45" strokeweight="0.24pt">
              <v:stroke dashstyle="solid"/>
            </v:rect>
            <v:shape id="_x0000_s1423" style="width:2276;height:4481;left:7692;position:absolute;top:4303" coordorigin="7692,4303" coordsize="2276,4481" path="m9163,8492l9159,8469,9146,8451,9128,8438,9105,8434,7750,8434,7728,8438,7709,8451,7697,8469,7692,8492,7692,8726,7697,8748,7709,8767,7728,8779,7750,8784,9105,8784,9128,8779,9146,8767,9159,8748,9163,8726,9163,8492xm9967,4363l9963,4340,9950,4321,9931,4308,9908,4303,9163,4303,9140,4308,9121,4321,9108,4340,9103,4363,9103,4601,9108,4624,9121,4643,9140,4656,9163,4661,9908,4661,9931,4656,9950,4643,9963,4624,9967,4601,9967,4363xe" filled="t" fillcolor="white" stroked="f">
              <v:fill type="solid"/>
              <v:path arrowok="t"/>
            </v:shape>
            <v:shape id="_x0000_s1424" type="#_x0000_t75" style="width:485;height:461;left:8172;position:absolute;top:8949" stroked="f">
              <v:imagedata r:id="rId134" o:title=""/>
            </v:shape>
            <v:shape id="_x0000_s1425" type="#_x0000_t75" style="width:637;height:562;left:10744;position:absolute;top:5635" stroked="f">
              <v:imagedata r:id="rId135" o:title=""/>
            </v:shape>
            <v:shape id="_x0000_s1426" type="#_x0000_t75" style="width:501;height:564;left:10833;position:absolute;top:4774" stroked="f">
              <v:imagedata r:id="rId136" o:title=""/>
            </v:shape>
            <v:shape id="_x0000_s1427" type="#_x0000_t75" style="width:920;height:207;left:10485;position:absolute;top:9054" stroked="f">
              <v:imagedata r:id="rId137" o:title=""/>
            </v:shape>
          </v:group>
        </w:pict>
      </w:r>
    </w:p>
    <w:p>
      <w:pPr>
        <w:pStyle w:val="BodyText"/>
        <w:ind w:left="262"/>
        <w:rPr>
          <w:sz w:val="20"/>
        </w:rPr>
      </w:pPr>
      <w:r>
        <w:rPr>
          <w:position w:val="-1"/>
          <w:sz w:val="20"/>
        </w:rPr>
        <w:pict>
          <v:shape id="_x0000_i1428" type="#_x0000_t202" style="width:147.75pt;height:19.45pt;mso-position-horizontal-relative:char;mso-position-vertical-relative:line" filled="f" stroked="t" strokecolor="#b1d234" strokeweight="2.04pt">
            <v:stroke dashstyle="solid"/>
            <v:textbox inset="0,0,0,0">
              <w:txbxContent>
                <w:p>
                  <w:pPr>
                    <w:spacing w:before="0" w:line="348" w:lineRule="exact"/>
                    <w:ind w:left="894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B1D234"/>
                      <w:sz w:val="28"/>
                    </w:rPr>
                    <w:t>内容出版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before="16"/>
        <w:rPr>
          <w:sz w:val="7"/>
        </w:rPr>
      </w:pPr>
    </w:p>
    <w:p>
      <w:pPr>
        <w:spacing w:before="60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来源：艾瑞咨询研究院自主研究及绘制。</w:t>
      </w:r>
    </w:p>
    <w:p>
      <w:pPr>
        <w:tabs>
          <w:tab w:val="left" w:pos="11194"/>
          <w:tab w:val="right" w:pos="13578"/>
        </w:tabs>
        <w:spacing w:before="33"/>
        <w:ind w:left="169" w:right="0" w:firstLine="0"/>
        <w:jc w:val="left"/>
        <w:rPr>
          <w:sz w:val="24"/>
        </w:rPr>
      </w:pP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</w:r>
      <w:r>
        <w:rPr>
          <w:color w:val="FFFFFF"/>
          <w:position w:val="-2"/>
          <w:sz w:val="24"/>
        </w:rPr>
        <w:t>16</w:t>
      </w:r>
    </w:p>
    <w:p>
      <w:pPr>
        <w:spacing w:after="0"/>
        <w:jc w:val="left"/>
        <w:rPr>
          <w:sz w:val="24"/>
        </w:rPr>
        <w:sectPr>
          <w:headerReference w:type="default" r:id="rId138"/>
          <w:type w:val="continuous"/>
          <w:pgSz w:w="14400" w:h="10800" w:orient="landscape"/>
          <w:pgMar w:top="1000" w:right="40" w:bottom="280" w:left="680" w:header="708" w:footer="708"/>
          <w:pgNumType w:start="58"/>
          <w:cols w:space="708"/>
        </w:sectPr>
      </w:pPr>
    </w:p>
    <w:p>
      <w:pPr>
        <w:pStyle w:val="Heading2"/>
      </w:pPr>
      <w:r>
        <w:rPr>
          <w:color w:val="585858"/>
        </w:rPr>
        <w:t>资本市场不温不火，保持平稳，新进入者仍有机会</w:t>
      </w:r>
    </w:p>
    <w:p>
      <w:pPr>
        <w:pStyle w:val="BodyText"/>
        <w:spacing w:before="93" w:line="187" w:lineRule="auto"/>
        <w:ind w:left="169" w:right="738"/>
      </w:pPr>
      <w:r>
        <w:rPr>
          <w:color w:val="585858"/>
          <w:spacing w:val="-1"/>
        </w:rPr>
        <w:t>2016年，移动教育企业共获得120笔融资。其中1月的融资笔数最多，达</w:t>
      </w:r>
      <w:r>
        <w:rPr>
          <w:color w:val="585858"/>
        </w:rPr>
        <w:t>18笔，之后除3月及下半年的11月低至5笔左右， 其余每月的融资数量均稳定在10笔上下。总体而言，移动教育领域的资本市场保持着不温不火的态势，没有出现大的波 动——既没有明显受到所谓“资本寒冬”的影响，同时也缺乏融资上的亮点。另外，种子轮、天使轮加A轮融资超过融资总数的67%，一方面反映出移动教育行业处于成长初期的参与者依然众多，另一方面也可见资本在移动教育领域仍有信心面对风险，初创企业无需担心入局已晚。</w:t>
      </w:r>
    </w:p>
    <w:p>
      <w:pPr>
        <w:spacing w:after="0" w:line="187" w:lineRule="auto"/>
        <w:sectPr>
          <w:headerReference w:type="default" r:id="rId139"/>
          <w:pgSz w:w="14400" w:h="10800" w:orient="landscape"/>
          <w:pgMar w:top="1580" w:right="40" w:bottom="0" w:left="680" w:header="742" w:footer="0"/>
          <w:pgNumType w:start="59"/>
          <w:cols w:space="708"/>
        </w:sectPr>
      </w:pPr>
    </w:p>
    <w:p>
      <w:pPr>
        <w:pStyle w:val="Heading6"/>
        <w:spacing w:before="108"/>
        <w:ind w:left="1134"/>
      </w:pPr>
      <w:r>
        <w:rPr>
          <w:color w:val="404040"/>
        </w:rPr>
        <w:t>2016年中国移动教育企业融资数量</w:t>
      </w:r>
    </w:p>
    <w:p>
      <w:pPr>
        <w:spacing w:before="82"/>
        <w:ind w:left="500" w:right="0" w:firstLine="0"/>
        <w:jc w:val="left"/>
        <w:rPr>
          <w:sz w:val="20"/>
        </w:rPr>
      </w:pPr>
      <w:r>
        <w:rPr>
          <w:color w:val="585858"/>
          <w:sz w:val="20"/>
        </w:rPr>
        <w:t>18</w:t>
      </w:r>
    </w:p>
    <w:p>
      <w:pPr>
        <w:pStyle w:val="Heading6"/>
        <w:spacing w:before="119"/>
        <w:ind w:left="500"/>
      </w:pPr>
      <w:r>
        <w:rPr>
          <w:b w:val="0"/>
        </w:rPr>
        <w:br w:type="column"/>
      </w:r>
      <w:r>
        <w:rPr>
          <w:color w:val="404040"/>
        </w:rPr>
        <w:t>2016年中国移动教育企业融资轮次分布情况</w:t>
      </w:r>
    </w:p>
    <w:p>
      <w:pPr>
        <w:pStyle w:val="BodyText"/>
        <w:spacing w:before="3"/>
        <w:rPr>
          <w:b/>
        </w:rPr>
      </w:pPr>
    </w:p>
    <w:p>
      <w:pPr>
        <w:spacing w:before="0" w:line="223" w:lineRule="auto"/>
        <w:ind w:left="1771" w:right="4801" w:firstLine="91"/>
        <w:jc w:val="left"/>
        <w:rPr>
          <w:sz w:val="20"/>
        </w:rPr>
      </w:pPr>
      <w:r>
        <w:rPr>
          <w:color w:val="585858"/>
          <w:sz w:val="20"/>
        </w:rPr>
        <w:t>其他15.8%</w:t>
      </w:r>
    </w:p>
    <w:p>
      <w:pPr>
        <w:spacing w:after="0" w:line="223" w:lineRule="auto"/>
        <w:jc w:val="left"/>
        <w:rPr>
          <w:sz w:val="20"/>
        </w:rPr>
        <w:sectPr>
          <w:headerReference w:type="default" r:id="rId140"/>
          <w:type w:val="continuous"/>
          <w:pgSz w:w="14400" w:h="10800" w:orient="landscape"/>
          <w:pgMar w:top="1000" w:right="40" w:bottom="280" w:left="680" w:header="708" w:footer="708"/>
          <w:pgNumType w:start="60"/>
          <w:cols w:num="2" w:space="708" w:equalWidth="0">
            <w:col w:w="5514" w:space="1014"/>
            <w:col w:w="715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141"/>
          <w:type w:val="continuous"/>
          <w:pgSz w:w="14400" w:h="10800" w:orient="landscape"/>
          <w:pgMar w:top="1000" w:right="40" w:bottom="280" w:left="680" w:header="708" w:footer="708"/>
          <w:pgNumType w:start="61"/>
          <w:cols w:space="708"/>
        </w:sectPr>
      </w:pPr>
    </w:p>
    <w:p>
      <w:pPr>
        <w:spacing w:before="119" w:line="223" w:lineRule="auto"/>
        <w:ind w:left="7337" w:right="0" w:hanging="70"/>
        <w:jc w:val="right"/>
        <w:rPr>
          <w:sz w:val="20"/>
        </w:rPr>
      </w:pPr>
      <w:r>
        <w:pict>
          <v:group id="_x0000_s1429" style="width:288.15pt;height:199.45pt;margin-top:-74.88pt;margin-left:52.8pt;mso-position-horizontal-relative:page;position:absolute;z-index:251735040" coordorigin="1056,-1498" coordsize="5763,3989">
            <v:rect id="_x0000_s1430" style="width:300;height:3970;left:1147;position:absolute;top:-1488" filled="t" fillcolor="#aed02c" stroked="f">
              <v:fill type="solid"/>
            </v:rect>
            <v:rect id="_x0000_s1431" style="width:300;height:3970;left:1147;position:absolute;top:-1488" filled="f" stroked="t" strokecolor="#b1d234" strokeweight="0.96pt">
              <v:stroke dashstyle="solid"/>
            </v:rect>
            <v:rect id="_x0000_s1432" style="width:300;height:1764;left:1627;position:absolute;top:717" filled="t" fillcolor="#aed02c" stroked="f">
              <v:fill type="solid"/>
            </v:rect>
            <v:rect id="_x0000_s1433" style="width:300;height:1764;left:1627;position:absolute;top:717" filled="f" stroked="t" strokecolor="#b1d234" strokeweight="0.96pt">
              <v:stroke dashstyle="solid"/>
            </v:rect>
            <v:rect id="_x0000_s1434" style="width:300;height:1102;left:2107;position:absolute;top:1380" filled="t" fillcolor="#aed02c" stroked="f">
              <v:fill type="solid"/>
            </v:rect>
            <v:rect id="_x0000_s1435" style="width:300;height:1102;left:2107;position:absolute;top:1380" filled="f" stroked="t" strokecolor="#b1d234" strokeweight="0.96pt">
              <v:stroke dashstyle="solid"/>
            </v:rect>
            <v:rect id="_x0000_s1436" style="width:300;height:2648;left:2587;position:absolute;top:-166" filled="t" fillcolor="#aed02c" stroked="f">
              <v:fill type="solid"/>
            </v:rect>
            <v:rect id="_x0000_s1437" style="width:300;height:2648;left:2587;position:absolute;top:-166" filled="f" stroked="t" strokecolor="#b1d234" strokeweight="0.96pt">
              <v:stroke dashstyle="solid"/>
            </v:rect>
            <v:rect id="_x0000_s1438" style="width:300;height:2648;left:3067;position:absolute;top:-166" filled="t" fillcolor="#aed02c" stroked="f">
              <v:fill type="solid"/>
            </v:rect>
            <v:rect id="_x0000_s1439" style="width:300;height:2648;left:3067;position:absolute;top:-166" filled="f" stroked="t" strokecolor="#b1d234" strokeweight="0.96pt">
              <v:stroke dashstyle="solid"/>
            </v:rect>
            <v:rect id="_x0000_s1440" style="width:300;height:2427;left:3547;position:absolute;top:55" filled="t" fillcolor="#aed02c" stroked="f">
              <v:fill type="solid"/>
            </v:rect>
            <v:rect id="_x0000_s1441" style="width:300;height:2427;left:3547;position:absolute;top:55" filled="f" stroked="t" strokecolor="#b1d234" strokeweight="0.96pt">
              <v:stroke dashstyle="solid"/>
            </v:rect>
            <v:rect id="_x0000_s1442" style="width:300;height:2206;left:4027;position:absolute;top:276" filled="t" fillcolor="#aed02c" stroked="f">
              <v:fill type="solid"/>
            </v:rect>
            <v:rect id="_x0000_s1443" style="width:300;height:2206;left:4027;position:absolute;top:276" filled="f" stroked="t" strokecolor="#b1d234" strokeweight="0.96pt">
              <v:stroke dashstyle="solid"/>
            </v:rect>
            <v:rect id="_x0000_s1444" style="width:303;height:1764;left:4507;position:absolute;top:717" filled="t" fillcolor="#aed02c" stroked="f">
              <v:fill type="solid"/>
            </v:rect>
            <v:rect id="_x0000_s1445" style="width:303;height:1764;left:4507;position:absolute;top:717" filled="f" stroked="t" strokecolor="#b1d234" strokeweight="0.96pt">
              <v:stroke dashstyle="solid"/>
            </v:rect>
            <v:rect id="_x0000_s1446" style="width:300;height:2206;left:4989;position:absolute;top:276" filled="t" fillcolor="#aed02c" stroked="f">
              <v:fill type="solid"/>
            </v:rect>
            <v:rect id="_x0000_s1447" style="width:300;height:2206;left:4989;position:absolute;top:276" filled="f" stroked="t" strokecolor="#b1d234" strokeweight="0.96pt">
              <v:stroke dashstyle="solid"/>
            </v:rect>
            <v:rect id="_x0000_s1448" style="width:300;height:2648;left:5469;position:absolute;top:-166" filled="t" fillcolor="#aed02c" stroked="f">
              <v:fill type="solid"/>
            </v:rect>
            <v:rect id="_x0000_s1449" style="width:300;height:2648;left:5469;position:absolute;top:-166" filled="f" stroked="t" strokecolor="#b1d234" strokeweight="0.96pt">
              <v:stroke dashstyle="solid"/>
            </v:rect>
            <v:rect id="_x0000_s1450" style="width:300;height:881;left:5949;position:absolute;top:1600" filled="t" fillcolor="#aed02c" stroked="f">
              <v:fill type="solid"/>
            </v:rect>
            <v:rect id="_x0000_s1451" style="width:300;height:881;left:5949;position:absolute;top:1600" filled="f" stroked="t" strokecolor="#b1d234" strokeweight="0.96pt">
              <v:stroke dashstyle="solid"/>
            </v:rect>
            <v:rect id="_x0000_s1452" style="width:300;height:2206;left:6429;position:absolute;top:276" filled="t" fillcolor="#aed02c" stroked="f">
              <v:fill type="solid"/>
            </v:rect>
            <v:rect id="_x0000_s1453" style="width:300;height:2206;left:6429;position:absolute;top:276" filled="f" stroked="t" strokecolor="#b1d234" strokeweight="0.96pt">
              <v:stroke dashstyle="solid"/>
            </v:rect>
            <v:line id="_x0000_s1454" style="position:absolute" from="1056,2482" to="6818,2482" stroked="t" strokecolor="#585858" strokeweight="0.24pt">
              <v:stroke dashstyle="solid"/>
            </v:line>
            <v:shape id="_x0000_s1455" type="#_x0000_t202" style="width:736;height:263;left:2621;position:absolute;top:-556" filled="f" stroked="f">
              <v:textbox inset="0,0,0,0">
                <w:txbxContent>
                  <w:p>
                    <w:pPr>
                      <w:tabs>
                        <w:tab w:val="left" w:pos="479"/>
                      </w:tabs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12</w:t>
                      <w:tab/>
                      <w:t>12</w:t>
                    </w:r>
                  </w:p>
                </w:txbxContent>
              </v:textbox>
            </v:shape>
            <v:shape id="_x0000_s1456" type="#_x0000_t202" style="width:256;height:263;left:3581;position:absolute;top:-335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11</w:t>
                    </w:r>
                  </w:p>
                </w:txbxContent>
              </v:textbox>
            </v:shape>
            <v:shape id="_x0000_s1457" type="#_x0000_t202" style="width:256;height:263;left:5502;position:absolute;top:-556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12</w:t>
                    </w:r>
                  </w:p>
                </w:txbxContent>
              </v:textbox>
            </v:shape>
            <v:shape id="_x0000_s1458" type="#_x0000_t202" style="width:256;height:263;left:4061;position:absolute;top:-115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10</w:t>
                    </w:r>
                  </w:p>
                </w:txbxContent>
              </v:textbox>
            </v:shape>
            <v:shape id="_x0000_s1459" type="#_x0000_t202" style="width:256;height:263;left:5022;position:absolute;top:-115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10</w:t>
                    </w:r>
                  </w:p>
                </w:txbxContent>
              </v:textbox>
            </v:shape>
            <v:shape id="_x0000_s1460" type="#_x0000_t202" style="width:256;height:263;left:6463;position:absolute;top:-115" filled="f" stroked="f">
              <v:textbox inset="0,0,0,0">
                <w:txbxContent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10</w:t>
                    </w:r>
                  </w:p>
                </w:txbxContent>
              </v:textbox>
            </v:shape>
            <v:shape id="_x0000_s1461" type="#_x0000_t202" style="width:641;height:663;left:1936;position:absolute;top:708" filled="f" stroked="f">
              <v:textbox inset="0,0,0,0">
                <w:txbxContent>
                  <w:p>
                    <w:pPr>
                      <w:spacing w:before="228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w w:val="99"/>
                        <w:sz w:val="20"/>
                      </w:rPr>
                      <w:t>5</w:t>
                    </w:r>
                  </w:p>
                </w:txbxContent>
              </v:textbox>
            </v:shape>
            <v:shape id="_x0000_s1462" type="#_x0000_t202" style="width:641;height:1325;left:5779;position:absolute;top:266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6"/>
                      </w:rPr>
                    </w:pPr>
                  </w:p>
                  <w:p>
                    <w:pPr>
                      <w:spacing w:before="5" w:line="240" w:lineRule="auto"/>
                      <w:rPr>
                        <w:sz w:val="22"/>
                      </w:rPr>
                    </w:pPr>
                  </w:p>
                  <w:p>
                    <w:pPr>
                      <w:spacing w:before="0"/>
                      <w:ind w:left="0" w:right="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w w:val="99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463" type="#_x0000_t202" style="width:644;height:442;left:4336;position:absolute;top:266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w w:val="99"/>
                        <w:sz w:val="20"/>
                      </w:rPr>
                      <w:t>8</w:t>
                    </w:r>
                  </w:p>
                </w:txbxContent>
              </v:textbox>
            </v:shape>
            <v:shape id="_x0000_s1464" type="#_x0000_t202" style="width:1121;height:884;left:1456;position:absolute;top:-176" filled="f" stroked="f">
              <v:textbox inset="0,0,0,0">
                <w:txbxContent>
                  <w:p>
                    <w:pPr>
                      <w:spacing w:before="6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1"/>
                      <w:ind w:left="26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585858"/>
                        <w:w w:val="99"/>
                        <w:sz w:val="20"/>
                      </w:rPr>
                      <w:t>8</w:t>
                    </w:r>
                  </w:p>
                </w:txbxContent>
              </v:textbox>
            </v:shape>
          </v:group>
        </w:pict>
      </w:r>
      <w:r>
        <w:rPr>
          <w:color w:val="585858"/>
          <w:sz w:val="20"/>
        </w:rPr>
        <w:t>种子轮6.7%</w:t>
      </w:r>
    </w:p>
    <w:p>
      <w:pPr>
        <w:spacing w:before="66" w:line="223" w:lineRule="auto"/>
        <w:ind w:left="3796" w:right="1357" w:firstLine="12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A轮39.2%</w:t>
      </w:r>
    </w:p>
    <w:p>
      <w:pPr>
        <w:spacing w:after="0" w:line="223" w:lineRule="auto"/>
        <w:jc w:val="left"/>
        <w:rPr>
          <w:sz w:val="20"/>
        </w:rPr>
        <w:sectPr>
          <w:headerReference w:type="default" r:id="rId142"/>
          <w:type w:val="continuous"/>
          <w:pgSz w:w="14400" w:h="10800" w:orient="landscape"/>
          <w:pgMar w:top="1000" w:right="40" w:bottom="280" w:left="680" w:header="708" w:footer="708"/>
          <w:pgNumType w:start="62"/>
          <w:cols w:num="2" w:space="708" w:equalWidth="0">
            <w:col w:w="7907" w:space="40"/>
            <w:col w:w="573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143"/>
          <w:type w:val="continuous"/>
          <w:pgSz w:w="14400" w:h="10800" w:orient="landscape"/>
          <w:pgMar w:top="1000" w:right="40" w:bottom="280" w:left="680" w:header="708" w:footer="708"/>
          <w:pgNumType w:start="63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2016.1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2016.3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2016.5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2016.7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70" w:right="0" w:firstLine="0"/>
        <w:jc w:val="left"/>
        <w:rPr>
          <w:sz w:val="20"/>
        </w:rPr>
      </w:pPr>
      <w:r>
        <w:rPr>
          <w:color w:val="585858"/>
          <w:w w:val="95"/>
          <w:sz w:val="20"/>
        </w:rPr>
        <w:t>2016.9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5"/>
        <w:rPr>
          <w:sz w:val="22"/>
        </w:rPr>
      </w:pPr>
    </w:p>
    <w:p>
      <w:pPr>
        <w:spacing w:before="0"/>
        <w:ind w:left="227" w:right="0" w:firstLine="0"/>
        <w:jc w:val="left"/>
        <w:rPr>
          <w:sz w:val="20"/>
        </w:rPr>
      </w:pPr>
      <w:r>
        <w:rPr>
          <w:color w:val="585858"/>
          <w:sz w:val="20"/>
        </w:rPr>
        <w:t>2016.11</w:t>
      </w:r>
    </w:p>
    <w:p>
      <w:pPr>
        <w:spacing w:before="66" w:line="223" w:lineRule="auto"/>
        <w:ind w:left="270" w:right="38" w:firstLine="127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B轮16.7%</w:t>
      </w:r>
    </w:p>
    <w:p>
      <w:pPr>
        <w:spacing w:before="97" w:line="223" w:lineRule="auto"/>
        <w:ind w:left="280" w:right="3550" w:hanging="10"/>
        <w:jc w:val="left"/>
        <w:rPr>
          <w:sz w:val="20"/>
        </w:rPr>
      </w:pPr>
      <w:r>
        <w:br w:type="column"/>
      </w:r>
      <w:r>
        <w:rPr>
          <w:color w:val="585858"/>
          <w:sz w:val="20"/>
        </w:rPr>
        <w:t>天使轮21.7%</w:t>
      </w:r>
    </w:p>
    <w:p>
      <w:pPr>
        <w:spacing w:after="0" w:line="223" w:lineRule="auto"/>
        <w:jc w:val="left"/>
        <w:rPr>
          <w:sz w:val="20"/>
        </w:rPr>
        <w:sectPr>
          <w:headerReference w:type="default" r:id="rId144"/>
          <w:type w:val="continuous"/>
          <w:pgSz w:w="14400" w:h="10800" w:orient="landscape"/>
          <w:pgMar w:top="1000" w:right="40" w:bottom="280" w:left="680" w:header="708" w:footer="708"/>
          <w:pgNumType w:start="64"/>
          <w:cols w:num="8" w:space="708" w:equalWidth="0">
            <w:col w:w="905" w:space="55"/>
            <w:col w:w="905" w:space="56"/>
            <w:col w:w="905" w:space="55"/>
            <w:col w:w="905" w:space="56"/>
            <w:col w:w="905" w:space="40"/>
            <w:col w:w="1018" w:space="1624"/>
            <w:col w:w="888" w:space="903"/>
            <w:col w:w="4460" w:space="0"/>
          </w:cols>
        </w:sectPr>
      </w:pPr>
    </w:p>
    <w:p>
      <w:pPr>
        <w:pStyle w:val="BodyText"/>
        <w:spacing w:before="4"/>
        <w:rPr>
          <w:sz w:val="6"/>
        </w:rPr>
      </w:pPr>
      <w:r>
        <w:pict>
          <v:group id="_x0000_s1465" style="width:348.75pt;height:529.45pt;margin-top:10.56pt;margin-left:371.28pt;mso-position-horizontal-relative:page;mso-position-vertical-relative:page;position:absolute;z-index:-251580416" coordorigin="7426,211" coordsize="6975,10589">
            <v:shape id="_x0000_s1466" type="#_x0000_t75" style="width:2474;height:10074;left:11926;position:absolute;top:726" stroked="f">
              <v:imagedata r:id="rId6" o:title=""/>
            </v:shape>
            <v:shape id="_x0000_s1467" type="#_x0000_t75" style="width:1952;height:1949;left:11820;position:absolute;top:211" stroked="f">
              <v:imagedata r:id="rId5" o:title=""/>
            </v:shape>
            <v:line id="_x0000_s1468" style="position:absolute" from="7426,10380" to="13662,10380" stroked="t" strokecolor="#7e7e7e" strokeweight="0.72pt">
              <v:stroke dashstyle="solid"/>
            </v:line>
            <v:shape id="_x0000_s1469" style="width:1245;height:2213;left:10861;position:absolute;top:6203" coordorigin="10861,6204" coordsize="1245,2213" path="m10861,6204l10861,7449,11645,8417,11703,8367,11756,8315,11806,8260,11853,8203,11895,8144,11934,8083,11968,8020,11999,7955,12026,7889,12050,7822,12069,7753,12084,7684,12096,7614,12103,7544,12106,7473,12106,7402,12101,7331,12092,7261,12080,7190,12063,7121,12042,7052,12017,6984,11988,6917,11954,6852,11917,6788,11875,6726,11829,6665,11777,6605,11721,6548,11662,6495,11599,6446,11535,6401,11467,6361,11397,6325,11325,6293,11252,6266,11176,6244,11099,6226,11021,6214,10942,6206,10861,6204xe" filled="t" fillcolor="#b1d234" stroked="f">
              <v:fill type="solid"/>
              <v:path arrowok="t"/>
            </v:shape>
            <v:shape id="_x0000_s1470" style="width:1568;height:1245;left:10077;position:absolute;top:7448" coordorigin="10078,7449" coordsize="1568,1245" path="m10861,7449l10078,8417,10138,8463,10201,8505,10266,8542,10332,8576,10399,8605,10468,8631,10538,8652,10609,8668,10681,8681,10753,8689,10825,8694,10898,8694,10970,8689,11042,8681,11113,8668,11184,8652,11254,8631,11323,8605,11391,8576,11457,8542,11522,8505,11584,8463,11645,8417,10861,7449xe" filled="t" fillcolor="#8ac53e" stroked="f">
              <v:fill type="solid"/>
              <v:path arrowok="t"/>
            </v:shape>
            <v:shape id="_x0000_s1471" style="width:1245;height:1163;left:9616;position:absolute;top:7254" coordorigin="9617,7254" coordsize="1245,1163" path="m9631,7254l9622,7332,9617,7409,9617,7486,9621,7563,9631,7638,9644,7713,9663,7787,9686,7859,9713,7930,9744,7999,9780,8066,9820,8131,9864,8194,9911,8254,9963,8311,10018,8366,10078,8417,10861,7449,9631,7254xe" filled="t" fillcolor="#64ae45" stroked="f">
              <v:fill type="solid"/>
              <v:path arrowok="t"/>
            </v:shape>
            <v:shape id="_x0000_s1472" style="width:1230;height:679;left:9631;position:absolute;top:6770" coordorigin="9631,6771" coordsize="1230,679" path="m9817,6771l9778,6834,9743,6900,9713,6968,9686,7038,9664,7108,9645,7181,9631,7254,10861,7449,9817,6771xe" filled="t" fillcolor="#1ec7f3" stroked="f">
              <v:fill type="solid"/>
              <v:path arrowok="t"/>
            </v:shape>
            <v:shape id="_x0000_s1473" style="width:1045;height:1246;left:9817;position:absolute;top:6203" coordorigin="9817,6204" coordsize="1045,1246" path="m10861,6204l10783,6206,10705,6213,10628,6226,10553,6242,10479,6264,10406,6290,10336,6320,10267,6354,10201,6393,10137,6436,10076,6482,10018,6533,9962,6587,9910,6645,9862,6706,9817,6771,10861,7449,10861,6204xe" filled="t" fillcolor="#d9d9d9" stroked="f">
              <v:fill type="solid"/>
              <v:path arrowok="t"/>
            </v:shape>
            <v:shape id="_x0000_s1474" style="width:3893;height:2952;left:8618;position:absolute;top:5908" coordorigin="8618,5909" coordsize="3893,2952" path="m12036,7034l12420,7188,12511,7188m9698,7896l8950,8861,8861,8861m9698,7003l8707,7243,8618,7243m10267,6355l9677,5909,9588,5909e" filled="f" stroked="t" strokecolor="#585858" strokeweight="0.72pt">
              <v:stroke dashstyle="solid"/>
              <v:path arrowok="t"/>
            </v:shape>
          </v:group>
        </w:pict>
      </w:r>
    </w:p>
    <w:p>
      <w:pPr>
        <w:tabs>
          <w:tab w:val="left" w:pos="6746"/>
        </w:tabs>
        <w:spacing w:before="59"/>
        <w:ind w:left="169" w:right="0" w:firstLine="0"/>
        <w:jc w:val="left"/>
        <w:rPr>
          <w:sz w:val="16"/>
        </w:rPr>
      </w:pPr>
      <w:r>
        <w:rPr>
          <w:color w:val="7E7E7E"/>
          <w:sz w:val="16"/>
        </w:rPr>
        <w:t>来源：艾瑞咨询研究院</w:t>
      </w:r>
      <w:r>
        <w:rPr>
          <w:color w:val="7E7E7E"/>
          <w:spacing w:val="-3"/>
          <w:sz w:val="16"/>
        </w:rPr>
        <w:t>自</w:t>
      </w:r>
      <w:r>
        <w:rPr>
          <w:color w:val="7E7E7E"/>
          <w:sz w:val="16"/>
        </w:rPr>
        <w:t>主研</w:t>
      </w:r>
      <w:r>
        <w:rPr>
          <w:color w:val="7E7E7E"/>
          <w:spacing w:val="-3"/>
          <w:sz w:val="16"/>
        </w:rPr>
        <w:t>究</w:t>
      </w:r>
      <w:r>
        <w:rPr>
          <w:color w:val="7E7E7E"/>
          <w:sz w:val="16"/>
        </w:rPr>
        <w:t>及绘</w:t>
      </w:r>
      <w:r>
        <w:rPr>
          <w:color w:val="7E7E7E"/>
          <w:spacing w:val="-3"/>
          <w:sz w:val="16"/>
        </w:rPr>
        <w:t>制</w:t>
      </w:r>
      <w:r>
        <w:rPr>
          <w:color w:val="7E7E7E"/>
          <w:sz w:val="16"/>
        </w:rPr>
        <w:t>。</w:t>
        <w:tab/>
        <w:t>来源：艾瑞咨询研究院</w:t>
      </w:r>
      <w:r>
        <w:rPr>
          <w:color w:val="7E7E7E"/>
          <w:spacing w:val="-3"/>
          <w:sz w:val="16"/>
        </w:rPr>
        <w:t>自</w:t>
      </w:r>
      <w:r>
        <w:rPr>
          <w:color w:val="7E7E7E"/>
          <w:sz w:val="16"/>
        </w:rPr>
        <w:t>主研</w:t>
      </w:r>
      <w:r>
        <w:rPr>
          <w:color w:val="7E7E7E"/>
          <w:spacing w:val="-3"/>
          <w:sz w:val="16"/>
        </w:rPr>
        <w:t>究</w:t>
      </w:r>
      <w:r>
        <w:rPr>
          <w:color w:val="7E7E7E"/>
          <w:sz w:val="16"/>
        </w:rPr>
        <w:t>及绘</w:t>
      </w:r>
      <w:r>
        <w:rPr>
          <w:color w:val="7E7E7E"/>
          <w:spacing w:val="-3"/>
          <w:sz w:val="16"/>
        </w:rPr>
        <w:t>制</w:t>
      </w:r>
      <w:r>
        <w:rPr>
          <w:color w:val="7E7E7E"/>
          <w:sz w:val="16"/>
        </w:rPr>
        <w:t>。</w:t>
      </w:r>
    </w:p>
    <w:p>
      <w:pPr>
        <w:tabs>
          <w:tab w:val="left" w:pos="4631"/>
          <w:tab w:val="left" w:pos="6746"/>
          <w:tab w:val="left" w:pos="11209"/>
          <w:tab w:val="right" w:pos="13578"/>
        </w:tabs>
        <w:spacing w:before="33"/>
        <w:ind w:left="169" w:right="0" w:firstLine="0"/>
        <w:jc w:val="left"/>
        <w:rPr>
          <w:sz w:val="24"/>
        </w:rPr>
      </w:pPr>
      <w:r>
        <w:pict>
          <v:line id="_x0000_s1475" style="mso-position-horizontal-relative:page;position:absolute;z-index:-251579392" from="42.5pt,4.45pt" to="354.3pt,4.45pt" stroked="t" strokecolor="#7e7e7e" strokeweight="0.72pt">
            <v:stroke dashstyle="solid"/>
          </v:line>
        </w:pict>
      </w:r>
      <w:r>
        <w:rPr>
          <w:color w:val="7E7E7E"/>
          <w:sz w:val="16"/>
        </w:rPr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9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color w:val="7E7E7E"/>
          <w:sz w:val="16"/>
        </w:rPr>
        <w:tab/>
        <w:t>©2017.9</w:t>
      </w:r>
      <w:r>
        <w:rPr>
          <w:color w:val="7E7E7E"/>
          <w:spacing w:val="3"/>
          <w:sz w:val="16"/>
        </w:rPr>
        <w:t xml:space="preserve"> </w:t>
      </w:r>
      <w:r>
        <w:rPr>
          <w:color w:val="7E7E7E"/>
          <w:sz w:val="16"/>
        </w:rPr>
        <w:t>iResearch</w:t>
      </w:r>
      <w:r>
        <w:rPr>
          <w:color w:val="7E7E7E"/>
          <w:spacing w:val="-8"/>
          <w:sz w:val="16"/>
        </w:rPr>
        <w:t xml:space="preserve"> </w:t>
      </w:r>
      <w:r>
        <w:rPr>
          <w:color w:val="7E7E7E"/>
          <w:sz w:val="16"/>
        </w:rPr>
        <w:t>Inc</w:t>
        <w:tab/>
      </w:r>
      <w:hyperlink r:id="rId11">
        <w:r>
          <w:rPr>
            <w:color w:val="7E7E7E"/>
            <w:sz w:val="16"/>
          </w:rPr>
          <w:t>www.iresearch.com.cn</w:t>
        </w:r>
      </w:hyperlink>
      <w:r>
        <w:rPr>
          <w:rFonts w:ascii="Times New Roman" w:hAnsi="Times New Roman"/>
          <w:color w:val="7E7E7E"/>
          <w:sz w:val="16"/>
        </w:rPr>
        <w:tab/>
      </w:r>
      <w:r>
        <w:rPr>
          <w:color w:val="FFFFFF"/>
          <w:position w:val="-2"/>
          <w:sz w:val="24"/>
        </w:rPr>
        <w:t>17</w:t>
      </w:r>
    </w:p>
    <w:p>
      <w:pPr>
        <w:spacing w:after="0"/>
        <w:jc w:val="left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https://d.book118.com/818102014121006036</w:t>
        </w:r>
      </w:hyperlink>
    </w:p>
    <w:p>
      <w:pPr>
        <w:spacing w:after="0"/>
        <w:jc w:val="left"/>
        <w:rPr>
          <w:sz w:val="24"/>
        </w:rPr>
      </w:pPr>
    </w:p>
    <w:sectPr>
      <w:headerReference w:type="default" r:id="rId146"/>
      <w:type w:val="continuous"/>
      <w:pgSz w:w="14400" w:h="10800" w:orient="landscape"/>
      <w:pgMar w:top="1000" w:right="40" w:bottom="280" w:left="680" w:header="708" w:footer="708"/>
      <w:pgNumType w:start="6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Lucida Sans Unicode">
    <w:altName w:val="Lucida Sans Unicode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26.3pt;height:44.35pt;margin-top:36.09pt;margin-left:41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教育形式的演变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22.4pt;height:44.35pt;margin-top:36.09pt;margin-left:41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移动教育的概念与范畴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22.4pt;height:44.35pt;margin-top:36.09pt;margin-left:41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移动教育的概念与范畴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22.4pt;height:44.35pt;margin-top:36.09pt;margin-left:41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移动教育的概念与范畴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54.45pt;height:44.35pt;margin-top:36.09pt;margin-left:41.4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54.45pt;height:44.35pt;margin-top:36.09pt;margin-left:41.4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354.45pt;height:44.35pt;margin-top:36.09pt;margin-left:41.4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54.45pt;height:44.35pt;margin-top:36.09pt;margin-left:41.4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54.45pt;height:44.35pt;margin-top:36.09pt;margin-left:41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354.45pt;height:44.35pt;margin-top:36.09pt;margin-left:41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354.45pt;height:44.35pt;margin-top:36.09pt;margin-left:41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354.45pt;height:44.35pt;margin-top:36.09pt;margin-left:41.4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354.45pt;height:44.35pt;margin-top:36.09pt;margin-left:41.4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行业发展环境分析：政治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354.5pt;height:44.35pt;margin-top:36.09pt;margin-left:41.4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354.5pt;height:44.35pt;margin-top:36.09pt;margin-left:41.4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354.5pt;height:44.35pt;margin-top:36.09pt;margin-left:41.4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354.5pt;height:44.35pt;margin-top:36.09pt;margin-left:41.4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354.5pt;height:44.35pt;margin-top:36.09pt;margin-left:41.4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354.5pt;height:44.35pt;margin-top:36.09pt;margin-left:41.4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354.5pt;height:44.35pt;margin-top:36.09pt;margin-left:41.4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354.5pt;height:44.35pt;margin-top:36.09pt;margin-left:41.48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行业发展环境分析：经济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418.4pt;height:44.35pt;margin-top:36.09pt;margin-left:41.48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行业发展环境分析：知识付费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418.4pt;height:44.35pt;margin-top:36.09pt;margin-left:41.4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418.4pt;height:44.35pt;margin-top:36.09pt;margin-left:41.48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418.4pt;height:44.35pt;margin-top:36.09pt;margin-left:41.48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418.4pt;height:44.35pt;margin-top:36.09pt;margin-left:41.48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418.4pt;height:44.35pt;margin-top:36.09pt;margin-left:41.48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418.4pt;height:44.35pt;margin-top:36.09pt;margin-left:41.48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418.4pt;height:44.35pt;margin-top:36.09pt;margin-left:41.48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行业发展环境分析：社会文化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354.45pt;height:44.35pt;margin-top:36.09pt;margin-left:41.48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行业发展环境分析：技术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354.45pt;height:44.35pt;margin-top:36.09pt;margin-left:41.48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行业发展环境分析：技术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354.45pt;height:44.35pt;margin-top:36.09pt;margin-left:41.48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行业发展环境分析：技术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354.45pt;height:44.35pt;margin-top:36.09pt;margin-left:41.48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行业发展环境分析：技术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354.45pt;height:44.35pt;margin-top:36.09pt;margin-left:41.48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行业发展环境分析：技术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30.2pt;height:44.35pt;margin-top:36.09pt;margin-left:41.48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细分领域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130.2pt;height:44.35pt;margin-top:36.09pt;margin-left:41.48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产品形态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130.2pt;height:44.35pt;margin-top:36.09pt;margin-left:41.48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产品形态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130.2pt;height:44.35pt;margin-top:36.09pt;margin-left:41.48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产品形态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130.2pt;height:44.35pt;margin-top:36.09pt;margin-left:41.48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产品形态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94.3pt;height:44.35pt;margin-top:36.09pt;margin-left:41.48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主要应用场景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194.3pt;height:44.35pt;margin-top:36.09pt;margin-left:41.48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主要应用场景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194.3pt;height:44.35pt;margin-top:36.09pt;margin-left:41.48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主要应用场景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194.3pt;height:44.35pt;margin-top:36.09pt;margin-left:41.48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主要应用场景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194.3pt;height:44.35pt;margin-top:36.09pt;margin-left:41.48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主要应用场景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450.55pt;height:44.35pt;margin-top:36.09pt;margin-left:41.48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移动形式在在线教育中的渗透率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450.55pt;height:44.35pt;margin-top:36.09pt;margin-left:41.48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移动形式在在线教育中的渗透率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450.55pt;height:44.35pt;margin-top:36.09pt;margin-left:41.48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移动形式在在线教育中的渗透率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450.55pt;height:44.35pt;margin-top:36.09pt;margin-left:41.48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移动形式在在线教育中的渗透率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450.55pt;height:44.35pt;margin-top:36.09pt;margin-left:41.48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移动形式在在线教育中的渗透率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162.2pt;height:44.35pt;margin-top:36.09pt;margin-left:41.48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产业链图谱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162.2pt;height:44.35pt;margin-top:36.09pt;margin-left:41.48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产业链图谱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162.2pt;height:44.35pt;margin-top:36.09pt;margin-left:41.48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产业链图谱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162.2pt;height:44.35pt;margin-top:36.09pt;margin-left:41.48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产业链图谱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162.2pt;height:44.35pt;margin-top:36.09pt;margin-left:41.48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产业链图谱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194.3pt;height:44.35pt;margin-top:36.09pt;margin-left:41.48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194.3pt;height:44.35pt;margin-top:36.09pt;margin-left:41.48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194.3pt;height:44.35pt;margin-top:36.09pt;margin-left:41.48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194.3pt;height:44.35pt;margin-top:36.09pt;margin-left:41.48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194.3pt;height:44.35pt;margin-top:36.09pt;margin-left:41.48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194.3pt;height:44.35pt;margin-top:36.09pt;margin-left:41.48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194.3pt;height:44.35pt;margin-top:36.09pt;margin-left:41.48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0" w:line="886" w:lineRule="exact"/>
                  <w:ind w:left="20" w:right="0" w:firstLine="0"/>
                  <w:jc w:val="left"/>
                  <w:rPr>
                    <w:sz w:val="64"/>
                  </w:rPr>
                </w:pPr>
                <w:r>
                  <w:rPr>
                    <w:color w:val="8AC53E"/>
                    <w:sz w:val="64"/>
                  </w:rPr>
                  <w:t>企业融资情况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68C0A"/>
    <w:multiLevelType w:val="hybridMultilevel"/>
    <w:tmpl w:val="00000000"/>
    <w:lvl w:ilvl="0">
      <w:start w:val="1"/>
      <w:numFmt w:val="upperLetter"/>
      <w:lvlText w:val="%1."/>
      <w:lvlJc w:val="left"/>
      <w:pPr>
        <w:ind w:left="190" w:hanging="320"/>
        <w:jc w:val="right"/>
      </w:pPr>
      <w:rPr>
        <w:rFonts w:ascii="微软雅黑" w:eastAsia="微软雅黑" w:hAnsi="微软雅黑" w:cs="微软雅黑" w:hint="default"/>
        <w:b/>
        <w:bCs/>
        <w:color w:val="585858"/>
        <w:spacing w:val="-1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68" w:hanging="3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7" w:hanging="3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5" w:hanging="3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4" w:hanging="3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2" w:hanging="3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1" w:hanging="3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0" w:hanging="3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48" w:hanging="320"/>
      </w:pPr>
      <w:rPr>
        <w:rFonts w:hint="default"/>
        <w:lang w:val="en-US" w:eastAsia="zh-CN" w:bidi="ar-SA"/>
      </w:rPr>
    </w:lvl>
  </w:abstractNum>
  <w:abstractNum w:abstractNumId="1">
    <w:nsid w:val="15645308"/>
    <w:multiLevelType w:val="hybridMultilevel"/>
    <w:tmpl w:val="00000000"/>
    <w:lvl w:ilvl="0">
      <w:start w:val="0"/>
      <w:numFmt w:val="bullet"/>
      <w:lvlText w:val=""/>
      <w:lvlJc w:val="left"/>
      <w:pPr>
        <w:ind w:left="474" w:hanging="272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"/>
      <w:lvlJc w:val="left"/>
      <w:pPr>
        <w:ind w:left="1673" w:hanging="272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80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46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-187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-112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-2053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-2986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-3919" w:hanging="272"/>
      </w:pPr>
      <w:rPr>
        <w:rFonts w:hint="default"/>
        <w:lang w:val="en-US" w:eastAsia="zh-CN" w:bidi="ar-SA"/>
      </w:rPr>
    </w:lvl>
  </w:abstractNum>
  <w:abstractNum w:abstractNumId="2">
    <w:nsid w:val="1D633CDF"/>
    <w:multiLevelType w:val="hybridMultilevel"/>
    <w:tmpl w:val="00000000"/>
    <w:lvl w:ilvl="0">
      <w:start w:val="0"/>
      <w:numFmt w:val="bullet"/>
      <w:lvlText w:val="•"/>
      <w:lvlJc w:val="left"/>
      <w:pPr>
        <w:ind w:left="400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8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7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1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5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9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82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67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305" w:hanging="272"/>
      </w:pPr>
      <w:rPr>
        <w:rFonts w:hint="default"/>
        <w:lang w:val="en-US" w:eastAsia="zh-CN" w:bidi="ar-SA"/>
      </w:rPr>
    </w:lvl>
  </w:abstractNum>
  <w:abstractNum w:abstractNumId="3">
    <w:nsid w:val="25CF1FD5"/>
    <w:multiLevelType w:val="hybridMultilevel"/>
    <w:tmpl w:val="00000000"/>
    <w:lvl w:ilvl="0">
      <w:start w:val="1"/>
      <w:numFmt w:val="upperLetter"/>
      <w:lvlText w:val="%1."/>
      <w:lvlJc w:val="left"/>
      <w:pPr>
        <w:ind w:left="190" w:hanging="320"/>
        <w:jc w:val="right"/>
      </w:pPr>
      <w:rPr>
        <w:rFonts w:ascii="微软雅黑" w:eastAsia="微软雅黑" w:hAnsi="微软雅黑" w:cs="微软雅黑" w:hint="default"/>
        <w:b/>
        <w:bCs/>
        <w:color w:val="585858"/>
        <w:spacing w:val="-1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68" w:hanging="3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7" w:hanging="3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05" w:hanging="3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4" w:hanging="3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2" w:hanging="3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1" w:hanging="3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0" w:hanging="3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48" w:hanging="320"/>
      </w:pPr>
      <w:rPr>
        <w:rFonts w:hint="default"/>
        <w:lang w:val="en-US" w:eastAsia="zh-CN" w:bidi="ar-SA"/>
      </w:rPr>
    </w:lvl>
  </w:abstractNum>
  <w:abstractNum w:abstractNumId="4">
    <w:nsid w:val="2967C306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2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49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7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95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1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41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64" w:hanging="272"/>
      </w:pPr>
      <w:rPr>
        <w:rFonts w:hint="default"/>
        <w:lang w:val="en-US" w:eastAsia="zh-CN" w:bidi="ar-SA"/>
      </w:rPr>
    </w:lvl>
  </w:abstractNum>
  <w:abstractNum w:abstractNumId="5">
    <w:nsid w:val="31B00E5B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1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23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45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67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9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11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33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55" w:hanging="272"/>
      </w:pPr>
      <w:rPr>
        <w:rFonts w:hint="default"/>
        <w:lang w:val="en-US" w:eastAsia="zh-CN" w:bidi="ar-SA"/>
      </w:rPr>
    </w:lvl>
  </w:abstractNum>
  <w:abstractNum w:abstractNumId="6">
    <w:nsid w:val="35BECF43"/>
    <w:multiLevelType w:val="hybridMultilevel"/>
    <w:tmpl w:val="00000000"/>
    <w:lvl w:ilvl="0">
      <w:start w:val="0"/>
      <w:numFmt w:val="bullet"/>
      <w:lvlText w:val=""/>
      <w:lvlJc w:val="left"/>
      <w:pPr>
        <w:ind w:left="393" w:hanging="272"/>
      </w:pPr>
      <w:rPr>
        <w:rFonts w:ascii="Wingdings" w:eastAsia="Wingdings" w:hAnsi="Wingdings" w:cs="Wingdings" w:hint="default"/>
        <w:color w:val="00AEE6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11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2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3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845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957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06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180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291" w:hanging="272"/>
      </w:pPr>
      <w:rPr>
        <w:rFonts w:hint="default"/>
        <w:lang w:val="en-US" w:eastAsia="zh-CN" w:bidi="ar-SA"/>
      </w:rPr>
    </w:lvl>
  </w:abstractNum>
  <w:abstractNum w:abstractNumId="7">
    <w:nsid w:val="3A23D389"/>
    <w:multiLevelType w:val="hybridMultilevel"/>
    <w:tmpl w:val="00000000"/>
    <w:lvl w:ilvl="0">
      <w:start w:val="1"/>
      <w:numFmt w:val="upperLetter"/>
      <w:lvlText w:val="%1."/>
      <w:lvlJc w:val="left"/>
      <w:pPr>
        <w:ind w:left="189" w:hanging="320"/>
        <w:jc w:val="left"/>
      </w:pPr>
      <w:rPr>
        <w:rFonts w:ascii="微软雅黑" w:eastAsia="微软雅黑" w:hAnsi="微软雅黑" w:cs="微软雅黑" w:hint="default"/>
        <w:b/>
        <w:bCs/>
        <w:color w:val="585858"/>
        <w:spacing w:val="-1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80" w:hanging="3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340" w:hanging="3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53" w:hanging="3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7" w:hanging="3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81" w:hanging="3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94" w:hanging="3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08" w:hanging="3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422" w:hanging="320"/>
      </w:pPr>
      <w:rPr>
        <w:rFonts w:hint="default"/>
        <w:lang w:val="en-US" w:eastAsia="zh-CN" w:bidi="ar-SA"/>
      </w:rPr>
    </w:lvl>
  </w:abstractNum>
  <w:abstractNum w:abstractNumId="8">
    <w:nsid w:val="3B9E8546"/>
    <w:multiLevelType w:val="hybridMultilevel"/>
    <w:tmpl w:val="00000000"/>
    <w:lvl w:ilvl="0">
      <w:start w:val="0"/>
      <w:numFmt w:val="bullet"/>
      <w:lvlText w:val="•"/>
      <w:lvlJc w:val="left"/>
      <w:pPr>
        <w:ind w:left="399" w:hanging="272"/>
      </w:pPr>
      <w:rPr>
        <w:rFonts w:ascii="Arial" w:eastAsia="Arial" w:hAnsi="Arial" w:cs="Arial" w:hint="default"/>
        <w:color w:val="585858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86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73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60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547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34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21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08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695" w:hanging="272"/>
      </w:pPr>
      <w:rPr>
        <w:rFonts w:hint="default"/>
        <w:lang w:val="en-US" w:eastAsia="zh-CN" w:bidi="ar-SA"/>
      </w:rPr>
    </w:lvl>
  </w:abstractNum>
  <w:abstractNum w:abstractNumId="9">
    <w:nsid w:val="3BC28D2F"/>
    <w:multiLevelType w:val="hybridMultilevel"/>
    <w:tmpl w:val="00000000"/>
    <w:lvl w:ilvl="0">
      <w:start w:val="0"/>
      <w:numFmt w:val="bullet"/>
      <w:lvlText w:val="•"/>
      <w:lvlJc w:val="left"/>
      <w:pPr>
        <w:ind w:left="317" w:hanging="180"/>
      </w:pPr>
      <w:rPr>
        <w:rFonts w:ascii="Arial" w:eastAsia="Arial" w:hAnsi="Arial" w:cs="Arial" w:hint="default"/>
        <w:color w:val="585858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79" w:hanging="1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38" w:hanging="1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97" w:hanging="1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957" w:hanging="1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116" w:hanging="1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275" w:hanging="1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434" w:hanging="1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94" w:hanging="180"/>
      </w:pPr>
      <w:rPr>
        <w:rFonts w:hint="default"/>
        <w:lang w:val="en-US" w:eastAsia="zh-CN" w:bidi="ar-SA"/>
      </w:rPr>
    </w:lvl>
  </w:abstractNum>
  <w:abstractNum w:abstractNumId="10">
    <w:nsid w:val="427678B2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1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2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43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65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6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07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29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50" w:hanging="272"/>
      </w:pPr>
      <w:rPr>
        <w:rFonts w:hint="default"/>
        <w:lang w:val="en-US" w:eastAsia="zh-CN" w:bidi="ar-SA"/>
      </w:rPr>
    </w:lvl>
  </w:abstractNum>
  <w:abstractNum w:abstractNumId="11">
    <w:nsid w:val="4838D2D2"/>
    <w:multiLevelType w:val="hybridMultilevel"/>
    <w:tmpl w:val="00000000"/>
    <w:lvl w:ilvl="0">
      <w:start w:val="0"/>
      <w:numFmt w:val="bullet"/>
      <w:lvlText w:val="-"/>
      <w:lvlJc w:val="left"/>
      <w:pPr>
        <w:ind w:left="1112" w:hanging="288"/>
      </w:pPr>
      <w:rPr>
        <w:rFonts w:ascii="Lucida Sans Unicode" w:eastAsia="Lucida Sans Unicode" w:hAnsi="Lucida Sans Unicode" w:cs="Lucida Sans Unicode" w:hint="default"/>
        <w:color w:val="64AE45"/>
        <w:w w:val="108"/>
        <w:sz w:val="28"/>
        <w:szCs w:val="28"/>
        <w:lang w:val="en-US" w:eastAsia="zh-CN" w:bidi="ar-SA"/>
      </w:rPr>
    </w:lvl>
    <w:lvl w:ilvl="1">
      <w:start w:val="0"/>
      <w:numFmt w:val="bullet"/>
      <w:lvlText w:val=""/>
      <w:lvlJc w:val="left"/>
      <w:pPr>
        <w:ind w:left="1673" w:hanging="272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45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0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76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41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007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272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537" w:hanging="272"/>
      </w:pPr>
      <w:rPr>
        <w:rFonts w:hint="default"/>
        <w:lang w:val="en-US" w:eastAsia="zh-CN" w:bidi="ar-SA"/>
      </w:rPr>
    </w:lvl>
  </w:abstractNum>
  <w:abstractNum w:abstractNumId="12">
    <w:nsid w:val="520521EE"/>
    <w:multiLevelType w:val="hybridMultilevel"/>
    <w:tmpl w:val="00000000"/>
    <w:lvl w:ilvl="0">
      <w:start w:val="0"/>
      <w:numFmt w:val="bullet"/>
      <w:lvlText w:val="•"/>
      <w:lvlJc w:val="left"/>
      <w:pPr>
        <w:ind w:left="397" w:hanging="272"/>
      </w:pPr>
      <w:rPr>
        <w:rFonts w:ascii="Arial" w:eastAsia="Arial" w:hAnsi="Arial" w:cs="Arial" w:hint="default"/>
        <w:color w:val="585858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86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7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59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545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32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1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04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691" w:hanging="272"/>
      </w:pPr>
      <w:rPr>
        <w:rFonts w:hint="default"/>
        <w:lang w:val="en-US" w:eastAsia="zh-CN" w:bidi="ar-SA"/>
      </w:rPr>
    </w:lvl>
  </w:abstractNum>
  <w:abstractNum w:abstractNumId="13">
    <w:nsid w:val="566CD88D"/>
    <w:multiLevelType w:val="hybridMultilevel"/>
    <w:tmpl w:val="00000000"/>
    <w:lvl w:ilvl="0">
      <w:start w:val="0"/>
      <w:numFmt w:val="bullet"/>
      <w:lvlText w:val="•"/>
      <w:lvlJc w:val="left"/>
      <w:pPr>
        <w:ind w:left="558" w:hanging="272"/>
      </w:pPr>
      <w:rPr>
        <w:rFonts w:ascii="Arial" w:eastAsia="Arial" w:hAnsi="Arial" w:cs="Arial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18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3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5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0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766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224" w:hanging="272"/>
      </w:pPr>
      <w:rPr>
        <w:rFonts w:hint="default"/>
        <w:lang w:val="en-US" w:eastAsia="zh-CN" w:bidi="ar-SA"/>
      </w:rPr>
    </w:lvl>
  </w:abstractNum>
  <w:abstractNum w:abstractNumId="14">
    <w:nsid w:val="5A5EAB9B"/>
    <w:multiLevelType w:val="hybridMultilevel"/>
    <w:tmpl w:val="00000000"/>
    <w:lvl w:ilvl="0">
      <w:start w:val="0"/>
      <w:numFmt w:val="bullet"/>
      <w:lvlText w:val="•"/>
      <w:lvlJc w:val="left"/>
      <w:pPr>
        <w:ind w:left="317" w:hanging="180"/>
      </w:pPr>
      <w:rPr>
        <w:rFonts w:ascii="Arial" w:eastAsia="Arial" w:hAnsi="Arial" w:cs="Arial" w:hint="default"/>
        <w:color w:val="585858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79" w:hanging="1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38" w:hanging="1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97" w:hanging="1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956" w:hanging="1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115" w:hanging="1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274" w:hanging="1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92" w:hanging="180"/>
      </w:pPr>
      <w:rPr>
        <w:rFonts w:hint="default"/>
        <w:lang w:val="en-US" w:eastAsia="zh-CN" w:bidi="ar-SA"/>
      </w:rPr>
    </w:lvl>
  </w:abstractNum>
  <w:abstractNum w:abstractNumId="15">
    <w:nsid w:val="5D569AAA"/>
    <w:multiLevelType w:val="hybridMultilevel"/>
    <w:tmpl w:val="00000000"/>
    <w:lvl w:ilvl="0">
      <w:start w:val="0"/>
      <w:numFmt w:val="bullet"/>
      <w:lvlText w:val=""/>
      <w:lvlJc w:val="left"/>
      <w:pPr>
        <w:ind w:left="417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26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3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38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44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5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56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63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69" w:hanging="272"/>
      </w:pPr>
      <w:rPr>
        <w:rFonts w:hint="default"/>
        <w:lang w:val="en-US" w:eastAsia="zh-CN" w:bidi="ar-SA"/>
      </w:rPr>
    </w:lvl>
  </w:abstractNum>
  <w:abstractNum w:abstractNumId="16">
    <w:nsid w:val="60840C9E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6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03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44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86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27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8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09" w:hanging="272"/>
      </w:pPr>
      <w:rPr>
        <w:rFonts w:hint="default"/>
        <w:lang w:val="en-US" w:eastAsia="zh-CN" w:bidi="ar-SA"/>
      </w:rPr>
    </w:lvl>
  </w:abstractNum>
  <w:abstractNum w:abstractNumId="17">
    <w:nsid w:val="61142FF0"/>
    <w:multiLevelType w:val="hybridMultilevel"/>
    <w:tmpl w:val="00000000"/>
    <w:lvl w:ilvl="0">
      <w:start w:val="0"/>
      <w:numFmt w:val="bullet"/>
      <w:lvlText w:val=""/>
      <w:lvlJc w:val="left"/>
      <w:pPr>
        <w:ind w:left="657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42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24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06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88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7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52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35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17" w:hanging="272"/>
      </w:pPr>
      <w:rPr>
        <w:rFonts w:hint="default"/>
        <w:lang w:val="en-US" w:eastAsia="zh-CN" w:bidi="ar-SA"/>
      </w:rPr>
    </w:lvl>
  </w:abstractNum>
  <w:abstractNum w:abstractNumId="18">
    <w:nsid w:val="6287E18A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2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24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46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69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91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13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36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58" w:hanging="272"/>
      </w:pPr>
      <w:rPr>
        <w:rFonts w:hint="default"/>
        <w:lang w:val="en-US" w:eastAsia="zh-CN" w:bidi="ar-SA"/>
      </w:rPr>
    </w:lvl>
  </w:abstractNum>
  <w:abstractNum w:abstractNumId="19">
    <w:nsid w:val="62A755A8"/>
    <w:multiLevelType w:val="hybridMultilevel"/>
    <w:tmpl w:val="00000000"/>
    <w:lvl w:ilvl="0">
      <w:start w:val="0"/>
      <w:numFmt w:val="bullet"/>
      <w:lvlText w:val=""/>
      <w:lvlJc w:val="left"/>
      <w:pPr>
        <w:ind w:left="401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73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4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19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9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265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43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611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84" w:hanging="272"/>
      </w:pPr>
      <w:rPr>
        <w:rFonts w:hint="default"/>
        <w:lang w:val="en-US" w:eastAsia="zh-CN" w:bidi="ar-SA"/>
      </w:rPr>
    </w:lvl>
  </w:abstractNum>
  <w:abstractNum w:abstractNumId="20">
    <w:nsid w:val="63040AEC"/>
    <w:multiLevelType w:val="hybridMultilevel"/>
    <w:tmpl w:val="00000000"/>
    <w:lvl w:ilvl="0">
      <w:start w:val="0"/>
      <w:numFmt w:val="bullet"/>
      <w:lvlText w:val="•"/>
      <w:lvlJc w:val="left"/>
      <w:pPr>
        <w:ind w:left="271" w:hanging="272"/>
      </w:pPr>
      <w:rPr>
        <w:rFonts w:ascii="Arial" w:eastAsia="Arial" w:hAnsi="Arial" w:cs="Arial" w:hint="default"/>
        <w:color w:val="585858"/>
        <w:w w:val="99"/>
        <w:sz w:val="20"/>
        <w:szCs w:val="2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2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49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7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95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1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41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64" w:hanging="272"/>
      </w:pPr>
      <w:rPr>
        <w:rFonts w:hint="default"/>
        <w:lang w:val="en-US" w:eastAsia="zh-CN" w:bidi="ar-SA"/>
      </w:rPr>
    </w:lvl>
  </w:abstractNum>
  <w:abstractNum w:abstractNumId="21">
    <w:nsid w:val="661BF2BA"/>
    <w:multiLevelType w:val="hybridMultilevel"/>
    <w:tmpl w:val="00000000"/>
    <w:lvl w:ilvl="0">
      <w:start w:val="0"/>
      <w:numFmt w:val="bullet"/>
      <w:lvlText w:val=""/>
      <w:lvlJc w:val="left"/>
      <w:pPr>
        <w:ind w:left="1039" w:hanging="272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28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21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0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93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81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69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657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46" w:hanging="272"/>
      </w:pPr>
      <w:rPr>
        <w:rFonts w:hint="default"/>
        <w:lang w:val="en-US" w:eastAsia="zh-CN" w:bidi="ar-SA"/>
      </w:rPr>
    </w:lvl>
  </w:abstractNum>
  <w:abstractNum w:abstractNumId="22">
    <w:nsid w:val="6AD1DE45"/>
    <w:multiLevelType w:val="hybridMultilevel"/>
    <w:tmpl w:val="00000000"/>
    <w:lvl w:ilvl="0">
      <w:start w:val="0"/>
      <w:numFmt w:val="bullet"/>
      <w:lvlText w:val=""/>
      <w:lvlJc w:val="left"/>
      <w:pPr>
        <w:ind w:left="2111" w:hanging="272"/>
      </w:pPr>
      <w:rPr>
        <w:rFonts w:ascii="Wingdings" w:eastAsia="Wingdings" w:hAnsi="Wingdings" w:cs="Wingdings" w:hint="default"/>
        <w:color w:val="F59B9B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37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55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73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591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08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826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44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062" w:hanging="272"/>
      </w:pPr>
      <w:rPr>
        <w:rFonts w:hint="default"/>
        <w:lang w:val="en-US" w:eastAsia="zh-CN" w:bidi="ar-SA"/>
      </w:rPr>
    </w:lvl>
  </w:abstractNum>
  <w:abstractNum w:abstractNumId="23">
    <w:nsid w:val="777E7B9F"/>
    <w:multiLevelType w:val="hybridMultilevel"/>
    <w:tmpl w:val="00000000"/>
    <w:lvl w:ilvl="0">
      <w:start w:val="0"/>
      <w:numFmt w:val="bullet"/>
      <w:lvlText w:val=""/>
      <w:lvlJc w:val="left"/>
      <w:pPr>
        <w:ind w:left="1126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6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92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8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64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0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936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73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09" w:hanging="272"/>
      </w:pPr>
      <w:rPr>
        <w:rFonts w:hint="default"/>
        <w:lang w:val="en-US" w:eastAsia="zh-CN" w:bidi="ar-SA"/>
      </w:rPr>
    </w:lvl>
  </w:abstractNum>
  <w:abstractNum w:abstractNumId="24">
    <w:nsid w:val="7A4E6C9A"/>
    <w:multiLevelType w:val="hybridMultilevel"/>
    <w:tmpl w:val="00000000"/>
    <w:lvl w:ilvl="0">
      <w:start w:val="0"/>
      <w:numFmt w:val="bullet"/>
      <w:lvlText w:val=""/>
      <w:lvlJc w:val="left"/>
      <w:pPr>
        <w:ind w:left="434" w:hanging="272"/>
      </w:pPr>
      <w:rPr>
        <w:rFonts w:ascii="Wingdings" w:eastAsia="Wingdings" w:hAnsi="Wingdings" w:cs="Wingdings" w:hint="default"/>
        <w:color w:val="1EC7F3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58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7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9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91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03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14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266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384" w:hanging="272"/>
      </w:pPr>
      <w:rPr>
        <w:rFonts w:hint="default"/>
        <w:lang w:val="en-US" w:eastAsia="zh-CN" w:bidi="ar-SA"/>
      </w:rPr>
    </w:lvl>
  </w:abstractNum>
  <w:abstractNum w:abstractNumId="25">
    <w:nsid w:val="7BB8F4C1"/>
    <w:multiLevelType w:val="hybridMultilevel"/>
    <w:tmpl w:val="00000000"/>
    <w:lvl w:ilvl="0">
      <w:start w:val="0"/>
      <w:numFmt w:val="bullet"/>
      <w:lvlText w:val="–"/>
      <w:lvlJc w:val="left"/>
      <w:pPr>
        <w:ind w:left="386" w:hanging="298"/>
      </w:pPr>
      <w:rPr>
        <w:rFonts w:ascii="微软雅黑" w:eastAsia="微软雅黑" w:hAnsi="微软雅黑" w:cs="微软雅黑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1" w:hanging="29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83" w:hanging="29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35" w:hanging="29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86" w:hanging="29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38" w:hanging="29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890" w:hanging="29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141" w:hanging="29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393" w:hanging="298"/>
      </w:pPr>
      <w:rPr>
        <w:rFonts w:hint="default"/>
        <w:lang w:val="en-US" w:eastAsia="zh-CN" w:bidi="ar-SA"/>
      </w:rPr>
    </w:lvl>
  </w:abstractNum>
  <w:abstractNum w:abstractNumId="26">
    <w:nsid w:val="7C65F212"/>
    <w:multiLevelType w:val="hybridMultilevel"/>
    <w:tmpl w:val="00000000"/>
    <w:lvl w:ilvl="0">
      <w:start w:val="0"/>
      <w:numFmt w:val="bullet"/>
      <w:lvlText w:val="•"/>
      <w:lvlJc w:val="left"/>
      <w:pPr>
        <w:ind w:left="399" w:hanging="272"/>
      </w:pPr>
      <w:rPr>
        <w:rFonts w:ascii="Arial" w:eastAsia="Arial" w:hAnsi="Arial" w:cs="Arial" w:hint="default"/>
        <w:color w:val="585858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85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71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57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543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829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15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01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687" w:hanging="272"/>
      </w:pPr>
      <w:rPr>
        <w:rFonts w:hint="default"/>
        <w:lang w:val="en-US" w:eastAsia="zh-CN" w:bidi="ar-SA"/>
      </w:rPr>
    </w:lvl>
  </w:abstractNum>
  <w:abstractNum w:abstractNumId="27">
    <w:nsid w:val="7D997FDE"/>
    <w:multiLevelType w:val="hybridMultilevel"/>
    <w:tmpl w:val="00000000"/>
    <w:lvl w:ilvl="0">
      <w:start w:val="0"/>
      <w:numFmt w:val="bullet"/>
      <w:lvlText w:val="–"/>
      <w:lvlJc w:val="left"/>
      <w:pPr>
        <w:ind w:left="433" w:hanging="299"/>
      </w:pPr>
      <w:rPr>
        <w:rFonts w:ascii="微软雅黑" w:eastAsia="微软雅黑" w:hAnsi="微软雅黑" w:cs="微软雅黑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53" w:hanging="29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66" w:hanging="29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80" w:hanging="29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93" w:hanging="29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06" w:hanging="29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720" w:hanging="29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933" w:hanging="29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0146" w:hanging="299"/>
      </w:pPr>
      <w:rPr>
        <w:rFonts w:hint="default"/>
        <w:lang w:val="en-US" w:eastAsia="zh-CN" w:bidi="ar-SA"/>
      </w:rPr>
    </w:lvl>
  </w:abstractNum>
  <w:abstractNum w:abstractNumId="28">
    <w:nsid w:val="7EBAA031"/>
    <w:multiLevelType w:val="hybridMultilevel"/>
    <w:tmpl w:val="00000000"/>
    <w:lvl w:ilvl="0">
      <w:start w:val="0"/>
      <w:numFmt w:val="bullet"/>
      <w:lvlText w:val="•"/>
      <w:lvlJc w:val="left"/>
      <w:pPr>
        <w:ind w:left="316" w:hanging="180"/>
      </w:pPr>
      <w:rPr>
        <w:rFonts w:ascii="Arial" w:eastAsia="Arial" w:hAnsi="Arial" w:cs="Arial" w:hint="default"/>
        <w:color w:val="585858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79" w:hanging="1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38" w:hanging="1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97" w:hanging="1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956" w:hanging="1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115" w:hanging="1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274" w:hanging="1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433" w:hanging="1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92" w:hanging="180"/>
      </w:pPr>
      <w:rPr>
        <w:rFonts w:hint="default"/>
        <w:lang w:val="en-US" w:eastAsia="zh-CN" w:bidi="ar-SA"/>
      </w:rPr>
    </w:lvl>
  </w:abstractNum>
  <w:abstractNum w:abstractNumId="29">
    <w:nsid w:val="7F72B7D5"/>
    <w:multiLevelType w:val="hybridMultilevel"/>
    <w:tmpl w:val="00000000"/>
    <w:lvl w:ilvl="0">
      <w:start w:val="0"/>
      <w:numFmt w:val="bullet"/>
      <w:lvlText w:val=""/>
      <w:lvlJc w:val="left"/>
      <w:pPr>
        <w:ind w:left="897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58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216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74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532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90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84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07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65" w:hanging="272"/>
      </w:pPr>
      <w:rPr>
        <w:rFonts w:hint="default"/>
        <w:lang w:val="en-US" w:eastAsia="zh-CN" w:bidi="ar-SA"/>
      </w:rPr>
    </w:lvl>
  </w:abstractNum>
  <w:abstractNum w:abstractNumId="30">
    <w:nsid w:val="7FCB295E"/>
    <w:multiLevelType w:val="hybridMultilevel"/>
    <w:tmpl w:val="00000000"/>
    <w:lvl w:ilvl="0">
      <w:start w:val="0"/>
      <w:numFmt w:val="bullet"/>
      <w:lvlText w:val=""/>
      <w:lvlJc w:val="left"/>
      <w:pPr>
        <w:ind w:left="400" w:hanging="272"/>
      </w:pPr>
      <w:rPr>
        <w:rFonts w:ascii="Wingdings" w:eastAsia="Wingdings" w:hAnsi="Wingdings" w:cs="Wingdings" w:hint="default"/>
        <w:color w:val="585858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69" w:hanging="27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39" w:hanging="27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09" w:hanging="27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79" w:hanging="27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248" w:hanging="27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418" w:hanging="27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8" w:hanging="27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58" w:hanging="272"/>
      </w:pPr>
      <w:rPr>
        <w:rFonts w:hint="default"/>
        <w:lang w:val="en-US" w:eastAsia="zh-CN" w:bidi="ar-SA"/>
      </w:rPr>
    </w:lvl>
  </w:abstractNum>
  <w:num w:numId="1">
    <w:abstractNumId w:val="15"/>
  </w:num>
  <w:num w:numId="2">
    <w:abstractNumId w:val="29"/>
  </w:num>
  <w:num w:numId="3">
    <w:abstractNumId w:val="17"/>
  </w:num>
  <w:num w:numId="4">
    <w:abstractNumId w:val="23"/>
  </w:num>
  <w:num w:numId="5">
    <w:abstractNumId w:val="1"/>
  </w:num>
  <w:num w:numId="6">
    <w:abstractNumId w:val="21"/>
  </w:num>
  <w:num w:numId="7">
    <w:abstractNumId w:val="11"/>
  </w:num>
  <w:num w:numId="8">
    <w:abstractNumId w:val="30"/>
  </w:num>
  <w:num w:numId="9">
    <w:abstractNumId w:val="19"/>
  </w:num>
  <w:num w:numId="10">
    <w:abstractNumId w:val="12"/>
  </w:num>
  <w:num w:numId="11">
    <w:abstractNumId w:val="8"/>
  </w:num>
  <w:num w:numId="12">
    <w:abstractNumId w:val="26"/>
  </w:num>
  <w:num w:numId="13">
    <w:abstractNumId w:val="13"/>
  </w:num>
  <w:num w:numId="14">
    <w:abstractNumId w:val="9"/>
  </w:num>
  <w:num w:numId="15">
    <w:abstractNumId w:val="28"/>
  </w:num>
  <w:num w:numId="16">
    <w:abstractNumId w:val="14"/>
  </w:num>
  <w:num w:numId="17">
    <w:abstractNumId w:val="6"/>
  </w:num>
  <w:num w:numId="18">
    <w:abstractNumId w:val="24"/>
  </w:num>
  <w:num w:numId="19">
    <w:abstractNumId w:val="22"/>
  </w:num>
  <w:num w:numId="20">
    <w:abstractNumId w:val="7"/>
  </w:num>
  <w:num w:numId="21">
    <w:abstractNumId w:val="3"/>
  </w:num>
  <w:num w:numId="22">
    <w:abstractNumId w:val="25"/>
  </w:num>
  <w:num w:numId="23">
    <w:abstractNumId w:val="27"/>
  </w:num>
  <w:num w:numId="24">
    <w:abstractNumId w:val="5"/>
  </w:num>
  <w:num w:numId="25">
    <w:abstractNumId w:val="18"/>
  </w:num>
  <w:num w:numId="26">
    <w:abstractNumId w:val="20"/>
  </w:num>
  <w:num w:numId="27">
    <w:abstractNumId w:val="4"/>
  </w:num>
  <w:num w:numId="28">
    <w:abstractNumId w:val="10"/>
  </w:num>
  <w:num w:numId="29">
    <w:abstractNumId w:val="16"/>
  </w:num>
  <w:num w:numId="30">
    <w:abstractNumId w:val="2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886" w:lineRule="exact"/>
      <w:ind w:left="20"/>
      <w:outlineLvl w:val="0"/>
    </w:pPr>
    <w:rPr>
      <w:rFonts w:ascii="微软雅黑" w:eastAsia="微软雅黑" w:hAnsi="微软雅黑" w:cs="微软雅黑"/>
      <w:sz w:val="64"/>
      <w:szCs w:val="64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line="835" w:lineRule="exact"/>
      <w:ind w:left="169"/>
      <w:outlineLvl w:val="1"/>
    </w:pPr>
    <w:rPr>
      <w:rFonts w:ascii="微软雅黑" w:eastAsia="微软雅黑" w:hAnsi="微软雅黑" w:cs="微软雅黑"/>
      <w:sz w:val="48"/>
      <w:szCs w:val="48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50"/>
      <w:outlineLvl w:val="2"/>
    </w:pPr>
    <w:rPr>
      <w:rFonts w:ascii="微软雅黑" w:eastAsia="微软雅黑" w:hAnsi="微软雅黑" w:cs="微软雅黑"/>
      <w:sz w:val="36"/>
      <w:szCs w:val="36"/>
      <w:lang w:val="en-US" w:eastAsia="zh-CN" w:bidi="ar-SA"/>
    </w:rPr>
  </w:style>
  <w:style w:type="paragraph" w:styleId="Heading4">
    <w:name w:val="heading 4"/>
    <w:basedOn w:val="Normal"/>
    <w:uiPriority w:val="1"/>
    <w:qFormat/>
    <w:pPr>
      <w:ind w:left="171"/>
      <w:outlineLvl w:val="3"/>
    </w:pPr>
    <w:rPr>
      <w:rFonts w:ascii="微软雅黑" w:eastAsia="微软雅黑" w:hAnsi="微软雅黑" w:cs="微软雅黑"/>
      <w:b/>
      <w:bCs/>
      <w:sz w:val="32"/>
      <w:szCs w:val="32"/>
      <w:lang w:val="en-US" w:eastAsia="zh-CN" w:bidi="ar-SA"/>
    </w:rPr>
  </w:style>
  <w:style w:type="paragraph" w:styleId="Heading5">
    <w:name w:val="heading 5"/>
    <w:basedOn w:val="Normal"/>
    <w:uiPriority w:val="1"/>
    <w:qFormat/>
    <w:pPr>
      <w:spacing w:before="1"/>
      <w:outlineLvl w:val="4"/>
    </w:pPr>
    <w:rPr>
      <w:rFonts w:ascii="微软雅黑" w:eastAsia="微软雅黑" w:hAnsi="微软雅黑" w:cs="微软雅黑"/>
      <w:sz w:val="32"/>
      <w:szCs w:val="32"/>
      <w:lang w:val="en-US" w:eastAsia="zh-CN" w:bidi="ar-SA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微软雅黑" w:eastAsia="微软雅黑" w:hAnsi="微软雅黑" w:cs="微软雅黑"/>
      <w:b/>
      <w:bCs/>
      <w:sz w:val="28"/>
      <w:szCs w:val="28"/>
      <w:lang w:val="en-US" w:eastAsia="zh-CN" w:bidi="ar-SA"/>
    </w:rPr>
  </w:style>
  <w:style w:type="paragraph" w:styleId="Heading7">
    <w:name w:val="heading 7"/>
    <w:basedOn w:val="Normal"/>
    <w:uiPriority w:val="1"/>
    <w:qFormat/>
    <w:pPr>
      <w:outlineLvl w:val="6"/>
    </w:pPr>
    <w:rPr>
      <w:rFonts w:ascii="微软雅黑" w:eastAsia="微软雅黑" w:hAnsi="微软雅黑" w:cs="微软雅黑"/>
      <w:sz w:val="28"/>
      <w:szCs w:val="28"/>
      <w:lang w:val="en-US" w:eastAsia="zh-CN" w:bidi="ar-SA"/>
    </w:rPr>
  </w:style>
  <w:style w:type="paragraph" w:styleId="Heading8">
    <w:name w:val="heading 8"/>
    <w:basedOn w:val="Normal"/>
    <w:uiPriority w:val="1"/>
    <w:qFormat/>
    <w:pPr>
      <w:ind w:left="460"/>
      <w:outlineLvl w:val="7"/>
    </w:pPr>
    <w:rPr>
      <w:rFonts w:ascii="微软雅黑" w:eastAsia="微软雅黑" w:hAnsi="微软雅黑" w:cs="微软雅黑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493" w:lineRule="exact"/>
      <w:ind w:left="106"/>
    </w:pPr>
    <w:rPr>
      <w:rFonts w:ascii="微软雅黑" w:eastAsia="微软雅黑" w:hAnsi="微软雅黑" w:cs="微软雅黑"/>
      <w:b/>
      <w:bCs/>
      <w:sz w:val="88"/>
      <w:szCs w:val="88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88" w:lineRule="exact"/>
      <w:ind w:left="1673" w:hanging="272"/>
    </w:pPr>
    <w:rPr>
      <w:rFonts w:ascii="微软雅黑" w:eastAsia="微软雅黑" w:hAnsi="微软雅黑" w:cs="微软雅黑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header" Target="header54.xml" /><Relationship Id="rId101" Type="http://schemas.openxmlformats.org/officeDocument/2006/relationships/image" Target="media/image43.jpeg" /><Relationship Id="rId102" Type="http://schemas.openxmlformats.org/officeDocument/2006/relationships/image" Target="media/image44.jpeg" /><Relationship Id="rId103" Type="http://schemas.openxmlformats.org/officeDocument/2006/relationships/image" Target="media/image45.jpeg" /><Relationship Id="rId104" Type="http://schemas.openxmlformats.org/officeDocument/2006/relationships/image" Target="media/image46.jpeg" /><Relationship Id="rId105" Type="http://schemas.openxmlformats.org/officeDocument/2006/relationships/image" Target="media/image47.jpeg" /><Relationship Id="rId106" Type="http://schemas.openxmlformats.org/officeDocument/2006/relationships/image" Target="media/image48.jpeg" /><Relationship Id="rId107" Type="http://schemas.openxmlformats.org/officeDocument/2006/relationships/image" Target="media/image49.jpeg" /><Relationship Id="rId108" Type="http://schemas.openxmlformats.org/officeDocument/2006/relationships/image" Target="media/image50.jpeg" /><Relationship Id="rId109" Type="http://schemas.openxmlformats.org/officeDocument/2006/relationships/image" Target="media/image51.jpeg" /><Relationship Id="rId11" Type="http://schemas.openxmlformats.org/officeDocument/2006/relationships/hyperlink" Target="http://www.iresearch.com.cn/" TargetMode="External" /><Relationship Id="rId110" Type="http://schemas.openxmlformats.org/officeDocument/2006/relationships/image" Target="media/image52.jpeg" /><Relationship Id="rId111" Type="http://schemas.openxmlformats.org/officeDocument/2006/relationships/image" Target="media/image53.jpeg" /><Relationship Id="rId112" Type="http://schemas.openxmlformats.org/officeDocument/2006/relationships/image" Target="media/image54.jpeg" /><Relationship Id="rId113" Type="http://schemas.openxmlformats.org/officeDocument/2006/relationships/image" Target="media/image55.jpeg" /><Relationship Id="rId114" Type="http://schemas.openxmlformats.org/officeDocument/2006/relationships/image" Target="media/image56.jpeg" /><Relationship Id="rId115" Type="http://schemas.openxmlformats.org/officeDocument/2006/relationships/image" Target="media/image57.jpeg" /><Relationship Id="rId116" Type="http://schemas.openxmlformats.org/officeDocument/2006/relationships/image" Target="media/image58.jpeg" /><Relationship Id="rId117" Type="http://schemas.openxmlformats.org/officeDocument/2006/relationships/image" Target="media/image59.jpeg" /><Relationship Id="rId118" Type="http://schemas.openxmlformats.org/officeDocument/2006/relationships/image" Target="media/image60.jpeg" /><Relationship Id="rId119" Type="http://schemas.openxmlformats.org/officeDocument/2006/relationships/image" Target="media/image61.jpeg" /><Relationship Id="rId12" Type="http://schemas.openxmlformats.org/officeDocument/2006/relationships/header" Target="header1.xml" /><Relationship Id="rId120" Type="http://schemas.openxmlformats.org/officeDocument/2006/relationships/image" Target="media/image62.jpeg" /><Relationship Id="rId121" Type="http://schemas.openxmlformats.org/officeDocument/2006/relationships/image" Target="media/image63.jpeg" /><Relationship Id="rId122" Type="http://schemas.openxmlformats.org/officeDocument/2006/relationships/image" Target="media/image64.jpeg" /><Relationship Id="rId123" Type="http://schemas.openxmlformats.org/officeDocument/2006/relationships/image" Target="media/image65.jpeg" /><Relationship Id="rId124" Type="http://schemas.openxmlformats.org/officeDocument/2006/relationships/image" Target="media/image66.png" /><Relationship Id="rId125" Type="http://schemas.openxmlformats.org/officeDocument/2006/relationships/image" Target="media/image67.png" /><Relationship Id="rId126" Type="http://schemas.openxmlformats.org/officeDocument/2006/relationships/image" Target="media/image68.png" /><Relationship Id="rId127" Type="http://schemas.openxmlformats.org/officeDocument/2006/relationships/image" Target="media/image69.jpeg" /><Relationship Id="rId128" Type="http://schemas.openxmlformats.org/officeDocument/2006/relationships/image" Target="media/image70.jpeg" /><Relationship Id="rId129" Type="http://schemas.openxmlformats.org/officeDocument/2006/relationships/image" Target="media/image71.jpeg" /><Relationship Id="rId13" Type="http://schemas.openxmlformats.org/officeDocument/2006/relationships/header" Target="header2.xml" /><Relationship Id="rId130" Type="http://schemas.openxmlformats.org/officeDocument/2006/relationships/image" Target="media/image72.jpeg" /><Relationship Id="rId131" Type="http://schemas.openxmlformats.org/officeDocument/2006/relationships/image" Target="media/image73.jpeg" /><Relationship Id="rId132" Type="http://schemas.openxmlformats.org/officeDocument/2006/relationships/image" Target="media/image74.jpeg" /><Relationship Id="rId133" Type="http://schemas.openxmlformats.org/officeDocument/2006/relationships/image" Target="media/image75.jpeg" /><Relationship Id="rId134" Type="http://schemas.openxmlformats.org/officeDocument/2006/relationships/image" Target="media/image76.jpeg" /><Relationship Id="rId135" Type="http://schemas.openxmlformats.org/officeDocument/2006/relationships/image" Target="media/image77.jpeg" /><Relationship Id="rId136" Type="http://schemas.openxmlformats.org/officeDocument/2006/relationships/image" Target="media/image78.jpeg" /><Relationship Id="rId137" Type="http://schemas.openxmlformats.org/officeDocument/2006/relationships/image" Target="media/image79.png" /><Relationship Id="rId138" Type="http://schemas.openxmlformats.org/officeDocument/2006/relationships/header" Target="header55.xml" /><Relationship Id="rId139" Type="http://schemas.openxmlformats.org/officeDocument/2006/relationships/header" Target="header56.xml" /><Relationship Id="rId14" Type="http://schemas.openxmlformats.org/officeDocument/2006/relationships/header" Target="header3.xml" /><Relationship Id="rId140" Type="http://schemas.openxmlformats.org/officeDocument/2006/relationships/header" Target="header57.xml" /><Relationship Id="rId141" Type="http://schemas.openxmlformats.org/officeDocument/2006/relationships/header" Target="header58.xml" /><Relationship Id="rId142" Type="http://schemas.openxmlformats.org/officeDocument/2006/relationships/header" Target="header59.xml" /><Relationship Id="rId143" Type="http://schemas.openxmlformats.org/officeDocument/2006/relationships/header" Target="header60.xml" /><Relationship Id="rId144" Type="http://schemas.openxmlformats.org/officeDocument/2006/relationships/header" Target="header61.xml" /><Relationship Id="rId145" Type="http://schemas.openxmlformats.org/officeDocument/2006/relationships/hyperlink" Target="https://d.book118.com/818102014121006036" TargetMode="External" /><Relationship Id="rId146" Type="http://schemas.openxmlformats.org/officeDocument/2006/relationships/header" Target="header62.xml" /><Relationship Id="rId147" Type="http://schemas.openxmlformats.org/officeDocument/2006/relationships/theme" Target="theme/theme1.xml" /><Relationship Id="rId148" Type="http://schemas.openxmlformats.org/officeDocument/2006/relationships/numbering" Target="numbering.xml" /><Relationship Id="rId149" Type="http://schemas.openxmlformats.org/officeDocument/2006/relationships/styles" Target="styles.xml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header" Target="header4.xml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header" Target="header9.xml" /><Relationship Id="rId24" Type="http://schemas.openxmlformats.org/officeDocument/2006/relationships/header" Target="header10.xml" /><Relationship Id="rId25" Type="http://schemas.openxmlformats.org/officeDocument/2006/relationships/header" Target="header11.xml" /><Relationship Id="rId26" Type="http://schemas.openxmlformats.org/officeDocument/2006/relationships/header" Target="header12.xml" /><Relationship Id="rId27" Type="http://schemas.openxmlformats.org/officeDocument/2006/relationships/image" Target="media/image11.png" /><Relationship Id="rId28" Type="http://schemas.openxmlformats.org/officeDocument/2006/relationships/image" Target="media/image12.png" /><Relationship Id="rId29" Type="http://schemas.openxmlformats.org/officeDocument/2006/relationships/image" Target="media/image13.png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media/image15.png" /><Relationship Id="rId32" Type="http://schemas.openxmlformats.org/officeDocument/2006/relationships/header" Target="header13.xml" /><Relationship Id="rId33" Type="http://schemas.openxmlformats.org/officeDocument/2006/relationships/image" Target="media/image16.png" /><Relationship Id="rId34" Type="http://schemas.openxmlformats.org/officeDocument/2006/relationships/image" Target="media/image17.png" /><Relationship Id="rId35" Type="http://schemas.openxmlformats.org/officeDocument/2006/relationships/image" Target="media/image18.png" /><Relationship Id="rId36" Type="http://schemas.openxmlformats.org/officeDocument/2006/relationships/header" Target="header14.xml" /><Relationship Id="rId37" Type="http://schemas.openxmlformats.org/officeDocument/2006/relationships/header" Target="header15.xml" /><Relationship Id="rId38" Type="http://schemas.openxmlformats.org/officeDocument/2006/relationships/image" Target="media/image19.png" /><Relationship Id="rId39" Type="http://schemas.openxmlformats.org/officeDocument/2006/relationships/header" Target="header16.xml" /><Relationship Id="rId4" Type="http://schemas.openxmlformats.org/officeDocument/2006/relationships/image" Target="media/image1.jpeg" /><Relationship Id="rId40" Type="http://schemas.openxmlformats.org/officeDocument/2006/relationships/header" Target="header17.xml" /><Relationship Id="rId41" Type="http://schemas.openxmlformats.org/officeDocument/2006/relationships/header" Target="header18.xml" /><Relationship Id="rId42" Type="http://schemas.openxmlformats.org/officeDocument/2006/relationships/header" Target="header19.xml" /><Relationship Id="rId43" Type="http://schemas.openxmlformats.org/officeDocument/2006/relationships/image" Target="media/image20.png" /><Relationship Id="rId44" Type="http://schemas.openxmlformats.org/officeDocument/2006/relationships/header" Target="header20.xml" /><Relationship Id="rId45" Type="http://schemas.openxmlformats.org/officeDocument/2006/relationships/image" Target="media/image21.png" /><Relationship Id="rId46" Type="http://schemas.openxmlformats.org/officeDocument/2006/relationships/header" Target="header21.xml" /><Relationship Id="rId47" Type="http://schemas.openxmlformats.org/officeDocument/2006/relationships/image" Target="media/image22.png" /><Relationship Id="rId48" Type="http://schemas.openxmlformats.org/officeDocument/2006/relationships/header" Target="header22.xml" /><Relationship Id="rId49" Type="http://schemas.openxmlformats.org/officeDocument/2006/relationships/header" Target="header23.xml" /><Relationship Id="rId5" Type="http://schemas.openxmlformats.org/officeDocument/2006/relationships/image" Target="media/image2.jpeg" /><Relationship Id="rId50" Type="http://schemas.openxmlformats.org/officeDocument/2006/relationships/header" Target="header24.xml" /><Relationship Id="rId51" Type="http://schemas.openxmlformats.org/officeDocument/2006/relationships/header" Target="header25.xml" /><Relationship Id="rId52" Type="http://schemas.openxmlformats.org/officeDocument/2006/relationships/header" Target="header26.xml" /><Relationship Id="rId53" Type="http://schemas.openxmlformats.org/officeDocument/2006/relationships/header" Target="header27.xml" /><Relationship Id="rId54" Type="http://schemas.openxmlformats.org/officeDocument/2006/relationships/header" Target="header28.xml" /><Relationship Id="rId55" Type="http://schemas.openxmlformats.org/officeDocument/2006/relationships/header" Target="header29.xml" /><Relationship Id="rId56" Type="http://schemas.openxmlformats.org/officeDocument/2006/relationships/header" Target="header30.xml" /><Relationship Id="rId57" Type="http://schemas.openxmlformats.org/officeDocument/2006/relationships/header" Target="header31.xml" /><Relationship Id="rId58" Type="http://schemas.openxmlformats.org/officeDocument/2006/relationships/header" Target="header32.xml" /><Relationship Id="rId59" Type="http://schemas.openxmlformats.org/officeDocument/2006/relationships/header" Target="header33.xml" /><Relationship Id="rId6" Type="http://schemas.openxmlformats.org/officeDocument/2006/relationships/image" Target="media/image3.jpeg" /><Relationship Id="rId60" Type="http://schemas.openxmlformats.org/officeDocument/2006/relationships/image" Target="media/image23.png" /><Relationship Id="rId61" Type="http://schemas.openxmlformats.org/officeDocument/2006/relationships/image" Target="media/image24.png" /><Relationship Id="rId62" Type="http://schemas.openxmlformats.org/officeDocument/2006/relationships/image" Target="media/image25.png" /><Relationship Id="rId63" Type="http://schemas.openxmlformats.org/officeDocument/2006/relationships/header" Target="header34.xml" /><Relationship Id="rId64" Type="http://schemas.openxmlformats.org/officeDocument/2006/relationships/header" Target="header35.xml" /><Relationship Id="rId65" Type="http://schemas.openxmlformats.org/officeDocument/2006/relationships/image" Target="media/image26.png" /><Relationship Id="rId66" Type="http://schemas.openxmlformats.org/officeDocument/2006/relationships/image" Target="media/image27.png" /><Relationship Id="rId67" Type="http://schemas.openxmlformats.org/officeDocument/2006/relationships/image" Target="media/image28.png" /><Relationship Id="rId68" Type="http://schemas.openxmlformats.org/officeDocument/2006/relationships/header" Target="header36.xml" /><Relationship Id="rId69" Type="http://schemas.openxmlformats.org/officeDocument/2006/relationships/header" Target="header37.xml" /><Relationship Id="rId7" Type="http://schemas.openxmlformats.org/officeDocument/2006/relationships/image" Target="media/image4.png" /><Relationship Id="rId70" Type="http://schemas.openxmlformats.org/officeDocument/2006/relationships/header" Target="header38.xml" /><Relationship Id="rId71" Type="http://schemas.openxmlformats.org/officeDocument/2006/relationships/header" Target="header39.xml" /><Relationship Id="rId72" Type="http://schemas.openxmlformats.org/officeDocument/2006/relationships/image" Target="media/image29.png" /><Relationship Id="rId73" Type="http://schemas.openxmlformats.org/officeDocument/2006/relationships/image" Target="media/image30.png" /><Relationship Id="rId74" Type="http://schemas.openxmlformats.org/officeDocument/2006/relationships/image" Target="media/image31.png" /><Relationship Id="rId75" Type="http://schemas.openxmlformats.org/officeDocument/2006/relationships/image" Target="media/image32.png" /><Relationship Id="rId76" Type="http://schemas.openxmlformats.org/officeDocument/2006/relationships/image" Target="media/image33.png" /><Relationship Id="rId77" Type="http://schemas.openxmlformats.org/officeDocument/2006/relationships/header" Target="header40.xml" /><Relationship Id="rId78" Type="http://schemas.openxmlformats.org/officeDocument/2006/relationships/header" Target="header41.xml" /><Relationship Id="rId79" Type="http://schemas.openxmlformats.org/officeDocument/2006/relationships/header" Target="header42.xml" /><Relationship Id="rId8" Type="http://schemas.openxmlformats.org/officeDocument/2006/relationships/image" Target="media/image5.png" /><Relationship Id="rId80" Type="http://schemas.openxmlformats.org/officeDocument/2006/relationships/header" Target="header43.xml" /><Relationship Id="rId81" Type="http://schemas.openxmlformats.org/officeDocument/2006/relationships/header" Target="header44.xml" /><Relationship Id="rId82" Type="http://schemas.openxmlformats.org/officeDocument/2006/relationships/image" Target="media/image34.png" /><Relationship Id="rId83" Type="http://schemas.openxmlformats.org/officeDocument/2006/relationships/header" Target="header45.xml" /><Relationship Id="rId84" Type="http://schemas.openxmlformats.org/officeDocument/2006/relationships/header" Target="header46.xml" /><Relationship Id="rId85" Type="http://schemas.openxmlformats.org/officeDocument/2006/relationships/header" Target="header47.xml" /><Relationship Id="rId86" Type="http://schemas.openxmlformats.org/officeDocument/2006/relationships/header" Target="header48.xml" /><Relationship Id="rId87" Type="http://schemas.openxmlformats.org/officeDocument/2006/relationships/header" Target="header49.xml" /><Relationship Id="rId88" Type="http://schemas.openxmlformats.org/officeDocument/2006/relationships/image" Target="media/image35.png" /><Relationship Id="rId89" Type="http://schemas.openxmlformats.org/officeDocument/2006/relationships/image" Target="media/image36.png" /><Relationship Id="rId9" Type="http://schemas.openxmlformats.org/officeDocument/2006/relationships/image" Target="media/image6.png" /><Relationship Id="rId90" Type="http://schemas.openxmlformats.org/officeDocument/2006/relationships/image" Target="media/image37.png" /><Relationship Id="rId91" Type="http://schemas.openxmlformats.org/officeDocument/2006/relationships/image" Target="media/image38.png" /><Relationship Id="rId92" Type="http://schemas.openxmlformats.org/officeDocument/2006/relationships/image" Target="media/image39.png" /><Relationship Id="rId93" Type="http://schemas.openxmlformats.org/officeDocument/2006/relationships/image" Target="media/image40.png" /><Relationship Id="rId94" Type="http://schemas.openxmlformats.org/officeDocument/2006/relationships/image" Target="media/image41.png" /><Relationship Id="rId95" Type="http://schemas.openxmlformats.org/officeDocument/2006/relationships/image" Target="media/image42.png" /><Relationship Id="rId96" Type="http://schemas.openxmlformats.org/officeDocument/2006/relationships/header" Target="header50.xml" /><Relationship Id="rId97" Type="http://schemas.openxmlformats.org/officeDocument/2006/relationships/header" Target="header51.xml" /><Relationship Id="rId98" Type="http://schemas.openxmlformats.org/officeDocument/2006/relationships/header" Target="header52.xml" /><Relationship Id="rId99" Type="http://schemas.openxmlformats.org/officeDocument/2006/relationships/header" Target="header5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幻灯片 1</dc:title>
  <dc:creator>BJB218USER</dc:creator>
  <cp:revision>0</cp:revision>
  <dcterms:created xsi:type="dcterms:W3CDTF">2024-01-20T11:01:47Z</dcterms:created>
  <dcterms:modified xsi:type="dcterms:W3CDTF">2024-01-20T11:01:47Z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2017-09-12T00:00:00Z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2024-01-20T00:00:00Z</vt:filetime>
  </property>
</Properties>
</file>