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糖尿病足治疗中疼痛管理的有效策略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9951270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糖尿病足疼痛管理策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药物治疗选择与效果评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非药物疗法在缓解疼痛中的应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疼痛心理学干预措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多学科协作的治疗模式探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新技术在疼痛管理中的应用前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长期疼痛管理计划的设计与实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患者教育与自我管理技能提</w:t>
            </w:r>
            <w:r>
              <w:rPr>
                <w:spacing w:val="-10"/>
              </w:rPr>
              <w:t>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糖</w:t>
      </w:r>
      <w:r>
        <w:t>尿</w:t>
      </w:r>
      <w:r>
        <w:t>病</w:t>
      </w:r>
      <w:r>
        <w:t>足</w:t>
      </w:r>
      <w:r>
        <w:t>疼</w:t>
      </w:r>
      <w:r>
        <w:t>痛</w:t>
      </w:r>
      <w:r>
        <w:t>管</w:t>
      </w:r>
      <w:r>
        <w:t>理</w:t>
      </w:r>
      <w:r>
        <w:t>策</w:t>
      </w:r>
      <w:r>
        <w:rPr>
          <w:spacing w:val="-10"/>
        </w:rPr>
        <w:t>略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预防措施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定期检查：糖尿病患者应定期进行足部检查，包括感觉、</w:t>
            </w:r>
            <w:r>
              <w:rPr>
                <w:spacing w:val="-2"/>
                <w:sz w:val="21"/>
              </w:rPr>
              <w:t>颜色和形态的检查。这有助于早期发现任何可能的并发症，</w:t>
            </w:r>
            <w:r>
              <w:rPr>
                <w:spacing w:val="-2"/>
                <w:sz w:val="21"/>
              </w:rPr>
              <w:t>如溃疡或感染。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合适的鞋袜：选择合适的鞋子和袜子对于预防和减少糖</w:t>
            </w:r>
            <w:r>
              <w:rPr>
                <w:spacing w:val="-2"/>
                <w:sz w:val="21"/>
              </w:rPr>
              <w:t>尿病足疼痛非常重要。鞋子应该有足够空间以适应不同脚型，避免过紧或过松；袜子应该选择棉质且无接缝，以防</w:t>
            </w:r>
            <w:r>
              <w:rPr>
                <w:spacing w:val="-4"/>
                <w:sz w:val="21"/>
              </w:rPr>
              <w:t>摩擦。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良好的卫生习惯：保持足部的清洁和干燥是预防感染的</w:t>
            </w:r>
            <w:r>
              <w:rPr>
                <w:spacing w:val="-2"/>
                <w:sz w:val="21"/>
              </w:rPr>
              <w:t>关键。每天清洗脚丫并用干净的毛巾擦干，特别要注意脚</w:t>
            </w:r>
            <w:r>
              <w:rPr>
                <w:spacing w:val="-2"/>
                <w:sz w:val="21"/>
              </w:rPr>
              <w:t>趾之间的区域。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药物治疗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镇痛药：对于轻度和中度的糖尿病足疼痛，医生可能会</w:t>
            </w:r>
            <w:r>
              <w:rPr>
                <w:spacing w:val="-2"/>
                <w:sz w:val="21"/>
              </w:rPr>
              <w:t>开一些非处方止痛药。而对于更严重的疼痛，可能需要更</w:t>
            </w:r>
            <w:r>
              <w:rPr>
                <w:spacing w:val="-2"/>
                <w:sz w:val="21"/>
              </w:rPr>
              <w:t>强效的镇痛药。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抗抑郁药：某些抗抑郁药物也被用于治疗神经性疼痛，</w:t>
            </w:r>
            <w:r>
              <w:rPr>
                <w:spacing w:val="-2"/>
                <w:sz w:val="21"/>
              </w:rPr>
              <w:t>如糖尿病神经病变引起的疼痛。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注射疗法：如果口服药物效果不佳，可以考虑采用注射</w:t>
            </w:r>
            <w:r>
              <w:rPr>
                <w:spacing w:val="-2"/>
                <w:sz w:val="21"/>
              </w:rPr>
              <w:t>治疗，例如类固醇注射或者神经阻滞。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物理治疗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温热疗法：通过热敷或者其他温热方法可以缓解肌肉紧</w:t>
            </w:r>
            <w:r>
              <w:rPr>
                <w:spacing w:val="-2"/>
                <w:sz w:val="21"/>
              </w:rPr>
              <w:t>张和疼痛。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按摩：按摩可以帮助改善血液循环，减轻疼痛和提高舒</w:t>
            </w:r>
            <w:r>
              <w:rPr>
                <w:spacing w:val="-4"/>
                <w:sz w:val="21"/>
              </w:rPr>
              <w:t>适度。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水疗：水中运动可以提供低冲击的有氧锻炼，增强肌肉</w:t>
            </w:r>
            <w:r>
              <w:rPr>
                <w:spacing w:val="-2"/>
                <w:sz w:val="21"/>
              </w:rPr>
              <w:t>力量并减轻疼痛。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手术治疗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外科清创：对于严重的糖尿病足溃疡或者感染，可能需</w:t>
            </w:r>
            <w:r>
              <w:rPr>
                <w:spacing w:val="-2"/>
                <w:sz w:val="21"/>
              </w:rPr>
              <w:t>要进行外科清创术。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重建手术：对于严重的肢体缺血，可能需要进行血管重</w:t>
            </w:r>
            <w:r>
              <w:rPr>
                <w:spacing w:val="-2"/>
                <w:sz w:val="21"/>
              </w:rPr>
              <w:t>建手术，以恢复血液供应。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截肢手术：在极少数情况下，截肢手术可能是必要的，</w:t>
            </w:r>
            <w:r>
              <w:rPr>
                <w:spacing w:val="-2"/>
                <w:sz w:val="21"/>
              </w:rPr>
              <w:t>以防止感染扩散和保护患者的生命安全。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心理支持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应对策略：学习有效的应对策略，如冥想、深呼吸等，</w:t>
            </w:r>
            <w:r>
              <w:rPr>
                <w:spacing w:val="-2"/>
                <w:sz w:val="21"/>
              </w:rPr>
              <w:t>有助于管理疼痛和焦虑。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心理咨询：对于长期忍受疼痛的患者，咨询心理医生可</w:t>
            </w:r>
            <w:r>
              <w:rPr>
                <w:spacing w:val="-2"/>
                <w:sz w:val="21"/>
              </w:rPr>
              <w:t>能会提供重要的情感支持。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社会支持：与其他人分享自己的经历和感受，寻求家庭</w:t>
            </w:r>
            <w:r>
              <w:rPr>
                <w:spacing w:val="-2"/>
                <w:sz w:val="21"/>
              </w:rPr>
              <w:t>和朋友的支持，也是帮助管理疼痛的重要部分。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自我管理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监测血糖：有效控制血糖水平对于预防和治疗糖尿病足</w:t>
            </w:r>
            <w:r>
              <w:rPr>
                <w:spacing w:val="-2"/>
                <w:sz w:val="21"/>
              </w:rPr>
              <w:t>疼痛至关重要。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饮食管理：遵循健康的饮食计划，控制碳水化合物的摄</w:t>
            </w:r>
            <w:r>
              <w:rPr>
                <w:spacing w:val="-2"/>
                <w:sz w:val="21"/>
              </w:rPr>
              <w:t>入量，可以帮助控制血糖水平。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运动：适当的运动可以改善胰岛素敏感性，提高心血管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健康，并减轻压力和疼痛。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糖尿病足疼痛管理策略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7"/>
        </w:rPr>
        <w:t>糖尿病足是糖尿病患者常见的并发症之一，其引起的疼痛严重影响患</w:t>
      </w:r>
      <w:r>
        <w:rPr>
          <w:spacing w:val="-19"/>
        </w:rPr>
        <w:t>者的生活质量。因此，有效的疼痛管理对于糖尿病足的治疗至关重要。</w:t>
      </w:r>
      <w:r>
        <w:rPr>
          <w:spacing w:val="-2"/>
        </w:rPr>
        <w:t>本文将介绍几种糖尿病足疼痛管理的有效策略。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药物治疗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药物治疗是糖尿病足疼痛管理中最常用的方法之一。包括非甾体类抗</w:t>
      </w:r>
      <w:r>
        <w:rPr>
          <w:spacing w:val="-4"/>
        </w:rPr>
        <w:t>炎药、阿片类镇痛药和抗抑郁药等。其中，非甾体类抗炎药可以缓解</w:t>
      </w:r>
      <w:r>
        <w:rPr>
          <w:spacing w:val="-4"/>
        </w:rPr>
        <w:t>轻度至中度的疼痛；阿片类镇痛药则适用于重度疼痛的患者；而抗抑</w:t>
      </w:r>
      <w:r>
        <w:rPr>
          <w:spacing w:val="-2"/>
        </w:rPr>
        <w:t>郁药则对神经性疼痛有较好的效果。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物理疗法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物理疗法也是糖尿病足疼痛管理的有效方法之一。包括冷敷、热敷、</w:t>
      </w:r>
      <w:r>
        <w:rPr>
          <w:spacing w:val="-2"/>
        </w:rPr>
        <w:t>按摩和紫外线照射等。这些方法可以促进血液循环，缓解肌肉紧张和</w:t>
      </w:r>
      <w:r>
        <w:rPr>
          <w:spacing w:val="-2"/>
        </w:rPr>
        <w:t xml:space="preserve"> </w:t>
      </w:r>
      <w:r>
        <w:rPr>
          <w:spacing w:val="-4"/>
        </w:rPr>
        <w:t>疼痛。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手术治疗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对于严重的糖尿病足疼痛，手术治疗可能是必要的。常见的手术方式</w:t>
      </w:r>
      <w:r>
        <w:rPr>
          <w:spacing w:val="-4"/>
        </w:rPr>
        <w:t>包括清创术、肌腱松解术和神经节毁损术等。通过清除感染组织、松</w:t>
      </w:r>
      <w:r>
        <w:rPr>
          <w:spacing w:val="-2"/>
        </w:rPr>
        <w:t>解紧绷的肌腱和阻断疼痛神经的传导，可以达到缓解疼痛的目的。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心理干预</w:t>
      </w:r>
    </w:p>
    <w:p>
      <w:pPr>
        <w:pStyle w:val="BodyText"/>
        <w:spacing w:before="8"/>
        <w:ind w:left="0"/>
        <w:rPr>
          <w:sz w:val="20"/>
        </w:r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1"/>
      </w:pPr>
      <w:r>
        <w:rPr>
          <w:spacing w:val="-5"/>
        </w:rPr>
        <w:t>心理干预也是一种重要的疼痛管理策略。包括认知行为疗法、催眠疗</w:t>
      </w:r>
    </w:p>
    <w:p>
      <w:pPr>
        <w:spacing w:after="0"/>
        <w:sectPr>
          <w:footerReference w:type="default" r:id="rId8"/>
          <w:type w:val="nextPage"/>
          <w:pgSz w:w="11910" w:h="16840"/>
          <w:pgMar w:top="1400" w:right="142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法和音乐疗法等。这些方法可以帮助患者减轻焦虑和抑郁情绪，提高</w:t>
      </w:r>
      <w:r>
        <w:rPr>
          <w:spacing w:val="-2"/>
        </w:rPr>
        <w:t>对疼痛的忍耐力。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生活方式改变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最后，生活方式的改变也是糖尿病足疼痛管理的重要方面。包括适当</w:t>
      </w:r>
      <w:r>
        <w:rPr>
          <w:spacing w:val="-4"/>
        </w:rPr>
        <w:t>的运动、合理的饮食控制和良好的睡眠习惯等。这些措施可以改善患</w:t>
      </w:r>
      <w:r>
        <w:rPr>
          <w:spacing w:val="-2"/>
        </w:rPr>
        <w:t>者的身体状况，减轻疼痛。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总之，糖尿病足疼痛管理是一个综合的过程，需要医生和患者共同努力。通过药物治疗、物理疗法、手术治疗、心理干预和生活方式改变</w:t>
      </w:r>
      <w:r>
        <w:rPr>
          <w:spacing w:val="-4"/>
        </w:rPr>
        <w:t>等多种策略的联合应用，可以有效地缓解糖尿病足的疼痛，提高患者</w:t>
      </w:r>
      <w:r>
        <w:rPr>
          <w:spacing w:val="-2"/>
        </w:rPr>
        <w:t>的生活质量。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1" w:name="_TOC_250006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药物治疗选择与效果评估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5"/>
        <w:gridCol w:w="554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4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5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药物治疗选择与效果评估</w:t>
            </w:r>
          </w:p>
        </w:tc>
        <w:tc>
          <w:tcPr>
            <w:tcW w:w="5541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镇痛药的使用：在糖尿病足疼痛管理中，医生可能会开</w:t>
            </w:r>
            <w:r>
              <w:rPr>
                <w:spacing w:val="-2"/>
                <w:sz w:val="21"/>
              </w:rPr>
              <w:t>具镇痛药以帮助缓解患者的疼痛。这些药物包括非甾体抗</w:t>
            </w:r>
            <w:r>
              <w:rPr>
                <w:spacing w:val="-2"/>
                <w:sz w:val="21"/>
              </w:rPr>
              <w:t>炎药</w:t>
            </w:r>
            <w:r>
              <w:rPr>
                <w:spacing w:val="14"/>
                <w:sz w:val="21"/>
              </w:rPr>
              <w:t>（</w:t>
            </w:r>
            <w:r>
              <w:rPr>
                <w:rFonts w:ascii="Times New Roman" w:eastAsia="Times New Roman"/>
                <w:spacing w:val="9"/>
                <w:sz w:val="21"/>
              </w:rPr>
              <w:t>NSAI</w:t>
            </w:r>
            <w:r>
              <w:rPr>
                <w:rFonts w:ascii="Times New Roman" w:eastAsia="Times New Roman"/>
                <w:spacing w:val="10"/>
                <w:sz w:val="21"/>
              </w:rPr>
              <w:t>D</w:t>
            </w:r>
            <w:r>
              <w:rPr>
                <w:rFonts w:ascii="Times New Roman" w:eastAsia="Times New Roman"/>
                <w:spacing w:val="9"/>
                <w:sz w:val="21"/>
              </w:rPr>
              <w:t>s</w:t>
            </w:r>
            <w:r>
              <w:rPr>
                <w:spacing w:val="-91"/>
                <w:sz w:val="21"/>
              </w:rPr>
              <w:t>）</w:t>
            </w:r>
            <w:r>
              <w:rPr>
                <w:spacing w:val="-2"/>
                <w:sz w:val="21"/>
              </w:rPr>
              <w:t>、阿片类药物和局部麻醉药。然而，这些</w:t>
            </w:r>
            <w:r>
              <w:rPr>
                <w:spacing w:val="-2"/>
                <w:sz w:val="21"/>
              </w:rPr>
              <w:t>药物可能存在副作用，如胃肠道不适、肝肾功能损害和成</w:t>
            </w:r>
            <w:r>
              <w:rPr>
                <w:spacing w:val="-2"/>
                <w:sz w:val="21"/>
              </w:rPr>
              <w:t>瘾风险。因此，使用镇痛药时应谨慎，并在医生的指导下</w:t>
            </w:r>
            <w:r>
              <w:rPr>
                <w:spacing w:val="-4"/>
                <w:sz w:val="21"/>
              </w:rPr>
              <w:t>进行。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神经保护剂：一些研究表明，神经保护剂如甲钴胺和胰</w:t>
            </w:r>
            <w:r>
              <w:rPr>
                <w:spacing w:val="-2"/>
                <w:sz w:val="21"/>
              </w:rPr>
              <w:t>激肽原酶等可能有助于改善糖尿病足的疼痛症状。然而，</w:t>
            </w:r>
            <w:r>
              <w:rPr>
                <w:spacing w:val="-2"/>
                <w:sz w:val="21"/>
              </w:rPr>
              <w:t>这些药物的效果尚未得到充分证实，需要进一步研究来评</w:t>
            </w:r>
            <w:r>
              <w:rPr>
                <w:spacing w:val="-2"/>
                <w:sz w:val="21"/>
              </w:rPr>
              <w:t>估其疗效。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抗氧化剂：抗氧化剂如维生素 </w:t>
            </w:r>
            <w:r>
              <w:rPr>
                <w:rFonts w:ascii="Times New Roman" w:eastAsia="Times New Roman"/>
                <w:spacing w:val="-2"/>
                <w:sz w:val="21"/>
              </w:rPr>
              <w:t>C</w:t>
            </w:r>
            <w:r>
              <w:rPr>
                <w:spacing w:val="-7"/>
                <w:sz w:val="21"/>
              </w:rPr>
              <w:t xml:space="preserve">、维生素 </w:t>
            </w:r>
            <w:r>
              <w:rPr>
                <w:rFonts w:ascii="Times New Roman" w:eastAsia="Times New Roman"/>
                <w:spacing w:val="-2"/>
                <w:sz w:val="21"/>
              </w:rPr>
              <w:t>E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和褪黑素等</w:t>
            </w:r>
            <w:r>
              <w:rPr>
                <w:spacing w:val="-2"/>
                <w:sz w:val="21"/>
              </w:rPr>
              <w:t>可能有助于减轻糖尿病足的炎症反应和氧化应激，从而缓</w:t>
            </w:r>
            <w:r>
              <w:rPr>
                <w:spacing w:val="-2"/>
                <w:sz w:val="21"/>
              </w:rPr>
              <w:t>解疼痛。然而，这方面的证据仍然有限，需要更多的研究</w:t>
            </w:r>
            <w:r>
              <w:rPr>
                <w:spacing w:val="-2"/>
                <w:sz w:val="21"/>
              </w:rPr>
              <w:t>来确定抗氧化剂的疗效。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5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药物治疗方案的选择</w:t>
            </w:r>
          </w:p>
        </w:tc>
        <w:tc>
          <w:tcPr>
            <w:tcW w:w="5541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23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根据疼痛程度选择药物：对于轻度至中度疼痛，可选用</w:t>
            </w:r>
            <w:r>
              <w:rPr>
                <w:spacing w:val="-2"/>
                <w:sz w:val="21"/>
              </w:rPr>
              <w:t>非甾体抗炎药；对于重度疼痛，可能需要使用阿片类药物。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考虑潜在的副作用：在选择药物时，应考虑到患者的年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5"/>
        <w:gridCol w:w="554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55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41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龄、身体状况和潜在疾病等因素，以避免药物间的相互作</w:t>
            </w:r>
            <w:r>
              <w:rPr>
                <w:spacing w:val="-2"/>
                <w:sz w:val="21"/>
              </w:rPr>
              <w:t>用和可能的副作用。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36"/>
                <w:sz w:val="21"/>
              </w:rPr>
              <w:t xml:space="preserve"> </w:t>
            </w:r>
            <w:r>
              <w:rPr>
                <w:sz w:val="21"/>
              </w:rPr>
              <w:t>个体化治疗：每个患者的疼痛情况和体质都不同，因此</w:t>
            </w:r>
            <w:r>
              <w:rPr>
                <w:spacing w:val="-2"/>
                <w:sz w:val="21"/>
              </w:rPr>
              <w:t>药物治疗方案应根据患者的具体情况个体化定制。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5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药物治疗的疗效评估</w:t>
            </w:r>
          </w:p>
        </w:tc>
        <w:tc>
          <w:tcPr>
            <w:tcW w:w="5541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23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主观评价：患者的主观感受是评估药物疗效的重要指标。</w:t>
            </w:r>
            <w:r>
              <w:rPr>
                <w:spacing w:val="1"/>
                <w:sz w:val="21"/>
              </w:rPr>
              <w:t>通过询问患者疼痛的强度、持续时间和影响等方面，可以了解药物对疼痛的缓解作用。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客观指标：客观指标如步行距离、生活质量评分和炎症</w:t>
            </w:r>
            <w:r>
              <w:rPr>
                <w:spacing w:val="-2"/>
                <w:sz w:val="21"/>
              </w:rPr>
              <w:t>标志物水平等可以帮助评估药物治疗的疗效。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随访观察：定期随访患者以监测药物治疗的长期效果，</w:t>
            </w:r>
          </w:p>
          <w:p>
            <w:pPr>
              <w:pStyle w:val="TableParagraph"/>
              <w:spacing w:before="42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以及是否存在不良反应或并发症等情况。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4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2"/>
        </w:rPr>
        <w:t>在糖尿病足治疗中，疼痛管理是至关重要的部分。有效的疼痛管</w:t>
      </w:r>
      <w:r>
        <w:rPr>
          <w:spacing w:val="-2"/>
        </w:rPr>
        <w:t xml:space="preserve"> </w:t>
      </w:r>
      <w:r>
        <w:rPr>
          <w:spacing w:val="-2"/>
        </w:rPr>
        <w:t>理不仅能提高患者的生活质量，还能促进愈合和预防并发症的发生。</w:t>
      </w:r>
      <w:r>
        <w:rPr>
          <w:spacing w:val="-2"/>
        </w:rPr>
        <w:t>药物治疗是疼痛管理中的重要手段之一。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首先，非甾体抗炎药（NSAIDs）是一类常用的药物，它们通过抑制炎</w:t>
      </w:r>
      <w:r>
        <w:t>症反应来减轻疼痛。NSAIDs 的效果已被广泛证实，且大多数患者可</w:t>
      </w:r>
      <w:r>
        <w:rPr>
          <w:spacing w:val="-4"/>
        </w:rPr>
        <w:t>以耐受其副作用。然而，对于有胃肠道疾病、肾功能不全或高血压的</w:t>
      </w:r>
      <w:r>
        <w:rPr>
          <w:spacing w:val="-4"/>
        </w:rPr>
        <w:t xml:space="preserve">患者，使用 </w:t>
      </w:r>
      <w:r>
        <w:t>NSAIDs</w:t>
      </w:r>
      <w:r>
        <w:rPr>
          <w:spacing w:val="-5"/>
        </w:rPr>
        <w:t xml:space="preserve"> 可能需要谨慎。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其次，阿片类药物是另一种常见的止痛药物。这类药物具有强大的镇</w:t>
      </w:r>
      <w:r>
        <w:rPr>
          <w:spacing w:val="-4"/>
        </w:rPr>
        <w:t>痛效果，特别适用于严重疼痛的情况。但是，阿片类药物可能会引起</w:t>
      </w:r>
      <w:r>
        <w:rPr>
          <w:spacing w:val="-4"/>
        </w:rPr>
        <w:t>呼吸抑制、头晕、便秘等严重的副作用。因此，通常会将其保留用于</w:t>
      </w:r>
      <w:r>
        <w:rPr>
          <w:spacing w:val="-2"/>
        </w:rPr>
        <w:t>其他止痛方法无效的情况。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此外，局部麻醉药物也是一种常用的止痛方式。它们可以直接作用于</w:t>
      </w:r>
      <w:r>
        <w:rPr>
          <w:spacing w:val="-2"/>
        </w:rPr>
        <w:t xml:space="preserve"> </w:t>
      </w:r>
      <w:r>
        <w:rPr>
          <w:spacing w:val="-2"/>
        </w:rPr>
        <w:t>疼痛部位，从而有效缓解疼痛。常用的局部麻醉药物包括利多卡因、</w:t>
      </w:r>
      <w:r>
        <w:rPr>
          <w:spacing w:val="-2"/>
        </w:rPr>
        <w:t>布比卡因等。</w:t>
      </w:r>
    </w:p>
    <w:p>
      <w:pPr>
        <w:pStyle w:val="BodyText"/>
        <w:spacing w:line="358" w:lineRule="exact"/>
      </w:pPr>
      <w:r>
        <w:rPr>
          <w:spacing w:val="-5"/>
        </w:rPr>
        <w:t>除了上述药物外，还有一些其他的治疗选择。例如，三环类抗抑郁药</w:t>
      </w:r>
    </w:p>
    <w:p>
      <w:pPr>
        <w:pStyle w:val="BodyText"/>
        <w:spacing w:before="6"/>
        <w:ind w:left="0"/>
        <w:rPr>
          <w:sz w:val="20"/>
        </w:rPr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</w:pPr>
      <w:r>
        <w:rPr>
          <w:spacing w:val="-4"/>
        </w:rPr>
        <w:t>物（TCAs）</w:t>
      </w:r>
      <w:r>
        <w:rPr>
          <w:spacing w:val="-5"/>
        </w:rPr>
        <w:t>可以对神经性疼痛有一定的疗效；加巴喷丁和普瑞巴林等</w:t>
      </w:r>
    </w:p>
    <w:p>
      <w:pPr>
        <w:spacing w:after="0"/>
        <w:sectPr>
          <w:footerReference w:type="default" r:id="rId11"/>
          <w:type w:val="nextPage"/>
          <w:pgSz w:w="11910" w:h="16840"/>
          <w:pgMar w:top="1400" w:right="1420" w:bottom="1380" w:left="1680" w:header="0" w:footer="1198"/>
          <w:pgNumType w:start="7"/>
          <w:cols w:space="708"/>
          <w:titlePg w:val="0"/>
        </w:sectPr>
      </w:pPr>
    </w:p>
    <w:p>
      <w:pPr>
        <w:pStyle w:val="BodyText"/>
        <w:spacing w:before="37"/>
      </w:pPr>
      <w:r>
        <w:rPr>
          <w:spacing w:val="-1"/>
        </w:rPr>
        <w:t>新型止痛药物也被证明对某些类型的慢性疼痛有效。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最后，在选择和使用药物时，应充分考虑患者的具体情况。对于合并</w:t>
      </w:r>
      <w:r>
        <w:rPr>
          <w:spacing w:val="-4"/>
        </w:rPr>
        <w:t>多种疾病的老年患者，药物的选择需要更加谨慎。同时，应定期评估</w:t>
      </w:r>
      <w:r>
        <w:rPr>
          <w:spacing w:val="-2"/>
        </w:rPr>
        <w:t>药物的治疗效果，以确保达到最佳的止痛效果。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7"/>
          <w:w w:val="150"/>
        </w:rPr>
        <w:t xml:space="preserve"> </w:t>
      </w:r>
      <w:bookmarkEnd w:id="2"/>
      <w:r>
        <w:rPr>
          <w:spacing w:val="-1"/>
        </w:rPr>
        <w:t>非药物疗法在缓解疼痛中的应用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物理疗法在糖尿病足疼痛管</w:t>
            </w:r>
            <w:r>
              <w:rPr>
                <w:spacing w:val="-2"/>
                <w:sz w:val="21"/>
              </w:rPr>
              <w:t>理中的应用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温热疗法：温热疗法被广泛应用于缓解各种类型的疼痛。</w:t>
            </w:r>
            <w:r>
              <w:rPr>
                <w:spacing w:val="1"/>
                <w:sz w:val="21"/>
              </w:rPr>
              <w:t>研究表明，在糖尿病足的治疗中，温热疗法可以改善血液循环，缓解肌肉紧张和疼痛。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按摩疗法：按摩疗法是一种非侵入性的治疗方法，可以</w:t>
            </w:r>
            <w:r>
              <w:rPr>
                <w:spacing w:val="-2"/>
                <w:sz w:val="21"/>
              </w:rPr>
              <w:t>通过刺激神经和血管来促进血液循环，从而缓解糖尿病足</w:t>
            </w:r>
            <w:r>
              <w:rPr>
                <w:spacing w:val="-4"/>
                <w:sz w:val="21"/>
              </w:rPr>
              <w:t>的疼痛。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水疗：水疗包括泡浴、淋浴和游泳等。水疗可以减轻关</w:t>
            </w:r>
            <w:r>
              <w:rPr>
                <w:spacing w:val="-2"/>
                <w:sz w:val="21"/>
              </w:rPr>
              <w:t>节压力，放松肌肉，缓解疼痛。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心理学干预在糖尿病足疼痛</w:t>
            </w:r>
            <w:r>
              <w:rPr>
                <w:spacing w:val="-2"/>
                <w:sz w:val="21"/>
              </w:rPr>
              <w:t>管理中的应用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认知行为疗法（</w:t>
            </w:r>
            <w:r>
              <w:rPr>
                <w:rFonts w:ascii="Times New Roman" w:eastAsia="Times New Roman"/>
                <w:sz w:val="21"/>
              </w:rPr>
              <w:t>CBT</w:t>
            </w:r>
            <w:r>
              <w:rPr>
                <w:sz w:val="21"/>
              </w:rPr>
              <w:t>）：</w:t>
            </w:r>
            <w:r>
              <w:rPr>
                <w:rFonts w:ascii="Times New Roman" w:eastAsia="Times New Roman"/>
                <w:sz w:val="21"/>
              </w:rPr>
              <w:t xml:space="preserve">CBT </w:t>
            </w:r>
            <w:r>
              <w:rPr>
                <w:sz w:val="21"/>
              </w:rPr>
              <w:t>是一种心理治疗方法，可</w:t>
            </w:r>
            <w:r>
              <w:rPr>
                <w:spacing w:val="-2"/>
                <w:sz w:val="21"/>
              </w:rPr>
              <w:t>以帮助患者改变对疾病的看法和应对策略，从而减轻疼痛。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冥想和放松训练：冥想和放松训练可以帮助患者缓解焦</w:t>
            </w:r>
            <w:r>
              <w:rPr>
                <w:spacing w:val="-2"/>
                <w:sz w:val="21"/>
              </w:rPr>
              <w:t>虑和压力，改善情绪，进而缓解疼痛。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社会支持：良好的家庭和社会支持对于缓解疼痛和提高</w:t>
            </w:r>
            <w:r>
              <w:rPr>
                <w:spacing w:val="-2"/>
                <w:sz w:val="21"/>
              </w:rPr>
              <w:t>生活质量具有重要意义。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营养疗法在糖尿病足疼痛管</w:t>
            </w:r>
            <w:r>
              <w:rPr>
                <w:spacing w:val="-2"/>
                <w:sz w:val="21"/>
              </w:rPr>
              <w:t>理中的应用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控制血糖水平：合理的饮食计划可以帮助患者控制血糖</w:t>
            </w:r>
            <w:r>
              <w:rPr>
                <w:spacing w:val="-2"/>
                <w:sz w:val="21"/>
              </w:rPr>
              <w:t>水平，减少糖尿病足的疼痛。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补充维生素和矿物质：维生素和矿物质对于维持正常的</w:t>
            </w:r>
            <w:r>
              <w:rPr>
                <w:spacing w:val="-2"/>
                <w:sz w:val="21"/>
              </w:rPr>
              <w:t>生理功能和骨骼健康至关重要。适当的补充可以有助于缓</w:t>
            </w:r>
            <w:r>
              <w:rPr>
                <w:spacing w:val="-2"/>
                <w:sz w:val="21"/>
              </w:rPr>
              <w:t>解糖尿病足的疼痛。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抗氧化剂：抗氧化剂可以帮助减少氧化应激，保护组织</w:t>
            </w:r>
            <w:r>
              <w:rPr>
                <w:spacing w:val="-2"/>
                <w:sz w:val="21"/>
              </w:rPr>
              <w:t>和细胞免受损害，从而缓解糖尿病足的疼痛。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运动疗法在糖尿病足疼痛管</w:t>
            </w:r>
            <w:r>
              <w:rPr>
                <w:spacing w:val="-2"/>
                <w:sz w:val="21"/>
              </w:rPr>
              <w:t>理中的应用</w:t>
            </w:r>
          </w:p>
        </w:tc>
        <w:tc>
          <w:tcPr>
            <w:tcW w:w="5536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2"/>
              </w:tabs>
              <w:spacing w:before="0" w:after="0" w:line="310" w:lineRule="atLeast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增强肌肉力量：适当的运动可以帮助增强肌肉力量，增</w:t>
            </w:r>
            <w:r>
              <w:rPr>
                <w:spacing w:val="-2"/>
                <w:sz w:val="21"/>
              </w:rPr>
              <w:t>加关节稳定性，缓解疼痛。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改善血液循环：运动可以促进血液循环，有利于组织修</w:t>
            </w:r>
            <w:r>
              <w:rPr>
                <w:spacing w:val="-2"/>
                <w:sz w:val="21"/>
              </w:rPr>
              <w:t>复和再生，从而缓解糖尿病足的疼痛。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2"/>
              </w:tabs>
              <w:spacing w:before="0" w:after="0" w:line="269" w:lineRule="exact"/>
              <w:ind w:left="371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减轻体重：对于超重的患者，减轻体重可以减轻关节压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力，缓解疼痛。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15" w:firstLine="560"/>
        <w:jc w:val="both"/>
      </w:pPr>
      <w:r>
        <w:rPr>
          <w:spacing w:val="-2"/>
        </w:rPr>
        <w:t>在糖尿病足治疗中，疼痛管理是一个重要的组成部分。除了药物</w:t>
      </w:r>
      <w:r>
        <w:rPr>
          <w:spacing w:val="-2"/>
        </w:rPr>
        <w:t>疗法之外，非药物疗法也在缓解疼痛方面发挥着重要作用。这些方法</w:t>
      </w:r>
      <w:r>
        <w:rPr>
          <w:spacing w:val="-2"/>
        </w:rPr>
        <w:t>可以单独使用，也可以与药物疗法结合使用，以提供更全面的疼痛缓</w:t>
      </w:r>
      <w:r>
        <w:rPr>
          <w:spacing w:val="-17"/>
        </w:rPr>
        <w:t>解效果。以下是几种常见的非药物疗法在糖尿病足疼痛管理中的应用：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冷敷：冷敷可以帮助减轻炎症和疼痛。将冰袋或冷水浸泡的毛巾</w:t>
      </w:r>
      <w:r>
        <w:rPr>
          <w:spacing w:val="-9"/>
          <w:sz w:val="28"/>
        </w:rPr>
        <w:t xml:space="preserve">放在患处，每次持续 </w:t>
      </w:r>
      <w:r>
        <w:rPr>
          <w:spacing w:val="-6"/>
          <w:sz w:val="28"/>
        </w:rPr>
        <w:t>20-30</w:t>
      </w:r>
      <w:r>
        <w:rPr>
          <w:spacing w:val="-11"/>
          <w:sz w:val="28"/>
        </w:rPr>
        <w:t xml:space="preserve"> 分钟，每天多次。注意不要直接将冰袋放</w:t>
      </w:r>
      <w:r>
        <w:rPr>
          <w:spacing w:val="-2"/>
          <w:sz w:val="28"/>
        </w:rPr>
        <w:t>在皮肤上，以免造成冻伤。</w:t>
      </w: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热敷：热敷可以帮助促进血液循环，缓解肌肉紧张和疼痛。可以</w:t>
      </w:r>
      <w:r>
        <w:rPr>
          <w:spacing w:val="-4"/>
          <w:sz w:val="28"/>
        </w:rPr>
        <w:t>使用热水袋、热毛巾或者泡脚的方式进行热敷。但是，对于有溃疡或</w:t>
      </w:r>
      <w:r>
        <w:rPr>
          <w:spacing w:val="-2"/>
          <w:sz w:val="28"/>
        </w:rPr>
        <w:t>感染的患者，应谨慎使用热敷，以免加重症状。</w:t>
      </w:r>
    </w:p>
    <w:p>
      <w:pPr>
        <w:pStyle w:val="BodyText"/>
        <w:ind w:left="0"/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按摩：按摩可以帮助放松肌肉，改善血液循环，减轻疼痛。可以</w:t>
      </w:r>
      <w:r>
        <w:rPr>
          <w:spacing w:val="-2"/>
          <w:sz w:val="28"/>
        </w:rPr>
        <w:t>请专业的按摩师或者自己进行简单的自我按摩。</w:t>
      </w:r>
    </w:p>
    <w:p>
      <w:pPr>
        <w:pStyle w:val="BodyText"/>
        <w:ind w:left="0"/>
      </w:pP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定期运动：适当的体育锻炼可以帮助促进血液循环，减轻疼痛。</w:t>
      </w:r>
      <w:r>
        <w:rPr>
          <w:spacing w:val="-2"/>
          <w:sz w:val="28"/>
        </w:rPr>
        <w:t>建议选择低强度的运动，如散步、游泳等。</w:t>
      </w:r>
    </w:p>
    <w:p>
      <w:pPr>
        <w:pStyle w:val="BodyText"/>
        <w:spacing w:before="3"/>
        <w:ind w:left="0"/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620" w:lineRule="atLeast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压力治疗：压力治疗可以通过特定的设备对肢体施加压力，促进</w:t>
      </w: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https://d.book118.com/818103141016006044</w:t>
        </w:r>
      </w:hyperlink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620" w:lineRule="atLeast"/>
        <w:ind w:left="120" w:right="378" w:firstLine="0"/>
        <w:jc w:val="both"/>
        <w:rPr>
          <w:sz w:val="28"/>
        </w:rPr>
      </w:pPr>
    </w:p>
    <w:sectPr>
      <w:footerReference w:type="default" r:id="rId14"/>
      <w:type w:val="continuous"/>
      <w:pgSz w:w="11910" w:h="16840"/>
      <w:pgMar w:top="1400" w:right="142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F220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TW" w:bidi="ar-SA"/>
      </w:rPr>
    </w:lvl>
  </w:abstractNum>
  <w:abstractNum w:abstractNumId="1">
    <w:nsid w:val="082242A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abstractNum w:abstractNumId="2">
    <w:nsid w:val="08A3221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TW" w:bidi="ar-SA"/>
      </w:rPr>
    </w:lvl>
  </w:abstractNum>
  <w:abstractNum w:abstractNumId="3">
    <w:nsid w:val="0E0264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4">
    <w:nsid w:val="15BFFC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TW" w:bidi="ar-SA"/>
      </w:rPr>
    </w:lvl>
  </w:abstractNum>
  <w:abstractNum w:abstractNumId="5">
    <w:nsid w:val="1ACFBA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6">
    <w:nsid w:val="1CCA44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7">
    <w:nsid w:val="1D95C2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TW" w:bidi="ar-SA"/>
      </w:rPr>
    </w:lvl>
  </w:abstractNum>
  <w:abstractNum w:abstractNumId="8">
    <w:nsid w:val="2269E31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TW" w:bidi="ar-SA"/>
      </w:rPr>
    </w:lvl>
  </w:abstractNum>
  <w:abstractNum w:abstractNumId="9">
    <w:nsid w:val="231C763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TW" w:bidi="ar-SA"/>
      </w:rPr>
    </w:lvl>
  </w:abstractNum>
  <w:abstractNum w:abstractNumId="10">
    <w:nsid w:val="2DE3EC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1">
    <w:nsid w:val="2E21BE8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TW" w:bidi="ar-SA"/>
      </w:rPr>
    </w:lvl>
  </w:abstractNum>
  <w:abstractNum w:abstractNumId="12">
    <w:nsid w:val="2F975A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3">
    <w:nsid w:val="304943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4">
    <w:nsid w:val="30EB11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15">
    <w:nsid w:val="3159BD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TW" w:bidi="ar-SA"/>
      </w:rPr>
    </w:lvl>
  </w:abstractNum>
  <w:abstractNum w:abstractNumId="16">
    <w:nsid w:val="336F442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TW" w:bidi="ar-SA"/>
      </w:rPr>
    </w:lvl>
  </w:abstractNum>
  <w:abstractNum w:abstractNumId="17">
    <w:nsid w:val="3E2138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TW" w:bidi="ar-SA"/>
      </w:rPr>
    </w:lvl>
  </w:abstractNum>
  <w:abstractNum w:abstractNumId="18">
    <w:nsid w:val="42B1640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TW" w:bidi="ar-SA"/>
      </w:rPr>
    </w:lvl>
  </w:abstractNum>
  <w:abstractNum w:abstractNumId="19">
    <w:nsid w:val="449D81F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TW" w:bidi="ar-SA"/>
      </w:rPr>
    </w:lvl>
  </w:abstractNum>
  <w:abstractNum w:abstractNumId="20">
    <w:nsid w:val="480BA4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1">
    <w:nsid w:val="4C773CA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TW" w:bidi="ar-SA"/>
      </w:rPr>
    </w:lvl>
  </w:abstractNum>
  <w:abstractNum w:abstractNumId="22">
    <w:nsid w:val="508304D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TW" w:bidi="ar-SA"/>
      </w:rPr>
    </w:lvl>
  </w:abstractNum>
  <w:abstractNum w:abstractNumId="23">
    <w:nsid w:val="54EB0C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4">
    <w:nsid w:val="57B864A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TW" w:bidi="ar-SA"/>
      </w:rPr>
    </w:lvl>
  </w:abstractNum>
  <w:abstractNum w:abstractNumId="25">
    <w:nsid w:val="5E2FF83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TW" w:bidi="ar-SA"/>
      </w:rPr>
    </w:lvl>
  </w:abstractNum>
  <w:abstractNum w:abstractNumId="26">
    <w:nsid w:val="5F54952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7">
    <w:nsid w:val="60C593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8">
    <w:nsid w:val="6173A6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29">
    <w:nsid w:val="64929F7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TW" w:bidi="ar-SA"/>
      </w:rPr>
    </w:lvl>
  </w:abstractNum>
  <w:abstractNum w:abstractNumId="30">
    <w:nsid w:val="69A893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6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9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72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5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8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0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44" w:hanging="263"/>
      </w:pPr>
      <w:rPr>
        <w:rFonts w:hint="default"/>
        <w:lang w:val="en-US" w:eastAsia="zh-TW" w:bidi="ar-SA"/>
      </w:rPr>
    </w:lvl>
  </w:abstractNum>
  <w:abstractNum w:abstractNumId="31">
    <w:nsid w:val="6D931B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TW" w:bidi="ar-SA"/>
      </w:rPr>
    </w:lvl>
  </w:abstractNum>
  <w:abstractNum w:abstractNumId="32">
    <w:nsid w:val="6FB0AD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TW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TW" w:bidi="ar-SA"/>
      </w:rPr>
    </w:lvl>
  </w:abstractNum>
  <w:abstractNum w:abstractNumId="33">
    <w:nsid w:val="7A18478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TW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TW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TW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TW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TW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TW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TW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TW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TW" w:bidi="ar-SA"/>
      </w:rPr>
    </w:lvl>
  </w:abstractNum>
  <w:num w:numId="1">
    <w:abstractNumId w:val="33"/>
  </w:num>
  <w:num w:numId="2">
    <w:abstractNumId w:val="18"/>
  </w:num>
  <w:num w:numId="3">
    <w:abstractNumId w:val="25"/>
  </w:num>
  <w:num w:numId="4">
    <w:abstractNumId w:val="10"/>
  </w:num>
  <w:num w:numId="5">
    <w:abstractNumId w:val="6"/>
  </w:num>
  <w:num w:numId="6">
    <w:abstractNumId w:val="8"/>
  </w:num>
  <w:num w:numId="7">
    <w:abstractNumId w:val="1"/>
  </w:num>
  <w:num w:numId="8">
    <w:abstractNumId w:val="22"/>
  </w:num>
  <w:num w:numId="9">
    <w:abstractNumId w:val="2"/>
  </w:num>
  <w:num w:numId="10">
    <w:abstractNumId w:val="11"/>
  </w:num>
  <w:num w:numId="11">
    <w:abstractNumId w:val="27"/>
  </w:num>
  <w:num w:numId="12">
    <w:abstractNumId w:val="31"/>
  </w:num>
  <w:num w:numId="13">
    <w:abstractNumId w:val="20"/>
  </w:num>
  <w:num w:numId="14">
    <w:abstractNumId w:val="3"/>
  </w:num>
  <w:num w:numId="15">
    <w:abstractNumId w:val="5"/>
  </w:num>
  <w:num w:numId="16">
    <w:abstractNumId w:val="21"/>
  </w:num>
  <w:num w:numId="17">
    <w:abstractNumId w:val="24"/>
  </w:num>
  <w:num w:numId="18">
    <w:abstractNumId w:val="4"/>
  </w:num>
  <w:num w:numId="19">
    <w:abstractNumId w:val="19"/>
  </w:num>
  <w:num w:numId="20">
    <w:abstractNumId w:val="29"/>
  </w:num>
  <w:num w:numId="21">
    <w:abstractNumId w:val="17"/>
  </w:num>
  <w:num w:numId="22">
    <w:abstractNumId w:val="16"/>
  </w:num>
  <w:num w:numId="23">
    <w:abstractNumId w:val="15"/>
  </w:num>
  <w:num w:numId="24">
    <w:abstractNumId w:val="0"/>
  </w:num>
  <w:num w:numId="25">
    <w:abstractNumId w:val="30"/>
  </w:num>
  <w:num w:numId="26">
    <w:abstractNumId w:val="32"/>
  </w:num>
  <w:num w:numId="27">
    <w:abstractNumId w:val="7"/>
  </w:num>
  <w:num w:numId="28">
    <w:abstractNumId w:val="9"/>
  </w:num>
  <w:num w:numId="29">
    <w:abstractNumId w:val="13"/>
  </w:num>
  <w:num w:numId="30">
    <w:abstractNumId w:val="12"/>
  </w:num>
  <w:num w:numId="31">
    <w:abstractNumId w:val="14"/>
  </w:num>
  <w:num w:numId="32">
    <w:abstractNumId w:val="28"/>
  </w:num>
  <w:num w:numId="33">
    <w:abstractNumId w:val="23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TW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TW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TW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TW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64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TW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TW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TW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818103141016006044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2024-03-05T04:02:49Z</dcterms:created>
  <dcterms:modified xsi:type="dcterms:W3CDTF">2024-03-05T04:02:49Z</dcterms:modified>
</cp:coreProperties>
</file>