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3-〔(4-氨基-3-甲氧苯基)偶氮〕苯磺酸项目计划设计方案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36" w:history="1">
        <w:r>
          <w:rPr>
            <w:rFonts w:ascii="仿宋" w:eastAsia="仿宋" w:hAnsi="仿宋" w:cs="仿宋" w:hint="eastAsia"/>
            <w:lang w:eastAsia="zh-CN"/>
          </w:rPr>
          <w:t>前言</w:t>
        </w:r>
        <w:r>
          <w:tab/>
        </w:r>
        <w:r>
          <w:fldChar w:fldCharType="begin"/>
        </w:r>
        <w:r>
          <w:instrText xml:space="preserve"> PAGEREF _Toc20836 \h </w:instrText>
        </w:r>
        <w:r>
          <w:fldChar w:fldCharType="separate"/>
        </w:r>
        <w:r>
          <w:t>3</w:t>
        </w:r>
        <w:r>
          <w:fldChar w:fldCharType="end"/>
        </w:r>
      </w:hyperlink>
    </w:p>
    <w:p>
      <w:pPr>
        <w:pStyle w:val="TOC1"/>
        <w:tabs>
          <w:tab w:val="right" w:leader="dot" w:pos="8306"/>
        </w:tabs>
      </w:pPr>
      <w:hyperlink w:anchor="_Toc9543" w:history="1">
        <w:r>
          <w:rPr>
            <w:rFonts w:ascii="仿宋" w:eastAsia="仿宋" w:hAnsi="仿宋" w:cs="仿宋" w:hint="eastAsia"/>
            <w:lang w:eastAsia="zh-CN"/>
          </w:rPr>
          <w:t>一、3-〔(4-氨基-3-甲氧苯基)偶氮〕苯磺酸项目建设背景及必要性分析</w:t>
        </w:r>
        <w:r>
          <w:tab/>
        </w:r>
        <w:r>
          <w:fldChar w:fldCharType="begin"/>
        </w:r>
        <w:r>
          <w:instrText xml:space="preserve"> PAGEREF _Toc9543 \h </w:instrText>
        </w:r>
        <w:r>
          <w:fldChar w:fldCharType="separate"/>
        </w:r>
        <w:r>
          <w:t>3</w:t>
        </w:r>
        <w:r>
          <w:fldChar w:fldCharType="end"/>
        </w:r>
      </w:hyperlink>
    </w:p>
    <w:p>
      <w:pPr>
        <w:pStyle w:val="TOC2"/>
        <w:tabs>
          <w:tab w:val="right" w:leader="dot" w:pos="8306"/>
        </w:tabs>
      </w:pPr>
      <w:hyperlink w:anchor="_Toc16933" w:history="1">
        <w:r>
          <w:rPr>
            <w:rFonts w:ascii="仿宋" w:eastAsia="仿宋" w:hAnsi="仿宋" w:cs="仿宋" w:hint="eastAsia"/>
            <w:lang w:eastAsia="zh-CN"/>
          </w:rPr>
          <w:t>(一)、3-〔(4-氨基-3-甲氧苯基)偶氮〕苯磺酸项目背景分析</w:t>
        </w:r>
        <w:r>
          <w:tab/>
        </w:r>
        <w:r>
          <w:fldChar w:fldCharType="begin"/>
        </w:r>
        <w:r>
          <w:instrText xml:space="preserve"> PAGEREF _Toc16933 \h </w:instrText>
        </w:r>
        <w:r>
          <w:fldChar w:fldCharType="separate"/>
        </w:r>
        <w:r>
          <w:t>3</w:t>
        </w:r>
        <w:r>
          <w:fldChar w:fldCharType="end"/>
        </w:r>
      </w:hyperlink>
    </w:p>
    <w:p>
      <w:pPr>
        <w:pStyle w:val="TOC2"/>
        <w:tabs>
          <w:tab w:val="right" w:leader="dot" w:pos="8306"/>
        </w:tabs>
      </w:pPr>
      <w:hyperlink w:anchor="_Toc20201" w:history="1">
        <w:r>
          <w:rPr>
            <w:rFonts w:ascii="仿宋" w:eastAsia="仿宋" w:hAnsi="仿宋" w:cs="仿宋" w:hint="eastAsia"/>
            <w:lang w:eastAsia="zh-CN"/>
          </w:rPr>
          <w:t>(二)、3-〔(4-氨基-3-甲氧苯基)偶氮〕苯磺酸项目建设必要性分析</w:t>
        </w:r>
        <w:r>
          <w:tab/>
        </w:r>
        <w:r>
          <w:fldChar w:fldCharType="begin"/>
        </w:r>
        <w:r>
          <w:instrText xml:space="preserve"> PAGEREF _Toc20201 \h </w:instrText>
        </w:r>
        <w:r>
          <w:fldChar w:fldCharType="separate"/>
        </w:r>
        <w:r>
          <w:t>5</w:t>
        </w:r>
        <w:r>
          <w:fldChar w:fldCharType="end"/>
        </w:r>
      </w:hyperlink>
    </w:p>
    <w:p>
      <w:pPr>
        <w:pStyle w:val="TOC1"/>
        <w:tabs>
          <w:tab w:val="right" w:leader="dot" w:pos="8306"/>
        </w:tabs>
      </w:pPr>
      <w:hyperlink w:anchor="_Toc14261" w:history="1">
        <w:r>
          <w:rPr>
            <w:rFonts w:ascii="仿宋" w:eastAsia="仿宋" w:hAnsi="仿宋" w:cs="仿宋" w:hint="eastAsia"/>
            <w:lang w:eastAsia="zh-CN"/>
          </w:rPr>
          <w:t>二、产品规划分析</w:t>
        </w:r>
        <w:r>
          <w:tab/>
        </w:r>
        <w:r>
          <w:fldChar w:fldCharType="begin"/>
        </w:r>
        <w:r>
          <w:instrText xml:space="preserve"> PAGEREF _Toc14261 \h </w:instrText>
        </w:r>
        <w:r>
          <w:fldChar w:fldCharType="separate"/>
        </w:r>
        <w:r>
          <w:t>7</w:t>
        </w:r>
        <w:r>
          <w:fldChar w:fldCharType="end"/>
        </w:r>
      </w:hyperlink>
    </w:p>
    <w:p>
      <w:pPr>
        <w:pStyle w:val="TOC2"/>
        <w:tabs>
          <w:tab w:val="right" w:leader="dot" w:pos="8306"/>
        </w:tabs>
      </w:pPr>
      <w:hyperlink w:anchor="_Toc25715" w:history="1">
        <w:r>
          <w:rPr>
            <w:rFonts w:ascii="仿宋" w:eastAsia="仿宋" w:hAnsi="仿宋" w:cs="仿宋" w:hint="eastAsia"/>
            <w:lang w:eastAsia="zh-CN"/>
          </w:rPr>
          <w:t>(一)、产品规划</w:t>
        </w:r>
        <w:r>
          <w:tab/>
        </w:r>
        <w:r>
          <w:fldChar w:fldCharType="begin"/>
        </w:r>
        <w:r>
          <w:instrText xml:space="preserve"> PAGEREF _Toc25715 \h </w:instrText>
        </w:r>
        <w:r>
          <w:fldChar w:fldCharType="separate"/>
        </w:r>
        <w:r>
          <w:t>7</w:t>
        </w:r>
        <w:r>
          <w:fldChar w:fldCharType="end"/>
        </w:r>
      </w:hyperlink>
    </w:p>
    <w:p>
      <w:pPr>
        <w:pStyle w:val="TOC2"/>
        <w:tabs>
          <w:tab w:val="right" w:leader="dot" w:pos="8306"/>
        </w:tabs>
      </w:pPr>
      <w:hyperlink w:anchor="_Toc11142" w:history="1">
        <w:r>
          <w:rPr>
            <w:rFonts w:ascii="仿宋" w:eastAsia="仿宋" w:hAnsi="仿宋" w:cs="仿宋" w:hint="eastAsia"/>
            <w:lang w:eastAsia="zh-CN"/>
          </w:rPr>
          <w:t>(二)、建设规模</w:t>
        </w:r>
        <w:r>
          <w:tab/>
        </w:r>
        <w:r>
          <w:fldChar w:fldCharType="begin"/>
        </w:r>
        <w:r>
          <w:instrText xml:space="preserve"> PAGEREF _Toc11142 \h </w:instrText>
        </w:r>
        <w:r>
          <w:fldChar w:fldCharType="separate"/>
        </w:r>
        <w:r>
          <w:t>8</w:t>
        </w:r>
        <w:r>
          <w:fldChar w:fldCharType="end"/>
        </w:r>
      </w:hyperlink>
    </w:p>
    <w:p>
      <w:pPr>
        <w:pStyle w:val="TOC1"/>
        <w:tabs>
          <w:tab w:val="right" w:leader="dot" w:pos="8306"/>
        </w:tabs>
      </w:pPr>
      <w:hyperlink w:anchor="_Toc9814" w:history="1">
        <w:r>
          <w:rPr>
            <w:rFonts w:ascii="仿宋" w:eastAsia="仿宋" w:hAnsi="仿宋" w:cs="仿宋" w:hint="eastAsia"/>
            <w:lang w:eastAsia="zh-CN"/>
          </w:rPr>
          <w:t>三、工艺说明</w:t>
        </w:r>
        <w:r>
          <w:tab/>
        </w:r>
        <w:r>
          <w:fldChar w:fldCharType="begin"/>
        </w:r>
        <w:r>
          <w:instrText xml:space="preserve"> PAGEREF _Toc9814 \h </w:instrText>
        </w:r>
        <w:r>
          <w:fldChar w:fldCharType="separate"/>
        </w:r>
        <w:r>
          <w:t>9</w:t>
        </w:r>
        <w:r>
          <w:fldChar w:fldCharType="end"/>
        </w:r>
      </w:hyperlink>
    </w:p>
    <w:p>
      <w:pPr>
        <w:pStyle w:val="TOC2"/>
        <w:tabs>
          <w:tab w:val="right" w:leader="dot" w:pos="8306"/>
        </w:tabs>
      </w:pPr>
      <w:hyperlink w:anchor="_Toc24062" w:history="1">
        <w:r>
          <w:rPr>
            <w:rFonts w:ascii="仿宋" w:eastAsia="仿宋" w:hAnsi="仿宋" w:cs="仿宋" w:hint="eastAsia"/>
            <w:lang w:eastAsia="zh-CN"/>
          </w:rPr>
          <w:t>(一)、技术管理特点</w:t>
        </w:r>
        <w:r>
          <w:tab/>
        </w:r>
        <w:r>
          <w:fldChar w:fldCharType="begin"/>
        </w:r>
        <w:r>
          <w:instrText xml:space="preserve"> PAGEREF _Toc24062 \h </w:instrText>
        </w:r>
        <w:r>
          <w:fldChar w:fldCharType="separate"/>
        </w:r>
        <w:r>
          <w:t>9</w:t>
        </w:r>
        <w:r>
          <w:fldChar w:fldCharType="end"/>
        </w:r>
      </w:hyperlink>
    </w:p>
    <w:p>
      <w:pPr>
        <w:pStyle w:val="TOC2"/>
        <w:tabs>
          <w:tab w:val="right" w:leader="dot" w:pos="8306"/>
        </w:tabs>
      </w:pPr>
      <w:hyperlink w:anchor="_Toc13871" w:history="1">
        <w:r>
          <w:rPr>
            <w:rFonts w:ascii="仿宋" w:eastAsia="仿宋" w:hAnsi="仿宋" w:cs="仿宋" w:hint="eastAsia"/>
            <w:lang w:eastAsia="zh-CN"/>
          </w:rPr>
          <w:t>(二)、3-〔(4-氨基-3-甲氧苯基)偶氮〕苯磺酸项目工艺技术设计方案</w:t>
        </w:r>
        <w:r>
          <w:tab/>
        </w:r>
        <w:r>
          <w:fldChar w:fldCharType="begin"/>
        </w:r>
        <w:r>
          <w:instrText xml:space="preserve"> PAGEREF _Toc13871 \h </w:instrText>
        </w:r>
        <w:r>
          <w:fldChar w:fldCharType="separate"/>
        </w:r>
        <w:r>
          <w:t>10</w:t>
        </w:r>
        <w:r>
          <w:fldChar w:fldCharType="end"/>
        </w:r>
      </w:hyperlink>
    </w:p>
    <w:p>
      <w:pPr>
        <w:pStyle w:val="TOC2"/>
        <w:tabs>
          <w:tab w:val="right" w:leader="dot" w:pos="8306"/>
        </w:tabs>
      </w:pPr>
      <w:hyperlink w:anchor="_Toc2508" w:history="1">
        <w:r>
          <w:rPr>
            <w:rFonts w:ascii="仿宋" w:eastAsia="仿宋" w:hAnsi="仿宋" w:cs="仿宋" w:hint="eastAsia"/>
            <w:lang w:eastAsia="zh-CN"/>
          </w:rPr>
          <w:t>(三)、设备选型方案</w:t>
        </w:r>
        <w:r>
          <w:tab/>
        </w:r>
        <w:r>
          <w:fldChar w:fldCharType="begin"/>
        </w:r>
        <w:r>
          <w:instrText xml:space="preserve"> PAGEREF _Toc2508 \h </w:instrText>
        </w:r>
        <w:r>
          <w:fldChar w:fldCharType="separate"/>
        </w:r>
        <w:r>
          <w:t>12</w:t>
        </w:r>
        <w:r>
          <w:fldChar w:fldCharType="end"/>
        </w:r>
      </w:hyperlink>
    </w:p>
    <w:p>
      <w:pPr>
        <w:pStyle w:val="TOC1"/>
        <w:tabs>
          <w:tab w:val="right" w:leader="dot" w:pos="8306"/>
        </w:tabs>
      </w:pPr>
      <w:hyperlink w:anchor="_Toc11605" w:history="1">
        <w:r>
          <w:rPr>
            <w:rFonts w:ascii="仿宋" w:eastAsia="仿宋" w:hAnsi="仿宋" w:cs="仿宋" w:hint="eastAsia"/>
            <w:lang w:eastAsia="zh-CN"/>
          </w:rPr>
          <w:t>四、3-〔(4-氨基-3-甲氧苯基)偶氮〕苯磺酸项目建设单位说明</w:t>
        </w:r>
        <w:r>
          <w:tab/>
        </w:r>
        <w:r>
          <w:fldChar w:fldCharType="begin"/>
        </w:r>
        <w:r>
          <w:instrText xml:space="preserve"> PAGEREF _Toc11605 \h </w:instrText>
        </w:r>
        <w:r>
          <w:fldChar w:fldCharType="separate"/>
        </w:r>
        <w:r>
          <w:t>13</w:t>
        </w:r>
        <w:r>
          <w:fldChar w:fldCharType="end"/>
        </w:r>
      </w:hyperlink>
    </w:p>
    <w:p>
      <w:pPr>
        <w:pStyle w:val="TOC2"/>
        <w:tabs>
          <w:tab w:val="right" w:leader="dot" w:pos="8306"/>
        </w:tabs>
      </w:pPr>
      <w:hyperlink w:anchor="_Toc3787" w:history="1">
        <w:r>
          <w:rPr>
            <w:rFonts w:ascii="仿宋" w:eastAsia="仿宋" w:hAnsi="仿宋" w:cs="仿宋" w:hint="eastAsia"/>
            <w:lang w:eastAsia="zh-CN"/>
          </w:rPr>
          <w:t>(一)、3-〔(4-氨基-3-甲氧苯基)偶氮〕苯磺酸项目承办单位基本情况</w:t>
        </w:r>
        <w:r>
          <w:tab/>
        </w:r>
        <w:r>
          <w:fldChar w:fldCharType="begin"/>
        </w:r>
        <w:r>
          <w:instrText xml:space="preserve"> PAGEREF _Toc3787 \h </w:instrText>
        </w:r>
        <w:r>
          <w:fldChar w:fldCharType="separate"/>
        </w:r>
        <w:r>
          <w:t>13</w:t>
        </w:r>
        <w:r>
          <w:fldChar w:fldCharType="end"/>
        </w:r>
      </w:hyperlink>
    </w:p>
    <w:p>
      <w:pPr>
        <w:pStyle w:val="TOC2"/>
        <w:tabs>
          <w:tab w:val="right" w:leader="dot" w:pos="8306"/>
        </w:tabs>
      </w:pPr>
      <w:hyperlink w:anchor="_Toc20650" w:history="1">
        <w:r>
          <w:rPr>
            <w:rFonts w:ascii="仿宋" w:eastAsia="仿宋" w:hAnsi="仿宋" w:cs="仿宋" w:hint="eastAsia"/>
            <w:lang w:eastAsia="zh-CN"/>
          </w:rPr>
          <w:t>(二)、公司经济效益分析</w:t>
        </w:r>
        <w:r>
          <w:tab/>
        </w:r>
        <w:r>
          <w:fldChar w:fldCharType="begin"/>
        </w:r>
        <w:r>
          <w:instrText xml:space="preserve"> PAGEREF _Toc20650 \h </w:instrText>
        </w:r>
        <w:r>
          <w:fldChar w:fldCharType="separate"/>
        </w:r>
        <w:r>
          <w:t>14</w:t>
        </w:r>
        <w:r>
          <w:fldChar w:fldCharType="end"/>
        </w:r>
      </w:hyperlink>
    </w:p>
    <w:p>
      <w:pPr>
        <w:pStyle w:val="TOC1"/>
        <w:tabs>
          <w:tab w:val="right" w:leader="dot" w:pos="8306"/>
        </w:tabs>
      </w:pPr>
      <w:hyperlink w:anchor="_Toc14588" w:history="1">
        <w:r>
          <w:rPr>
            <w:rFonts w:ascii="仿宋" w:eastAsia="仿宋" w:hAnsi="仿宋" w:cs="仿宋" w:hint="eastAsia"/>
            <w:lang w:eastAsia="zh-CN"/>
          </w:rPr>
          <w:t>五、3-〔(4-氨基-3-甲氧苯基)偶氮〕苯磺酸项目概论</w:t>
        </w:r>
        <w:r>
          <w:tab/>
        </w:r>
        <w:r>
          <w:fldChar w:fldCharType="begin"/>
        </w:r>
        <w:r>
          <w:instrText xml:space="preserve"> PAGEREF _Toc14588 \h </w:instrText>
        </w:r>
        <w:r>
          <w:fldChar w:fldCharType="separate"/>
        </w:r>
        <w:r>
          <w:t>15</w:t>
        </w:r>
        <w:r>
          <w:fldChar w:fldCharType="end"/>
        </w:r>
      </w:hyperlink>
    </w:p>
    <w:p>
      <w:pPr>
        <w:pStyle w:val="TOC2"/>
        <w:tabs>
          <w:tab w:val="right" w:leader="dot" w:pos="8306"/>
        </w:tabs>
      </w:pPr>
      <w:hyperlink w:anchor="_Toc5161" w:history="1">
        <w:r>
          <w:rPr>
            <w:rFonts w:ascii="仿宋" w:eastAsia="仿宋" w:hAnsi="仿宋" w:cs="仿宋" w:hint="eastAsia"/>
            <w:lang w:eastAsia="zh-CN"/>
          </w:rPr>
          <w:t>(一)、3-〔(4-氨基-3-甲氧苯基)偶氮〕苯磺酸项目概况</w:t>
        </w:r>
        <w:r>
          <w:tab/>
        </w:r>
        <w:r>
          <w:fldChar w:fldCharType="begin"/>
        </w:r>
        <w:r>
          <w:instrText xml:space="preserve"> PAGEREF _Toc5161 \h </w:instrText>
        </w:r>
        <w:r>
          <w:fldChar w:fldCharType="separate"/>
        </w:r>
        <w:r>
          <w:t>15</w:t>
        </w:r>
        <w:r>
          <w:fldChar w:fldCharType="end"/>
        </w:r>
      </w:hyperlink>
    </w:p>
    <w:p>
      <w:pPr>
        <w:pStyle w:val="TOC2"/>
        <w:tabs>
          <w:tab w:val="right" w:leader="dot" w:pos="8306"/>
        </w:tabs>
      </w:pPr>
      <w:hyperlink w:anchor="_Toc11366" w:history="1">
        <w:r>
          <w:rPr>
            <w:rFonts w:ascii="仿宋" w:eastAsia="仿宋" w:hAnsi="仿宋" w:cs="仿宋" w:hint="eastAsia"/>
            <w:lang w:eastAsia="zh-CN"/>
          </w:rPr>
          <w:t>(二)、3-〔(4-氨基-3-甲氧苯基)偶氮〕苯磺酸项目目标</w:t>
        </w:r>
        <w:r>
          <w:tab/>
        </w:r>
        <w:r>
          <w:fldChar w:fldCharType="begin"/>
        </w:r>
        <w:r>
          <w:instrText xml:space="preserve"> PAGEREF _Toc11366 \h </w:instrText>
        </w:r>
        <w:r>
          <w:fldChar w:fldCharType="separate"/>
        </w:r>
        <w:r>
          <w:t>18</w:t>
        </w:r>
        <w:r>
          <w:fldChar w:fldCharType="end"/>
        </w:r>
      </w:hyperlink>
    </w:p>
    <w:p>
      <w:pPr>
        <w:pStyle w:val="TOC2"/>
        <w:tabs>
          <w:tab w:val="right" w:leader="dot" w:pos="8306"/>
        </w:tabs>
      </w:pPr>
      <w:hyperlink w:anchor="_Toc29648" w:history="1">
        <w:r>
          <w:rPr>
            <w:rFonts w:ascii="仿宋" w:eastAsia="仿宋" w:hAnsi="仿宋" w:cs="仿宋" w:hint="eastAsia"/>
            <w:lang w:eastAsia="zh-CN"/>
          </w:rPr>
          <w:t>(三)、3-〔(4-氨基-3-甲氧苯基)偶氮〕苯磺酸项目提出的理由</w:t>
        </w:r>
        <w:r>
          <w:tab/>
        </w:r>
        <w:r>
          <w:fldChar w:fldCharType="begin"/>
        </w:r>
        <w:r>
          <w:instrText xml:space="preserve"> PAGEREF _Toc29648 \h </w:instrText>
        </w:r>
        <w:r>
          <w:fldChar w:fldCharType="separate"/>
        </w:r>
        <w:r>
          <w:t>19</w:t>
        </w:r>
        <w:r>
          <w:fldChar w:fldCharType="end"/>
        </w:r>
      </w:hyperlink>
    </w:p>
    <w:p>
      <w:pPr>
        <w:pStyle w:val="TOC2"/>
        <w:tabs>
          <w:tab w:val="right" w:leader="dot" w:pos="8306"/>
        </w:tabs>
      </w:pPr>
      <w:hyperlink w:anchor="_Toc1244" w:history="1">
        <w:r>
          <w:rPr>
            <w:rFonts w:ascii="仿宋" w:eastAsia="仿宋" w:hAnsi="仿宋" w:cs="仿宋" w:hint="eastAsia"/>
            <w:lang w:eastAsia="zh-CN"/>
          </w:rPr>
          <w:t>(四)、3-〔(4-氨基-3-甲氧苯基)偶氮〕苯磺酸项目意义</w:t>
        </w:r>
        <w:r>
          <w:tab/>
        </w:r>
        <w:r>
          <w:fldChar w:fldCharType="begin"/>
        </w:r>
        <w:r>
          <w:instrText xml:space="preserve"> PAGEREF _Toc1244 \h </w:instrText>
        </w:r>
        <w:r>
          <w:fldChar w:fldCharType="separate"/>
        </w:r>
        <w:r>
          <w:t>21</w:t>
        </w:r>
        <w:r>
          <w:fldChar w:fldCharType="end"/>
        </w:r>
      </w:hyperlink>
    </w:p>
    <w:p>
      <w:pPr>
        <w:pStyle w:val="TOC2"/>
        <w:tabs>
          <w:tab w:val="right" w:leader="dot" w:pos="8306"/>
        </w:tabs>
      </w:pPr>
      <w:hyperlink w:anchor="_Toc5324" w:history="1">
        <w:r>
          <w:rPr>
            <w:rFonts w:ascii="仿宋" w:eastAsia="仿宋" w:hAnsi="仿宋" w:cs="仿宋" w:hint="eastAsia"/>
            <w:lang w:eastAsia="zh-CN"/>
          </w:rPr>
          <w:t>(五)、3-〔(4-氨基-3-甲氧苯基)偶氮〕苯磺酸项目背景</w:t>
        </w:r>
        <w:r>
          <w:tab/>
        </w:r>
        <w:r>
          <w:fldChar w:fldCharType="begin"/>
        </w:r>
        <w:r>
          <w:instrText xml:space="preserve"> PAGEREF _Toc5324 \h </w:instrText>
        </w:r>
        <w:r>
          <w:fldChar w:fldCharType="separate"/>
        </w:r>
        <w:r>
          <w:t>22</w:t>
        </w:r>
        <w:r>
          <w:fldChar w:fldCharType="end"/>
        </w:r>
      </w:hyperlink>
    </w:p>
    <w:p>
      <w:pPr>
        <w:pStyle w:val="TOC1"/>
        <w:tabs>
          <w:tab w:val="right" w:leader="dot" w:pos="8306"/>
        </w:tabs>
      </w:pPr>
      <w:hyperlink w:anchor="_Toc28913" w:history="1">
        <w:r>
          <w:rPr>
            <w:rFonts w:ascii="仿宋" w:eastAsia="仿宋" w:hAnsi="仿宋" w:cs="仿宋" w:hint="eastAsia"/>
            <w:lang w:eastAsia="zh-CN"/>
          </w:rPr>
          <w:t>六、市场分析、调研</w:t>
        </w:r>
        <w:r>
          <w:tab/>
        </w:r>
        <w:r>
          <w:fldChar w:fldCharType="begin"/>
        </w:r>
        <w:r>
          <w:instrText xml:space="preserve"> PAGEREF _Toc28913 \h </w:instrText>
        </w:r>
        <w:r>
          <w:fldChar w:fldCharType="separate"/>
        </w:r>
        <w:r>
          <w:t>23</w:t>
        </w:r>
        <w:r>
          <w:fldChar w:fldCharType="end"/>
        </w:r>
      </w:hyperlink>
    </w:p>
    <w:p>
      <w:pPr>
        <w:pStyle w:val="TOC2"/>
        <w:tabs>
          <w:tab w:val="right" w:leader="dot" w:pos="8306"/>
        </w:tabs>
      </w:pPr>
      <w:hyperlink w:anchor="_Toc30996" w:history="1">
        <w:r>
          <w:rPr>
            <w:rFonts w:ascii="仿宋" w:eastAsia="仿宋" w:hAnsi="仿宋" w:cs="仿宋" w:hint="eastAsia"/>
            <w:lang w:eastAsia="zh-CN"/>
          </w:rPr>
          <w:t>(一)、3-〔(4-氨基-3-甲氧苯基)偶氮〕苯磺酸行业分析</w:t>
        </w:r>
        <w:r>
          <w:tab/>
        </w:r>
        <w:r>
          <w:fldChar w:fldCharType="begin"/>
        </w:r>
        <w:r>
          <w:instrText xml:space="preserve"> PAGEREF _Toc30996 \h </w:instrText>
        </w:r>
        <w:r>
          <w:fldChar w:fldCharType="separate"/>
        </w:r>
        <w:r>
          <w:t>23</w:t>
        </w:r>
        <w:r>
          <w:fldChar w:fldCharType="end"/>
        </w:r>
      </w:hyperlink>
    </w:p>
    <w:p>
      <w:pPr>
        <w:pStyle w:val="TOC2"/>
        <w:tabs>
          <w:tab w:val="right" w:leader="dot" w:pos="8306"/>
        </w:tabs>
      </w:pPr>
      <w:hyperlink w:anchor="_Toc2474" w:history="1">
        <w:r>
          <w:rPr>
            <w:rFonts w:ascii="仿宋" w:eastAsia="仿宋" w:hAnsi="仿宋" w:cs="仿宋" w:hint="eastAsia"/>
            <w:lang w:eastAsia="zh-CN"/>
          </w:rPr>
          <w:t>(二)、3-〔(4-氨基-3-甲氧苯基)偶氮〕苯磺酸市场分析预测</w:t>
        </w:r>
        <w:r>
          <w:tab/>
        </w:r>
        <w:r>
          <w:fldChar w:fldCharType="begin"/>
        </w:r>
        <w:r>
          <w:instrText xml:space="preserve"> PAGEREF _Toc2474 \h </w:instrText>
        </w:r>
        <w:r>
          <w:fldChar w:fldCharType="separate"/>
        </w:r>
        <w:r>
          <w:t>24</w:t>
        </w:r>
        <w:r>
          <w:fldChar w:fldCharType="end"/>
        </w:r>
      </w:hyperlink>
    </w:p>
    <w:p>
      <w:pPr>
        <w:pStyle w:val="TOC1"/>
        <w:tabs>
          <w:tab w:val="right" w:leader="dot" w:pos="8306"/>
        </w:tabs>
      </w:pPr>
      <w:hyperlink w:anchor="_Toc8407" w:history="1">
        <w:r>
          <w:rPr>
            <w:rFonts w:ascii="仿宋" w:eastAsia="仿宋" w:hAnsi="仿宋" w:cs="仿宋" w:hint="eastAsia"/>
            <w:lang w:eastAsia="zh-CN"/>
          </w:rPr>
          <w:t>七、3-〔(4-氨基-3-甲氧苯基)偶氮〕苯磺酸项目技术管理</w:t>
        </w:r>
        <w:r>
          <w:tab/>
        </w:r>
        <w:r>
          <w:fldChar w:fldCharType="begin"/>
        </w:r>
        <w:r>
          <w:instrText xml:space="preserve"> PAGEREF _Toc8407 \h </w:instrText>
        </w:r>
        <w:r>
          <w:fldChar w:fldCharType="separate"/>
        </w:r>
        <w:r>
          <w:t>25</w:t>
        </w:r>
        <w:r>
          <w:fldChar w:fldCharType="end"/>
        </w:r>
      </w:hyperlink>
    </w:p>
    <w:p>
      <w:pPr>
        <w:pStyle w:val="TOC2"/>
        <w:tabs>
          <w:tab w:val="right" w:leader="dot" w:pos="8306"/>
        </w:tabs>
      </w:pPr>
      <w:hyperlink w:anchor="_Toc29873" w:history="1">
        <w:r>
          <w:rPr>
            <w:rFonts w:ascii="仿宋" w:eastAsia="仿宋" w:hAnsi="仿宋" w:cs="仿宋" w:hint="eastAsia"/>
            <w:lang w:eastAsia="zh-CN"/>
          </w:rPr>
          <w:t>(一)、技术方案选用方向</w:t>
        </w:r>
        <w:r>
          <w:tab/>
        </w:r>
        <w:r>
          <w:fldChar w:fldCharType="begin"/>
        </w:r>
        <w:r>
          <w:instrText xml:space="preserve"> PAGEREF _Toc29873 \h </w:instrText>
        </w:r>
        <w:r>
          <w:fldChar w:fldCharType="separate"/>
        </w:r>
        <w:r>
          <w:t>25</w:t>
        </w:r>
        <w:r>
          <w:fldChar w:fldCharType="end"/>
        </w:r>
      </w:hyperlink>
    </w:p>
    <w:p>
      <w:pPr>
        <w:pStyle w:val="TOC2"/>
        <w:tabs>
          <w:tab w:val="right" w:leader="dot" w:pos="8306"/>
        </w:tabs>
      </w:pPr>
      <w:hyperlink w:anchor="_Toc4205" w:history="1">
        <w:r>
          <w:rPr>
            <w:rFonts w:ascii="仿宋" w:eastAsia="仿宋" w:hAnsi="仿宋" w:cs="仿宋" w:hint="eastAsia"/>
            <w:lang w:eastAsia="zh-CN"/>
          </w:rPr>
          <w:t>(二)、工艺技术方案选用原则</w:t>
        </w:r>
        <w:r>
          <w:tab/>
        </w:r>
        <w:r>
          <w:fldChar w:fldCharType="begin"/>
        </w:r>
        <w:r>
          <w:instrText xml:space="preserve"> PAGEREF _Toc4205 \h </w:instrText>
        </w:r>
        <w:r>
          <w:fldChar w:fldCharType="separate"/>
        </w:r>
        <w:r>
          <w:t>27</w:t>
        </w:r>
        <w:r>
          <w:fldChar w:fldCharType="end"/>
        </w:r>
      </w:hyperlink>
    </w:p>
    <w:p>
      <w:pPr>
        <w:pStyle w:val="TOC2"/>
        <w:tabs>
          <w:tab w:val="right" w:leader="dot" w:pos="8306"/>
        </w:tabs>
      </w:pPr>
      <w:hyperlink w:anchor="_Toc3341" w:history="1">
        <w:r>
          <w:rPr>
            <w:rFonts w:ascii="仿宋" w:eastAsia="仿宋" w:hAnsi="仿宋" w:cs="仿宋" w:hint="eastAsia"/>
            <w:lang w:eastAsia="zh-CN"/>
          </w:rPr>
          <w:t>(三)、工艺技术方案要求</w:t>
        </w:r>
        <w:r>
          <w:tab/>
        </w:r>
        <w:r>
          <w:fldChar w:fldCharType="begin"/>
        </w:r>
        <w:r>
          <w:instrText xml:space="preserve"> PAGEREF _Toc3341 \h </w:instrText>
        </w:r>
        <w:r>
          <w:fldChar w:fldCharType="separate"/>
        </w:r>
        <w:r>
          <w:t>29</w:t>
        </w:r>
        <w:r>
          <w:fldChar w:fldCharType="end"/>
        </w:r>
      </w:hyperlink>
    </w:p>
    <w:p>
      <w:pPr>
        <w:pStyle w:val="TOC1"/>
        <w:tabs>
          <w:tab w:val="right" w:leader="dot" w:pos="8306"/>
        </w:tabs>
      </w:pPr>
      <w:hyperlink w:anchor="_Toc9891" w:history="1">
        <w:r>
          <w:rPr>
            <w:rFonts w:ascii="仿宋" w:eastAsia="仿宋" w:hAnsi="仿宋" w:cs="仿宋" w:hint="eastAsia"/>
            <w:lang w:eastAsia="zh-CN"/>
          </w:rPr>
          <w:t>八、3-〔(4-氨基-3-甲氧苯基)偶氮〕苯磺酸项目人力资源培养与发展</w:t>
        </w:r>
        <w:r>
          <w:tab/>
        </w:r>
        <w:r>
          <w:fldChar w:fldCharType="begin"/>
        </w:r>
        <w:r>
          <w:instrText xml:space="preserve"> PAGEREF _Toc9891 \h </w:instrText>
        </w:r>
        <w:r>
          <w:fldChar w:fldCharType="separate"/>
        </w:r>
        <w:r>
          <w:t>32</w:t>
        </w:r>
        <w:r>
          <w:fldChar w:fldCharType="end"/>
        </w:r>
      </w:hyperlink>
    </w:p>
    <w:p>
      <w:pPr>
        <w:pStyle w:val="TOC2"/>
        <w:tabs>
          <w:tab w:val="right" w:leader="dot" w:pos="8306"/>
        </w:tabs>
      </w:pPr>
      <w:hyperlink w:anchor="_Toc28333" w:history="1">
        <w:r>
          <w:rPr>
            <w:rFonts w:ascii="仿宋" w:eastAsia="仿宋" w:hAnsi="仿宋" w:cs="仿宋" w:hint="eastAsia"/>
            <w:lang w:eastAsia="zh-CN"/>
          </w:rPr>
          <w:t>(一)、人才需求与规划</w:t>
        </w:r>
        <w:r>
          <w:tab/>
        </w:r>
        <w:r>
          <w:fldChar w:fldCharType="begin"/>
        </w:r>
        <w:r>
          <w:instrText xml:space="preserve"> PAGEREF _Toc28333 \h </w:instrText>
        </w:r>
        <w:r>
          <w:fldChar w:fldCharType="separate"/>
        </w:r>
        <w:r>
          <w:t>32</w:t>
        </w:r>
        <w:r>
          <w:fldChar w:fldCharType="end"/>
        </w:r>
      </w:hyperlink>
    </w:p>
    <w:p>
      <w:pPr>
        <w:pStyle w:val="TOC2"/>
        <w:tabs>
          <w:tab w:val="right" w:leader="dot" w:pos="8306"/>
        </w:tabs>
      </w:pPr>
      <w:hyperlink w:anchor="_Toc20126" w:history="1">
        <w:r>
          <w:rPr>
            <w:rFonts w:ascii="仿宋" w:eastAsia="仿宋" w:hAnsi="仿宋" w:cs="仿宋" w:hint="eastAsia"/>
            <w:lang w:eastAsia="zh-CN"/>
          </w:rPr>
          <w:t>(二)、培训与发展计划</w:t>
        </w:r>
        <w:r>
          <w:tab/>
        </w:r>
        <w:r>
          <w:fldChar w:fldCharType="begin"/>
        </w:r>
        <w:r>
          <w:instrText xml:space="preserve"> PAGEREF _Toc20126 \h </w:instrText>
        </w:r>
        <w:r>
          <w:fldChar w:fldCharType="separate"/>
        </w:r>
        <w:r>
          <w:t>32</w:t>
        </w:r>
        <w:r>
          <w:fldChar w:fldCharType="end"/>
        </w:r>
      </w:hyperlink>
    </w:p>
    <w:p>
      <w:pPr>
        <w:pStyle w:val="TOC1"/>
        <w:tabs>
          <w:tab w:val="right" w:leader="dot" w:pos="8306"/>
        </w:tabs>
      </w:pPr>
      <w:hyperlink w:anchor="_Toc25420" w:history="1">
        <w:r>
          <w:rPr>
            <w:rFonts w:ascii="仿宋" w:eastAsia="仿宋" w:hAnsi="仿宋" w:cs="仿宋" w:hint="eastAsia"/>
            <w:lang w:eastAsia="zh-CN"/>
          </w:rPr>
          <w:t>九、3-〔(4-氨基-3-甲氧苯基)偶氮〕苯磺酸项目经营效益</w:t>
        </w:r>
        <w:r>
          <w:tab/>
        </w:r>
        <w:r>
          <w:fldChar w:fldCharType="begin"/>
        </w:r>
        <w:r>
          <w:instrText xml:space="preserve"> PAGEREF _Toc25420 \h </w:instrText>
        </w:r>
        <w:r>
          <w:fldChar w:fldCharType="separate"/>
        </w:r>
        <w:r>
          <w:t>33</w:t>
        </w:r>
        <w:r>
          <w:fldChar w:fldCharType="end"/>
        </w:r>
      </w:hyperlink>
    </w:p>
    <w:p>
      <w:pPr>
        <w:pStyle w:val="TOC2"/>
        <w:tabs>
          <w:tab w:val="right" w:leader="dot" w:pos="8306"/>
        </w:tabs>
      </w:pPr>
      <w:hyperlink w:anchor="_Toc12718" w:history="1">
        <w:r>
          <w:rPr>
            <w:rFonts w:ascii="仿宋" w:eastAsia="仿宋" w:hAnsi="仿宋" w:cs="仿宋" w:hint="eastAsia"/>
            <w:lang w:eastAsia="zh-CN"/>
          </w:rPr>
          <w:t>(一)、经济评价财务测算</w:t>
        </w:r>
        <w:r>
          <w:tab/>
        </w:r>
        <w:r>
          <w:fldChar w:fldCharType="begin"/>
        </w:r>
        <w:r>
          <w:instrText xml:space="preserve"> PAGEREF _Toc12718 \h </w:instrText>
        </w:r>
        <w:r>
          <w:fldChar w:fldCharType="separate"/>
        </w:r>
        <w:r>
          <w:t>33</w:t>
        </w:r>
        <w:r>
          <w:fldChar w:fldCharType="end"/>
        </w:r>
      </w:hyperlink>
    </w:p>
    <w:p>
      <w:pPr>
        <w:pStyle w:val="TOC2"/>
        <w:tabs>
          <w:tab w:val="right" w:leader="dot" w:pos="8306"/>
        </w:tabs>
      </w:pPr>
      <w:hyperlink w:anchor="_Toc25464" w:history="1">
        <w:r>
          <w:rPr>
            <w:rFonts w:ascii="仿宋" w:eastAsia="仿宋" w:hAnsi="仿宋" w:cs="仿宋" w:hint="eastAsia"/>
            <w:lang w:eastAsia="zh-CN"/>
          </w:rPr>
          <w:t>(二)、3-〔(4-氨基-3-甲氧苯基)偶氮〕苯磺酸项目盈利能力分析</w:t>
        </w:r>
        <w:r>
          <w:tab/>
        </w:r>
        <w:r>
          <w:fldChar w:fldCharType="begin"/>
        </w:r>
        <w:r>
          <w:instrText xml:space="preserve"> PAGEREF _Toc25464 \h </w:instrText>
        </w:r>
        <w:r>
          <w:fldChar w:fldCharType="separate"/>
        </w:r>
        <w:r>
          <w:t>35</w:t>
        </w:r>
        <w:r>
          <w:fldChar w:fldCharType="end"/>
        </w:r>
      </w:hyperlink>
    </w:p>
    <w:p>
      <w:pPr>
        <w:pStyle w:val="TOC1"/>
        <w:tabs>
          <w:tab w:val="right" w:leader="dot" w:pos="8306"/>
        </w:tabs>
      </w:pPr>
      <w:hyperlink w:anchor="_Toc28859" w:history="1">
        <w:r>
          <w:rPr>
            <w:rFonts w:ascii="仿宋" w:eastAsia="仿宋" w:hAnsi="仿宋" w:cs="仿宋" w:hint="eastAsia"/>
            <w:lang w:eastAsia="zh-CN"/>
          </w:rPr>
          <w:t>十、3-〔(4-氨基-3-甲氧苯基)偶氮〕苯磺酸项目财务管理</w:t>
        </w:r>
        <w:r>
          <w:tab/>
        </w:r>
        <w:r>
          <w:fldChar w:fldCharType="begin"/>
        </w:r>
        <w:r>
          <w:instrText xml:space="preserve"> PAGEREF _Toc28859 \h </w:instrText>
        </w:r>
        <w:r>
          <w:fldChar w:fldCharType="separate"/>
        </w:r>
        <w:r>
          <w:t>36</w:t>
        </w:r>
        <w:r>
          <w:fldChar w:fldCharType="end"/>
        </w:r>
      </w:hyperlink>
    </w:p>
    <w:p>
      <w:pPr>
        <w:pStyle w:val="TOC2"/>
        <w:tabs>
          <w:tab w:val="right" w:leader="dot" w:pos="8306"/>
        </w:tabs>
      </w:pPr>
      <w:hyperlink w:anchor="_Toc13502" w:history="1">
        <w:r>
          <w:rPr>
            <w:rFonts w:ascii="仿宋" w:eastAsia="仿宋" w:hAnsi="仿宋" w:cs="仿宋" w:hint="eastAsia"/>
            <w:lang w:eastAsia="zh-CN"/>
          </w:rPr>
          <w:t>(一)、资金需求大</w:t>
        </w:r>
        <w:r>
          <w:tab/>
        </w:r>
        <w:r>
          <w:fldChar w:fldCharType="begin"/>
        </w:r>
        <w:r>
          <w:instrText xml:space="preserve"> PAGEREF _Toc13502 \h </w:instrText>
        </w:r>
        <w:r>
          <w:fldChar w:fldCharType="separate"/>
        </w:r>
        <w:r>
          <w:t>36</w:t>
        </w:r>
        <w:r>
          <w:fldChar w:fldCharType="end"/>
        </w:r>
      </w:hyperlink>
    </w:p>
    <w:p>
      <w:pPr>
        <w:pStyle w:val="TOC2"/>
        <w:tabs>
          <w:tab w:val="right" w:leader="dot" w:pos="8306"/>
        </w:tabs>
      </w:pPr>
      <w:hyperlink w:anchor="_Toc27200" w:history="1">
        <w:r>
          <w:rPr>
            <w:rFonts w:ascii="仿宋" w:eastAsia="仿宋" w:hAnsi="仿宋" w:cs="仿宋" w:hint="eastAsia"/>
            <w:lang w:eastAsia="zh-CN"/>
          </w:rPr>
          <w:t>(二)、研发周期长</w:t>
        </w:r>
        <w:r>
          <w:tab/>
        </w:r>
        <w:r>
          <w:fldChar w:fldCharType="begin"/>
        </w:r>
        <w:r>
          <w:instrText xml:space="preserve"> PAGEREF _Toc27200 \h </w:instrText>
        </w:r>
        <w:r>
          <w:fldChar w:fldCharType="separate"/>
        </w:r>
        <w:r>
          <w:t>37</w:t>
        </w:r>
        <w:r>
          <w:fldChar w:fldCharType="end"/>
        </w:r>
      </w:hyperlink>
    </w:p>
    <w:p>
      <w:pPr>
        <w:pStyle w:val="TOC2"/>
        <w:tabs>
          <w:tab w:val="right" w:leader="dot" w:pos="8306"/>
        </w:tabs>
      </w:pPr>
      <w:hyperlink w:anchor="_Toc13899" w:history="1">
        <w:r>
          <w:rPr>
            <w:rFonts w:ascii="仿宋" w:eastAsia="仿宋" w:hAnsi="仿宋" w:cs="仿宋" w:hint="eastAsia"/>
            <w:lang w:eastAsia="zh-CN"/>
          </w:rPr>
          <w:t>(三)、市场风险大</w:t>
        </w:r>
        <w:r>
          <w:tab/>
        </w:r>
        <w:r>
          <w:fldChar w:fldCharType="begin"/>
        </w:r>
        <w:r>
          <w:instrText xml:space="preserve"> PAGEREF _Toc13899 \h </w:instrText>
        </w:r>
        <w:r>
          <w:fldChar w:fldCharType="separate"/>
        </w:r>
        <w:r>
          <w:t>38</w:t>
        </w:r>
        <w:r>
          <w:fldChar w:fldCharType="end"/>
        </w:r>
      </w:hyperlink>
    </w:p>
    <w:p>
      <w:pPr>
        <w:pStyle w:val="TOC2"/>
        <w:tabs>
          <w:tab w:val="right" w:leader="dot" w:pos="8306"/>
        </w:tabs>
      </w:pPr>
      <w:hyperlink w:anchor="_Toc30953" w:history="1">
        <w:r>
          <w:rPr>
            <w:rFonts w:ascii="仿宋" w:eastAsia="仿宋" w:hAnsi="仿宋" w:cs="仿宋" w:hint="eastAsia"/>
            <w:lang w:eastAsia="zh-CN"/>
          </w:rPr>
          <w:t>(四)、利润率高</w:t>
        </w:r>
        <w:r>
          <w:tab/>
        </w:r>
        <w:r>
          <w:fldChar w:fldCharType="begin"/>
        </w:r>
        <w:r>
          <w:instrText xml:space="preserve"> PAGEREF _Toc30953 \h </w:instrText>
        </w:r>
        <w:r>
          <w:fldChar w:fldCharType="separate"/>
        </w:r>
        <w:r>
          <w:t>41</w:t>
        </w:r>
        <w:r>
          <w:fldChar w:fldCharType="end"/>
        </w:r>
      </w:hyperlink>
    </w:p>
    <w:p>
      <w:pPr>
        <w:pStyle w:val="TOC1"/>
        <w:tabs>
          <w:tab w:val="right" w:leader="dot" w:pos="8306"/>
        </w:tabs>
      </w:pPr>
      <w:hyperlink w:anchor="_Toc14210" w:history="1">
        <w:r>
          <w:rPr>
            <w:rFonts w:ascii="仿宋" w:eastAsia="仿宋" w:hAnsi="仿宋" w:cs="仿宋" w:hint="eastAsia"/>
            <w:lang w:eastAsia="zh-CN"/>
          </w:rPr>
          <w:t>十一、3-〔(4-氨基-3-甲氧苯基)偶氮〕苯磺酸项目人力资源管理</w:t>
        </w:r>
        <w:r>
          <w:tab/>
        </w:r>
        <w:r>
          <w:fldChar w:fldCharType="begin"/>
        </w:r>
        <w:r>
          <w:instrText xml:space="preserve"> PAGEREF _Toc14210 \h </w:instrText>
        </w:r>
        <w:r>
          <w:fldChar w:fldCharType="separate"/>
        </w:r>
        <w:r>
          <w:t>44</w:t>
        </w:r>
        <w:r>
          <w:fldChar w:fldCharType="end"/>
        </w:r>
      </w:hyperlink>
    </w:p>
    <w:p>
      <w:pPr>
        <w:pStyle w:val="TOC2"/>
        <w:tabs>
          <w:tab w:val="right" w:leader="dot" w:pos="8306"/>
        </w:tabs>
      </w:pPr>
      <w:hyperlink w:anchor="_Toc14414" w:history="1">
        <w:r>
          <w:rPr>
            <w:rFonts w:ascii="仿宋" w:eastAsia="仿宋" w:hAnsi="仿宋" w:cs="仿宋" w:hint="eastAsia"/>
            <w:lang w:eastAsia="zh-CN"/>
          </w:rPr>
          <w:t>(一)、建立健全的预算管理制度</w:t>
        </w:r>
        <w:r>
          <w:tab/>
        </w:r>
        <w:r>
          <w:fldChar w:fldCharType="begin"/>
        </w:r>
        <w:r>
          <w:instrText xml:space="preserve"> PAGEREF _Toc14414 \h </w:instrText>
        </w:r>
        <w:r>
          <w:fldChar w:fldCharType="separate"/>
        </w:r>
        <w:r>
          <w:t>44</w:t>
        </w:r>
        <w:r>
          <w:fldChar w:fldCharType="end"/>
        </w:r>
      </w:hyperlink>
    </w:p>
    <w:p>
      <w:pPr>
        <w:pStyle w:val="TOC2"/>
        <w:tabs>
          <w:tab w:val="right" w:leader="dot" w:pos="8306"/>
        </w:tabs>
      </w:pPr>
      <w:hyperlink w:anchor="_Toc20566" w:history="1">
        <w:r>
          <w:rPr>
            <w:rFonts w:ascii="仿宋" w:eastAsia="仿宋" w:hAnsi="仿宋" w:cs="仿宋" w:hint="eastAsia"/>
            <w:lang w:eastAsia="zh-CN"/>
          </w:rPr>
          <w:t>(二)、加强资金流动监控</w:t>
        </w:r>
        <w:r>
          <w:tab/>
        </w:r>
        <w:r>
          <w:fldChar w:fldCharType="begin"/>
        </w:r>
        <w:r>
          <w:instrText xml:space="preserve"> PAGEREF _Toc20566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9" w:history="1">
        <w:r>
          <w:rPr>
            <w:rFonts w:ascii="仿宋" w:eastAsia="仿宋" w:hAnsi="仿宋" w:cs="仿宋" w:hint="eastAsia"/>
            <w:lang w:eastAsia="zh-CN"/>
          </w:rPr>
          <w:t>(三)、制定完善的风险控制机制</w:t>
        </w:r>
        <w:r>
          <w:tab/>
        </w:r>
        <w:r>
          <w:fldChar w:fldCharType="begin"/>
        </w:r>
        <w:r>
          <w:instrText xml:space="preserve"> PAGEREF _Toc2149 \h </w:instrText>
        </w:r>
        <w:r>
          <w:fldChar w:fldCharType="separate"/>
        </w:r>
        <w:r>
          <w:t>47</w:t>
        </w:r>
        <w:r>
          <w:fldChar w:fldCharType="end"/>
        </w:r>
      </w:hyperlink>
    </w:p>
    <w:p>
      <w:pPr>
        <w:pStyle w:val="TOC2"/>
        <w:tabs>
          <w:tab w:val="right" w:leader="dot" w:pos="8306"/>
        </w:tabs>
      </w:pPr>
      <w:hyperlink w:anchor="_Toc12655" w:history="1">
        <w:r>
          <w:rPr>
            <w:rFonts w:ascii="仿宋" w:eastAsia="仿宋" w:hAnsi="仿宋" w:cs="仿宋" w:hint="eastAsia"/>
            <w:lang w:eastAsia="zh-CN"/>
          </w:rPr>
          <w:t>(四)、优化成本管理</w:t>
        </w:r>
        <w:r>
          <w:tab/>
        </w:r>
        <w:r>
          <w:fldChar w:fldCharType="begin"/>
        </w:r>
        <w:r>
          <w:instrText xml:space="preserve"> PAGEREF _Toc12655 \h </w:instrText>
        </w:r>
        <w:r>
          <w:fldChar w:fldCharType="separate"/>
        </w:r>
        <w:r>
          <w:t>49</w:t>
        </w:r>
        <w:r>
          <w:fldChar w:fldCharType="end"/>
        </w:r>
      </w:hyperlink>
    </w:p>
    <w:p>
      <w:pPr>
        <w:pStyle w:val="TOC1"/>
        <w:tabs>
          <w:tab w:val="right" w:leader="dot" w:pos="8306"/>
        </w:tabs>
      </w:pPr>
      <w:hyperlink w:anchor="_Toc3486" w:history="1">
        <w:r>
          <w:rPr>
            <w:rFonts w:ascii="仿宋" w:eastAsia="仿宋" w:hAnsi="仿宋" w:cs="仿宋" w:hint="eastAsia"/>
            <w:lang w:eastAsia="zh-CN"/>
          </w:rPr>
          <w:t>十二、3-〔(4-氨基-3-甲氧苯基)偶氮〕苯磺酸项目风险管理</w:t>
        </w:r>
        <w:r>
          <w:tab/>
        </w:r>
        <w:r>
          <w:fldChar w:fldCharType="begin"/>
        </w:r>
        <w:r>
          <w:instrText xml:space="preserve"> PAGEREF _Toc3486 \h </w:instrText>
        </w:r>
        <w:r>
          <w:fldChar w:fldCharType="separate"/>
        </w:r>
        <w:r>
          <w:t>51</w:t>
        </w:r>
        <w:r>
          <w:fldChar w:fldCharType="end"/>
        </w:r>
      </w:hyperlink>
    </w:p>
    <w:p>
      <w:pPr>
        <w:pStyle w:val="TOC2"/>
        <w:tabs>
          <w:tab w:val="right" w:leader="dot" w:pos="8306"/>
        </w:tabs>
      </w:pPr>
      <w:hyperlink w:anchor="_Toc21080" w:history="1">
        <w:r>
          <w:rPr>
            <w:rFonts w:ascii="仿宋" w:eastAsia="仿宋" w:hAnsi="仿宋" w:cs="仿宋" w:hint="eastAsia"/>
            <w:lang w:eastAsia="zh-CN"/>
          </w:rPr>
          <w:t>(一)、风险识别与评估</w:t>
        </w:r>
        <w:r>
          <w:tab/>
        </w:r>
        <w:r>
          <w:fldChar w:fldCharType="begin"/>
        </w:r>
        <w:r>
          <w:instrText xml:space="preserve"> PAGEREF _Toc21080 \h </w:instrText>
        </w:r>
        <w:r>
          <w:fldChar w:fldCharType="separate"/>
        </w:r>
        <w:r>
          <w:t>51</w:t>
        </w:r>
        <w:r>
          <w:fldChar w:fldCharType="end"/>
        </w:r>
      </w:hyperlink>
    </w:p>
    <w:p>
      <w:pPr>
        <w:pStyle w:val="TOC2"/>
        <w:tabs>
          <w:tab w:val="right" w:leader="dot" w:pos="8306"/>
        </w:tabs>
      </w:pPr>
      <w:hyperlink w:anchor="_Toc6856" w:history="1">
        <w:r>
          <w:rPr>
            <w:rFonts w:ascii="仿宋" w:eastAsia="仿宋" w:hAnsi="仿宋" w:cs="仿宋" w:hint="eastAsia"/>
            <w:lang w:eastAsia="zh-CN"/>
          </w:rPr>
          <w:t>(二)、风险应对策略</w:t>
        </w:r>
        <w:r>
          <w:tab/>
        </w:r>
        <w:r>
          <w:fldChar w:fldCharType="begin"/>
        </w:r>
        <w:r>
          <w:instrText xml:space="preserve"> PAGEREF _Toc6856 \h </w:instrText>
        </w:r>
        <w:r>
          <w:fldChar w:fldCharType="separate"/>
        </w:r>
        <w:r>
          <w:t>52</w:t>
        </w:r>
        <w:r>
          <w:fldChar w:fldCharType="end"/>
        </w:r>
      </w:hyperlink>
    </w:p>
    <w:p>
      <w:pPr>
        <w:pStyle w:val="TOC2"/>
        <w:tabs>
          <w:tab w:val="right" w:leader="dot" w:pos="8306"/>
        </w:tabs>
      </w:pPr>
      <w:hyperlink w:anchor="_Toc22094" w:history="1">
        <w:r>
          <w:rPr>
            <w:rFonts w:ascii="仿宋" w:eastAsia="仿宋" w:hAnsi="仿宋" w:cs="仿宋" w:hint="eastAsia"/>
            <w:lang w:eastAsia="zh-CN"/>
          </w:rPr>
          <w:t>(三)、风险监控与控制</w:t>
        </w:r>
        <w:r>
          <w:tab/>
        </w:r>
        <w:r>
          <w:fldChar w:fldCharType="begin"/>
        </w:r>
        <w:r>
          <w:instrText xml:space="preserve"> PAGEREF _Toc22094 \h </w:instrText>
        </w:r>
        <w:r>
          <w:fldChar w:fldCharType="separate"/>
        </w:r>
        <w:r>
          <w:t>54</w:t>
        </w:r>
        <w:r>
          <w:fldChar w:fldCharType="end"/>
        </w:r>
      </w:hyperlink>
    </w:p>
    <w:p>
      <w:pPr>
        <w:pStyle w:val="TOC1"/>
        <w:tabs>
          <w:tab w:val="right" w:leader="dot" w:pos="8306"/>
        </w:tabs>
      </w:pPr>
      <w:hyperlink w:anchor="_Toc6956" w:history="1">
        <w:r>
          <w:rPr>
            <w:rFonts w:ascii="仿宋" w:eastAsia="仿宋" w:hAnsi="仿宋" w:cs="仿宋" w:hint="eastAsia"/>
            <w:lang w:eastAsia="zh-CN"/>
          </w:rPr>
          <w:t>十三、3-〔(4-氨基-3-甲氧苯基)偶氮〕苯磺酸项目实施保障措施</w:t>
        </w:r>
        <w:r>
          <w:tab/>
        </w:r>
        <w:r>
          <w:fldChar w:fldCharType="begin"/>
        </w:r>
        <w:r>
          <w:instrText xml:space="preserve"> PAGEREF _Toc6956 \h </w:instrText>
        </w:r>
        <w:r>
          <w:fldChar w:fldCharType="separate"/>
        </w:r>
        <w:r>
          <w:t>55</w:t>
        </w:r>
        <w:r>
          <w:fldChar w:fldCharType="end"/>
        </w:r>
      </w:hyperlink>
    </w:p>
    <w:p>
      <w:pPr>
        <w:pStyle w:val="TOC2"/>
        <w:tabs>
          <w:tab w:val="right" w:leader="dot" w:pos="8306"/>
        </w:tabs>
      </w:pPr>
      <w:hyperlink w:anchor="_Toc1134" w:history="1">
        <w:r>
          <w:rPr>
            <w:rFonts w:ascii="仿宋" w:eastAsia="仿宋" w:hAnsi="仿宋" w:cs="仿宋" w:hint="eastAsia"/>
            <w:lang w:eastAsia="zh-CN"/>
          </w:rPr>
          <w:t>(一)、3-〔(4-氨基-3-甲氧苯基)偶氮〕苯磺酸项目实施保障机制</w:t>
        </w:r>
        <w:r>
          <w:tab/>
        </w:r>
        <w:r>
          <w:fldChar w:fldCharType="begin"/>
        </w:r>
        <w:r>
          <w:instrText xml:space="preserve"> PAGEREF _Toc1134 \h </w:instrText>
        </w:r>
        <w:r>
          <w:fldChar w:fldCharType="separate"/>
        </w:r>
        <w:r>
          <w:t>55</w:t>
        </w:r>
        <w:r>
          <w:fldChar w:fldCharType="end"/>
        </w:r>
      </w:hyperlink>
    </w:p>
    <w:p>
      <w:pPr>
        <w:pStyle w:val="TOC2"/>
        <w:tabs>
          <w:tab w:val="right" w:leader="dot" w:pos="8306"/>
        </w:tabs>
      </w:pPr>
      <w:hyperlink w:anchor="_Toc1673" w:history="1">
        <w:r>
          <w:rPr>
            <w:rFonts w:ascii="仿宋" w:eastAsia="仿宋" w:hAnsi="仿宋" w:cs="仿宋" w:hint="eastAsia"/>
            <w:lang w:eastAsia="zh-CN"/>
          </w:rPr>
          <w:t>(二)、3-〔(4-氨基-3-甲氧苯基)偶氮〕苯磺酸项目法律合规要求</w:t>
        </w:r>
        <w:r>
          <w:tab/>
        </w:r>
        <w:r>
          <w:fldChar w:fldCharType="begin"/>
        </w:r>
        <w:r>
          <w:instrText xml:space="preserve"> PAGEREF _Toc1673 \h </w:instrText>
        </w:r>
        <w:r>
          <w:fldChar w:fldCharType="separate"/>
        </w:r>
        <w:r>
          <w:t>60</w:t>
        </w:r>
        <w:r>
          <w:fldChar w:fldCharType="end"/>
        </w:r>
      </w:hyperlink>
    </w:p>
    <w:p>
      <w:pPr>
        <w:pStyle w:val="TOC2"/>
        <w:tabs>
          <w:tab w:val="right" w:leader="dot" w:pos="8306"/>
        </w:tabs>
      </w:pPr>
      <w:hyperlink w:anchor="_Toc22087" w:history="1">
        <w:r>
          <w:rPr>
            <w:rFonts w:ascii="仿宋" w:eastAsia="仿宋" w:hAnsi="仿宋" w:cs="仿宋" w:hint="eastAsia"/>
            <w:lang w:eastAsia="zh-CN"/>
          </w:rPr>
          <w:t>(三)、3-〔(4-氨基-3-甲氧苯基)偶氮〕苯磺酸项目合同管理与法律事务</w:t>
        </w:r>
        <w:r>
          <w:tab/>
        </w:r>
        <w:r>
          <w:fldChar w:fldCharType="begin"/>
        </w:r>
        <w:r>
          <w:instrText xml:space="preserve"> PAGEREF _Toc22087 \h </w:instrText>
        </w:r>
        <w:r>
          <w:fldChar w:fldCharType="separate"/>
        </w:r>
        <w:r>
          <w:t>65</w:t>
        </w:r>
        <w:r>
          <w:fldChar w:fldCharType="end"/>
        </w:r>
      </w:hyperlink>
    </w:p>
    <w:p>
      <w:pPr>
        <w:pStyle w:val="TOC2"/>
        <w:tabs>
          <w:tab w:val="right" w:leader="dot" w:pos="8306"/>
        </w:tabs>
      </w:pPr>
      <w:hyperlink w:anchor="_Toc30157" w:history="1">
        <w:r>
          <w:rPr>
            <w:rFonts w:ascii="仿宋" w:eastAsia="仿宋" w:hAnsi="仿宋" w:cs="仿宋" w:hint="eastAsia"/>
            <w:lang w:eastAsia="zh-CN"/>
          </w:rPr>
          <w:t>(四)、3-〔(4-氨基-3-甲氧苯基)偶氮〕苯磺酸项目知识产权保护策略</w:t>
        </w:r>
        <w:r>
          <w:tab/>
        </w:r>
        <w:r>
          <w:fldChar w:fldCharType="begin"/>
        </w:r>
        <w:r>
          <w:instrText xml:space="preserve"> PAGEREF _Toc30157 \h </w:instrText>
        </w:r>
        <w:r>
          <w:fldChar w:fldCharType="separate"/>
        </w:r>
        <w:r>
          <w:t>71</w:t>
        </w:r>
        <w:r>
          <w:fldChar w:fldCharType="end"/>
        </w:r>
      </w:hyperlink>
    </w:p>
    <w:p>
      <w:pPr>
        <w:pStyle w:val="TOC1"/>
        <w:tabs>
          <w:tab w:val="right" w:leader="dot" w:pos="8306"/>
        </w:tabs>
      </w:pPr>
      <w:hyperlink w:anchor="_Toc30760" w:history="1">
        <w:r>
          <w:rPr>
            <w:rFonts w:ascii="仿宋" w:eastAsia="仿宋" w:hAnsi="仿宋" w:cs="仿宋" w:hint="eastAsia"/>
            <w:lang w:eastAsia="zh-CN"/>
          </w:rPr>
          <w:t>十四、营销与推广策略</w:t>
        </w:r>
        <w:r>
          <w:tab/>
        </w:r>
        <w:r>
          <w:fldChar w:fldCharType="begin"/>
        </w:r>
        <w:r>
          <w:instrText xml:space="preserve"> PAGEREF _Toc30760 \h </w:instrText>
        </w:r>
        <w:r>
          <w:fldChar w:fldCharType="separate"/>
        </w:r>
        <w:r>
          <w:t>74</w:t>
        </w:r>
        <w:r>
          <w:fldChar w:fldCharType="end"/>
        </w:r>
      </w:hyperlink>
    </w:p>
    <w:p>
      <w:pPr>
        <w:pStyle w:val="TOC2"/>
        <w:tabs>
          <w:tab w:val="right" w:leader="dot" w:pos="8306"/>
        </w:tabs>
      </w:pPr>
      <w:hyperlink w:anchor="_Toc26307" w:history="1">
        <w:r>
          <w:rPr>
            <w:rFonts w:ascii="仿宋" w:eastAsia="仿宋" w:hAnsi="仿宋" w:cs="仿宋" w:hint="eastAsia"/>
            <w:lang w:eastAsia="zh-CN"/>
          </w:rPr>
          <w:t>(一)、产品/服务定位与特点</w:t>
        </w:r>
        <w:r>
          <w:tab/>
        </w:r>
        <w:r>
          <w:fldChar w:fldCharType="begin"/>
        </w:r>
        <w:r>
          <w:instrText xml:space="preserve"> PAGEREF _Toc26307 \h </w:instrText>
        </w:r>
        <w:r>
          <w:fldChar w:fldCharType="separate"/>
        </w:r>
        <w:r>
          <w:t>74</w:t>
        </w:r>
        <w:r>
          <w:fldChar w:fldCharType="end"/>
        </w:r>
      </w:hyperlink>
    </w:p>
    <w:p>
      <w:pPr>
        <w:pStyle w:val="TOC2"/>
        <w:tabs>
          <w:tab w:val="right" w:leader="dot" w:pos="8306"/>
        </w:tabs>
      </w:pPr>
      <w:hyperlink w:anchor="_Toc12442" w:history="1">
        <w:r>
          <w:rPr>
            <w:rFonts w:ascii="仿宋" w:eastAsia="仿宋" w:hAnsi="仿宋" w:cs="仿宋" w:hint="eastAsia"/>
            <w:lang w:eastAsia="zh-CN"/>
          </w:rPr>
          <w:t>(二)、市场定位与竞争分析</w:t>
        </w:r>
        <w:r>
          <w:tab/>
        </w:r>
        <w:r>
          <w:fldChar w:fldCharType="begin"/>
        </w:r>
        <w:r>
          <w:instrText xml:space="preserve"> PAGEREF _Toc12442 \h </w:instrText>
        </w:r>
        <w:r>
          <w:fldChar w:fldCharType="separate"/>
        </w:r>
        <w:r>
          <w:t>76</w:t>
        </w:r>
        <w:r>
          <w:fldChar w:fldCharType="end"/>
        </w:r>
      </w:hyperlink>
    </w:p>
    <w:p>
      <w:pPr>
        <w:pStyle w:val="TOC2"/>
        <w:tabs>
          <w:tab w:val="right" w:leader="dot" w:pos="8306"/>
        </w:tabs>
      </w:pPr>
      <w:hyperlink w:anchor="_Toc28178" w:history="1">
        <w:r>
          <w:rPr>
            <w:rFonts w:ascii="仿宋" w:eastAsia="仿宋" w:hAnsi="仿宋" w:cs="仿宋" w:hint="eastAsia"/>
            <w:lang w:eastAsia="zh-CN"/>
          </w:rPr>
          <w:t>(三)、营销渠道与策略</w:t>
        </w:r>
        <w:r>
          <w:tab/>
        </w:r>
        <w:r>
          <w:fldChar w:fldCharType="begin"/>
        </w:r>
        <w:r>
          <w:instrText xml:space="preserve"> PAGEREF _Toc28178 \h </w:instrText>
        </w:r>
        <w:r>
          <w:fldChar w:fldCharType="separate"/>
        </w:r>
        <w:r>
          <w:t>77</w:t>
        </w:r>
        <w:r>
          <w:fldChar w:fldCharType="end"/>
        </w:r>
      </w:hyperlink>
    </w:p>
    <w:p>
      <w:pPr>
        <w:pStyle w:val="TOC2"/>
        <w:tabs>
          <w:tab w:val="right" w:leader="dot" w:pos="8306"/>
        </w:tabs>
      </w:pPr>
      <w:hyperlink w:anchor="_Toc4322" w:history="1">
        <w:r>
          <w:rPr>
            <w:rFonts w:ascii="仿宋" w:eastAsia="仿宋" w:hAnsi="仿宋" w:cs="仿宋" w:hint="eastAsia"/>
            <w:lang w:eastAsia="zh-CN"/>
          </w:rPr>
          <w:t>(四)、推广与宣传活动</w:t>
        </w:r>
        <w:r>
          <w:tab/>
        </w:r>
        <w:r>
          <w:fldChar w:fldCharType="begin"/>
        </w:r>
        <w:r>
          <w:instrText xml:space="preserve"> PAGEREF _Toc4322 \h </w:instrText>
        </w:r>
        <w:r>
          <w:fldChar w:fldCharType="separate"/>
        </w:r>
        <w:r>
          <w:t>78</w:t>
        </w:r>
        <w:r>
          <w:fldChar w:fldCharType="end"/>
        </w:r>
      </w:hyperlink>
    </w:p>
    <w:p>
      <w:pPr>
        <w:pStyle w:val="TOC1"/>
        <w:tabs>
          <w:tab w:val="right" w:leader="dot" w:pos="8306"/>
        </w:tabs>
      </w:pPr>
      <w:hyperlink w:anchor="_Toc21048" w:history="1">
        <w:r>
          <w:rPr>
            <w:rFonts w:ascii="仿宋" w:eastAsia="仿宋" w:hAnsi="仿宋" w:cs="仿宋" w:hint="eastAsia"/>
            <w:lang w:eastAsia="zh-CN"/>
          </w:rPr>
          <w:t>十五、质量管理体系</w:t>
        </w:r>
        <w:r>
          <w:tab/>
        </w:r>
        <w:r>
          <w:fldChar w:fldCharType="begin"/>
        </w:r>
        <w:r>
          <w:instrText xml:space="preserve"> PAGEREF _Toc21048 \h </w:instrText>
        </w:r>
        <w:r>
          <w:fldChar w:fldCharType="separate"/>
        </w:r>
        <w:r>
          <w:t>84</w:t>
        </w:r>
        <w:r>
          <w:fldChar w:fldCharType="end"/>
        </w:r>
      </w:hyperlink>
    </w:p>
    <w:p>
      <w:pPr>
        <w:pStyle w:val="TOC2"/>
        <w:tabs>
          <w:tab w:val="right" w:leader="dot" w:pos="8306"/>
        </w:tabs>
      </w:pPr>
      <w:hyperlink w:anchor="_Toc7824" w:history="1">
        <w:r>
          <w:rPr>
            <w:rFonts w:ascii="仿宋" w:eastAsia="仿宋" w:hAnsi="仿宋" w:cs="仿宋" w:hint="eastAsia"/>
            <w:lang w:eastAsia="zh-CN"/>
          </w:rPr>
          <w:t>(一)、质量目标与方针</w:t>
        </w:r>
        <w:r>
          <w:tab/>
        </w:r>
        <w:r>
          <w:fldChar w:fldCharType="begin"/>
        </w:r>
        <w:r>
          <w:instrText xml:space="preserve"> PAGEREF _Toc7824 \h </w:instrText>
        </w:r>
        <w:r>
          <w:fldChar w:fldCharType="separate"/>
        </w:r>
        <w:r>
          <w:t>84</w:t>
        </w:r>
        <w:r>
          <w:fldChar w:fldCharType="end"/>
        </w:r>
      </w:hyperlink>
    </w:p>
    <w:p>
      <w:pPr>
        <w:pStyle w:val="TOC2"/>
        <w:tabs>
          <w:tab w:val="right" w:leader="dot" w:pos="8306"/>
        </w:tabs>
      </w:pPr>
      <w:hyperlink w:anchor="_Toc8047" w:history="1">
        <w:r>
          <w:rPr>
            <w:rFonts w:ascii="仿宋" w:eastAsia="仿宋" w:hAnsi="仿宋" w:cs="仿宋" w:hint="eastAsia"/>
            <w:lang w:eastAsia="zh-CN"/>
          </w:rPr>
          <w:t>(二)、质量管理责任</w:t>
        </w:r>
        <w:r>
          <w:tab/>
        </w:r>
        <w:r>
          <w:fldChar w:fldCharType="begin"/>
        </w:r>
        <w:r>
          <w:instrText xml:space="preserve"> PAGEREF _Toc8047 \h </w:instrText>
        </w:r>
        <w:r>
          <w:fldChar w:fldCharType="separate"/>
        </w:r>
        <w:r>
          <w:t>85</w:t>
        </w:r>
        <w:r>
          <w:fldChar w:fldCharType="end"/>
        </w:r>
      </w:hyperlink>
    </w:p>
    <w:p>
      <w:pPr>
        <w:pStyle w:val="TOC2"/>
        <w:tabs>
          <w:tab w:val="right" w:leader="dot" w:pos="8306"/>
        </w:tabs>
      </w:pPr>
      <w:hyperlink w:anchor="_Toc26194" w:history="1">
        <w:r>
          <w:rPr>
            <w:rFonts w:ascii="仿宋" w:eastAsia="仿宋" w:hAnsi="仿宋" w:cs="仿宋" w:hint="eastAsia"/>
            <w:lang w:eastAsia="zh-CN"/>
          </w:rPr>
          <w:t>(三)、质量管理体系文件</w:t>
        </w:r>
        <w:r>
          <w:tab/>
        </w:r>
        <w:r>
          <w:fldChar w:fldCharType="begin"/>
        </w:r>
        <w:r>
          <w:instrText xml:space="preserve"> PAGEREF _Toc26194 \h </w:instrText>
        </w:r>
        <w:r>
          <w:fldChar w:fldCharType="separate"/>
        </w:r>
        <w:r>
          <w:t>87</w:t>
        </w:r>
        <w:r>
          <w:fldChar w:fldCharType="end"/>
        </w:r>
      </w:hyperlink>
    </w:p>
    <w:p>
      <w:pPr>
        <w:pStyle w:val="TOC2"/>
        <w:tabs>
          <w:tab w:val="right" w:leader="dot" w:pos="8306"/>
        </w:tabs>
      </w:pPr>
      <w:hyperlink w:anchor="_Toc919" w:history="1">
        <w:r>
          <w:rPr>
            <w:rFonts w:ascii="仿宋" w:eastAsia="仿宋" w:hAnsi="仿宋" w:cs="仿宋" w:hint="eastAsia"/>
            <w:lang w:eastAsia="zh-CN"/>
          </w:rPr>
          <w:t>(四)、质量培训与教育</w:t>
        </w:r>
        <w:r>
          <w:tab/>
        </w:r>
        <w:r>
          <w:fldChar w:fldCharType="begin"/>
        </w:r>
        <w:r>
          <w:instrText xml:space="preserve"> PAGEREF _Toc919 \h </w:instrText>
        </w:r>
        <w:r>
          <w:fldChar w:fldCharType="separate"/>
        </w:r>
        <w:r>
          <w:t>89</w:t>
        </w:r>
        <w:r>
          <w:fldChar w:fldCharType="end"/>
        </w:r>
      </w:hyperlink>
    </w:p>
    <w:p>
      <w:pPr>
        <w:pStyle w:val="TOC2"/>
        <w:tabs>
          <w:tab w:val="right" w:leader="dot" w:pos="8306"/>
        </w:tabs>
      </w:pPr>
      <w:hyperlink w:anchor="_Toc10928" w:history="1">
        <w:r>
          <w:rPr>
            <w:rFonts w:ascii="仿宋" w:eastAsia="仿宋" w:hAnsi="仿宋" w:cs="仿宋" w:hint="eastAsia"/>
            <w:lang w:eastAsia="zh-CN"/>
          </w:rPr>
          <w:t>(五)、质量审核与评价</w:t>
        </w:r>
        <w:r>
          <w:tab/>
        </w:r>
        <w:r>
          <w:fldChar w:fldCharType="begin"/>
        </w:r>
        <w:r>
          <w:instrText xml:space="preserve"> PAGEREF _Toc10928 \h </w:instrText>
        </w:r>
        <w:r>
          <w:fldChar w:fldCharType="separate"/>
        </w:r>
        <w:r>
          <w:t>90</w:t>
        </w:r>
        <w:r>
          <w:fldChar w:fldCharType="end"/>
        </w:r>
      </w:hyperlink>
    </w:p>
    <w:p>
      <w:pPr>
        <w:pStyle w:val="TOC2"/>
        <w:tabs>
          <w:tab w:val="right" w:leader="dot" w:pos="8306"/>
        </w:tabs>
      </w:pPr>
      <w:hyperlink w:anchor="_Toc31388" w:history="1">
        <w:r>
          <w:rPr>
            <w:rFonts w:ascii="仿宋" w:eastAsia="仿宋" w:hAnsi="仿宋" w:cs="仿宋" w:hint="eastAsia"/>
            <w:lang w:eastAsia="zh-CN"/>
          </w:rPr>
          <w:t>(六)、不符合与纠正措施</w:t>
        </w:r>
        <w:r>
          <w:tab/>
        </w:r>
        <w:r>
          <w:fldChar w:fldCharType="begin"/>
        </w:r>
        <w:r>
          <w:instrText xml:space="preserve"> PAGEREF _Toc31388 \h </w:instrText>
        </w:r>
        <w:r>
          <w:fldChar w:fldCharType="separate"/>
        </w:r>
        <w:r>
          <w:t>91</w:t>
        </w:r>
        <w:r>
          <w:fldChar w:fldCharType="end"/>
        </w:r>
      </w:hyperlink>
    </w:p>
    <w:p>
      <w:pPr>
        <w:pStyle w:val="TOC1"/>
        <w:tabs>
          <w:tab w:val="right" w:leader="dot" w:pos="8306"/>
        </w:tabs>
      </w:pPr>
      <w:hyperlink w:anchor="_Toc13661" w:history="1">
        <w:r>
          <w:rPr>
            <w:rFonts w:ascii="仿宋" w:eastAsia="仿宋" w:hAnsi="仿宋" w:cs="仿宋" w:hint="eastAsia"/>
            <w:lang w:eastAsia="zh-CN"/>
          </w:rPr>
          <w:t>十六、3-〔(4-氨基-3-甲氧苯基)偶氮〕苯磺酸项目工程方案分析</w:t>
        </w:r>
        <w:r>
          <w:tab/>
        </w:r>
        <w:r>
          <w:fldChar w:fldCharType="begin"/>
        </w:r>
        <w:r>
          <w:instrText xml:space="preserve"> PAGEREF _Toc13661 \h </w:instrText>
        </w:r>
        <w:r>
          <w:fldChar w:fldCharType="separate"/>
        </w:r>
        <w:r>
          <w:t>93</w:t>
        </w:r>
        <w:r>
          <w:fldChar w:fldCharType="end"/>
        </w:r>
      </w:hyperlink>
    </w:p>
    <w:p>
      <w:pPr>
        <w:pStyle w:val="TOC2"/>
        <w:tabs>
          <w:tab w:val="right" w:leader="dot" w:pos="8306"/>
        </w:tabs>
      </w:pPr>
      <w:hyperlink w:anchor="_Toc22266" w:history="1">
        <w:r>
          <w:rPr>
            <w:rFonts w:ascii="仿宋" w:eastAsia="仿宋" w:hAnsi="仿宋" w:cs="仿宋" w:hint="eastAsia"/>
            <w:lang w:eastAsia="zh-CN"/>
          </w:rPr>
          <w:t>(一)、建筑工程设计原则</w:t>
        </w:r>
        <w:r>
          <w:tab/>
        </w:r>
        <w:r>
          <w:fldChar w:fldCharType="begin"/>
        </w:r>
        <w:r>
          <w:instrText xml:space="preserve"> PAGEREF _Toc22266 \h </w:instrText>
        </w:r>
        <w:r>
          <w:fldChar w:fldCharType="separate"/>
        </w:r>
        <w:r>
          <w:t>93</w:t>
        </w:r>
        <w:r>
          <w:fldChar w:fldCharType="end"/>
        </w:r>
      </w:hyperlink>
    </w:p>
    <w:p>
      <w:pPr>
        <w:pStyle w:val="TOC2"/>
        <w:tabs>
          <w:tab w:val="right" w:leader="dot" w:pos="8306"/>
        </w:tabs>
      </w:pPr>
      <w:hyperlink w:anchor="_Toc18485" w:history="1">
        <w:r>
          <w:rPr>
            <w:rFonts w:ascii="仿宋" w:eastAsia="仿宋" w:hAnsi="仿宋" w:cs="仿宋" w:hint="eastAsia"/>
            <w:lang w:eastAsia="zh-CN"/>
          </w:rPr>
          <w:t>(二)、土建工程建设指标</w:t>
        </w:r>
        <w:r>
          <w:tab/>
        </w:r>
        <w:r>
          <w:fldChar w:fldCharType="begin"/>
        </w:r>
        <w:r>
          <w:instrText xml:space="preserve"> PAGEREF _Toc18485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543"/>
      <w:r>
        <w:rPr>
          <w:rFonts w:ascii="仿宋" w:eastAsia="仿宋" w:hAnsi="仿宋" w:cs="仿宋" w:hint="eastAsia"/>
          <w:sz w:val="28"/>
          <w:lang w:eastAsia="zh-CN"/>
        </w:rPr>
        <w:t>一、3-〔(4-氨基-3-甲氧苯基)偶氮〕苯磺酸项目建设背景及必要性分析</w:t>
      </w:r>
      <w:bookmarkEnd w:id="2"/>
    </w:p>
    <w:p>
      <w:pPr>
        <w:pStyle w:val="Heading2"/>
        <w:rPr>
          <w:rFonts w:ascii="仿宋" w:eastAsia="仿宋" w:hAnsi="仿宋" w:cs="仿宋" w:hint="eastAsia"/>
          <w:lang w:eastAsia="zh-CN"/>
        </w:rPr>
      </w:pPr>
      <w:bookmarkStart w:id="3" w:name="_Toc16933"/>
      <w:r>
        <w:rPr>
          <w:rFonts w:ascii="仿宋" w:eastAsia="仿宋" w:hAnsi="仿宋" w:cs="仿宋" w:hint="eastAsia"/>
          <w:lang w:eastAsia="zh-CN"/>
        </w:rPr>
        <w:t>(一)、3-〔(4-氨基-3-甲氧苯基)偶氮〕苯磺酸项目背景分析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3-〔(4-氨基-3-甲氧苯基)偶氮〕苯磺酸项目提供了机遇和挑战的交汇点。</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3-〔(4-氨基-3-甲氧苯基)偶氮〕苯磺酸项目在这个潮流中的定位。同时，我们将关注行业内涌现的新兴机遇，以便3-〔(4-氨基-3-甲氧苯基)偶氮〕苯磺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3-〔(4-氨基-3-甲氧苯基)偶氮〕苯磺酸项目提供了强大的发展动力。我们将聚焦于行业内最新的技术发展趋势，包括但不限于人工智能、大数据分析、物联网等领域。通过深度的技术研究，我们将确保3-〔(4-氨基-3-甲氧苯基)偶氮〕苯磺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3-〔(4-氨基-3-甲氧苯基)偶氮〕苯磺酸项目发展的源泉。我们将投入更多的精力对市场需求进行深入剖析，超越表面的需求，深入挖掘潜在的市场痛点和机遇。通过对市场需求的细致了解，3-〔(4-氨基-3-甲氧苯基)偶氮〕苯磺酸项目将更有针对性地设计解决方案，满足市场的多样化需求，从而更好地促进3-〔(4-氨基-3-甲氧苯基)偶氮〕苯磺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3-〔(4-氨基-3-甲氧苯基)偶氮〕苯磺酸项目战略至关重要。我们将对竞争态势进行更为深入的分析，包括但不限于市场份额、产品特点、客户满意度等多个维度。通过深度的竞争分析，3-〔(4-氨基-3-甲氧苯基)偶氮〕苯磺酸项目将能够更准确地把握市场脉搏，制定具有竞争力的3-〔(4-氨基-3-甲氧苯基)偶氮〕苯磺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3-〔(4-氨基-3-甲氧苯基)偶氮〕苯磺酸项目的发展具有直接的影响。我们将进行更为全面的法规和政策分析，了解行业发展中的潜在法律风险和合规挑战。通过充分了解和遵守相关法规，3-〔(4-氨基-3-甲氧苯基)偶氮〕苯磺酸项目将确保在法律框架内合法合规运营，为3-〔(4-氨基-3-甲氧苯基)偶氮〕苯磺酸项目的稳健发展提供有力支持。</w:t>
      </w:r>
    </w:p>
    <w:p>
      <w:pPr>
        <w:pStyle w:val="Heading2"/>
        <w:ind w:firstLine="560" w:firstLineChars="200"/>
        <w:rPr>
          <w:rFonts w:ascii="仿宋" w:eastAsia="仿宋" w:hAnsi="仿宋" w:cs="仿宋" w:hint="eastAsia"/>
          <w:sz w:val="28"/>
          <w:lang w:eastAsia="zh-CN"/>
        </w:rPr>
      </w:pPr>
      <w:bookmarkStart w:id="4" w:name="_Toc20201"/>
      <w:r>
        <w:rPr>
          <w:rFonts w:ascii="仿宋" w:eastAsia="仿宋" w:hAnsi="仿宋" w:cs="仿宋" w:hint="eastAsia"/>
          <w:sz w:val="28"/>
          <w:lang w:eastAsia="zh-CN"/>
        </w:rPr>
        <w:t>(二)、3-〔(4-氨基-3-甲氧苯基)偶氮〕苯磺酸项目建设必要性分析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建设的迫切性源于对行业发展趋势的深刻洞察。我们正处于一个行业变革的时代，科技创新、数字化转型成为企业发展的关键动力。3-〔(4-氨基-3-甲氧苯基)偶氮〕苯磺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建设不仅仅是为了跟上潮流，更是为了通过技术创新推动企业的持续发展。通过引入先进的技术和解决方案，3-〔(4-氨基-3-甲氧苯基)偶氮〕苯磺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3-〔(4-氨基-3-甲氧苯基)偶氮〕苯磺酸项目的建设成为必然选择，通过提高产品质量、拓展服务领域，从而在竞争中获得更多的机会。3-〔(4-氨基-3-甲氧苯基)偶氮〕苯磺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3-〔(4-氨基-3-甲氧苯基)偶氮〕苯磺酸项目建设的必要性体现在对客户需求更精准的满足。通过3-〔(4-氨基-3-甲氧苯基)偶氮〕苯磺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(4-氨基-3-甲氧苯基)偶氮〕苯磺酸项目建设的背后是对企业持续创新的追求。只有通过不断创新，企业才能在竞争中立于不败之地。3-〔(4-氨基-3-甲氧苯基)偶氮〕苯磺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6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571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3-〔(4-氨基-3-甲氧苯基)偶氮〕苯磺酸项目的主要产品是XXXX，预计年产值为XXX万元。这一产品在市场中占据着重要的地位，其广泛的应用范围使得该3-〔(4-氨基-3-甲氧苯基)偶氮〕苯磺酸项目的市场前景非常广阔。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产业生态系统中，3-〔(4-氨基-3-甲氧苯基)偶氮〕苯磺酸项目的xxx产品作为重要的原材料之一，将在多个领域发挥关键作用。其在建筑、交通、能源等方面的广泛应用将为整个产业链提供强大的支持，形成产业协同效应。3-〔(4-氨基-3-甲氧苯基)偶氮〕苯磺酸项目的年产值XXX万XXX万XXX万万元不仅反映了其在市场上的巨大潜力，更预示着它对国民经济的积极贡献。这种关联度高、涉及面广的产业关系，使得该3-〔(4-氨基-3-甲氧苯基)偶氮〕苯磺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14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总征地面积为XXXX平方米，相当于约XX.XX亩，其中净用地面积为XXXX平方米，红线范围内相当于约XX.XX亩。这一用地规模充分考虑了3-〔(4-氨基-3-甲氧苯基)偶氮〕苯磺酸项目的建设需求，保障了3-〔(4-氨基-3-甲氧苯基)偶氮〕苯磺酸项目在合适的空间内得以充分发展。3-〔(4-氨基-3-甲氧苯基)偶氮〕苯磺酸项目规划的总建筑面积为XXXX平方米，其中主体工程建设占XXXX平方米，计容建筑面积达XXXX平方米。预计建筑工程的投资将达到XXXX万元，为3-〔(4-氨基-3-甲氧苯基)偶氮〕苯磺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计划购置的设备共计XXXX台（套），设备购置费用为XXXX万元。这一设备购置计划充分考虑到3-〔(4-氨基-3-甲氧苯基)偶氮〕苯磺酸项目的生产需求和技术要求，确保了3-〔(4-氨基-3-甲氧苯基)偶氮〕苯磺酸项目在生产运营中具备先进的技术装备和高效的生产能力。设备的合理配置将为3-〔(4-氨基-3-甲氧苯基)偶氮〕苯磺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计划总投资为XXXX万元，预计年实现营业收入为XXXX万元。这一产能规模的设定旨在确保3-〔(4-氨基-3-甲氧苯基)偶氮〕苯磺酸项目能够在投资与回报之间取得平衡，实现长期可持续的发展。3-〔(4-氨基-3-甲氧苯基)偶氮〕苯磺酸项目的总投资充分考虑到各个方面的需求，包括用地建设、设备购置等多个环节，以确保3-〔(4-氨基-3-甲氧苯基)偶氮〕苯磺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81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406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的技术管理特点体现在其创新导向。通过引入最先进的技术趋势和解决方案，3-〔(4-氨基-3-甲氧苯基)偶氮〕苯磺酸项目致力于提升科技含量、提高质量和效率水平。这意味着我们将采用最新的工具和方法，确保3-〔(4-氨基-3-甲氧苯基)偶氮〕苯磺酸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整合性策略是3-〔(4-氨基-3-甲氧苯基)偶氮〕苯磺酸项目技术管理的显著特征。通过整合不同领域的技术资源，我们实现了跨学科的协同工作。这有助于优化技术架构，提高整体效能。此外，整合性策略还促进了不同技术团队之间的紧密沟通和高效合作，确保3-〔(4-氨基-3-甲氧苯基)偶氮〕苯磺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3-〔(4-氨基-3-甲氧苯基)偶氮〕苯磺酸项目所采用的技术。通过不断优化技术方案，3-〔(4-氨基-3-甲氧苯基)偶氮〕苯磺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3-〔(4-氨基-3-甲氧苯基)偶氮〕苯磺酸项目团队将在3-〔(4-氨基-3-甲氧苯基)偶氮〕苯磺酸项目初期识别可能的技术风险，并采取相应的预防和应对措施。通过建立健全的风险评估机制，3-〔(4-氨基-3-甲氧苯基)偶氮〕苯磺酸项目能够在实施过程中及时发现并解决潜在的技术问题，保障3-〔(4-氨基-3-甲氧苯基)偶氮〕苯磺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3-〔(4-氨基-3-甲氧苯基)偶氮〕苯磺酸项目中，技术将成为3-〔(4-氨基-3-甲氧苯基)偶氮〕苯磺酸项目成功的有力支持。这一深度剖析揭示了技术管理在3-〔(4-氨基-3-甲氧苯基)偶氮〕苯磺酸项目实施中的关键作用，为3-〔(4-氨基-3-甲氧苯基)偶氮〕苯磺酸项目的技术基础奠定了坚实的基础。</w:t>
      </w:r>
    </w:p>
    <w:p>
      <w:pPr>
        <w:pStyle w:val="Heading2"/>
        <w:ind w:firstLine="560" w:firstLineChars="200"/>
        <w:rPr>
          <w:rFonts w:ascii="仿宋" w:eastAsia="仿宋" w:hAnsi="仿宋" w:cs="仿宋" w:hint="eastAsia"/>
          <w:sz w:val="28"/>
          <w:lang w:eastAsia="zh-CN"/>
        </w:rPr>
      </w:pPr>
      <w:bookmarkStart w:id="10" w:name="_Toc13871"/>
      <w:r>
        <w:rPr>
          <w:rFonts w:ascii="仿宋" w:eastAsia="仿宋" w:hAnsi="仿宋" w:cs="仿宋" w:hint="eastAsia"/>
          <w:sz w:val="28"/>
          <w:lang w:eastAsia="zh-CN"/>
        </w:rPr>
        <w:t>(二)、3-〔(4-氨基-3-甲氧苯基)偶氮〕苯磺酸项目工艺技术设计方案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3-〔(4-氨基-3-甲氧苯基)偶氮〕苯磺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3-〔(4-氨基-3-甲氧苯基)偶氮〕苯磺酸项目将严格按照相关行业规范要求进行组织。通过有效控制产品质量，3-〔(4-氨基-3-甲氧苯基)偶氮〕苯磺酸项目将致力于为顾客提供优质的3-〔(4-氨基-3-甲氧苯基)偶氮〕苯磺酸项目产品和良好的服务。这体现了3-〔(4-氨基-3-甲氧苯基)偶氮〕苯磺酸项目对于生产活动合规性和质量标准的高度重视，为3-〔(4-氨基-3-甲氧苯基)偶氮〕苯磺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3-〔(4-氨基-3-甲氧苯基)偶氮〕苯磺酸项目注重生态效益和清洁生产原则。3-〔(4-氨基-3-甲氧苯基)偶氮〕苯磺酸项目建设将紧密结合地方特色经济发展，与社会经济发展规划和区域环境保护规划方案相协调一致。通过与当地区域自然生态系统的结合，3-〔(4-氨基-3-甲氧苯基)偶氮〕苯磺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3-〔(4-氨基-3-甲氧苯基)偶氮〕苯磺酸项目产品具有多样化的客户需求和个性化的特点。因此，3-〔(4-氨基-3-甲氧苯基)偶氮〕苯磺酸项目产品规格品种多样，且单批生产数量较小。为满足这一特点，3-〔(4-氨基-3-甲氧苯基)偶氮〕苯磺酸项目承办单位将建设先进的柔性制造生产线。通过广泛应用柔性制造技术，3-〔(4-氨基-3-甲氧苯基)偶氮〕苯磺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3-〔(4-氨基-3-甲氧苯基)偶氮〕苯磺酸项目采用的技术具有较高的技术含量和自动化水平，处于国内先进水平。这一技术选用不仅体现了对生产效率、质量和环境友好性的高标准要求，同时为3-〔(4-氨基-3-甲氧苯基)偶氮〕苯磺酸项目的可持续发展奠定了坚实的基础。</w:t>
      </w:r>
    </w:p>
    <w:p>
      <w:pPr>
        <w:pStyle w:val="Heading2"/>
        <w:ind w:firstLine="560" w:firstLineChars="200"/>
        <w:rPr>
          <w:rFonts w:ascii="仿宋" w:eastAsia="仿宋" w:hAnsi="仿宋" w:cs="仿宋" w:hint="eastAsia"/>
          <w:sz w:val="28"/>
          <w:lang w:eastAsia="zh-CN"/>
        </w:rPr>
      </w:pPr>
      <w:bookmarkStart w:id="11" w:name="_Toc250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3-〔(4-氨基-3-甲氧苯基)偶氮〕苯磺酸项目的高效生产和技术实施，我们制定了一套精心设计的设备选型方案，以满足3-〔(4-氨基-3-甲氧苯基)偶氮〕苯磺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3-〔(4-氨基-3-甲氧苯基)偶氮〕苯磺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3-〔(4-氨基-3-甲氧苯基)偶氮〕苯磺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1605"/>
      <w:r>
        <w:rPr>
          <w:rFonts w:ascii="仿宋" w:eastAsia="仿宋" w:hAnsi="仿宋" w:cs="仿宋" w:hint="eastAsia"/>
          <w:sz w:val="28"/>
          <w:lang w:eastAsia="zh-CN"/>
        </w:rPr>
        <w:t>四、3-〔(4-氨基-3-甲氧苯基)偶氮〕苯磺酸项目建设单位说明</w:t>
      </w:r>
      <w:bookmarkEnd w:id="12"/>
    </w:p>
    <w:p>
      <w:pPr>
        <w:pStyle w:val="Heading2"/>
        <w:rPr>
          <w:rFonts w:ascii="仿宋" w:eastAsia="仿宋" w:hAnsi="仿宋" w:cs="仿宋" w:hint="eastAsia"/>
          <w:lang w:eastAsia="zh-CN"/>
        </w:rPr>
      </w:pPr>
      <w:bookmarkStart w:id="13" w:name="_Toc3787"/>
      <w:r>
        <w:rPr>
          <w:rFonts w:ascii="仿宋" w:eastAsia="仿宋" w:hAnsi="仿宋" w:cs="仿宋" w:hint="eastAsia"/>
          <w:lang w:eastAsia="zh-CN"/>
        </w:rPr>
        <w:t>(一)、3-〔(4-氨基-3-甲氧苯基)偶氮〕苯磺酸项目承办单位基本情况</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065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3-〔(4-氨基-3-甲氧苯基)偶氮〕苯磺酸项目承办单位的XXXX，我们着眼于实现可持续的经济效益。通过技术创新和解决方案的提供，公司预计在3-〔(4-氨基-3-甲氧苯基)偶氮〕苯磺酸项目执行期间将获得可观的收入增长。这一收入来源主要包括3-〔(4-氨基-3-甲氧苯基)偶氮〕苯磺酸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同时，我们注重成本控制和效率提升，以确保3-〔(4-氨基-3-甲氧苯基)偶氮〕苯磺酸项目的可持续盈利。透过精细的管理和资源优化，公司期望实现3-〔(4-氨基-3-甲氧苯基)偶氮〕苯磺酸项目利润最大化。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3-〔(4-氨基-3-甲氧苯基)偶氮〕苯磺酸项目实施进行全面的投资评估，包括3-〔(4-氨基-3-甲氧苯基)偶氮〕苯磺酸项目启动阶段的资金投入和后续运营成本。通过对3-〔(4-氨基-3-甲氧苯基)偶氮〕苯磺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3-〔(4-氨基-3-甲氧苯基)偶氮〕苯磺酸项目实施过程中具备足够的资金流动性，公司将进行详尽的现金流分析。这包括资金需求的合理预测、3-〔(4-氨基-3-甲氧苯基)偶氮〕苯磺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4588"/>
      <w:r>
        <w:rPr>
          <w:rFonts w:ascii="仿宋" w:eastAsia="仿宋" w:hAnsi="仿宋" w:cs="仿宋" w:hint="eastAsia"/>
          <w:sz w:val="28"/>
          <w:lang w:eastAsia="zh-CN"/>
        </w:rPr>
        <w:t>五、3-〔(4-氨基-3-甲氧苯基)偶氮〕苯磺酸项目概论</w:t>
      </w:r>
      <w:bookmarkEnd w:id="15"/>
    </w:p>
    <w:p>
      <w:pPr>
        <w:pStyle w:val="Heading2"/>
        <w:rPr>
          <w:rFonts w:ascii="仿宋" w:eastAsia="仿宋" w:hAnsi="仿宋" w:cs="仿宋" w:hint="eastAsia"/>
          <w:lang w:eastAsia="zh-CN"/>
        </w:rPr>
      </w:pPr>
      <w:bookmarkStart w:id="16" w:name="_Toc5161"/>
      <w:r>
        <w:rPr>
          <w:rFonts w:ascii="仿宋" w:eastAsia="仿宋" w:hAnsi="仿宋" w:cs="仿宋" w:hint="eastAsia"/>
          <w:lang w:eastAsia="zh-CN"/>
        </w:rPr>
        <w:t>(一)、3-〔(4-氨基-3-甲氧苯基)偶氮〕苯磺酸项目概况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的起源追溯至对市场的深入洞察。市场的不断演变与变革为3-〔(4-氨基-3-甲氧苯基)偶氮〕苯磺酸项目提供了难得的机遇。当前市场存在的需求缺口和变革的大环境共同构成了3-〔(4-氨基-3-甲氧苯基)偶氮〕苯磺酸项目的背景。这个3-〔(4-氨基-3-甲氧苯基)偶氮〕苯磺酸项目旨在充分利用市场机遇，填补行业中尚未满足的需求，为客户提供全新的解决方案。市场的变革和需求的增长使得这个3-〔(4-氨基-3-甲氧苯基)偶氮〕苯磺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3-〔(4-氨基-3-甲氧苯基)偶氮〕苯磺酸项目名称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正式命名为3-〔(4-氨基-3-甲氧苯基)偶氮〕苯磺酸。这个名称不仅仅是一个标识，更代表了3-〔(4-氨基-3-甲氧苯基)偶氮〕苯磺酸项目的核心理念和愿景。它蕴含着3-〔(4-氨基-3-甲氧苯基)偶氮〕苯磺酸项目所要解决问题的关键字，具有强烈的表达和辨识度，为3-〔(4-氨基-3-甲氧苯基)偶氮〕苯磺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3-〔(4-氨基-3-甲氧苯基)偶氮〕苯磺酸项目目标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(4-氨基-3-甲氧苯基)偶氮〕苯磺酸项目的核心目标是提供一种全新、高效的解决方案，满足客户日益增长的需求。3-〔(4-氨基-3-甲氧苯基)偶氮〕苯磺酸项目追求的不仅仅是满足市场需求，更是在市场中获得卓越的竞争优势。通过不断提升产品或服务的质量和创新水平，3-〔(4-氨基-3-甲氧苯基)偶氮〕苯磺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3-〔(4-氨基-3-甲氧苯基)偶氮〕苯磺酸项目范围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https://d.book118.com/818105117111006044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3-〔(4-氨基-3-甲氧苯基)偶氮〕苯磺酸项目计划设计方案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357467"/>
    <w:rsid w:val="0E3574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10511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2024-03-03T18:22:00Z</dcterms:created>
  <dcterms:modified xsi:type="dcterms:W3CDTF">2024-03-03T18:23:20Z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14A6A6C2EB48418388722070A2A0E03A_11</vt:lpwstr>
  </property>
  <property fmtid="{D5CDD505-2E9C-101B-9397-08002B2CF9AE}" pid="3" name="KSOProductBuildVer">
    <vt:lpwstr>2052-12.1.0.16388</vt:lpwstr>
  </property>
</Properties>
</file>