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燃气电磁阀项目规划设计方案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201" w:history="1">
        <w:r>
          <w:rPr>
            <w:rFonts w:ascii="仿宋" w:eastAsia="仿宋" w:hAnsi="仿宋" w:cs="仿宋" w:hint="eastAsia"/>
            <w:lang w:eastAsia="zh-CN"/>
          </w:rPr>
          <w:t>概论</w:t>
        </w:r>
        <w:r>
          <w:tab/>
        </w:r>
        <w:r>
          <w:fldChar w:fldCharType="begin"/>
        </w:r>
        <w:r>
          <w:instrText xml:space="preserve"> PAGEREF _Toc14201 \h </w:instrText>
        </w:r>
        <w:r>
          <w:fldChar w:fldCharType="separate"/>
        </w:r>
        <w:r>
          <w:t>3</w:t>
        </w:r>
        <w:r>
          <w:fldChar w:fldCharType="end"/>
        </w:r>
      </w:hyperlink>
    </w:p>
    <w:p>
      <w:pPr>
        <w:pStyle w:val="TOC1"/>
        <w:tabs>
          <w:tab w:val="right" w:leader="dot" w:pos="8306"/>
        </w:tabs>
      </w:pPr>
      <w:hyperlink w:anchor="_Toc25666" w:history="1">
        <w:r>
          <w:rPr>
            <w:rFonts w:ascii="仿宋" w:eastAsia="仿宋" w:hAnsi="仿宋" w:cs="仿宋" w:hint="eastAsia"/>
            <w:lang w:eastAsia="zh-CN"/>
          </w:rPr>
          <w:t>一、市场分析、调研</w:t>
        </w:r>
        <w:r>
          <w:tab/>
        </w:r>
        <w:r>
          <w:fldChar w:fldCharType="begin"/>
        </w:r>
        <w:r>
          <w:instrText xml:space="preserve"> PAGEREF _Toc25666 \h </w:instrText>
        </w:r>
        <w:r>
          <w:fldChar w:fldCharType="separate"/>
        </w:r>
        <w:r>
          <w:t>3</w:t>
        </w:r>
        <w:r>
          <w:fldChar w:fldCharType="end"/>
        </w:r>
      </w:hyperlink>
    </w:p>
    <w:p>
      <w:pPr>
        <w:pStyle w:val="TOC2"/>
        <w:tabs>
          <w:tab w:val="right" w:leader="dot" w:pos="8306"/>
        </w:tabs>
      </w:pPr>
      <w:hyperlink w:anchor="_Toc19238" w:history="1">
        <w:r>
          <w:rPr>
            <w:rFonts w:ascii="仿宋" w:eastAsia="仿宋" w:hAnsi="仿宋" w:cs="仿宋" w:hint="eastAsia"/>
            <w:lang w:eastAsia="zh-CN"/>
          </w:rPr>
          <w:t>(一)、燃气电磁阀行业分析</w:t>
        </w:r>
        <w:r>
          <w:tab/>
        </w:r>
        <w:r>
          <w:fldChar w:fldCharType="begin"/>
        </w:r>
        <w:r>
          <w:instrText xml:space="preserve"> PAGEREF _Toc19238 \h </w:instrText>
        </w:r>
        <w:r>
          <w:fldChar w:fldCharType="separate"/>
        </w:r>
        <w:r>
          <w:t>3</w:t>
        </w:r>
        <w:r>
          <w:fldChar w:fldCharType="end"/>
        </w:r>
      </w:hyperlink>
    </w:p>
    <w:p>
      <w:pPr>
        <w:pStyle w:val="TOC2"/>
        <w:tabs>
          <w:tab w:val="right" w:leader="dot" w:pos="8306"/>
        </w:tabs>
      </w:pPr>
      <w:hyperlink w:anchor="_Toc5423" w:history="1">
        <w:r>
          <w:rPr>
            <w:rFonts w:ascii="仿宋" w:eastAsia="仿宋" w:hAnsi="仿宋" w:cs="仿宋" w:hint="eastAsia"/>
            <w:lang w:eastAsia="zh-CN"/>
          </w:rPr>
          <w:t>(二)、燃气电磁阀市场分析预测</w:t>
        </w:r>
        <w:r>
          <w:tab/>
        </w:r>
        <w:r>
          <w:fldChar w:fldCharType="begin"/>
        </w:r>
        <w:r>
          <w:instrText xml:space="preserve"> PAGEREF _Toc5423 \h </w:instrText>
        </w:r>
        <w:r>
          <w:fldChar w:fldCharType="separate"/>
        </w:r>
        <w:r>
          <w:t>4</w:t>
        </w:r>
        <w:r>
          <w:fldChar w:fldCharType="end"/>
        </w:r>
      </w:hyperlink>
    </w:p>
    <w:p>
      <w:pPr>
        <w:pStyle w:val="TOC1"/>
        <w:tabs>
          <w:tab w:val="right" w:leader="dot" w:pos="8306"/>
        </w:tabs>
      </w:pPr>
      <w:hyperlink w:anchor="_Toc10153" w:history="1">
        <w:r>
          <w:rPr>
            <w:rFonts w:ascii="仿宋" w:eastAsia="仿宋" w:hAnsi="仿宋" w:cs="仿宋" w:hint="eastAsia"/>
            <w:lang w:eastAsia="zh-CN"/>
          </w:rPr>
          <w:t>二、燃气电磁阀项目危机管理</w:t>
        </w:r>
        <w:r>
          <w:tab/>
        </w:r>
        <w:r>
          <w:fldChar w:fldCharType="begin"/>
        </w:r>
        <w:r>
          <w:instrText xml:space="preserve"> PAGEREF _Toc10153 \h </w:instrText>
        </w:r>
        <w:r>
          <w:fldChar w:fldCharType="separate"/>
        </w:r>
        <w:r>
          <w:t>5</w:t>
        </w:r>
        <w:r>
          <w:fldChar w:fldCharType="end"/>
        </w:r>
      </w:hyperlink>
    </w:p>
    <w:p>
      <w:pPr>
        <w:pStyle w:val="TOC2"/>
        <w:tabs>
          <w:tab w:val="right" w:leader="dot" w:pos="8306"/>
        </w:tabs>
      </w:pPr>
      <w:hyperlink w:anchor="_Toc6250" w:history="1">
        <w:r>
          <w:rPr>
            <w:rFonts w:ascii="仿宋" w:eastAsia="仿宋" w:hAnsi="仿宋" w:cs="仿宋" w:hint="eastAsia"/>
            <w:lang w:eastAsia="zh-CN"/>
          </w:rPr>
          <w:t>(一)、危机预警与识别</w:t>
        </w:r>
        <w:r>
          <w:tab/>
        </w:r>
        <w:r>
          <w:fldChar w:fldCharType="begin"/>
        </w:r>
        <w:r>
          <w:instrText xml:space="preserve"> PAGEREF _Toc6250 \h </w:instrText>
        </w:r>
        <w:r>
          <w:fldChar w:fldCharType="separate"/>
        </w:r>
        <w:r>
          <w:t>5</w:t>
        </w:r>
        <w:r>
          <w:fldChar w:fldCharType="end"/>
        </w:r>
      </w:hyperlink>
    </w:p>
    <w:p>
      <w:pPr>
        <w:pStyle w:val="TOC2"/>
        <w:tabs>
          <w:tab w:val="right" w:leader="dot" w:pos="8306"/>
        </w:tabs>
      </w:pPr>
      <w:hyperlink w:anchor="_Toc8137" w:history="1">
        <w:r>
          <w:rPr>
            <w:rFonts w:ascii="仿宋" w:eastAsia="仿宋" w:hAnsi="仿宋" w:cs="仿宋" w:hint="eastAsia"/>
            <w:lang w:eastAsia="zh-CN"/>
          </w:rPr>
          <w:t>(二)、危机应对与恢复</w:t>
        </w:r>
        <w:r>
          <w:tab/>
        </w:r>
        <w:r>
          <w:fldChar w:fldCharType="begin"/>
        </w:r>
        <w:r>
          <w:instrText xml:space="preserve"> PAGEREF _Toc8137 \h </w:instrText>
        </w:r>
        <w:r>
          <w:fldChar w:fldCharType="separate"/>
        </w:r>
        <w:r>
          <w:t>6</w:t>
        </w:r>
        <w:r>
          <w:fldChar w:fldCharType="end"/>
        </w:r>
      </w:hyperlink>
    </w:p>
    <w:p>
      <w:pPr>
        <w:pStyle w:val="TOC1"/>
        <w:tabs>
          <w:tab w:val="right" w:leader="dot" w:pos="8306"/>
        </w:tabs>
      </w:pPr>
      <w:hyperlink w:anchor="_Toc17969" w:history="1">
        <w:r>
          <w:rPr>
            <w:rFonts w:ascii="仿宋" w:eastAsia="仿宋" w:hAnsi="仿宋" w:cs="仿宋" w:hint="eastAsia"/>
            <w:lang w:eastAsia="zh-CN"/>
          </w:rPr>
          <w:t>三、燃气电磁阀项目概论</w:t>
        </w:r>
        <w:r>
          <w:tab/>
        </w:r>
        <w:r>
          <w:fldChar w:fldCharType="begin"/>
        </w:r>
        <w:r>
          <w:instrText xml:space="preserve"> PAGEREF _Toc17969 \h </w:instrText>
        </w:r>
        <w:r>
          <w:fldChar w:fldCharType="separate"/>
        </w:r>
        <w:r>
          <w:t>7</w:t>
        </w:r>
        <w:r>
          <w:fldChar w:fldCharType="end"/>
        </w:r>
      </w:hyperlink>
    </w:p>
    <w:p>
      <w:pPr>
        <w:pStyle w:val="TOC2"/>
        <w:tabs>
          <w:tab w:val="right" w:leader="dot" w:pos="8306"/>
        </w:tabs>
      </w:pPr>
      <w:hyperlink w:anchor="_Toc283" w:history="1">
        <w:r>
          <w:rPr>
            <w:rFonts w:ascii="仿宋" w:eastAsia="仿宋" w:hAnsi="仿宋" w:cs="仿宋" w:hint="eastAsia"/>
            <w:lang w:eastAsia="zh-CN"/>
          </w:rPr>
          <w:t>(一)、燃气电磁阀项目概况</w:t>
        </w:r>
        <w:r>
          <w:tab/>
        </w:r>
        <w:r>
          <w:fldChar w:fldCharType="begin"/>
        </w:r>
        <w:r>
          <w:instrText xml:space="preserve"> PAGEREF _Toc283 \h </w:instrText>
        </w:r>
        <w:r>
          <w:fldChar w:fldCharType="separate"/>
        </w:r>
        <w:r>
          <w:t>7</w:t>
        </w:r>
        <w:r>
          <w:fldChar w:fldCharType="end"/>
        </w:r>
      </w:hyperlink>
    </w:p>
    <w:p>
      <w:pPr>
        <w:pStyle w:val="TOC2"/>
        <w:tabs>
          <w:tab w:val="right" w:leader="dot" w:pos="8306"/>
        </w:tabs>
      </w:pPr>
      <w:hyperlink w:anchor="_Toc23277" w:history="1">
        <w:r>
          <w:rPr>
            <w:rFonts w:ascii="仿宋" w:eastAsia="仿宋" w:hAnsi="仿宋" w:cs="仿宋" w:hint="eastAsia"/>
            <w:lang w:eastAsia="zh-CN"/>
          </w:rPr>
          <w:t>(二)、燃气电磁阀项目目标</w:t>
        </w:r>
        <w:r>
          <w:tab/>
        </w:r>
        <w:r>
          <w:fldChar w:fldCharType="begin"/>
        </w:r>
        <w:r>
          <w:instrText xml:space="preserve"> PAGEREF _Toc23277 \h </w:instrText>
        </w:r>
        <w:r>
          <w:fldChar w:fldCharType="separate"/>
        </w:r>
        <w:r>
          <w:t>9</w:t>
        </w:r>
        <w:r>
          <w:fldChar w:fldCharType="end"/>
        </w:r>
      </w:hyperlink>
    </w:p>
    <w:p>
      <w:pPr>
        <w:pStyle w:val="TOC2"/>
        <w:tabs>
          <w:tab w:val="right" w:leader="dot" w:pos="8306"/>
        </w:tabs>
      </w:pPr>
      <w:hyperlink w:anchor="_Toc12026" w:history="1">
        <w:r>
          <w:rPr>
            <w:rFonts w:ascii="仿宋" w:eastAsia="仿宋" w:hAnsi="仿宋" w:cs="仿宋" w:hint="eastAsia"/>
            <w:lang w:eastAsia="zh-CN"/>
          </w:rPr>
          <w:t>(三)、燃气电磁阀项目提出的理由</w:t>
        </w:r>
        <w:r>
          <w:tab/>
        </w:r>
        <w:r>
          <w:fldChar w:fldCharType="begin"/>
        </w:r>
        <w:r>
          <w:instrText xml:space="preserve"> PAGEREF _Toc12026 \h </w:instrText>
        </w:r>
        <w:r>
          <w:fldChar w:fldCharType="separate"/>
        </w:r>
        <w:r>
          <w:t>10</w:t>
        </w:r>
        <w:r>
          <w:fldChar w:fldCharType="end"/>
        </w:r>
      </w:hyperlink>
    </w:p>
    <w:p>
      <w:pPr>
        <w:pStyle w:val="TOC2"/>
        <w:tabs>
          <w:tab w:val="right" w:leader="dot" w:pos="8306"/>
        </w:tabs>
      </w:pPr>
      <w:hyperlink w:anchor="_Toc19126" w:history="1">
        <w:r>
          <w:rPr>
            <w:rFonts w:ascii="仿宋" w:eastAsia="仿宋" w:hAnsi="仿宋" w:cs="仿宋" w:hint="eastAsia"/>
            <w:lang w:eastAsia="zh-CN"/>
          </w:rPr>
          <w:t>(四)、燃气电磁阀项目意义</w:t>
        </w:r>
        <w:r>
          <w:tab/>
        </w:r>
        <w:r>
          <w:fldChar w:fldCharType="begin"/>
        </w:r>
        <w:r>
          <w:instrText xml:space="preserve"> PAGEREF _Toc19126 \h </w:instrText>
        </w:r>
        <w:r>
          <w:fldChar w:fldCharType="separate"/>
        </w:r>
        <w:r>
          <w:t>12</w:t>
        </w:r>
        <w:r>
          <w:fldChar w:fldCharType="end"/>
        </w:r>
      </w:hyperlink>
    </w:p>
    <w:p>
      <w:pPr>
        <w:pStyle w:val="TOC2"/>
        <w:tabs>
          <w:tab w:val="right" w:leader="dot" w:pos="8306"/>
        </w:tabs>
      </w:pPr>
      <w:hyperlink w:anchor="_Toc14985" w:history="1">
        <w:r>
          <w:rPr>
            <w:rFonts w:ascii="仿宋" w:eastAsia="仿宋" w:hAnsi="仿宋" w:cs="仿宋" w:hint="eastAsia"/>
            <w:lang w:eastAsia="zh-CN"/>
          </w:rPr>
          <w:t>(五)、燃气电磁阀项目背景</w:t>
        </w:r>
        <w:r>
          <w:tab/>
        </w:r>
        <w:r>
          <w:fldChar w:fldCharType="begin"/>
        </w:r>
        <w:r>
          <w:instrText xml:space="preserve"> PAGEREF _Toc14985 \h </w:instrText>
        </w:r>
        <w:r>
          <w:fldChar w:fldCharType="separate"/>
        </w:r>
        <w:r>
          <w:t>13</w:t>
        </w:r>
        <w:r>
          <w:fldChar w:fldCharType="end"/>
        </w:r>
      </w:hyperlink>
    </w:p>
    <w:p>
      <w:pPr>
        <w:pStyle w:val="TOC1"/>
        <w:tabs>
          <w:tab w:val="right" w:leader="dot" w:pos="8306"/>
        </w:tabs>
      </w:pPr>
      <w:hyperlink w:anchor="_Toc16876" w:history="1">
        <w:r>
          <w:rPr>
            <w:rFonts w:ascii="仿宋" w:eastAsia="仿宋" w:hAnsi="仿宋" w:cs="仿宋" w:hint="eastAsia"/>
            <w:lang w:eastAsia="zh-CN"/>
          </w:rPr>
          <w:t>四、燃气电磁阀项目选址可行性分析</w:t>
        </w:r>
        <w:r>
          <w:tab/>
        </w:r>
        <w:r>
          <w:fldChar w:fldCharType="begin"/>
        </w:r>
        <w:r>
          <w:instrText xml:space="preserve"> PAGEREF _Toc16876 \h </w:instrText>
        </w:r>
        <w:r>
          <w:fldChar w:fldCharType="separate"/>
        </w:r>
        <w:r>
          <w:t>14</w:t>
        </w:r>
        <w:r>
          <w:fldChar w:fldCharType="end"/>
        </w:r>
      </w:hyperlink>
    </w:p>
    <w:p>
      <w:pPr>
        <w:pStyle w:val="TOC2"/>
        <w:tabs>
          <w:tab w:val="right" w:leader="dot" w:pos="8306"/>
        </w:tabs>
      </w:pPr>
      <w:hyperlink w:anchor="_Toc1892" w:history="1">
        <w:r>
          <w:rPr>
            <w:rFonts w:ascii="仿宋" w:eastAsia="仿宋" w:hAnsi="仿宋" w:cs="仿宋" w:hint="eastAsia"/>
            <w:lang w:eastAsia="zh-CN"/>
          </w:rPr>
          <w:t>(一)、燃气电磁阀项目选址</w:t>
        </w:r>
        <w:r>
          <w:tab/>
        </w:r>
        <w:r>
          <w:fldChar w:fldCharType="begin"/>
        </w:r>
        <w:r>
          <w:instrText xml:space="preserve"> PAGEREF _Toc1892 \h </w:instrText>
        </w:r>
        <w:r>
          <w:fldChar w:fldCharType="separate"/>
        </w:r>
        <w:r>
          <w:t>14</w:t>
        </w:r>
        <w:r>
          <w:fldChar w:fldCharType="end"/>
        </w:r>
      </w:hyperlink>
    </w:p>
    <w:p>
      <w:pPr>
        <w:pStyle w:val="TOC2"/>
        <w:tabs>
          <w:tab w:val="right" w:leader="dot" w:pos="8306"/>
        </w:tabs>
      </w:pPr>
      <w:hyperlink w:anchor="_Toc17287" w:history="1">
        <w:r>
          <w:rPr>
            <w:rFonts w:ascii="仿宋" w:eastAsia="仿宋" w:hAnsi="仿宋" w:cs="仿宋" w:hint="eastAsia"/>
            <w:lang w:eastAsia="zh-CN"/>
          </w:rPr>
          <w:t>(二)、用地控制指标</w:t>
        </w:r>
        <w:r>
          <w:tab/>
        </w:r>
        <w:r>
          <w:fldChar w:fldCharType="begin"/>
        </w:r>
        <w:r>
          <w:instrText xml:space="preserve"> PAGEREF _Toc17287 \h </w:instrText>
        </w:r>
        <w:r>
          <w:fldChar w:fldCharType="separate"/>
        </w:r>
        <w:r>
          <w:t>14</w:t>
        </w:r>
        <w:r>
          <w:fldChar w:fldCharType="end"/>
        </w:r>
      </w:hyperlink>
    </w:p>
    <w:p>
      <w:pPr>
        <w:pStyle w:val="TOC2"/>
        <w:tabs>
          <w:tab w:val="right" w:leader="dot" w:pos="8306"/>
        </w:tabs>
      </w:pPr>
      <w:hyperlink w:anchor="_Toc19240" w:history="1">
        <w:r>
          <w:rPr>
            <w:rFonts w:ascii="仿宋" w:eastAsia="仿宋" w:hAnsi="仿宋" w:cs="仿宋" w:hint="eastAsia"/>
            <w:lang w:eastAsia="zh-CN"/>
          </w:rPr>
          <w:t>(三)、节约用地措施</w:t>
        </w:r>
        <w:r>
          <w:tab/>
        </w:r>
        <w:r>
          <w:fldChar w:fldCharType="begin"/>
        </w:r>
        <w:r>
          <w:instrText xml:space="preserve"> PAGEREF _Toc19240 \h </w:instrText>
        </w:r>
        <w:r>
          <w:fldChar w:fldCharType="separate"/>
        </w:r>
        <w:r>
          <w:t>16</w:t>
        </w:r>
        <w:r>
          <w:fldChar w:fldCharType="end"/>
        </w:r>
      </w:hyperlink>
    </w:p>
    <w:p>
      <w:pPr>
        <w:pStyle w:val="TOC2"/>
        <w:tabs>
          <w:tab w:val="right" w:leader="dot" w:pos="8306"/>
        </w:tabs>
      </w:pPr>
      <w:hyperlink w:anchor="_Toc6936" w:history="1">
        <w:r>
          <w:rPr>
            <w:rFonts w:ascii="仿宋" w:eastAsia="仿宋" w:hAnsi="仿宋" w:cs="仿宋" w:hint="eastAsia"/>
            <w:lang w:eastAsia="zh-CN"/>
          </w:rPr>
          <w:t>(四)、总图布置方案</w:t>
        </w:r>
        <w:r>
          <w:tab/>
        </w:r>
        <w:r>
          <w:fldChar w:fldCharType="begin"/>
        </w:r>
        <w:r>
          <w:instrText xml:space="preserve"> PAGEREF _Toc6936 \h </w:instrText>
        </w:r>
        <w:r>
          <w:fldChar w:fldCharType="separate"/>
        </w:r>
        <w:r>
          <w:t>17</w:t>
        </w:r>
        <w:r>
          <w:fldChar w:fldCharType="end"/>
        </w:r>
      </w:hyperlink>
    </w:p>
    <w:p>
      <w:pPr>
        <w:pStyle w:val="TOC2"/>
        <w:tabs>
          <w:tab w:val="right" w:leader="dot" w:pos="8306"/>
        </w:tabs>
      </w:pPr>
      <w:hyperlink w:anchor="_Toc26113" w:history="1">
        <w:r>
          <w:rPr>
            <w:rFonts w:ascii="仿宋" w:eastAsia="仿宋" w:hAnsi="仿宋" w:cs="仿宋" w:hint="eastAsia"/>
            <w:lang w:eastAsia="zh-CN"/>
          </w:rPr>
          <w:t>(五)、选址综合评价</w:t>
        </w:r>
        <w:r>
          <w:tab/>
        </w:r>
        <w:r>
          <w:fldChar w:fldCharType="begin"/>
        </w:r>
        <w:r>
          <w:instrText xml:space="preserve"> PAGEREF _Toc26113 \h </w:instrText>
        </w:r>
        <w:r>
          <w:fldChar w:fldCharType="separate"/>
        </w:r>
        <w:r>
          <w:t>18</w:t>
        </w:r>
        <w:r>
          <w:fldChar w:fldCharType="end"/>
        </w:r>
      </w:hyperlink>
    </w:p>
    <w:p>
      <w:pPr>
        <w:pStyle w:val="TOC1"/>
        <w:tabs>
          <w:tab w:val="right" w:leader="dot" w:pos="8306"/>
        </w:tabs>
      </w:pPr>
      <w:hyperlink w:anchor="_Toc18313" w:history="1">
        <w:r>
          <w:rPr>
            <w:rFonts w:ascii="仿宋" w:eastAsia="仿宋" w:hAnsi="仿宋" w:cs="仿宋" w:hint="eastAsia"/>
            <w:lang w:eastAsia="zh-CN"/>
          </w:rPr>
          <w:t>五、工艺说明</w:t>
        </w:r>
        <w:r>
          <w:tab/>
        </w:r>
        <w:r>
          <w:fldChar w:fldCharType="begin"/>
        </w:r>
        <w:r>
          <w:instrText xml:space="preserve"> PAGEREF _Toc18313 \h </w:instrText>
        </w:r>
        <w:r>
          <w:fldChar w:fldCharType="separate"/>
        </w:r>
        <w:r>
          <w:t>19</w:t>
        </w:r>
        <w:r>
          <w:fldChar w:fldCharType="end"/>
        </w:r>
      </w:hyperlink>
    </w:p>
    <w:p>
      <w:pPr>
        <w:pStyle w:val="TOC2"/>
        <w:tabs>
          <w:tab w:val="right" w:leader="dot" w:pos="8306"/>
        </w:tabs>
      </w:pPr>
      <w:hyperlink w:anchor="_Toc17627" w:history="1">
        <w:r>
          <w:rPr>
            <w:rFonts w:ascii="仿宋" w:eastAsia="仿宋" w:hAnsi="仿宋" w:cs="仿宋" w:hint="eastAsia"/>
            <w:lang w:eastAsia="zh-CN"/>
          </w:rPr>
          <w:t>(一)、技术管理特点</w:t>
        </w:r>
        <w:r>
          <w:tab/>
        </w:r>
        <w:r>
          <w:fldChar w:fldCharType="begin"/>
        </w:r>
        <w:r>
          <w:instrText xml:space="preserve"> PAGEREF _Toc17627 \h </w:instrText>
        </w:r>
        <w:r>
          <w:fldChar w:fldCharType="separate"/>
        </w:r>
        <w:r>
          <w:t>19</w:t>
        </w:r>
        <w:r>
          <w:fldChar w:fldCharType="end"/>
        </w:r>
      </w:hyperlink>
    </w:p>
    <w:p>
      <w:pPr>
        <w:pStyle w:val="TOC2"/>
        <w:tabs>
          <w:tab w:val="right" w:leader="dot" w:pos="8306"/>
        </w:tabs>
      </w:pPr>
      <w:hyperlink w:anchor="_Toc27930" w:history="1">
        <w:r>
          <w:rPr>
            <w:rFonts w:ascii="仿宋" w:eastAsia="仿宋" w:hAnsi="仿宋" w:cs="仿宋" w:hint="eastAsia"/>
            <w:lang w:eastAsia="zh-CN"/>
          </w:rPr>
          <w:t>(二)、燃气电磁阀项目工艺技术设计方案</w:t>
        </w:r>
        <w:r>
          <w:tab/>
        </w:r>
        <w:r>
          <w:fldChar w:fldCharType="begin"/>
        </w:r>
        <w:r>
          <w:instrText xml:space="preserve"> PAGEREF _Toc27930 \h </w:instrText>
        </w:r>
        <w:r>
          <w:fldChar w:fldCharType="separate"/>
        </w:r>
        <w:r>
          <w:t>20</w:t>
        </w:r>
        <w:r>
          <w:fldChar w:fldCharType="end"/>
        </w:r>
      </w:hyperlink>
    </w:p>
    <w:p>
      <w:pPr>
        <w:pStyle w:val="TOC2"/>
        <w:tabs>
          <w:tab w:val="right" w:leader="dot" w:pos="8306"/>
        </w:tabs>
      </w:pPr>
      <w:hyperlink w:anchor="_Toc16874" w:history="1">
        <w:r>
          <w:rPr>
            <w:rFonts w:ascii="仿宋" w:eastAsia="仿宋" w:hAnsi="仿宋" w:cs="仿宋" w:hint="eastAsia"/>
            <w:lang w:eastAsia="zh-CN"/>
          </w:rPr>
          <w:t>(三)、设备选型方案</w:t>
        </w:r>
        <w:r>
          <w:tab/>
        </w:r>
        <w:r>
          <w:fldChar w:fldCharType="begin"/>
        </w:r>
        <w:r>
          <w:instrText xml:space="preserve"> PAGEREF _Toc16874 \h </w:instrText>
        </w:r>
        <w:r>
          <w:fldChar w:fldCharType="separate"/>
        </w:r>
        <w:r>
          <w:t>21</w:t>
        </w:r>
        <w:r>
          <w:fldChar w:fldCharType="end"/>
        </w:r>
      </w:hyperlink>
    </w:p>
    <w:p>
      <w:pPr>
        <w:pStyle w:val="TOC1"/>
        <w:tabs>
          <w:tab w:val="right" w:leader="dot" w:pos="8306"/>
        </w:tabs>
      </w:pPr>
      <w:hyperlink w:anchor="_Toc4158" w:history="1">
        <w:r>
          <w:rPr>
            <w:rFonts w:ascii="仿宋" w:eastAsia="仿宋" w:hAnsi="仿宋" w:cs="仿宋" w:hint="eastAsia"/>
            <w:lang w:eastAsia="zh-CN"/>
          </w:rPr>
          <w:t>六、燃气电磁阀项目可持续发展</w:t>
        </w:r>
        <w:r>
          <w:tab/>
        </w:r>
        <w:r>
          <w:fldChar w:fldCharType="begin"/>
        </w:r>
        <w:r>
          <w:instrText xml:space="preserve"> PAGEREF _Toc4158 \h </w:instrText>
        </w:r>
        <w:r>
          <w:fldChar w:fldCharType="separate"/>
        </w:r>
        <w:r>
          <w:t>23</w:t>
        </w:r>
        <w:r>
          <w:fldChar w:fldCharType="end"/>
        </w:r>
      </w:hyperlink>
    </w:p>
    <w:p>
      <w:pPr>
        <w:pStyle w:val="TOC2"/>
        <w:tabs>
          <w:tab w:val="right" w:leader="dot" w:pos="8306"/>
        </w:tabs>
      </w:pPr>
      <w:hyperlink w:anchor="_Toc24230" w:history="1">
        <w:r>
          <w:rPr>
            <w:rFonts w:ascii="仿宋" w:eastAsia="仿宋" w:hAnsi="仿宋" w:cs="仿宋" w:hint="eastAsia"/>
            <w:lang w:eastAsia="zh-CN"/>
          </w:rPr>
          <w:t>(一)、可持续战略与实践</w:t>
        </w:r>
        <w:r>
          <w:tab/>
        </w:r>
        <w:r>
          <w:fldChar w:fldCharType="begin"/>
        </w:r>
        <w:r>
          <w:instrText xml:space="preserve"> PAGEREF _Toc24230 \h </w:instrText>
        </w:r>
        <w:r>
          <w:fldChar w:fldCharType="separate"/>
        </w:r>
        <w:r>
          <w:t>23</w:t>
        </w:r>
        <w:r>
          <w:fldChar w:fldCharType="end"/>
        </w:r>
      </w:hyperlink>
    </w:p>
    <w:p>
      <w:pPr>
        <w:pStyle w:val="TOC2"/>
        <w:tabs>
          <w:tab w:val="right" w:leader="dot" w:pos="8306"/>
        </w:tabs>
      </w:pPr>
      <w:hyperlink w:anchor="_Toc10291" w:history="1">
        <w:r>
          <w:rPr>
            <w:rFonts w:ascii="仿宋" w:eastAsia="仿宋" w:hAnsi="仿宋" w:cs="仿宋" w:hint="eastAsia"/>
            <w:lang w:eastAsia="zh-CN"/>
          </w:rPr>
          <w:t>(二)、环保与社会责任</w:t>
        </w:r>
        <w:r>
          <w:tab/>
        </w:r>
        <w:r>
          <w:fldChar w:fldCharType="begin"/>
        </w:r>
        <w:r>
          <w:instrText xml:space="preserve"> PAGEREF _Toc10291 \h </w:instrText>
        </w:r>
        <w:r>
          <w:fldChar w:fldCharType="separate"/>
        </w:r>
        <w:r>
          <w:t>23</w:t>
        </w:r>
        <w:r>
          <w:fldChar w:fldCharType="end"/>
        </w:r>
      </w:hyperlink>
    </w:p>
    <w:p>
      <w:pPr>
        <w:pStyle w:val="TOC1"/>
        <w:tabs>
          <w:tab w:val="right" w:leader="dot" w:pos="8306"/>
        </w:tabs>
      </w:pPr>
      <w:hyperlink w:anchor="_Toc19054" w:history="1">
        <w:r>
          <w:rPr>
            <w:rFonts w:ascii="仿宋" w:eastAsia="仿宋" w:hAnsi="仿宋" w:cs="仿宋" w:hint="eastAsia"/>
            <w:lang w:eastAsia="zh-CN"/>
          </w:rPr>
          <w:t>七、燃气电磁阀项目创新与研发</w:t>
        </w:r>
        <w:r>
          <w:tab/>
        </w:r>
        <w:r>
          <w:fldChar w:fldCharType="begin"/>
        </w:r>
        <w:r>
          <w:instrText xml:space="preserve"> PAGEREF _Toc19054 \h </w:instrText>
        </w:r>
        <w:r>
          <w:fldChar w:fldCharType="separate"/>
        </w:r>
        <w:r>
          <w:t>24</w:t>
        </w:r>
        <w:r>
          <w:fldChar w:fldCharType="end"/>
        </w:r>
      </w:hyperlink>
    </w:p>
    <w:p>
      <w:pPr>
        <w:pStyle w:val="TOC2"/>
        <w:tabs>
          <w:tab w:val="right" w:leader="dot" w:pos="8306"/>
        </w:tabs>
      </w:pPr>
      <w:hyperlink w:anchor="_Toc20366" w:history="1">
        <w:r>
          <w:rPr>
            <w:rFonts w:ascii="仿宋" w:eastAsia="仿宋" w:hAnsi="仿宋" w:cs="仿宋" w:hint="eastAsia"/>
            <w:lang w:eastAsia="zh-CN"/>
          </w:rPr>
          <w:t>(一)、创新策略与方向</w:t>
        </w:r>
        <w:r>
          <w:tab/>
        </w:r>
        <w:r>
          <w:fldChar w:fldCharType="begin"/>
        </w:r>
        <w:r>
          <w:instrText xml:space="preserve"> PAGEREF _Toc20366 \h </w:instrText>
        </w:r>
        <w:r>
          <w:fldChar w:fldCharType="separate"/>
        </w:r>
        <w:r>
          <w:t>24</w:t>
        </w:r>
        <w:r>
          <w:fldChar w:fldCharType="end"/>
        </w:r>
      </w:hyperlink>
    </w:p>
    <w:p>
      <w:pPr>
        <w:pStyle w:val="TOC2"/>
        <w:tabs>
          <w:tab w:val="right" w:leader="dot" w:pos="8306"/>
        </w:tabs>
      </w:pPr>
      <w:hyperlink w:anchor="_Toc870" w:history="1">
        <w:r>
          <w:rPr>
            <w:rFonts w:ascii="仿宋" w:eastAsia="仿宋" w:hAnsi="仿宋" w:cs="仿宋" w:hint="eastAsia"/>
            <w:lang w:eastAsia="zh-CN"/>
          </w:rPr>
          <w:t>(二)、研发规划与投入</w:t>
        </w:r>
        <w:r>
          <w:tab/>
        </w:r>
        <w:r>
          <w:fldChar w:fldCharType="begin"/>
        </w:r>
        <w:r>
          <w:instrText xml:space="preserve"> PAGEREF _Toc870 \h </w:instrText>
        </w:r>
        <w:r>
          <w:fldChar w:fldCharType="separate"/>
        </w:r>
        <w:r>
          <w:t>26</w:t>
        </w:r>
        <w:r>
          <w:fldChar w:fldCharType="end"/>
        </w:r>
      </w:hyperlink>
    </w:p>
    <w:p>
      <w:pPr>
        <w:pStyle w:val="TOC1"/>
        <w:tabs>
          <w:tab w:val="right" w:leader="dot" w:pos="8306"/>
        </w:tabs>
      </w:pPr>
      <w:hyperlink w:anchor="_Toc18975" w:history="1">
        <w:r>
          <w:rPr>
            <w:rFonts w:ascii="仿宋" w:eastAsia="仿宋" w:hAnsi="仿宋" w:cs="仿宋" w:hint="eastAsia"/>
            <w:lang w:eastAsia="zh-CN"/>
          </w:rPr>
          <w:t>八、燃气电磁阀项目人力资源培养与发展</w:t>
        </w:r>
        <w:r>
          <w:tab/>
        </w:r>
        <w:r>
          <w:fldChar w:fldCharType="begin"/>
        </w:r>
        <w:r>
          <w:instrText xml:space="preserve"> PAGEREF _Toc18975 \h </w:instrText>
        </w:r>
        <w:r>
          <w:fldChar w:fldCharType="separate"/>
        </w:r>
        <w:r>
          <w:t>27</w:t>
        </w:r>
        <w:r>
          <w:fldChar w:fldCharType="end"/>
        </w:r>
      </w:hyperlink>
    </w:p>
    <w:p>
      <w:pPr>
        <w:pStyle w:val="TOC2"/>
        <w:tabs>
          <w:tab w:val="right" w:leader="dot" w:pos="8306"/>
        </w:tabs>
      </w:pPr>
      <w:hyperlink w:anchor="_Toc2913" w:history="1">
        <w:r>
          <w:rPr>
            <w:rFonts w:ascii="仿宋" w:eastAsia="仿宋" w:hAnsi="仿宋" w:cs="仿宋" w:hint="eastAsia"/>
            <w:lang w:eastAsia="zh-CN"/>
          </w:rPr>
          <w:t>(一)、人才需求与规划</w:t>
        </w:r>
        <w:r>
          <w:tab/>
        </w:r>
        <w:r>
          <w:fldChar w:fldCharType="begin"/>
        </w:r>
        <w:r>
          <w:instrText xml:space="preserve"> PAGEREF _Toc2913 \h </w:instrText>
        </w:r>
        <w:r>
          <w:fldChar w:fldCharType="separate"/>
        </w:r>
        <w:r>
          <w:t>27</w:t>
        </w:r>
        <w:r>
          <w:fldChar w:fldCharType="end"/>
        </w:r>
      </w:hyperlink>
    </w:p>
    <w:p>
      <w:pPr>
        <w:pStyle w:val="TOC2"/>
        <w:tabs>
          <w:tab w:val="right" w:leader="dot" w:pos="8306"/>
        </w:tabs>
      </w:pPr>
      <w:hyperlink w:anchor="_Toc4808" w:history="1">
        <w:r>
          <w:rPr>
            <w:rFonts w:ascii="仿宋" w:eastAsia="仿宋" w:hAnsi="仿宋" w:cs="仿宋" w:hint="eastAsia"/>
            <w:lang w:eastAsia="zh-CN"/>
          </w:rPr>
          <w:t>(二)、培训与发展计划</w:t>
        </w:r>
        <w:r>
          <w:tab/>
        </w:r>
        <w:r>
          <w:fldChar w:fldCharType="begin"/>
        </w:r>
        <w:r>
          <w:instrText xml:space="preserve"> PAGEREF _Toc4808 \h </w:instrText>
        </w:r>
        <w:r>
          <w:fldChar w:fldCharType="separate"/>
        </w:r>
        <w:r>
          <w:t>28</w:t>
        </w:r>
        <w:r>
          <w:fldChar w:fldCharType="end"/>
        </w:r>
      </w:hyperlink>
    </w:p>
    <w:p>
      <w:pPr>
        <w:pStyle w:val="TOC1"/>
        <w:tabs>
          <w:tab w:val="right" w:leader="dot" w:pos="8306"/>
        </w:tabs>
      </w:pPr>
      <w:hyperlink w:anchor="_Toc14528" w:history="1">
        <w:r>
          <w:rPr>
            <w:rFonts w:ascii="仿宋" w:eastAsia="仿宋" w:hAnsi="仿宋" w:cs="仿宋" w:hint="eastAsia"/>
            <w:lang w:eastAsia="zh-CN"/>
          </w:rPr>
          <w:t>九、燃气电磁阀项目风险管理</w:t>
        </w:r>
        <w:r>
          <w:tab/>
        </w:r>
        <w:r>
          <w:fldChar w:fldCharType="begin"/>
        </w:r>
        <w:r>
          <w:instrText xml:space="preserve"> PAGEREF _Toc14528 \h </w:instrText>
        </w:r>
        <w:r>
          <w:fldChar w:fldCharType="separate"/>
        </w:r>
        <w:r>
          <w:t>28</w:t>
        </w:r>
        <w:r>
          <w:fldChar w:fldCharType="end"/>
        </w:r>
      </w:hyperlink>
    </w:p>
    <w:p>
      <w:pPr>
        <w:pStyle w:val="TOC2"/>
        <w:tabs>
          <w:tab w:val="right" w:leader="dot" w:pos="8306"/>
        </w:tabs>
      </w:pPr>
      <w:hyperlink w:anchor="_Toc31040" w:history="1">
        <w:r>
          <w:rPr>
            <w:rFonts w:ascii="仿宋" w:eastAsia="仿宋" w:hAnsi="仿宋" w:cs="仿宋" w:hint="eastAsia"/>
            <w:lang w:eastAsia="zh-CN"/>
          </w:rPr>
          <w:t>(一)、风险识别与评估</w:t>
        </w:r>
        <w:r>
          <w:tab/>
        </w:r>
        <w:r>
          <w:fldChar w:fldCharType="begin"/>
        </w:r>
        <w:r>
          <w:instrText xml:space="preserve"> PAGEREF _Toc31040 \h </w:instrText>
        </w:r>
        <w:r>
          <w:fldChar w:fldCharType="separate"/>
        </w:r>
        <w:r>
          <w:t>28</w:t>
        </w:r>
        <w:r>
          <w:fldChar w:fldCharType="end"/>
        </w:r>
      </w:hyperlink>
    </w:p>
    <w:p>
      <w:pPr>
        <w:pStyle w:val="TOC2"/>
        <w:tabs>
          <w:tab w:val="right" w:leader="dot" w:pos="8306"/>
        </w:tabs>
      </w:pPr>
      <w:hyperlink w:anchor="_Toc11190" w:history="1">
        <w:r>
          <w:rPr>
            <w:rFonts w:ascii="仿宋" w:eastAsia="仿宋" w:hAnsi="仿宋" w:cs="仿宋" w:hint="eastAsia"/>
            <w:lang w:eastAsia="zh-CN"/>
          </w:rPr>
          <w:t>(二)、风险应对策略</w:t>
        </w:r>
        <w:r>
          <w:tab/>
        </w:r>
        <w:r>
          <w:fldChar w:fldCharType="begin"/>
        </w:r>
        <w:r>
          <w:instrText xml:space="preserve"> PAGEREF _Toc11190 \h </w:instrText>
        </w:r>
        <w:r>
          <w:fldChar w:fldCharType="separate"/>
        </w:r>
        <w:r>
          <w:t>30</w:t>
        </w:r>
        <w:r>
          <w:fldChar w:fldCharType="end"/>
        </w:r>
      </w:hyperlink>
    </w:p>
    <w:p>
      <w:pPr>
        <w:pStyle w:val="TOC2"/>
        <w:tabs>
          <w:tab w:val="right" w:leader="dot" w:pos="8306"/>
        </w:tabs>
      </w:pPr>
      <w:hyperlink w:anchor="_Toc22244" w:history="1">
        <w:r>
          <w:rPr>
            <w:rFonts w:ascii="仿宋" w:eastAsia="仿宋" w:hAnsi="仿宋" w:cs="仿宋" w:hint="eastAsia"/>
            <w:lang w:eastAsia="zh-CN"/>
          </w:rPr>
          <w:t>(三)、风险监控与控制</w:t>
        </w:r>
        <w:r>
          <w:tab/>
        </w:r>
        <w:r>
          <w:fldChar w:fldCharType="begin"/>
        </w:r>
        <w:r>
          <w:instrText xml:space="preserve"> PAGEREF _Toc22244 \h </w:instrText>
        </w:r>
        <w:r>
          <w:fldChar w:fldCharType="separate"/>
        </w:r>
        <w:r>
          <w:t>31</w:t>
        </w:r>
        <w:r>
          <w:fldChar w:fldCharType="end"/>
        </w:r>
      </w:hyperlink>
    </w:p>
    <w:p>
      <w:pPr>
        <w:pStyle w:val="TOC1"/>
        <w:tabs>
          <w:tab w:val="right" w:leader="dot" w:pos="8306"/>
        </w:tabs>
      </w:pPr>
      <w:hyperlink w:anchor="_Toc29272" w:history="1">
        <w:r>
          <w:rPr>
            <w:rFonts w:ascii="仿宋" w:eastAsia="仿宋" w:hAnsi="仿宋" w:cs="仿宋" w:hint="eastAsia"/>
            <w:lang w:eastAsia="zh-CN"/>
          </w:rPr>
          <w:t>十、燃气电磁阀项目环境影响分析</w:t>
        </w:r>
        <w:r>
          <w:tab/>
        </w:r>
        <w:r>
          <w:fldChar w:fldCharType="begin"/>
        </w:r>
        <w:r>
          <w:instrText xml:space="preserve"> PAGEREF _Toc29272 \h </w:instrText>
        </w:r>
        <w:r>
          <w:fldChar w:fldCharType="separate"/>
        </w:r>
        <w:r>
          <w:t>32</w:t>
        </w:r>
        <w:r>
          <w:fldChar w:fldCharType="end"/>
        </w:r>
      </w:hyperlink>
    </w:p>
    <w:p>
      <w:pPr>
        <w:pStyle w:val="TOC2"/>
        <w:tabs>
          <w:tab w:val="right" w:leader="dot" w:pos="8306"/>
        </w:tabs>
      </w:pPr>
      <w:hyperlink w:anchor="_Toc23288" w:history="1">
        <w:r>
          <w:rPr>
            <w:rFonts w:ascii="仿宋" w:eastAsia="仿宋" w:hAnsi="仿宋" w:cs="仿宋" w:hint="eastAsia"/>
            <w:lang w:eastAsia="zh-CN"/>
          </w:rPr>
          <w:t>(一)、建设区域环境质量现状</w:t>
        </w:r>
        <w:r>
          <w:tab/>
        </w:r>
        <w:r>
          <w:fldChar w:fldCharType="begin"/>
        </w:r>
        <w:r>
          <w:instrText xml:space="preserve"> PAGEREF _Toc23288 \h </w:instrText>
        </w:r>
        <w:r>
          <w:fldChar w:fldCharType="separate"/>
        </w:r>
        <w:r>
          <w:t>32</w:t>
        </w:r>
        <w:r>
          <w:fldChar w:fldCharType="end"/>
        </w:r>
      </w:hyperlink>
    </w:p>
    <w:p>
      <w:pPr>
        <w:pStyle w:val="TOC2"/>
        <w:tabs>
          <w:tab w:val="right" w:leader="dot" w:pos="8306"/>
        </w:tabs>
      </w:pPr>
      <w:hyperlink w:anchor="_Toc31313" w:history="1">
        <w:r>
          <w:rPr>
            <w:rFonts w:ascii="仿宋" w:eastAsia="仿宋" w:hAnsi="仿宋" w:cs="仿宋" w:hint="eastAsia"/>
            <w:lang w:eastAsia="zh-CN"/>
          </w:rPr>
          <w:t>(二)、建设期环境保护</w:t>
        </w:r>
        <w:r>
          <w:tab/>
        </w:r>
        <w:r>
          <w:fldChar w:fldCharType="begin"/>
        </w:r>
        <w:r>
          <w:instrText xml:space="preserve"> PAGEREF _Toc31313 \h </w:instrText>
        </w:r>
        <w:r>
          <w:fldChar w:fldCharType="separate"/>
        </w:r>
        <w:r>
          <w:t>34</w:t>
        </w:r>
        <w:r>
          <w:fldChar w:fldCharType="end"/>
        </w:r>
      </w:hyperlink>
    </w:p>
    <w:p>
      <w:pPr>
        <w:pStyle w:val="TOC2"/>
        <w:tabs>
          <w:tab w:val="right" w:leader="dot" w:pos="8306"/>
        </w:tabs>
      </w:pPr>
      <w:hyperlink w:anchor="_Toc12811" w:history="1">
        <w:r>
          <w:rPr>
            <w:rFonts w:ascii="仿宋" w:eastAsia="仿宋" w:hAnsi="仿宋" w:cs="仿宋" w:hint="eastAsia"/>
            <w:lang w:eastAsia="zh-CN"/>
          </w:rPr>
          <w:t>(三)、运营期环境保护</w:t>
        </w:r>
        <w:r>
          <w:tab/>
        </w:r>
        <w:r>
          <w:fldChar w:fldCharType="begin"/>
        </w:r>
        <w:r>
          <w:instrText xml:space="preserve"> PAGEREF _Toc12811 \h </w:instrText>
        </w:r>
        <w:r>
          <w:fldChar w:fldCharType="separate"/>
        </w:r>
        <w:r>
          <w:t>35</w:t>
        </w:r>
        <w:r>
          <w:fldChar w:fldCharType="end"/>
        </w:r>
      </w:hyperlink>
    </w:p>
    <w:p>
      <w:pPr>
        <w:pStyle w:val="TOC2"/>
        <w:tabs>
          <w:tab w:val="right" w:leader="dot" w:pos="8306"/>
        </w:tabs>
      </w:pPr>
      <w:hyperlink w:anchor="_Toc9539" w:history="1">
        <w:r>
          <w:rPr>
            <w:rFonts w:ascii="仿宋" w:eastAsia="仿宋" w:hAnsi="仿宋" w:cs="仿宋" w:hint="eastAsia"/>
            <w:lang w:eastAsia="zh-CN"/>
          </w:rPr>
          <w:t>(四)、燃气电磁阀项目建设对区域经济的影响</w:t>
        </w:r>
        <w:r>
          <w:tab/>
        </w:r>
        <w:r>
          <w:fldChar w:fldCharType="begin"/>
        </w:r>
        <w:r>
          <w:instrText xml:space="preserve"> PAGEREF _Toc9539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583" w:history="1">
        <w:r>
          <w:rPr>
            <w:rFonts w:ascii="仿宋" w:eastAsia="仿宋" w:hAnsi="仿宋" w:cs="仿宋" w:hint="eastAsia"/>
            <w:lang w:eastAsia="zh-CN"/>
          </w:rPr>
          <w:t>(五)、废弃物处理</w:t>
        </w:r>
        <w:r>
          <w:tab/>
        </w:r>
        <w:r>
          <w:fldChar w:fldCharType="begin"/>
        </w:r>
        <w:r>
          <w:instrText xml:space="preserve"> PAGEREF _Toc10583 \h </w:instrText>
        </w:r>
        <w:r>
          <w:fldChar w:fldCharType="separate"/>
        </w:r>
        <w:r>
          <w:t>38</w:t>
        </w:r>
        <w:r>
          <w:fldChar w:fldCharType="end"/>
        </w:r>
      </w:hyperlink>
    </w:p>
    <w:p>
      <w:pPr>
        <w:pStyle w:val="TOC2"/>
        <w:tabs>
          <w:tab w:val="right" w:leader="dot" w:pos="8306"/>
        </w:tabs>
      </w:pPr>
      <w:hyperlink w:anchor="_Toc15638" w:history="1">
        <w:r>
          <w:rPr>
            <w:rFonts w:ascii="仿宋" w:eastAsia="仿宋" w:hAnsi="仿宋" w:cs="仿宋" w:hint="eastAsia"/>
            <w:lang w:eastAsia="zh-CN"/>
          </w:rPr>
          <w:t>(六)、特殊环境影响分析</w:t>
        </w:r>
        <w:r>
          <w:tab/>
        </w:r>
        <w:r>
          <w:fldChar w:fldCharType="begin"/>
        </w:r>
        <w:r>
          <w:instrText xml:space="preserve"> PAGEREF _Toc15638 \h </w:instrText>
        </w:r>
        <w:r>
          <w:fldChar w:fldCharType="separate"/>
        </w:r>
        <w:r>
          <w:t>40</w:t>
        </w:r>
        <w:r>
          <w:fldChar w:fldCharType="end"/>
        </w:r>
      </w:hyperlink>
    </w:p>
    <w:p>
      <w:pPr>
        <w:pStyle w:val="TOC2"/>
        <w:tabs>
          <w:tab w:val="right" w:leader="dot" w:pos="8306"/>
        </w:tabs>
      </w:pPr>
      <w:hyperlink w:anchor="_Toc13913" w:history="1">
        <w:r>
          <w:rPr>
            <w:rFonts w:ascii="仿宋" w:eastAsia="仿宋" w:hAnsi="仿宋" w:cs="仿宋" w:hint="eastAsia"/>
            <w:lang w:eastAsia="zh-CN"/>
          </w:rPr>
          <w:t>(七)、清洁生产</w:t>
        </w:r>
        <w:r>
          <w:tab/>
        </w:r>
        <w:r>
          <w:fldChar w:fldCharType="begin"/>
        </w:r>
        <w:r>
          <w:instrText xml:space="preserve"> PAGEREF _Toc13913 \h </w:instrText>
        </w:r>
        <w:r>
          <w:fldChar w:fldCharType="separate"/>
        </w:r>
        <w:r>
          <w:t>41</w:t>
        </w:r>
        <w:r>
          <w:fldChar w:fldCharType="end"/>
        </w:r>
      </w:hyperlink>
    </w:p>
    <w:p>
      <w:pPr>
        <w:pStyle w:val="TOC2"/>
        <w:tabs>
          <w:tab w:val="right" w:leader="dot" w:pos="8306"/>
        </w:tabs>
      </w:pPr>
      <w:hyperlink w:anchor="_Toc12222" w:history="1">
        <w:r>
          <w:rPr>
            <w:rFonts w:ascii="仿宋" w:eastAsia="仿宋" w:hAnsi="仿宋" w:cs="仿宋" w:hint="eastAsia"/>
            <w:lang w:eastAsia="zh-CN"/>
          </w:rPr>
          <w:t>(八)、环境保护综合评价</w:t>
        </w:r>
        <w:r>
          <w:tab/>
        </w:r>
        <w:r>
          <w:fldChar w:fldCharType="begin"/>
        </w:r>
        <w:r>
          <w:instrText xml:space="preserve"> PAGEREF _Toc12222 \h </w:instrText>
        </w:r>
        <w:r>
          <w:fldChar w:fldCharType="separate"/>
        </w:r>
        <w:r>
          <w:t>42</w:t>
        </w:r>
        <w:r>
          <w:fldChar w:fldCharType="end"/>
        </w:r>
      </w:hyperlink>
    </w:p>
    <w:p>
      <w:pPr>
        <w:pStyle w:val="TOC1"/>
        <w:tabs>
          <w:tab w:val="right" w:leader="dot" w:pos="8306"/>
        </w:tabs>
      </w:pPr>
      <w:hyperlink w:anchor="_Toc19446" w:history="1">
        <w:r>
          <w:rPr>
            <w:rFonts w:ascii="仿宋" w:eastAsia="仿宋" w:hAnsi="仿宋" w:cs="仿宋" w:hint="eastAsia"/>
            <w:lang w:eastAsia="zh-CN"/>
          </w:rPr>
          <w:t>十一、燃气电磁阀项目技术管理</w:t>
        </w:r>
        <w:r>
          <w:tab/>
        </w:r>
        <w:r>
          <w:fldChar w:fldCharType="begin"/>
        </w:r>
        <w:r>
          <w:instrText xml:space="preserve"> PAGEREF _Toc19446 \h </w:instrText>
        </w:r>
        <w:r>
          <w:fldChar w:fldCharType="separate"/>
        </w:r>
        <w:r>
          <w:t>43</w:t>
        </w:r>
        <w:r>
          <w:fldChar w:fldCharType="end"/>
        </w:r>
      </w:hyperlink>
    </w:p>
    <w:p>
      <w:pPr>
        <w:pStyle w:val="TOC2"/>
        <w:tabs>
          <w:tab w:val="right" w:leader="dot" w:pos="8306"/>
        </w:tabs>
      </w:pPr>
      <w:hyperlink w:anchor="_Toc30278" w:history="1">
        <w:r>
          <w:rPr>
            <w:rFonts w:ascii="仿宋" w:eastAsia="仿宋" w:hAnsi="仿宋" w:cs="仿宋" w:hint="eastAsia"/>
            <w:lang w:eastAsia="zh-CN"/>
          </w:rPr>
          <w:t>(一)、技术方案选用方向</w:t>
        </w:r>
        <w:r>
          <w:tab/>
        </w:r>
        <w:r>
          <w:fldChar w:fldCharType="begin"/>
        </w:r>
        <w:r>
          <w:instrText xml:space="preserve"> PAGEREF _Toc30278 \h </w:instrText>
        </w:r>
        <w:r>
          <w:fldChar w:fldCharType="separate"/>
        </w:r>
        <w:r>
          <w:t>43</w:t>
        </w:r>
        <w:r>
          <w:fldChar w:fldCharType="end"/>
        </w:r>
      </w:hyperlink>
    </w:p>
    <w:p>
      <w:pPr>
        <w:pStyle w:val="TOC2"/>
        <w:tabs>
          <w:tab w:val="right" w:leader="dot" w:pos="8306"/>
        </w:tabs>
      </w:pPr>
      <w:hyperlink w:anchor="_Toc29153" w:history="1">
        <w:r>
          <w:rPr>
            <w:rFonts w:ascii="仿宋" w:eastAsia="仿宋" w:hAnsi="仿宋" w:cs="仿宋" w:hint="eastAsia"/>
            <w:lang w:eastAsia="zh-CN"/>
          </w:rPr>
          <w:t>(二)、工艺技术方案选用原则</w:t>
        </w:r>
        <w:r>
          <w:tab/>
        </w:r>
        <w:r>
          <w:fldChar w:fldCharType="begin"/>
        </w:r>
        <w:r>
          <w:instrText xml:space="preserve"> PAGEREF _Toc29153 \h </w:instrText>
        </w:r>
        <w:r>
          <w:fldChar w:fldCharType="separate"/>
        </w:r>
        <w:r>
          <w:t>45</w:t>
        </w:r>
        <w:r>
          <w:fldChar w:fldCharType="end"/>
        </w:r>
      </w:hyperlink>
    </w:p>
    <w:p>
      <w:pPr>
        <w:pStyle w:val="TOC2"/>
        <w:tabs>
          <w:tab w:val="right" w:leader="dot" w:pos="8306"/>
        </w:tabs>
      </w:pPr>
      <w:hyperlink w:anchor="_Toc26912" w:history="1">
        <w:r>
          <w:rPr>
            <w:rFonts w:ascii="仿宋" w:eastAsia="仿宋" w:hAnsi="仿宋" w:cs="仿宋" w:hint="eastAsia"/>
            <w:lang w:eastAsia="zh-CN"/>
          </w:rPr>
          <w:t>(三)、工艺技术方案要求</w:t>
        </w:r>
        <w:r>
          <w:tab/>
        </w:r>
        <w:r>
          <w:fldChar w:fldCharType="begin"/>
        </w:r>
        <w:r>
          <w:instrText xml:space="preserve"> PAGEREF _Toc26912 \h </w:instrText>
        </w:r>
        <w:r>
          <w:fldChar w:fldCharType="separate"/>
        </w:r>
        <w:r>
          <w:t>47</w:t>
        </w:r>
        <w:r>
          <w:fldChar w:fldCharType="end"/>
        </w:r>
      </w:hyperlink>
    </w:p>
    <w:p>
      <w:pPr>
        <w:pStyle w:val="TOC1"/>
        <w:tabs>
          <w:tab w:val="right" w:leader="dot" w:pos="8306"/>
        </w:tabs>
      </w:pPr>
      <w:hyperlink w:anchor="_Toc30754" w:history="1">
        <w:r>
          <w:rPr>
            <w:rFonts w:ascii="仿宋" w:eastAsia="仿宋" w:hAnsi="仿宋" w:cs="仿宋" w:hint="eastAsia"/>
            <w:lang w:eastAsia="zh-CN"/>
          </w:rPr>
          <w:t>十二、燃气电磁阀项目社会影响</w:t>
        </w:r>
        <w:r>
          <w:tab/>
        </w:r>
        <w:r>
          <w:fldChar w:fldCharType="begin"/>
        </w:r>
        <w:r>
          <w:instrText xml:space="preserve"> PAGEREF _Toc30754 \h </w:instrText>
        </w:r>
        <w:r>
          <w:fldChar w:fldCharType="separate"/>
        </w:r>
        <w:r>
          <w:t>49</w:t>
        </w:r>
        <w:r>
          <w:fldChar w:fldCharType="end"/>
        </w:r>
      </w:hyperlink>
    </w:p>
    <w:p>
      <w:pPr>
        <w:pStyle w:val="TOC2"/>
        <w:tabs>
          <w:tab w:val="right" w:leader="dot" w:pos="8306"/>
        </w:tabs>
      </w:pPr>
      <w:hyperlink w:anchor="_Toc5131" w:history="1">
        <w:r>
          <w:rPr>
            <w:rFonts w:ascii="仿宋" w:eastAsia="仿宋" w:hAnsi="仿宋" w:cs="仿宋" w:hint="eastAsia"/>
            <w:lang w:eastAsia="zh-CN"/>
          </w:rPr>
          <w:t>(一)、社会责任与义务</w:t>
        </w:r>
        <w:r>
          <w:tab/>
        </w:r>
        <w:r>
          <w:fldChar w:fldCharType="begin"/>
        </w:r>
        <w:r>
          <w:instrText xml:space="preserve"> PAGEREF _Toc5131 \h </w:instrText>
        </w:r>
        <w:r>
          <w:fldChar w:fldCharType="separate"/>
        </w:r>
        <w:r>
          <w:t>49</w:t>
        </w:r>
        <w:r>
          <w:fldChar w:fldCharType="end"/>
        </w:r>
      </w:hyperlink>
    </w:p>
    <w:p>
      <w:pPr>
        <w:pStyle w:val="TOC2"/>
        <w:tabs>
          <w:tab w:val="right" w:leader="dot" w:pos="8306"/>
        </w:tabs>
      </w:pPr>
      <w:hyperlink w:anchor="_Toc12273" w:history="1">
        <w:r>
          <w:rPr>
            <w:rFonts w:ascii="仿宋" w:eastAsia="仿宋" w:hAnsi="仿宋" w:cs="仿宋" w:hint="eastAsia"/>
            <w:lang w:eastAsia="zh-CN"/>
          </w:rPr>
          <w:t>(二)、社会参与与沟通</w:t>
        </w:r>
        <w:r>
          <w:tab/>
        </w:r>
        <w:r>
          <w:fldChar w:fldCharType="begin"/>
        </w:r>
        <w:r>
          <w:instrText xml:space="preserve"> PAGEREF _Toc12273 \h </w:instrText>
        </w:r>
        <w:r>
          <w:fldChar w:fldCharType="separate"/>
        </w:r>
        <w:r>
          <w:t>50</w:t>
        </w:r>
        <w:r>
          <w:fldChar w:fldCharType="end"/>
        </w:r>
      </w:hyperlink>
    </w:p>
    <w:p>
      <w:pPr>
        <w:pStyle w:val="TOC1"/>
        <w:tabs>
          <w:tab w:val="right" w:leader="dot" w:pos="8306"/>
        </w:tabs>
      </w:pPr>
      <w:hyperlink w:anchor="_Toc28173" w:history="1">
        <w:r>
          <w:rPr>
            <w:rFonts w:ascii="仿宋" w:eastAsia="仿宋" w:hAnsi="仿宋" w:cs="仿宋" w:hint="eastAsia"/>
            <w:lang w:eastAsia="zh-CN"/>
          </w:rPr>
          <w:t>十三、燃气电磁阀项目实施时间节点</w:t>
        </w:r>
        <w:r>
          <w:tab/>
        </w:r>
        <w:r>
          <w:fldChar w:fldCharType="begin"/>
        </w:r>
        <w:r>
          <w:instrText xml:space="preserve"> PAGEREF _Toc28173 \h </w:instrText>
        </w:r>
        <w:r>
          <w:fldChar w:fldCharType="separate"/>
        </w:r>
        <w:r>
          <w:t>51</w:t>
        </w:r>
        <w:r>
          <w:fldChar w:fldCharType="end"/>
        </w:r>
      </w:hyperlink>
    </w:p>
    <w:p>
      <w:pPr>
        <w:pStyle w:val="TOC2"/>
        <w:tabs>
          <w:tab w:val="right" w:leader="dot" w:pos="8306"/>
        </w:tabs>
      </w:pPr>
      <w:hyperlink w:anchor="_Toc7229" w:history="1">
        <w:r>
          <w:rPr>
            <w:rFonts w:ascii="仿宋" w:eastAsia="仿宋" w:hAnsi="仿宋" w:cs="仿宋" w:hint="eastAsia"/>
            <w:lang w:eastAsia="zh-CN"/>
          </w:rPr>
          <w:t>(一)、燃气电磁阀项目启动阶段时间节点</w:t>
        </w:r>
        <w:r>
          <w:tab/>
        </w:r>
        <w:r>
          <w:fldChar w:fldCharType="begin"/>
        </w:r>
        <w:r>
          <w:instrText xml:space="preserve"> PAGEREF _Toc7229 \h </w:instrText>
        </w:r>
        <w:r>
          <w:fldChar w:fldCharType="separate"/>
        </w:r>
        <w:r>
          <w:t>51</w:t>
        </w:r>
        <w:r>
          <w:fldChar w:fldCharType="end"/>
        </w:r>
      </w:hyperlink>
    </w:p>
    <w:p>
      <w:pPr>
        <w:pStyle w:val="TOC2"/>
        <w:tabs>
          <w:tab w:val="right" w:leader="dot" w:pos="8306"/>
        </w:tabs>
      </w:pPr>
      <w:hyperlink w:anchor="_Toc15953" w:history="1">
        <w:r>
          <w:rPr>
            <w:rFonts w:ascii="仿宋" w:eastAsia="仿宋" w:hAnsi="仿宋" w:cs="仿宋" w:hint="eastAsia"/>
            <w:lang w:eastAsia="zh-CN"/>
          </w:rPr>
          <w:t>(二)、燃气电磁阀项目执行阶段时间节点</w:t>
        </w:r>
        <w:r>
          <w:tab/>
        </w:r>
        <w:r>
          <w:fldChar w:fldCharType="begin"/>
        </w:r>
        <w:r>
          <w:instrText xml:space="preserve"> PAGEREF _Toc15953 \h </w:instrText>
        </w:r>
        <w:r>
          <w:fldChar w:fldCharType="separate"/>
        </w:r>
        <w:r>
          <w:t>52</w:t>
        </w:r>
        <w:r>
          <w:fldChar w:fldCharType="end"/>
        </w:r>
      </w:hyperlink>
    </w:p>
    <w:p>
      <w:pPr>
        <w:pStyle w:val="TOC2"/>
        <w:tabs>
          <w:tab w:val="right" w:leader="dot" w:pos="8306"/>
        </w:tabs>
      </w:pPr>
      <w:hyperlink w:anchor="_Toc24472" w:history="1">
        <w:r>
          <w:rPr>
            <w:rFonts w:ascii="仿宋" w:eastAsia="仿宋" w:hAnsi="仿宋" w:cs="仿宋" w:hint="eastAsia"/>
            <w:lang w:eastAsia="zh-CN"/>
          </w:rPr>
          <w:t>(三)、燃气电磁阀项目完成阶段时间节点</w:t>
        </w:r>
        <w:r>
          <w:tab/>
        </w:r>
        <w:r>
          <w:fldChar w:fldCharType="begin"/>
        </w:r>
        <w:r>
          <w:instrText xml:space="preserve"> PAGEREF _Toc24472 \h </w:instrText>
        </w:r>
        <w:r>
          <w:fldChar w:fldCharType="separate"/>
        </w:r>
        <w:r>
          <w:t>53</w:t>
        </w:r>
        <w:r>
          <w:fldChar w:fldCharType="end"/>
        </w:r>
      </w:hyperlink>
    </w:p>
    <w:p>
      <w:pPr>
        <w:pStyle w:val="TOC1"/>
        <w:tabs>
          <w:tab w:val="right" w:leader="dot" w:pos="8306"/>
        </w:tabs>
      </w:pPr>
      <w:hyperlink w:anchor="_Toc31981" w:history="1">
        <w:r>
          <w:rPr>
            <w:rFonts w:ascii="仿宋" w:eastAsia="仿宋" w:hAnsi="仿宋" w:cs="仿宋" w:hint="eastAsia"/>
            <w:lang w:eastAsia="zh-CN"/>
          </w:rPr>
          <w:t>十四、风险识别与分类</w:t>
        </w:r>
        <w:r>
          <w:tab/>
        </w:r>
        <w:r>
          <w:fldChar w:fldCharType="begin"/>
        </w:r>
        <w:r>
          <w:instrText xml:space="preserve"> PAGEREF _Toc31981 \h </w:instrText>
        </w:r>
        <w:r>
          <w:fldChar w:fldCharType="separate"/>
        </w:r>
        <w:r>
          <w:t>54</w:t>
        </w:r>
        <w:r>
          <w:fldChar w:fldCharType="end"/>
        </w:r>
      </w:hyperlink>
    </w:p>
    <w:p>
      <w:pPr>
        <w:pStyle w:val="TOC2"/>
        <w:tabs>
          <w:tab w:val="right" w:leader="dot" w:pos="8306"/>
        </w:tabs>
      </w:pPr>
      <w:hyperlink w:anchor="_Toc6754" w:history="1">
        <w:r>
          <w:rPr>
            <w:rFonts w:ascii="仿宋" w:eastAsia="仿宋" w:hAnsi="仿宋" w:cs="仿宋" w:hint="eastAsia"/>
            <w:lang w:eastAsia="zh-CN"/>
          </w:rPr>
          <w:t>(一)、风险识别</w:t>
        </w:r>
        <w:r>
          <w:tab/>
        </w:r>
        <w:r>
          <w:fldChar w:fldCharType="begin"/>
        </w:r>
        <w:r>
          <w:instrText xml:space="preserve"> PAGEREF _Toc6754 \h </w:instrText>
        </w:r>
        <w:r>
          <w:fldChar w:fldCharType="separate"/>
        </w:r>
        <w:r>
          <w:t>54</w:t>
        </w:r>
        <w:r>
          <w:fldChar w:fldCharType="end"/>
        </w:r>
      </w:hyperlink>
    </w:p>
    <w:p>
      <w:pPr>
        <w:pStyle w:val="TOC2"/>
        <w:tabs>
          <w:tab w:val="right" w:leader="dot" w:pos="8306"/>
        </w:tabs>
      </w:pPr>
      <w:hyperlink w:anchor="_Toc14040" w:history="1">
        <w:r>
          <w:rPr>
            <w:rFonts w:ascii="仿宋" w:eastAsia="仿宋" w:hAnsi="仿宋" w:cs="仿宋" w:hint="eastAsia"/>
            <w:lang w:eastAsia="zh-CN"/>
          </w:rPr>
          <w:t>(二)、风险分类</w:t>
        </w:r>
        <w:r>
          <w:tab/>
        </w:r>
        <w:r>
          <w:fldChar w:fldCharType="begin"/>
        </w:r>
        <w:r>
          <w:instrText xml:space="preserve"> PAGEREF _Toc14040 \h </w:instrText>
        </w:r>
        <w:r>
          <w:fldChar w:fldCharType="separate"/>
        </w:r>
        <w:r>
          <w:t>55</w:t>
        </w:r>
        <w:r>
          <w:fldChar w:fldCharType="end"/>
        </w:r>
      </w:hyperlink>
    </w:p>
    <w:p>
      <w:pPr>
        <w:pStyle w:val="TOC1"/>
        <w:tabs>
          <w:tab w:val="right" w:leader="dot" w:pos="8306"/>
        </w:tabs>
      </w:pPr>
      <w:hyperlink w:anchor="_Toc17254" w:history="1">
        <w:r>
          <w:rPr>
            <w:rFonts w:ascii="仿宋" w:eastAsia="仿宋" w:hAnsi="仿宋" w:cs="仿宋" w:hint="eastAsia"/>
            <w:lang w:eastAsia="zh-CN"/>
          </w:rPr>
          <w:t>十五、供应链管理</w:t>
        </w:r>
        <w:r>
          <w:tab/>
        </w:r>
        <w:r>
          <w:fldChar w:fldCharType="begin"/>
        </w:r>
        <w:r>
          <w:instrText xml:space="preserve"> PAGEREF _Toc17254 \h </w:instrText>
        </w:r>
        <w:r>
          <w:fldChar w:fldCharType="separate"/>
        </w:r>
        <w:r>
          <w:t>57</w:t>
        </w:r>
        <w:r>
          <w:fldChar w:fldCharType="end"/>
        </w:r>
      </w:hyperlink>
    </w:p>
    <w:p>
      <w:pPr>
        <w:pStyle w:val="TOC2"/>
        <w:tabs>
          <w:tab w:val="right" w:leader="dot" w:pos="8306"/>
        </w:tabs>
      </w:pPr>
      <w:hyperlink w:anchor="_Toc30364" w:history="1">
        <w:r>
          <w:rPr>
            <w:rFonts w:ascii="仿宋" w:eastAsia="仿宋" w:hAnsi="仿宋" w:cs="仿宋" w:hint="eastAsia"/>
            <w:lang w:eastAsia="zh-CN"/>
          </w:rPr>
          <w:t>(一)、供应链战略规划</w:t>
        </w:r>
        <w:r>
          <w:tab/>
        </w:r>
        <w:r>
          <w:fldChar w:fldCharType="begin"/>
        </w:r>
        <w:r>
          <w:instrText xml:space="preserve"> PAGEREF _Toc30364 \h </w:instrText>
        </w:r>
        <w:r>
          <w:fldChar w:fldCharType="separate"/>
        </w:r>
        <w:r>
          <w:t>57</w:t>
        </w:r>
        <w:r>
          <w:fldChar w:fldCharType="end"/>
        </w:r>
      </w:hyperlink>
    </w:p>
    <w:p>
      <w:pPr>
        <w:pStyle w:val="TOC2"/>
        <w:tabs>
          <w:tab w:val="right" w:leader="dot" w:pos="8306"/>
        </w:tabs>
      </w:pPr>
      <w:hyperlink w:anchor="_Toc5704" w:history="1">
        <w:r>
          <w:rPr>
            <w:rFonts w:ascii="仿宋" w:eastAsia="仿宋" w:hAnsi="仿宋" w:cs="仿宋" w:hint="eastAsia"/>
            <w:lang w:eastAsia="zh-CN"/>
          </w:rPr>
          <w:t>(二)、供应商选择与合作</w:t>
        </w:r>
        <w:r>
          <w:tab/>
        </w:r>
        <w:r>
          <w:fldChar w:fldCharType="begin"/>
        </w:r>
        <w:r>
          <w:instrText xml:space="preserve"> PAGEREF _Toc5704 \h </w:instrText>
        </w:r>
        <w:r>
          <w:fldChar w:fldCharType="separate"/>
        </w:r>
        <w:r>
          <w:t>59</w:t>
        </w:r>
        <w:r>
          <w:fldChar w:fldCharType="end"/>
        </w:r>
      </w:hyperlink>
    </w:p>
    <w:p>
      <w:pPr>
        <w:pStyle w:val="TOC2"/>
        <w:tabs>
          <w:tab w:val="right" w:leader="dot" w:pos="8306"/>
        </w:tabs>
      </w:pPr>
      <w:hyperlink w:anchor="_Toc32647" w:history="1">
        <w:r>
          <w:rPr>
            <w:rFonts w:ascii="仿宋" w:eastAsia="仿宋" w:hAnsi="仿宋" w:cs="仿宋" w:hint="eastAsia"/>
            <w:lang w:eastAsia="zh-CN"/>
          </w:rPr>
          <w:t>(三)、物流与库存管理</w:t>
        </w:r>
        <w:r>
          <w:tab/>
        </w:r>
        <w:r>
          <w:fldChar w:fldCharType="begin"/>
        </w:r>
        <w:r>
          <w:instrText xml:space="preserve"> PAGEREF _Toc32647 \h </w:instrText>
        </w:r>
        <w:r>
          <w:fldChar w:fldCharType="separate"/>
        </w:r>
        <w:r>
          <w:t>60</w:t>
        </w:r>
        <w:r>
          <w:fldChar w:fldCharType="end"/>
        </w:r>
      </w:hyperlink>
    </w:p>
    <w:p>
      <w:pPr>
        <w:pStyle w:val="TOC1"/>
        <w:tabs>
          <w:tab w:val="right" w:leader="dot" w:pos="8306"/>
        </w:tabs>
      </w:pPr>
      <w:hyperlink w:anchor="_Toc20083" w:history="1">
        <w:r>
          <w:rPr>
            <w:rFonts w:ascii="仿宋" w:eastAsia="仿宋" w:hAnsi="仿宋" w:cs="仿宋" w:hint="eastAsia"/>
            <w:lang w:eastAsia="zh-CN"/>
          </w:rPr>
          <w:t>十六、燃气电磁阀项目实施保障措施</w:t>
        </w:r>
        <w:r>
          <w:tab/>
        </w:r>
        <w:r>
          <w:fldChar w:fldCharType="begin"/>
        </w:r>
        <w:r>
          <w:instrText xml:space="preserve"> PAGEREF _Toc20083 \h </w:instrText>
        </w:r>
        <w:r>
          <w:fldChar w:fldCharType="separate"/>
        </w:r>
        <w:r>
          <w:t>61</w:t>
        </w:r>
        <w:r>
          <w:fldChar w:fldCharType="end"/>
        </w:r>
      </w:hyperlink>
    </w:p>
    <w:p>
      <w:pPr>
        <w:pStyle w:val="TOC2"/>
        <w:tabs>
          <w:tab w:val="right" w:leader="dot" w:pos="8306"/>
        </w:tabs>
      </w:pPr>
      <w:hyperlink w:anchor="_Toc22371" w:history="1">
        <w:r>
          <w:rPr>
            <w:rFonts w:ascii="仿宋" w:eastAsia="仿宋" w:hAnsi="仿宋" w:cs="仿宋" w:hint="eastAsia"/>
            <w:lang w:eastAsia="zh-CN"/>
          </w:rPr>
          <w:t>(一)、燃气电磁阀项目实施保障机制</w:t>
        </w:r>
        <w:r>
          <w:tab/>
        </w:r>
        <w:r>
          <w:fldChar w:fldCharType="begin"/>
        </w:r>
        <w:r>
          <w:instrText xml:space="preserve"> PAGEREF _Toc22371 \h </w:instrText>
        </w:r>
        <w:r>
          <w:fldChar w:fldCharType="separate"/>
        </w:r>
        <w:r>
          <w:t>61</w:t>
        </w:r>
        <w:r>
          <w:fldChar w:fldCharType="end"/>
        </w:r>
      </w:hyperlink>
    </w:p>
    <w:p>
      <w:pPr>
        <w:pStyle w:val="TOC2"/>
        <w:tabs>
          <w:tab w:val="right" w:leader="dot" w:pos="8306"/>
        </w:tabs>
      </w:pPr>
      <w:hyperlink w:anchor="_Toc23145" w:history="1">
        <w:r>
          <w:rPr>
            <w:rFonts w:ascii="仿宋" w:eastAsia="仿宋" w:hAnsi="仿宋" w:cs="仿宋" w:hint="eastAsia"/>
            <w:lang w:eastAsia="zh-CN"/>
          </w:rPr>
          <w:t>(二)、燃气电磁阀项目法律合规要求</w:t>
        </w:r>
        <w:r>
          <w:tab/>
        </w:r>
        <w:r>
          <w:fldChar w:fldCharType="begin"/>
        </w:r>
        <w:r>
          <w:instrText xml:space="preserve"> PAGEREF _Toc23145 \h </w:instrText>
        </w:r>
        <w:r>
          <w:fldChar w:fldCharType="separate"/>
        </w:r>
        <w:r>
          <w:t>65</w:t>
        </w:r>
        <w:r>
          <w:fldChar w:fldCharType="end"/>
        </w:r>
      </w:hyperlink>
    </w:p>
    <w:p>
      <w:pPr>
        <w:pStyle w:val="TOC2"/>
        <w:tabs>
          <w:tab w:val="right" w:leader="dot" w:pos="8306"/>
        </w:tabs>
      </w:pPr>
      <w:hyperlink w:anchor="_Toc15108" w:history="1">
        <w:r>
          <w:rPr>
            <w:rFonts w:ascii="仿宋" w:eastAsia="仿宋" w:hAnsi="仿宋" w:cs="仿宋" w:hint="eastAsia"/>
            <w:lang w:eastAsia="zh-CN"/>
          </w:rPr>
          <w:t>(三)、燃气电磁阀项目合同管理与法律事务</w:t>
        </w:r>
        <w:r>
          <w:tab/>
        </w:r>
        <w:r>
          <w:fldChar w:fldCharType="begin"/>
        </w:r>
        <w:r>
          <w:instrText xml:space="preserve"> PAGEREF _Toc15108 \h </w:instrText>
        </w:r>
        <w:r>
          <w:fldChar w:fldCharType="separate"/>
        </w:r>
        <w:r>
          <w:t>69</w:t>
        </w:r>
        <w:r>
          <w:fldChar w:fldCharType="end"/>
        </w:r>
      </w:hyperlink>
    </w:p>
    <w:p>
      <w:pPr>
        <w:pStyle w:val="TOC2"/>
        <w:tabs>
          <w:tab w:val="right" w:leader="dot" w:pos="8306"/>
        </w:tabs>
      </w:pPr>
      <w:hyperlink w:anchor="_Toc21154" w:history="1">
        <w:r>
          <w:rPr>
            <w:rFonts w:ascii="仿宋" w:eastAsia="仿宋" w:hAnsi="仿宋" w:cs="仿宋" w:hint="eastAsia"/>
            <w:lang w:eastAsia="zh-CN"/>
          </w:rPr>
          <w:t>(四)、燃气电磁阀项目知识产权保护策略</w:t>
        </w:r>
        <w:r>
          <w:tab/>
        </w:r>
        <w:r>
          <w:fldChar w:fldCharType="begin"/>
        </w:r>
        <w:r>
          <w:instrText xml:space="preserve"> PAGEREF _Toc21154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20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66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9238"/>
      <w:r>
        <w:rPr>
          <w:rFonts w:ascii="仿宋" w:eastAsia="仿宋" w:hAnsi="仿宋" w:cs="仿宋" w:hint="eastAsia"/>
          <w:lang w:eastAsia="zh-CN"/>
        </w:rPr>
        <w:t>(一)、燃气电磁阀行业分析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行业一直以来都是市场的关注焦点。行业内的发展趋势、竞争态势以及潜在机会都对燃气电磁阀项目的推进产生深远的影响。通过深入研究行业的整体概貌，我们将更好地理解行业的核心特征，为燃气电磁阀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燃气电磁阀行业，技术一直是推动创新和发展的关键因素。我们将对当前技术趋势进行详尽分析，包括但不限于人工智能、大数据应用、先进制造技术等。这有助于燃气电磁阀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燃气电磁阀项目成功的基础。我们将对主要竞争对手进行深入研究，包括其市场份额、产品特点、市场定位等。通过全面了解竞争对手的优势和劣势，燃气电磁阀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5423"/>
      <w:r>
        <w:rPr>
          <w:rFonts w:ascii="仿宋" w:eastAsia="仿宋" w:hAnsi="仿宋" w:cs="仿宋" w:hint="eastAsia"/>
          <w:sz w:val="28"/>
          <w:lang w:eastAsia="zh-CN"/>
        </w:rPr>
        <w:t>(二)、燃气电磁阀市场分析预测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燃气电磁阀市场未来的增长趋势。这包括市场的整体规模、各细分领域的发展趋势等。燃气电磁阀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燃气电磁阀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燃气电磁阀项目实施过程中需要充分考虑的因素。我们将对市场风险进行全面评估，包括但不限于政策法规风险、市场竞争风险、技术变革风险等。通过对潜在风险的深入分析，燃气电磁阀项目可以制定相应的风险缓解策略，降低不确定性对燃气电磁阀项目的影响。</w:t>
      </w:r>
    </w:p>
    <w:p>
      <w:pPr>
        <w:pStyle w:val="Heading1"/>
        <w:ind w:firstLine="560" w:firstLineChars="200"/>
        <w:rPr>
          <w:rFonts w:ascii="仿宋" w:eastAsia="仿宋" w:hAnsi="仿宋" w:cs="仿宋" w:hint="eastAsia"/>
          <w:sz w:val="28"/>
          <w:lang w:eastAsia="zh-CN"/>
        </w:rPr>
      </w:pPr>
      <w:bookmarkStart w:id="5" w:name="_Toc10153"/>
      <w:r>
        <w:rPr>
          <w:rFonts w:ascii="仿宋" w:eastAsia="仿宋" w:hAnsi="仿宋" w:cs="仿宋" w:hint="eastAsia"/>
          <w:sz w:val="28"/>
          <w:lang w:eastAsia="zh-CN"/>
        </w:rPr>
        <w:t>二、燃气电磁阀项目危机管理</w:t>
      </w:r>
      <w:bookmarkEnd w:id="5"/>
    </w:p>
    <w:p>
      <w:pPr>
        <w:pStyle w:val="Heading2"/>
        <w:rPr>
          <w:rFonts w:ascii="仿宋" w:eastAsia="仿宋" w:hAnsi="仿宋" w:cs="仿宋" w:hint="eastAsia"/>
          <w:lang w:eastAsia="zh-CN"/>
        </w:rPr>
      </w:pPr>
      <w:bookmarkStart w:id="6" w:name="_Toc6250"/>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燃气电磁阀项目危机管理中，危机预警与识别是确保燃气电磁阀项目稳健运行的核心步骤。通过建立全面的监测机制，燃气电磁阀项目团队旨在及时发现和理解潜在的风险和危机因素，以便采取及时的预防和应对措施，确保燃气电磁阀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首先，通过深入的风险评估，燃气电磁阀项目团队全面分析了整个燃气电磁阀项目和各个阶段可能存在的威胁。这包括准确评估每个潜在风险的发生概率和可能影响的程度，为后续危机预警提供了有力支持。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燃气电磁阀项目团队着重于明确定义燃气电磁阀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燃气电磁阀项目进展的持续监控，团队能够及时发现潜在问题并作出迅速反应。燃气电磁阀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在这一阶段，团队的专业素养和反应速度将发挥至关重要的作用，以确保潜在危机能够在初期得到有效的处理，最大程度地减轻负面影响。通过危机预警与识别，燃气电磁阀项目得以更有序、可控地推进。</w:t>
      </w:r>
    </w:p>
    <w:p>
      <w:pPr>
        <w:pStyle w:val="Heading2"/>
        <w:ind w:firstLine="560" w:firstLineChars="200"/>
        <w:rPr>
          <w:rFonts w:ascii="仿宋" w:eastAsia="仿宋" w:hAnsi="仿宋" w:cs="仿宋" w:hint="eastAsia"/>
          <w:sz w:val="28"/>
          <w:lang w:eastAsia="zh-CN"/>
        </w:rPr>
      </w:pPr>
      <w:bookmarkStart w:id="7" w:name="_Toc8137"/>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在危机发生时，燃气电磁阀项目团队立即行动，成立了应急小组。该小组的任务是迅速制定并实施紧急应对措施，以最小化潜在损失。以下是采取的主要措施：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暂停燃气电磁阀项目进度：为遏制危机蔓延，燃气电磁阀项目暂时停止进行，以便全面评估当前状况。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资源重新分配：重新评估燃气电磁阀项目资源的分配，确保最大限度地减小损失。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实时沟通：与关键利益相关者建立实时沟通机制，向他们传递燃气电磁阀项目危机的实际状况，保障燃气电磁阀项目核心利益。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在紧急应对的同时，燃气电磁阀项目团队强调了团队协作和有效沟通的重要性。以下是团队协作的关键举措：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信息共享机制：建立了信息共享平台，确保团队成员能够及时获取燃气电磁阀项目危机的实时信息。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领导者沟通：燃气电磁阀项目领导者通过定期会议和即时沟通工具，指导团队应对危机，保持团队稳定运行。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随着危机得到初步控制，燃气电磁阀项目团队转向制定恢复计划，以确保燃气电磁阀项目能够从中迅速恢复。主要恢复计划包括：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修复受损的进度计划：重新评估燃气电磁阀项目进度，制定修复计划，确保燃气电磁阀项目尽快回归正常进程。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重新调整资源分配：优化资源分配，确保燃气电磁阀项目在有限资源下高效运转。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风险管理机制加强：对燃气电磁阀项目风险进行全面评估，制定更强化的风险管理策略，以预防未来可能的危机。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7969"/>
      <w:r>
        <w:rPr>
          <w:rFonts w:ascii="仿宋" w:eastAsia="仿宋" w:hAnsi="仿宋" w:cs="仿宋" w:hint="eastAsia"/>
          <w:sz w:val="28"/>
          <w:lang w:eastAsia="zh-CN"/>
        </w:rPr>
        <w:t>三、燃气电磁阀项目概论</w:t>
      </w:r>
      <w:bookmarkEnd w:id="8"/>
    </w:p>
    <w:p>
      <w:pPr>
        <w:pStyle w:val="Heading2"/>
        <w:rPr>
          <w:rFonts w:ascii="仿宋" w:eastAsia="仿宋" w:hAnsi="仿宋" w:cs="仿宋" w:hint="eastAsia"/>
          <w:lang w:eastAsia="zh-CN"/>
        </w:rPr>
      </w:pPr>
      <w:bookmarkStart w:id="9" w:name="_Toc283"/>
      <w:r>
        <w:rPr>
          <w:rFonts w:ascii="仿宋" w:eastAsia="仿宋" w:hAnsi="仿宋" w:cs="仿宋" w:hint="eastAsia"/>
          <w:lang w:eastAsia="zh-CN"/>
        </w:rPr>
        <w:t>(一)、燃气电磁阀项目概况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起源追溯至对市场的深入洞察。市场的不断演变与变革为燃气电磁阀项目提供了难得的机遇。当前市场存在的需求缺口和变革的大环境共同构成了燃气电磁阀项目的背景。这个燃气电磁阀项目旨在充分利用市场机遇，填补行业中尚未满足的需求，为客户提供全新的解决方案。市场的变革和需求的增长使得这个燃气电磁阀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燃气电磁阀项目名称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正式命名为燃气电磁阀。这个名称不仅仅是一个标识，更代表了燃气电磁阀项目的核心理念和愿景。它蕴含着燃气电磁阀项目所要解决问题的关键字，具有强烈的表达和辨识度，为燃气电磁阀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燃气电磁阀项目目标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核心目标是提供一种全新、高效的解决方案，满足客户日益增长的需求。燃气电磁阀项目追求的不仅仅是满足市场需求，更是在市场中获得卓越的竞争优势。通过不断提升产品或服务的质量和创新水平，燃气电磁阀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燃气电磁阀项目范围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全面涵盖了产品研发、制造、市场推广和售后服务，确保从产品设计到最终用户体验的全方位关注。这一全面的燃气电磁阀项目范围是为了确保燃气电磁阀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燃气电磁阀项目时间表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燃气电磁阀项目计划在未来18个月内完成，包括研发、测试、市场试点和正式推出等不同阶段。这个时间表的合理设计是为了确保燃气电磁阀项目各个阶段的顺利推进，以便按时交付高质量的成果。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燃气电磁阀项目预算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燃气电磁阀项目总预算估算为XX百万美元，主要分配在研发、市场推广、人员培训和运营等方面。这一充足的预算为燃气电磁阀项目提供了充足的资源，确保燃气电磁阀项目在各个方面都能取得优异的表现。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燃气电磁阀项目风险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可能面临的风险包括市场接受度低、技术难题、竞争激烈等。燃气电磁阀项目团队已经制定了相应的风险应对计划，通过前瞻性的风险管理，确保燃气电磁阀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燃气电磁阀项目团队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燃气电磁阀项目汇聚了一支经验丰富、多领域专业素养的核心团队，确保燃气电磁阀项目在各个方面都能拥有高水平的执行力。团队的协同作战是燃气电磁阀项目成功的关键因素之一。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燃气电磁阀项目背景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燃气电磁阀项目的背景根植于市场对更高效、创新产品的渴望，同时也受到科技发展对行业格局的深刻改变的影响。这为燃气电磁阀项目提供了广阔的发展空间和市场需求。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燃气电磁阀项目现状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截至目前，燃气电磁阀项目已完成市场调研和技术验证，取得了初步的成功。这为燃气电磁阀项目在未来的发展奠定了坚实的基础，为更远大的目标打下了坚实的基石。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3277"/>
      <w:r>
        <w:rPr>
          <w:rFonts w:ascii="仿宋" w:eastAsia="仿宋" w:hAnsi="仿宋" w:cs="仿宋" w:hint="eastAsia"/>
          <w:sz w:val="28"/>
          <w:lang w:eastAsia="zh-CN"/>
        </w:rPr>
        <w:t>(二)、燃气电磁阀项目目标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keyword》燃气电磁阀项目首要业务目标是在市场中占据有利地位，实现产品/服务的成功推广和销售。通过不断提升产品质量、创新性，燃气电磁阀项目追求成为行业中的领导者，赢得更多客户的青睐。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在科技迅速发展的时代，燃气电磁阀项目着眼于技术创新。通过持续的研发和技术升级，燃气电磁阀项目旨在推出更具创新性的产品或服务，以满足市场对新鲜、先进解决方案的需求。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为了建立可持续的客户关系，燃气电磁阀项目设定了客户满意度目标。通过提供卓越的产品质量和优质的客户服务，燃气电磁阀项目追求赢得客户的信任和忠诚度，确保他们的满意度达到行业领先水平。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燃气电磁阀项目注重社会责任和可持续发展。通过实施环保、社会责任燃气电磁阀项目，燃气电磁阀项目致力于在经济发展的同时保护环境，促进社会公平，实现可持续经营。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燃气电磁阀项目的团队是实现目标的核心驱动力。因此，燃气电磁阀项目设定了团队发展目标，包括提升团队成员的专业技能、培养领导力，以及搭建协同高效的团队工作氛围。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2026"/>
      <w:r>
        <w:rPr>
          <w:rFonts w:ascii="仿宋" w:eastAsia="仿宋" w:hAnsi="仿宋" w:cs="仿宋" w:hint="eastAsia"/>
          <w:sz w:val="28"/>
          <w:lang w:eastAsia="zh-CN"/>
        </w:rPr>
        <w:t>(三)、燃气电磁阀项目提出的理由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燃气电磁阀项目提出的理由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提出源于对市场机遇的深刻洞察。当前市场中存在的需求缺口和行业发展趋势表明，有巨大的商业机会等待被开发。通过准确捕捉市场机遇，燃气电磁阀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理念基于对技术创新的信仰。通过持续的研发和技术投入，燃气电磁阀项目有望推出更具创新性的产品或服务。在科技飞速发展的当下，燃气电磁阀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提出是为了增强企业的行业竞争力。通过提升产品或服务的质量和独特性，燃气电磁阀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响应了消费者需求的变化。随着社会和科技的不断发展，消费者对产品和服务的需求也在发生变化。通过深入了解并及时回应消费者的新需求，燃气电磁阀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燃气电磁阀项目的提出是企业战略发展规划的一部分。在面对日益激烈的市场竞争和不断变化的商业环境中，燃气电磁阀项目作为企业战略的一环，旨在为企业开辟新的增长领域，巩固企业在行业中的地位。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燃气电磁阀项目的提出不仅仅是基于商业考量，还注重社会责任。通过推出环保、社会责任等方面的燃气电磁阀项目，燃气电磁阀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燃气电磁阀项目的提出反映了对利益相关者期望的关注。包括客户、员工、投资者等利益相关者在企业发展中都有着各自的期望，燃气电磁阀项目力求在满足这些期望的同时，取得更大的共赢。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9126"/>
      <w:r>
        <w:rPr>
          <w:rFonts w:ascii="仿宋" w:eastAsia="仿宋" w:hAnsi="仿宋" w:cs="仿宋" w:hint="eastAsia"/>
          <w:sz w:val="28"/>
          <w:lang w:eastAsia="zh-CN"/>
        </w:rPr>
        <w:t>(四)、燃气电磁阀项目意义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在实施燃气电磁阀项目的过程中，我们不仅仅是在追逐商业成功，更是为企业和社会的多个层面创造了深远的意义。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燃气电磁阀项目的首要意义在于提升企业的市场竞争力。通过持续的创新和对产品质量的高标准要求，燃气电磁阀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燃气电磁阀项目的推进将促使行业技术水平的提升。通过引入先进技术和创新性解决方案，燃气电磁阀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燃气电磁阀项目不仅创造了大量就业机会，提高了就业水平，还注重社会责任和环保。通过参与社会公益事业和推动环保燃气电磁阀项目，燃气电磁阀项目为社会贡献了一份力量，体现了企业对社会的积极回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综合而言，燃气电磁阀项目意义重大，不仅推动了企业的发展，也为行业和社会的进步贡献了积极力量。这是一个全面而深刻的影响，将在未来产生可持续的正面效应。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4985"/>
      <w:r>
        <w:rPr>
          <w:rFonts w:ascii="仿宋" w:eastAsia="仿宋" w:hAnsi="仿宋" w:cs="仿宋" w:hint="eastAsia"/>
          <w:sz w:val="28"/>
          <w:lang w:eastAsia="zh-CN"/>
        </w:rPr>
        <w:t>(五)、燃气电磁阀项目背景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在当今迅猛发展的商业环境中，燃气电磁阀项目的动因根植于对多方面因素的审慎考量。这个燃气电磁阀项目的提出并非孤立的决策，而是对企业所处背景深入思考的产物。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燃气电磁阀项目背后的首要原因。科技的迅速发展和全球市场的快速变化使得企业必须灵活应对。燃气电磁阀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竞争的激烈程度也是燃气电磁阀项目背景中不可忽视的一环。企业需要在激烈竞争中脱颖而出，为此，燃气电磁阀项目致力于打破常规，提供独特的价值主张，以吸引客户并确保市场份额的增长。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技术的迅速发展为企业带来了机遇与挑战。作为燃气电磁阀项目启动的背景之一，对新兴技术的应用将有助于提升企业的技术水平，使其在不断演进的商业环境中保持竞争优势。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此外，社会对企业责任的期望也在逐渐升高。燃气电磁阀项目充分融入了社会责任的理念，通过可持续经营和社会公益燃气电磁阀项目，企图为社会贡献一份力量，在商业成功的同时关注社会价值。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6876"/>
      <w:r>
        <w:rPr>
          <w:rFonts w:ascii="仿宋" w:eastAsia="仿宋" w:hAnsi="仿宋" w:cs="仿宋" w:hint="eastAsia"/>
          <w:sz w:val="28"/>
          <w:lang w:eastAsia="zh-CN"/>
        </w:rPr>
        <w:t>四、燃气电磁阀项目选址可行性分析</w:t>
      </w:r>
      <w:bookmarkEnd w:id="14"/>
    </w:p>
    <w:p>
      <w:pPr>
        <w:pStyle w:val="Heading2"/>
        <w:rPr>
          <w:rFonts w:ascii="仿宋" w:eastAsia="仿宋" w:hAnsi="仿宋" w:cs="仿宋" w:hint="eastAsia"/>
          <w:lang w:eastAsia="zh-CN"/>
        </w:rPr>
      </w:pPr>
      <w:bookmarkStart w:id="15" w:name="_Toc1892"/>
      <w:r>
        <w:rPr>
          <w:rFonts w:ascii="仿宋" w:eastAsia="仿宋" w:hAnsi="仿宋" w:cs="仿宋" w:hint="eastAsia"/>
          <w:lang w:eastAsia="zh-CN"/>
        </w:rPr>
        <w:t>(一)、燃气电磁阀项目选址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该燃气电磁阀项目选址位于XX省XX市XX区XXX街道</w:t>
      </w:r>
    </w:p>
    <w:p>
      <w:pPr>
        <w:pStyle w:val="Heading2"/>
        <w:ind w:firstLine="560" w:firstLineChars="200"/>
        <w:rPr>
          <w:rFonts w:ascii="仿宋" w:eastAsia="仿宋" w:hAnsi="仿宋" w:cs="仿宋" w:hint="eastAsia"/>
          <w:sz w:val="28"/>
          <w:lang w:eastAsia="zh-CN"/>
        </w:rPr>
      </w:pPr>
      <w:bookmarkStart w:id="16" w:name="_Toc17287"/>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燃气电磁阀项目的征地面积将根据燃气电磁阀项目的实际规模和需求进行精确规划。具体面积XXX平方米，旨在确保燃气电磁阀项目不仅能够满足当前的发展需求，还能够预留空间以适应未来的扩展。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净用地面积是在征地面积基础上去除不可利用面积后的实际可开发用地。具体面积XXX平方米，考虑到环保、交通、安全等多方面因素，以确保燃气电磁阀项目在整体利用效率上达到最优。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燃气电磁阀项目计划建设的建筑总规模具体面积XXX平方米。这一规模的确定综合考虑了燃气电磁阀项目的性质、规模，以及城市规划的相关要求，确保建筑布局与周边环境协调一致。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绿地率是燃气电磁阀项目用地中被规划为绿地的比例。具体面积XXX平方米，旨在通过合理规划绿地，改善燃气电磁阀项目周边环境，提升居民生活质量，并符合城市整体绿化规划。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容积率是用地上可以建设的建筑总体积与用地面积之比。具体面积XXX，通过合理的容积率规划，确保燃气电磁阀项目建筑规模与周边环境和谐共生。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燃气电磁阀项目选址与当地城市规划相一致，具体面积XXX平方米。通过与城市规划部门深入沟通，确保燃气电磁阀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燃气电磁阀项目选址符合当地产业政策，具体面积XXX平方米。这包括燃气电磁阀项目对当地经济的促进作用，以及对相关产业的带动效应，确保燃气电磁阀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用地总体要求必须符合环保和可持续发展的原则，具体面积XXX平方米。通过采用绿色建筑设计、节能减排等措施，确保燃气电磁阀项目在建设和运营过程中对环境的影响最小化，达到可持续发展的要求。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确保燃气电磁阀项目选址具备必要的公共设施配套，具体面积XXX平方米。这包括交通便利性、教育、医疗等基础设施，以提高居民生活品质，使得燃气电磁阀项目选址更具吸引力。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考虑用地总体要求对当地社会稳定性的影响，具体面积XXX平方米。通过深入了解当地社区反馈，确保燃气电磁阀项目的选址和建设过程对当地社会和谐稳定产生积极作用。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燃气电磁阀项目选址不仅符合法规和规划，还在实际操作中具有可行性。这一全面规划将为燃气电磁阀项目的成功实施提供坚实的基础，确保燃气电磁阀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19240"/>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燃气电磁阀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燃气电磁阀项目的设备规划和空间设计中，我们将采取灵活设备布局的措施。设备布局将根据实际需求进行灵活设计，避免不必要的浪费。通过合理规划设备摆放位置，我们将提高设备的利用率，减少设备间距，以确保燃气电磁阀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https://d.book118.com/818110035024006034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燃气电磁阀项目规划设计方案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A63A30"/>
    <w:rsid w:val="5EA63A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8110035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2024-02-03T16:59:00Z</dcterms:created>
  <dcterms:modified xsi:type="dcterms:W3CDTF">2024-02-03T16:59:28Z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7BFC3BD771BD4F318FA8A49BD20AD052_11</vt:lpwstr>
  </property>
  <property fmtid="{D5CDD505-2E9C-101B-9397-08002B2CF9AE}" pid="3" name="KSOProductBuildVer">
    <vt:lpwstr>2052-12.1.0.16250</vt:lpwstr>
  </property>
</Properties>
</file>