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传真保密机项目规划设计蓝图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62" w:history="1">
        <w:r>
          <w:rPr>
            <w:rFonts w:ascii="仿宋" w:eastAsia="仿宋" w:hAnsi="仿宋" w:cs="仿宋" w:hint="eastAsia"/>
            <w:lang w:eastAsia="zh-CN"/>
          </w:rPr>
          <w:t>序言</w:t>
        </w:r>
        <w:r>
          <w:tab/>
        </w:r>
        <w:r>
          <w:fldChar w:fldCharType="begin"/>
        </w:r>
        <w:r>
          <w:instrText xml:space="preserve"> PAGEREF _Toc22362 \h </w:instrText>
        </w:r>
        <w:r>
          <w:fldChar w:fldCharType="separate"/>
        </w:r>
        <w:r>
          <w:t>3</w:t>
        </w:r>
        <w:r>
          <w:fldChar w:fldCharType="end"/>
        </w:r>
      </w:hyperlink>
    </w:p>
    <w:p>
      <w:pPr>
        <w:pStyle w:val="TOC1"/>
        <w:tabs>
          <w:tab w:val="right" w:leader="dot" w:pos="8306"/>
        </w:tabs>
      </w:pPr>
      <w:hyperlink w:anchor="_Toc14599" w:history="1">
        <w:r>
          <w:rPr>
            <w:rFonts w:ascii="仿宋" w:eastAsia="仿宋" w:hAnsi="仿宋" w:cs="仿宋" w:hint="eastAsia"/>
            <w:lang w:eastAsia="zh-CN"/>
          </w:rPr>
          <w:t>一、传真保密机项目选址可行性分析</w:t>
        </w:r>
        <w:r>
          <w:tab/>
        </w:r>
        <w:r>
          <w:fldChar w:fldCharType="begin"/>
        </w:r>
        <w:r>
          <w:instrText xml:space="preserve"> PAGEREF _Toc14599 \h </w:instrText>
        </w:r>
        <w:r>
          <w:fldChar w:fldCharType="separate"/>
        </w:r>
        <w:r>
          <w:t>3</w:t>
        </w:r>
        <w:r>
          <w:fldChar w:fldCharType="end"/>
        </w:r>
      </w:hyperlink>
    </w:p>
    <w:p>
      <w:pPr>
        <w:pStyle w:val="TOC2"/>
        <w:tabs>
          <w:tab w:val="right" w:leader="dot" w:pos="8306"/>
        </w:tabs>
      </w:pPr>
      <w:hyperlink w:anchor="_Toc30375" w:history="1">
        <w:r>
          <w:rPr>
            <w:rFonts w:ascii="仿宋" w:eastAsia="仿宋" w:hAnsi="仿宋" w:cs="仿宋" w:hint="eastAsia"/>
            <w:lang w:eastAsia="zh-CN"/>
          </w:rPr>
          <w:t>(一)、传真保密机项目选址</w:t>
        </w:r>
        <w:r>
          <w:tab/>
        </w:r>
        <w:r>
          <w:fldChar w:fldCharType="begin"/>
        </w:r>
        <w:r>
          <w:instrText xml:space="preserve"> PAGEREF _Toc30375 \h </w:instrText>
        </w:r>
        <w:r>
          <w:fldChar w:fldCharType="separate"/>
        </w:r>
        <w:r>
          <w:t>3</w:t>
        </w:r>
        <w:r>
          <w:fldChar w:fldCharType="end"/>
        </w:r>
      </w:hyperlink>
    </w:p>
    <w:p>
      <w:pPr>
        <w:pStyle w:val="TOC2"/>
        <w:tabs>
          <w:tab w:val="right" w:leader="dot" w:pos="8306"/>
        </w:tabs>
      </w:pPr>
      <w:hyperlink w:anchor="_Toc16448" w:history="1">
        <w:r>
          <w:rPr>
            <w:rFonts w:ascii="仿宋" w:eastAsia="仿宋" w:hAnsi="仿宋" w:cs="仿宋" w:hint="eastAsia"/>
            <w:lang w:eastAsia="zh-CN"/>
          </w:rPr>
          <w:t>(二)、用地控制指标</w:t>
        </w:r>
        <w:r>
          <w:tab/>
        </w:r>
        <w:r>
          <w:fldChar w:fldCharType="begin"/>
        </w:r>
        <w:r>
          <w:instrText xml:space="preserve"> PAGEREF _Toc16448 \h </w:instrText>
        </w:r>
        <w:r>
          <w:fldChar w:fldCharType="separate"/>
        </w:r>
        <w:r>
          <w:t>3</w:t>
        </w:r>
        <w:r>
          <w:fldChar w:fldCharType="end"/>
        </w:r>
      </w:hyperlink>
    </w:p>
    <w:p>
      <w:pPr>
        <w:pStyle w:val="TOC2"/>
        <w:tabs>
          <w:tab w:val="right" w:leader="dot" w:pos="8306"/>
        </w:tabs>
      </w:pPr>
      <w:hyperlink w:anchor="_Toc7354" w:history="1">
        <w:r>
          <w:rPr>
            <w:rFonts w:ascii="仿宋" w:eastAsia="仿宋" w:hAnsi="仿宋" w:cs="仿宋" w:hint="eastAsia"/>
            <w:lang w:eastAsia="zh-CN"/>
          </w:rPr>
          <w:t>(三)、节约用地措施</w:t>
        </w:r>
        <w:r>
          <w:tab/>
        </w:r>
        <w:r>
          <w:fldChar w:fldCharType="begin"/>
        </w:r>
        <w:r>
          <w:instrText xml:space="preserve"> PAGEREF _Toc7354 \h </w:instrText>
        </w:r>
        <w:r>
          <w:fldChar w:fldCharType="separate"/>
        </w:r>
        <w:r>
          <w:t>5</w:t>
        </w:r>
        <w:r>
          <w:fldChar w:fldCharType="end"/>
        </w:r>
      </w:hyperlink>
    </w:p>
    <w:p>
      <w:pPr>
        <w:pStyle w:val="TOC2"/>
        <w:tabs>
          <w:tab w:val="right" w:leader="dot" w:pos="8306"/>
        </w:tabs>
      </w:pPr>
      <w:hyperlink w:anchor="_Toc22889" w:history="1">
        <w:r>
          <w:rPr>
            <w:rFonts w:ascii="仿宋" w:eastAsia="仿宋" w:hAnsi="仿宋" w:cs="仿宋" w:hint="eastAsia"/>
            <w:lang w:eastAsia="zh-CN"/>
          </w:rPr>
          <w:t>(四)、总图布置方案</w:t>
        </w:r>
        <w:r>
          <w:tab/>
        </w:r>
        <w:r>
          <w:fldChar w:fldCharType="begin"/>
        </w:r>
        <w:r>
          <w:instrText xml:space="preserve"> PAGEREF _Toc22889 \h </w:instrText>
        </w:r>
        <w:r>
          <w:fldChar w:fldCharType="separate"/>
        </w:r>
        <w:r>
          <w:t>6</w:t>
        </w:r>
        <w:r>
          <w:fldChar w:fldCharType="end"/>
        </w:r>
      </w:hyperlink>
    </w:p>
    <w:p>
      <w:pPr>
        <w:pStyle w:val="TOC2"/>
        <w:tabs>
          <w:tab w:val="right" w:leader="dot" w:pos="8306"/>
        </w:tabs>
      </w:pPr>
      <w:hyperlink w:anchor="_Toc29495" w:history="1">
        <w:r>
          <w:rPr>
            <w:rFonts w:ascii="仿宋" w:eastAsia="仿宋" w:hAnsi="仿宋" w:cs="仿宋" w:hint="eastAsia"/>
            <w:lang w:eastAsia="zh-CN"/>
          </w:rPr>
          <w:t>(五)、选址综合评价</w:t>
        </w:r>
        <w:r>
          <w:tab/>
        </w:r>
        <w:r>
          <w:fldChar w:fldCharType="begin"/>
        </w:r>
        <w:r>
          <w:instrText xml:space="preserve"> PAGEREF _Toc29495 \h </w:instrText>
        </w:r>
        <w:r>
          <w:fldChar w:fldCharType="separate"/>
        </w:r>
        <w:r>
          <w:t>7</w:t>
        </w:r>
        <w:r>
          <w:fldChar w:fldCharType="end"/>
        </w:r>
      </w:hyperlink>
    </w:p>
    <w:p>
      <w:pPr>
        <w:pStyle w:val="TOC1"/>
        <w:tabs>
          <w:tab w:val="right" w:leader="dot" w:pos="8306"/>
        </w:tabs>
      </w:pPr>
      <w:hyperlink w:anchor="_Toc9129" w:history="1">
        <w:r>
          <w:rPr>
            <w:rFonts w:ascii="仿宋" w:eastAsia="仿宋" w:hAnsi="仿宋" w:cs="仿宋" w:hint="eastAsia"/>
            <w:lang w:eastAsia="zh-CN"/>
          </w:rPr>
          <w:t>二、传真保密机项目土建工程</w:t>
        </w:r>
        <w:r>
          <w:tab/>
        </w:r>
        <w:r>
          <w:fldChar w:fldCharType="begin"/>
        </w:r>
        <w:r>
          <w:instrText xml:space="preserve"> PAGEREF _Toc9129 \h </w:instrText>
        </w:r>
        <w:r>
          <w:fldChar w:fldCharType="separate"/>
        </w:r>
        <w:r>
          <w:t>8</w:t>
        </w:r>
        <w:r>
          <w:fldChar w:fldCharType="end"/>
        </w:r>
      </w:hyperlink>
    </w:p>
    <w:p>
      <w:pPr>
        <w:pStyle w:val="TOC2"/>
        <w:tabs>
          <w:tab w:val="right" w:leader="dot" w:pos="8306"/>
        </w:tabs>
      </w:pPr>
      <w:hyperlink w:anchor="_Toc4213" w:history="1">
        <w:r>
          <w:rPr>
            <w:rFonts w:ascii="仿宋" w:eastAsia="仿宋" w:hAnsi="仿宋" w:cs="仿宋" w:hint="eastAsia"/>
            <w:lang w:eastAsia="zh-CN"/>
          </w:rPr>
          <w:t>(一)、建筑工程设计原则</w:t>
        </w:r>
        <w:r>
          <w:tab/>
        </w:r>
        <w:r>
          <w:fldChar w:fldCharType="begin"/>
        </w:r>
        <w:r>
          <w:instrText xml:space="preserve"> PAGEREF _Toc4213 \h </w:instrText>
        </w:r>
        <w:r>
          <w:fldChar w:fldCharType="separate"/>
        </w:r>
        <w:r>
          <w:t>8</w:t>
        </w:r>
        <w:r>
          <w:fldChar w:fldCharType="end"/>
        </w:r>
      </w:hyperlink>
    </w:p>
    <w:p>
      <w:pPr>
        <w:pStyle w:val="TOC2"/>
        <w:tabs>
          <w:tab w:val="right" w:leader="dot" w:pos="8306"/>
        </w:tabs>
      </w:pPr>
      <w:hyperlink w:anchor="_Toc10396" w:history="1">
        <w:r>
          <w:rPr>
            <w:rFonts w:ascii="仿宋" w:eastAsia="仿宋" w:hAnsi="仿宋" w:cs="仿宋" w:hint="eastAsia"/>
            <w:lang w:eastAsia="zh-CN"/>
          </w:rPr>
          <w:t>(二)、土建工程设计年限及安全等级</w:t>
        </w:r>
        <w:r>
          <w:tab/>
        </w:r>
        <w:r>
          <w:fldChar w:fldCharType="begin"/>
        </w:r>
        <w:r>
          <w:instrText xml:space="preserve"> PAGEREF _Toc10396 \h </w:instrText>
        </w:r>
        <w:r>
          <w:fldChar w:fldCharType="separate"/>
        </w:r>
        <w:r>
          <w:t>9</w:t>
        </w:r>
        <w:r>
          <w:fldChar w:fldCharType="end"/>
        </w:r>
      </w:hyperlink>
    </w:p>
    <w:p>
      <w:pPr>
        <w:pStyle w:val="TOC2"/>
        <w:tabs>
          <w:tab w:val="right" w:leader="dot" w:pos="8306"/>
        </w:tabs>
      </w:pPr>
      <w:hyperlink w:anchor="_Toc31156" w:history="1">
        <w:r>
          <w:rPr>
            <w:rFonts w:ascii="仿宋" w:eastAsia="仿宋" w:hAnsi="仿宋" w:cs="仿宋" w:hint="eastAsia"/>
            <w:lang w:eastAsia="zh-CN"/>
          </w:rPr>
          <w:t>(三)、建筑工程设计总体要求</w:t>
        </w:r>
        <w:r>
          <w:tab/>
        </w:r>
        <w:r>
          <w:fldChar w:fldCharType="begin"/>
        </w:r>
        <w:r>
          <w:instrText xml:space="preserve"> PAGEREF _Toc31156 \h </w:instrText>
        </w:r>
        <w:r>
          <w:fldChar w:fldCharType="separate"/>
        </w:r>
        <w:r>
          <w:t>11</w:t>
        </w:r>
        <w:r>
          <w:fldChar w:fldCharType="end"/>
        </w:r>
      </w:hyperlink>
    </w:p>
    <w:p>
      <w:pPr>
        <w:pStyle w:val="TOC2"/>
        <w:tabs>
          <w:tab w:val="right" w:leader="dot" w:pos="8306"/>
        </w:tabs>
      </w:pPr>
      <w:hyperlink w:anchor="_Toc23091" w:history="1">
        <w:r>
          <w:rPr>
            <w:rFonts w:ascii="仿宋" w:eastAsia="仿宋" w:hAnsi="仿宋" w:cs="仿宋" w:hint="eastAsia"/>
            <w:lang w:eastAsia="zh-CN"/>
          </w:rPr>
          <w:t>(四)、土建工程建设指标</w:t>
        </w:r>
        <w:r>
          <w:tab/>
        </w:r>
        <w:r>
          <w:fldChar w:fldCharType="begin"/>
        </w:r>
        <w:r>
          <w:instrText xml:space="preserve"> PAGEREF _Toc23091 \h </w:instrText>
        </w:r>
        <w:r>
          <w:fldChar w:fldCharType="separate"/>
        </w:r>
        <w:r>
          <w:t>11</w:t>
        </w:r>
        <w:r>
          <w:fldChar w:fldCharType="end"/>
        </w:r>
      </w:hyperlink>
    </w:p>
    <w:p>
      <w:pPr>
        <w:pStyle w:val="TOC1"/>
        <w:tabs>
          <w:tab w:val="right" w:leader="dot" w:pos="8306"/>
        </w:tabs>
      </w:pPr>
      <w:hyperlink w:anchor="_Toc7184" w:history="1">
        <w:r>
          <w:rPr>
            <w:rFonts w:ascii="仿宋" w:eastAsia="仿宋" w:hAnsi="仿宋" w:cs="仿宋" w:hint="eastAsia"/>
            <w:lang w:eastAsia="zh-CN"/>
          </w:rPr>
          <w:t>三、工艺说明</w:t>
        </w:r>
        <w:r>
          <w:tab/>
        </w:r>
        <w:r>
          <w:fldChar w:fldCharType="begin"/>
        </w:r>
        <w:r>
          <w:instrText xml:space="preserve"> PAGEREF _Toc7184 \h </w:instrText>
        </w:r>
        <w:r>
          <w:fldChar w:fldCharType="separate"/>
        </w:r>
        <w:r>
          <w:t>11</w:t>
        </w:r>
        <w:r>
          <w:fldChar w:fldCharType="end"/>
        </w:r>
      </w:hyperlink>
    </w:p>
    <w:p>
      <w:pPr>
        <w:pStyle w:val="TOC2"/>
        <w:tabs>
          <w:tab w:val="right" w:leader="dot" w:pos="8306"/>
        </w:tabs>
      </w:pPr>
      <w:hyperlink w:anchor="_Toc20574" w:history="1">
        <w:r>
          <w:rPr>
            <w:rFonts w:ascii="仿宋" w:eastAsia="仿宋" w:hAnsi="仿宋" w:cs="仿宋" w:hint="eastAsia"/>
            <w:lang w:eastAsia="zh-CN"/>
          </w:rPr>
          <w:t>(一)、技术管理特点</w:t>
        </w:r>
        <w:r>
          <w:tab/>
        </w:r>
        <w:r>
          <w:fldChar w:fldCharType="begin"/>
        </w:r>
        <w:r>
          <w:instrText xml:space="preserve"> PAGEREF _Toc20574 \h </w:instrText>
        </w:r>
        <w:r>
          <w:fldChar w:fldCharType="separate"/>
        </w:r>
        <w:r>
          <w:t>11</w:t>
        </w:r>
        <w:r>
          <w:fldChar w:fldCharType="end"/>
        </w:r>
      </w:hyperlink>
    </w:p>
    <w:p>
      <w:pPr>
        <w:pStyle w:val="TOC2"/>
        <w:tabs>
          <w:tab w:val="right" w:leader="dot" w:pos="8306"/>
        </w:tabs>
      </w:pPr>
      <w:hyperlink w:anchor="_Toc6639" w:history="1">
        <w:r>
          <w:rPr>
            <w:rFonts w:ascii="仿宋" w:eastAsia="仿宋" w:hAnsi="仿宋" w:cs="仿宋" w:hint="eastAsia"/>
            <w:lang w:eastAsia="zh-CN"/>
          </w:rPr>
          <w:t>(二)、传真保密机项目工艺技术设计方案</w:t>
        </w:r>
        <w:r>
          <w:tab/>
        </w:r>
        <w:r>
          <w:fldChar w:fldCharType="begin"/>
        </w:r>
        <w:r>
          <w:instrText xml:space="preserve"> PAGEREF _Toc6639 \h </w:instrText>
        </w:r>
        <w:r>
          <w:fldChar w:fldCharType="separate"/>
        </w:r>
        <w:r>
          <w:t>13</w:t>
        </w:r>
        <w:r>
          <w:fldChar w:fldCharType="end"/>
        </w:r>
      </w:hyperlink>
    </w:p>
    <w:p>
      <w:pPr>
        <w:pStyle w:val="TOC2"/>
        <w:tabs>
          <w:tab w:val="right" w:leader="dot" w:pos="8306"/>
        </w:tabs>
      </w:pPr>
      <w:hyperlink w:anchor="_Toc19774" w:history="1">
        <w:r>
          <w:rPr>
            <w:rFonts w:ascii="仿宋" w:eastAsia="仿宋" w:hAnsi="仿宋" w:cs="仿宋" w:hint="eastAsia"/>
            <w:lang w:eastAsia="zh-CN"/>
          </w:rPr>
          <w:t>(三)、设备选型方案</w:t>
        </w:r>
        <w:r>
          <w:tab/>
        </w:r>
        <w:r>
          <w:fldChar w:fldCharType="begin"/>
        </w:r>
        <w:r>
          <w:instrText xml:space="preserve"> PAGEREF _Toc19774 \h </w:instrText>
        </w:r>
        <w:r>
          <w:fldChar w:fldCharType="separate"/>
        </w:r>
        <w:r>
          <w:t>14</w:t>
        </w:r>
        <w:r>
          <w:fldChar w:fldCharType="end"/>
        </w:r>
      </w:hyperlink>
    </w:p>
    <w:p>
      <w:pPr>
        <w:pStyle w:val="TOC1"/>
        <w:tabs>
          <w:tab w:val="right" w:leader="dot" w:pos="8306"/>
        </w:tabs>
      </w:pPr>
      <w:hyperlink w:anchor="_Toc30972" w:history="1">
        <w:r>
          <w:rPr>
            <w:rFonts w:ascii="仿宋" w:eastAsia="仿宋" w:hAnsi="仿宋" w:cs="仿宋" w:hint="eastAsia"/>
            <w:lang w:eastAsia="zh-CN"/>
          </w:rPr>
          <w:t>四、产品规划分析</w:t>
        </w:r>
        <w:r>
          <w:tab/>
        </w:r>
        <w:r>
          <w:fldChar w:fldCharType="begin"/>
        </w:r>
        <w:r>
          <w:instrText xml:space="preserve"> PAGEREF _Toc30972 \h </w:instrText>
        </w:r>
        <w:r>
          <w:fldChar w:fldCharType="separate"/>
        </w:r>
        <w:r>
          <w:t>15</w:t>
        </w:r>
        <w:r>
          <w:fldChar w:fldCharType="end"/>
        </w:r>
      </w:hyperlink>
    </w:p>
    <w:p>
      <w:pPr>
        <w:pStyle w:val="TOC2"/>
        <w:tabs>
          <w:tab w:val="right" w:leader="dot" w:pos="8306"/>
        </w:tabs>
      </w:pPr>
      <w:hyperlink w:anchor="_Toc946" w:history="1">
        <w:r>
          <w:rPr>
            <w:rFonts w:ascii="仿宋" w:eastAsia="仿宋" w:hAnsi="仿宋" w:cs="仿宋" w:hint="eastAsia"/>
            <w:lang w:eastAsia="zh-CN"/>
          </w:rPr>
          <w:t>(一)、产品规划</w:t>
        </w:r>
        <w:r>
          <w:tab/>
        </w:r>
        <w:r>
          <w:fldChar w:fldCharType="begin"/>
        </w:r>
        <w:r>
          <w:instrText xml:space="preserve"> PAGEREF _Toc946 \h </w:instrText>
        </w:r>
        <w:r>
          <w:fldChar w:fldCharType="separate"/>
        </w:r>
        <w:r>
          <w:t>15</w:t>
        </w:r>
        <w:r>
          <w:fldChar w:fldCharType="end"/>
        </w:r>
      </w:hyperlink>
    </w:p>
    <w:p>
      <w:pPr>
        <w:pStyle w:val="TOC2"/>
        <w:tabs>
          <w:tab w:val="right" w:leader="dot" w:pos="8306"/>
        </w:tabs>
      </w:pPr>
      <w:hyperlink w:anchor="_Toc23795" w:history="1">
        <w:r>
          <w:rPr>
            <w:rFonts w:ascii="仿宋" w:eastAsia="仿宋" w:hAnsi="仿宋" w:cs="仿宋" w:hint="eastAsia"/>
            <w:lang w:eastAsia="zh-CN"/>
          </w:rPr>
          <w:t>(二)、建设规模</w:t>
        </w:r>
        <w:r>
          <w:tab/>
        </w:r>
        <w:r>
          <w:fldChar w:fldCharType="begin"/>
        </w:r>
        <w:r>
          <w:instrText xml:space="preserve"> PAGEREF _Toc23795 \h </w:instrText>
        </w:r>
        <w:r>
          <w:fldChar w:fldCharType="separate"/>
        </w:r>
        <w:r>
          <w:t>16</w:t>
        </w:r>
        <w:r>
          <w:fldChar w:fldCharType="end"/>
        </w:r>
      </w:hyperlink>
    </w:p>
    <w:p>
      <w:pPr>
        <w:pStyle w:val="TOC1"/>
        <w:tabs>
          <w:tab w:val="right" w:leader="dot" w:pos="8306"/>
        </w:tabs>
      </w:pPr>
      <w:hyperlink w:anchor="_Toc15223" w:history="1">
        <w:r>
          <w:rPr>
            <w:rFonts w:ascii="仿宋" w:eastAsia="仿宋" w:hAnsi="仿宋" w:cs="仿宋" w:hint="eastAsia"/>
            <w:lang w:eastAsia="zh-CN"/>
          </w:rPr>
          <w:t>五、市场分析、调研</w:t>
        </w:r>
        <w:r>
          <w:tab/>
        </w:r>
        <w:r>
          <w:fldChar w:fldCharType="begin"/>
        </w:r>
        <w:r>
          <w:instrText xml:space="preserve"> PAGEREF _Toc15223 \h </w:instrText>
        </w:r>
        <w:r>
          <w:fldChar w:fldCharType="separate"/>
        </w:r>
        <w:r>
          <w:t>17</w:t>
        </w:r>
        <w:r>
          <w:fldChar w:fldCharType="end"/>
        </w:r>
      </w:hyperlink>
    </w:p>
    <w:p>
      <w:pPr>
        <w:pStyle w:val="TOC2"/>
        <w:tabs>
          <w:tab w:val="right" w:leader="dot" w:pos="8306"/>
        </w:tabs>
      </w:pPr>
      <w:hyperlink w:anchor="_Toc7621" w:history="1">
        <w:r>
          <w:rPr>
            <w:rFonts w:ascii="仿宋" w:eastAsia="仿宋" w:hAnsi="仿宋" w:cs="仿宋" w:hint="eastAsia"/>
            <w:lang w:eastAsia="zh-CN"/>
          </w:rPr>
          <w:t>(一)、传真保密机行业分析</w:t>
        </w:r>
        <w:r>
          <w:tab/>
        </w:r>
        <w:r>
          <w:fldChar w:fldCharType="begin"/>
        </w:r>
        <w:r>
          <w:instrText xml:space="preserve"> PAGEREF _Toc7621 \h </w:instrText>
        </w:r>
        <w:r>
          <w:fldChar w:fldCharType="separate"/>
        </w:r>
        <w:r>
          <w:t>17</w:t>
        </w:r>
        <w:r>
          <w:fldChar w:fldCharType="end"/>
        </w:r>
      </w:hyperlink>
    </w:p>
    <w:p>
      <w:pPr>
        <w:pStyle w:val="TOC2"/>
        <w:tabs>
          <w:tab w:val="right" w:leader="dot" w:pos="8306"/>
        </w:tabs>
      </w:pPr>
      <w:hyperlink w:anchor="_Toc1853" w:history="1">
        <w:r>
          <w:rPr>
            <w:rFonts w:ascii="仿宋" w:eastAsia="仿宋" w:hAnsi="仿宋" w:cs="仿宋" w:hint="eastAsia"/>
            <w:lang w:eastAsia="zh-CN"/>
          </w:rPr>
          <w:t>(二)、传真保密机市场分析预测</w:t>
        </w:r>
        <w:r>
          <w:tab/>
        </w:r>
        <w:r>
          <w:fldChar w:fldCharType="begin"/>
        </w:r>
        <w:r>
          <w:instrText xml:space="preserve"> PAGEREF _Toc1853 \h </w:instrText>
        </w:r>
        <w:r>
          <w:fldChar w:fldCharType="separate"/>
        </w:r>
        <w:r>
          <w:t>18</w:t>
        </w:r>
        <w:r>
          <w:fldChar w:fldCharType="end"/>
        </w:r>
      </w:hyperlink>
    </w:p>
    <w:p>
      <w:pPr>
        <w:pStyle w:val="TOC1"/>
        <w:tabs>
          <w:tab w:val="right" w:leader="dot" w:pos="8306"/>
        </w:tabs>
      </w:pPr>
      <w:hyperlink w:anchor="_Toc15325" w:history="1">
        <w:r>
          <w:rPr>
            <w:rFonts w:ascii="仿宋" w:eastAsia="仿宋" w:hAnsi="仿宋" w:cs="仿宋" w:hint="eastAsia"/>
            <w:lang w:eastAsia="zh-CN"/>
          </w:rPr>
          <w:t>六、传真保密机项目建设背景及必要性分析</w:t>
        </w:r>
        <w:r>
          <w:tab/>
        </w:r>
        <w:r>
          <w:fldChar w:fldCharType="begin"/>
        </w:r>
        <w:r>
          <w:instrText xml:space="preserve"> PAGEREF _Toc15325 \h </w:instrText>
        </w:r>
        <w:r>
          <w:fldChar w:fldCharType="separate"/>
        </w:r>
        <w:r>
          <w:t>19</w:t>
        </w:r>
        <w:r>
          <w:fldChar w:fldCharType="end"/>
        </w:r>
      </w:hyperlink>
    </w:p>
    <w:p>
      <w:pPr>
        <w:pStyle w:val="TOC2"/>
        <w:tabs>
          <w:tab w:val="right" w:leader="dot" w:pos="8306"/>
        </w:tabs>
      </w:pPr>
      <w:hyperlink w:anchor="_Toc9303" w:history="1">
        <w:r>
          <w:rPr>
            <w:rFonts w:ascii="仿宋" w:eastAsia="仿宋" w:hAnsi="仿宋" w:cs="仿宋" w:hint="eastAsia"/>
            <w:lang w:eastAsia="zh-CN"/>
          </w:rPr>
          <w:t>(一)、传真保密机项目背景分析</w:t>
        </w:r>
        <w:r>
          <w:tab/>
        </w:r>
        <w:r>
          <w:fldChar w:fldCharType="begin"/>
        </w:r>
        <w:r>
          <w:instrText xml:space="preserve"> PAGEREF _Toc9303 \h </w:instrText>
        </w:r>
        <w:r>
          <w:fldChar w:fldCharType="separate"/>
        </w:r>
        <w:r>
          <w:t>19</w:t>
        </w:r>
        <w:r>
          <w:fldChar w:fldCharType="end"/>
        </w:r>
      </w:hyperlink>
    </w:p>
    <w:p>
      <w:pPr>
        <w:pStyle w:val="TOC2"/>
        <w:tabs>
          <w:tab w:val="right" w:leader="dot" w:pos="8306"/>
        </w:tabs>
      </w:pPr>
      <w:hyperlink w:anchor="_Toc2956" w:history="1">
        <w:r>
          <w:rPr>
            <w:rFonts w:ascii="仿宋" w:eastAsia="仿宋" w:hAnsi="仿宋" w:cs="仿宋" w:hint="eastAsia"/>
            <w:lang w:eastAsia="zh-CN"/>
          </w:rPr>
          <w:t>(二)、传真保密机项目建设必要性分析</w:t>
        </w:r>
        <w:r>
          <w:tab/>
        </w:r>
        <w:r>
          <w:fldChar w:fldCharType="begin"/>
        </w:r>
        <w:r>
          <w:instrText xml:space="preserve"> PAGEREF _Toc2956 \h </w:instrText>
        </w:r>
        <w:r>
          <w:fldChar w:fldCharType="separate"/>
        </w:r>
        <w:r>
          <w:t>20</w:t>
        </w:r>
        <w:r>
          <w:fldChar w:fldCharType="end"/>
        </w:r>
      </w:hyperlink>
    </w:p>
    <w:p>
      <w:pPr>
        <w:pStyle w:val="TOC1"/>
        <w:tabs>
          <w:tab w:val="right" w:leader="dot" w:pos="8306"/>
        </w:tabs>
      </w:pPr>
      <w:hyperlink w:anchor="_Toc6384" w:history="1">
        <w:r>
          <w:rPr>
            <w:rFonts w:ascii="仿宋" w:eastAsia="仿宋" w:hAnsi="仿宋" w:cs="仿宋" w:hint="eastAsia"/>
            <w:lang w:eastAsia="zh-CN"/>
          </w:rPr>
          <w:t>七、传真保密机项目计划安排</w:t>
        </w:r>
        <w:r>
          <w:tab/>
        </w:r>
        <w:r>
          <w:fldChar w:fldCharType="begin"/>
        </w:r>
        <w:r>
          <w:instrText xml:space="preserve"> PAGEREF _Toc6384 \h </w:instrText>
        </w:r>
        <w:r>
          <w:fldChar w:fldCharType="separate"/>
        </w:r>
        <w:r>
          <w:t>22</w:t>
        </w:r>
        <w:r>
          <w:fldChar w:fldCharType="end"/>
        </w:r>
      </w:hyperlink>
    </w:p>
    <w:p>
      <w:pPr>
        <w:pStyle w:val="TOC2"/>
        <w:tabs>
          <w:tab w:val="right" w:leader="dot" w:pos="8306"/>
        </w:tabs>
      </w:pPr>
      <w:hyperlink w:anchor="_Toc30957" w:history="1">
        <w:r>
          <w:rPr>
            <w:rFonts w:ascii="仿宋" w:eastAsia="仿宋" w:hAnsi="仿宋" w:cs="仿宋" w:hint="eastAsia"/>
            <w:lang w:eastAsia="zh-CN"/>
          </w:rPr>
          <w:t>(一)、建设周期</w:t>
        </w:r>
        <w:r>
          <w:tab/>
        </w:r>
        <w:r>
          <w:fldChar w:fldCharType="begin"/>
        </w:r>
        <w:r>
          <w:instrText xml:space="preserve"> PAGEREF _Toc30957 \h </w:instrText>
        </w:r>
        <w:r>
          <w:fldChar w:fldCharType="separate"/>
        </w:r>
        <w:r>
          <w:t>22</w:t>
        </w:r>
        <w:r>
          <w:fldChar w:fldCharType="end"/>
        </w:r>
      </w:hyperlink>
    </w:p>
    <w:p>
      <w:pPr>
        <w:pStyle w:val="TOC2"/>
        <w:tabs>
          <w:tab w:val="right" w:leader="dot" w:pos="8306"/>
        </w:tabs>
      </w:pPr>
      <w:hyperlink w:anchor="_Toc3309" w:history="1">
        <w:r>
          <w:rPr>
            <w:rFonts w:ascii="仿宋" w:eastAsia="仿宋" w:hAnsi="仿宋" w:cs="仿宋" w:hint="eastAsia"/>
            <w:lang w:eastAsia="zh-CN"/>
          </w:rPr>
          <w:t>(二)、建设进度</w:t>
        </w:r>
        <w:r>
          <w:tab/>
        </w:r>
        <w:r>
          <w:fldChar w:fldCharType="begin"/>
        </w:r>
        <w:r>
          <w:instrText xml:space="preserve"> PAGEREF _Toc3309 \h </w:instrText>
        </w:r>
        <w:r>
          <w:fldChar w:fldCharType="separate"/>
        </w:r>
        <w:r>
          <w:t>22</w:t>
        </w:r>
        <w:r>
          <w:fldChar w:fldCharType="end"/>
        </w:r>
      </w:hyperlink>
    </w:p>
    <w:p>
      <w:pPr>
        <w:pStyle w:val="TOC2"/>
        <w:tabs>
          <w:tab w:val="right" w:leader="dot" w:pos="8306"/>
        </w:tabs>
      </w:pPr>
      <w:hyperlink w:anchor="_Toc4023" w:history="1">
        <w:r>
          <w:rPr>
            <w:rFonts w:ascii="仿宋" w:eastAsia="仿宋" w:hAnsi="仿宋" w:cs="仿宋" w:hint="eastAsia"/>
            <w:lang w:eastAsia="zh-CN"/>
          </w:rPr>
          <w:t>(三)、进度安排注意事项</w:t>
        </w:r>
        <w:r>
          <w:tab/>
        </w:r>
        <w:r>
          <w:fldChar w:fldCharType="begin"/>
        </w:r>
        <w:r>
          <w:instrText xml:space="preserve"> PAGEREF _Toc4023 \h </w:instrText>
        </w:r>
        <w:r>
          <w:fldChar w:fldCharType="separate"/>
        </w:r>
        <w:r>
          <w:t>23</w:t>
        </w:r>
        <w:r>
          <w:fldChar w:fldCharType="end"/>
        </w:r>
      </w:hyperlink>
    </w:p>
    <w:p>
      <w:pPr>
        <w:pStyle w:val="TOC2"/>
        <w:tabs>
          <w:tab w:val="right" w:leader="dot" w:pos="8306"/>
        </w:tabs>
      </w:pPr>
      <w:hyperlink w:anchor="_Toc31463" w:history="1">
        <w:r>
          <w:rPr>
            <w:rFonts w:ascii="仿宋" w:eastAsia="仿宋" w:hAnsi="仿宋" w:cs="仿宋" w:hint="eastAsia"/>
            <w:lang w:eastAsia="zh-CN"/>
          </w:rPr>
          <w:t>(四)、人力资源配置</w:t>
        </w:r>
        <w:r>
          <w:tab/>
        </w:r>
        <w:r>
          <w:fldChar w:fldCharType="begin"/>
        </w:r>
        <w:r>
          <w:instrText xml:space="preserve"> PAGEREF _Toc31463 \h </w:instrText>
        </w:r>
        <w:r>
          <w:fldChar w:fldCharType="separate"/>
        </w:r>
        <w:r>
          <w:t>25</w:t>
        </w:r>
        <w:r>
          <w:fldChar w:fldCharType="end"/>
        </w:r>
      </w:hyperlink>
    </w:p>
    <w:p>
      <w:pPr>
        <w:pStyle w:val="TOC1"/>
        <w:tabs>
          <w:tab w:val="right" w:leader="dot" w:pos="8306"/>
        </w:tabs>
      </w:pPr>
      <w:hyperlink w:anchor="_Toc3804" w:history="1">
        <w:r>
          <w:rPr>
            <w:rFonts w:ascii="仿宋" w:eastAsia="仿宋" w:hAnsi="仿宋" w:cs="仿宋" w:hint="eastAsia"/>
            <w:lang w:eastAsia="zh-CN"/>
          </w:rPr>
          <w:t>八、传真保密机项目技术管理</w:t>
        </w:r>
        <w:r>
          <w:tab/>
        </w:r>
        <w:r>
          <w:fldChar w:fldCharType="begin"/>
        </w:r>
        <w:r>
          <w:instrText xml:space="preserve"> PAGEREF _Toc3804 \h </w:instrText>
        </w:r>
        <w:r>
          <w:fldChar w:fldCharType="separate"/>
        </w:r>
        <w:r>
          <w:t>26</w:t>
        </w:r>
        <w:r>
          <w:fldChar w:fldCharType="end"/>
        </w:r>
      </w:hyperlink>
    </w:p>
    <w:p>
      <w:pPr>
        <w:pStyle w:val="TOC2"/>
        <w:tabs>
          <w:tab w:val="right" w:leader="dot" w:pos="8306"/>
        </w:tabs>
      </w:pPr>
      <w:hyperlink w:anchor="_Toc478" w:history="1">
        <w:r>
          <w:rPr>
            <w:rFonts w:ascii="仿宋" w:eastAsia="仿宋" w:hAnsi="仿宋" w:cs="仿宋" w:hint="eastAsia"/>
            <w:lang w:eastAsia="zh-CN"/>
          </w:rPr>
          <w:t>(一)、技术方案选用方向</w:t>
        </w:r>
        <w:r>
          <w:tab/>
        </w:r>
        <w:r>
          <w:fldChar w:fldCharType="begin"/>
        </w:r>
        <w:r>
          <w:instrText xml:space="preserve"> PAGEREF _Toc478 \h </w:instrText>
        </w:r>
        <w:r>
          <w:fldChar w:fldCharType="separate"/>
        </w:r>
        <w:r>
          <w:t>26</w:t>
        </w:r>
        <w:r>
          <w:fldChar w:fldCharType="end"/>
        </w:r>
      </w:hyperlink>
    </w:p>
    <w:p>
      <w:pPr>
        <w:pStyle w:val="TOC2"/>
        <w:tabs>
          <w:tab w:val="right" w:leader="dot" w:pos="8306"/>
        </w:tabs>
      </w:pPr>
      <w:hyperlink w:anchor="_Toc19943" w:history="1">
        <w:r>
          <w:rPr>
            <w:rFonts w:ascii="仿宋" w:eastAsia="仿宋" w:hAnsi="仿宋" w:cs="仿宋" w:hint="eastAsia"/>
            <w:lang w:eastAsia="zh-CN"/>
          </w:rPr>
          <w:t>(二)、工艺技术方案选用原则</w:t>
        </w:r>
        <w:r>
          <w:tab/>
        </w:r>
        <w:r>
          <w:fldChar w:fldCharType="begin"/>
        </w:r>
        <w:r>
          <w:instrText xml:space="preserve"> PAGEREF _Toc19943 \h </w:instrText>
        </w:r>
        <w:r>
          <w:fldChar w:fldCharType="separate"/>
        </w:r>
        <w:r>
          <w:t>28</w:t>
        </w:r>
        <w:r>
          <w:fldChar w:fldCharType="end"/>
        </w:r>
      </w:hyperlink>
    </w:p>
    <w:p>
      <w:pPr>
        <w:pStyle w:val="TOC2"/>
        <w:tabs>
          <w:tab w:val="right" w:leader="dot" w:pos="8306"/>
        </w:tabs>
      </w:pPr>
      <w:hyperlink w:anchor="_Toc9617" w:history="1">
        <w:r>
          <w:rPr>
            <w:rFonts w:ascii="仿宋" w:eastAsia="仿宋" w:hAnsi="仿宋" w:cs="仿宋" w:hint="eastAsia"/>
            <w:lang w:eastAsia="zh-CN"/>
          </w:rPr>
          <w:t>(三)、工艺技术方案要求</w:t>
        </w:r>
        <w:r>
          <w:tab/>
        </w:r>
        <w:r>
          <w:fldChar w:fldCharType="begin"/>
        </w:r>
        <w:r>
          <w:instrText xml:space="preserve"> PAGEREF _Toc9617 \h </w:instrText>
        </w:r>
        <w:r>
          <w:fldChar w:fldCharType="separate"/>
        </w:r>
        <w:r>
          <w:t>30</w:t>
        </w:r>
        <w:r>
          <w:fldChar w:fldCharType="end"/>
        </w:r>
      </w:hyperlink>
    </w:p>
    <w:p>
      <w:pPr>
        <w:pStyle w:val="TOC1"/>
        <w:tabs>
          <w:tab w:val="right" w:leader="dot" w:pos="8306"/>
        </w:tabs>
      </w:pPr>
      <w:hyperlink w:anchor="_Toc10864" w:history="1">
        <w:r>
          <w:rPr>
            <w:rFonts w:ascii="仿宋" w:eastAsia="仿宋" w:hAnsi="仿宋" w:cs="仿宋" w:hint="eastAsia"/>
            <w:lang w:eastAsia="zh-CN"/>
          </w:rPr>
          <w:t>九、传真保密机项目投资规划</w:t>
        </w:r>
        <w:r>
          <w:tab/>
        </w:r>
        <w:r>
          <w:fldChar w:fldCharType="begin"/>
        </w:r>
        <w:r>
          <w:instrText xml:space="preserve"> PAGEREF _Toc10864 \h </w:instrText>
        </w:r>
        <w:r>
          <w:fldChar w:fldCharType="separate"/>
        </w:r>
        <w:r>
          <w:t>32</w:t>
        </w:r>
        <w:r>
          <w:fldChar w:fldCharType="end"/>
        </w:r>
      </w:hyperlink>
    </w:p>
    <w:p>
      <w:pPr>
        <w:pStyle w:val="TOC2"/>
        <w:tabs>
          <w:tab w:val="right" w:leader="dot" w:pos="8306"/>
        </w:tabs>
      </w:pPr>
      <w:hyperlink w:anchor="_Toc31402" w:history="1">
        <w:r>
          <w:rPr>
            <w:rFonts w:ascii="仿宋" w:eastAsia="仿宋" w:hAnsi="仿宋" w:cs="仿宋" w:hint="eastAsia"/>
            <w:lang w:eastAsia="zh-CN"/>
          </w:rPr>
          <w:t>(一)、传真保密机项目总投资估算</w:t>
        </w:r>
        <w:r>
          <w:tab/>
        </w:r>
        <w:r>
          <w:fldChar w:fldCharType="begin"/>
        </w:r>
        <w:r>
          <w:instrText xml:space="preserve"> PAGEREF _Toc31402 \h </w:instrText>
        </w:r>
        <w:r>
          <w:fldChar w:fldCharType="separate"/>
        </w:r>
        <w:r>
          <w:t>32</w:t>
        </w:r>
        <w:r>
          <w:fldChar w:fldCharType="end"/>
        </w:r>
      </w:hyperlink>
    </w:p>
    <w:p>
      <w:pPr>
        <w:pStyle w:val="TOC2"/>
        <w:tabs>
          <w:tab w:val="right" w:leader="dot" w:pos="8306"/>
        </w:tabs>
      </w:pPr>
      <w:hyperlink w:anchor="_Toc9770" w:history="1">
        <w:r>
          <w:rPr>
            <w:rFonts w:ascii="仿宋" w:eastAsia="仿宋" w:hAnsi="仿宋" w:cs="仿宋" w:hint="eastAsia"/>
            <w:lang w:eastAsia="zh-CN"/>
          </w:rPr>
          <w:t>(二)、资金筹措</w:t>
        </w:r>
        <w:r>
          <w:tab/>
        </w:r>
        <w:r>
          <w:fldChar w:fldCharType="begin"/>
        </w:r>
        <w:r>
          <w:instrText xml:space="preserve"> PAGEREF _Toc9770 \h </w:instrText>
        </w:r>
        <w:r>
          <w:fldChar w:fldCharType="separate"/>
        </w:r>
        <w:r>
          <w:t>33</w:t>
        </w:r>
        <w:r>
          <w:fldChar w:fldCharType="end"/>
        </w:r>
      </w:hyperlink>
    </w:p>
    <w:p>
      <w:pPr>
        <w:pStyle w:val="TOC1"/>
        <w:tabs>
          <w:tab w:val="right" w:leader="dot" w:pos="8306"/>
        </w:tabs>
      </w:pPr>
      <w:hyperlink w:anchor="_Toc25874" w:history="1">
        <w:r>
          <w:rPr>
            <w:rFonts w:ascii="仿宋" w:eastAsia="仿宋" w:hAnsi="仿宋" w:cs="仿宋" w:hint="eastAsia"/>
            <w:lang w:eastAsia="zh-CN"/>
          </w:rPr>
          <w:t>十、传真保密机项目风险管理</w:t>
        </w:r>
        <w:r>
          <w:tab/>
        </w:r>
        <w:r>
          <w:fldChar w:fldCharType="begin"/>
        </w:r>
        <w:r>
          <w:instrText xml:space="preserve"> PAGEREF _Toc25874 \h </w:instrText>
        </w:r>
        <w:r>
          <w:fldChar w:fldCharType="separate"/>
        </w:r>
        <w:r>
          <w:t>34</w:t>
        </w:r>
        <w:r>
          <w:fldChar w:fldCharType="end"/>
        </w:r>
      </w:hyperlink>
    </w:p>
    <w:p>
      <w:pPr>
        <w:pStyle w:val="TOC2"/>
        <w:tabs>
          <w:tab w:val="right" w:leader="dot" w:pos="8306"/>
        </w:tabs>
      </w:pPr>
      <w:hyperlink w:anchor="_Toc25167" w:history="1">
        <w:r>
          <w:rPr>
            <w:rFonts w:ascii="仿宋" w:eastAsia="仿宋" w:hAnsi="仿宋" w:cs="仿宋" w:hint="eastAsia"/>
            <w:lang w:eastAsia="zh-CN"/>
          </w:rPr>
          <w:t>(一)、风险识别与评估</w:t>
        </w:r>
        <w:r>
          <w:tab/>
        </w:r>
        <w:r>
          <w:fldChar w:fldCharType="begin"/>
        </w:r>
        <w:r>
          <w:instrText xml:space="preserve"> PAGEREF _Toc25167 \h </w:instrText>
        </w:r>
        <w:r>
          <w:fldChar w:fldCharType="separate"/>
        </w:r>
        <w:r>
          <w:t>34</w:t>
        </w:r>
        <w:r>
          <w:fldChar w:fldCharType="end"/>
        </w:r>
      </w:hyperlink>
    </w:p>
    <w:p>
      <w:pPr>
        <w:pStyle w:val="TOC2"/>
        <w:tabs>
          <w:tab w:val="right" w:leader="dot" w:pos="8306"/>
        </w:tabs>
      </w:pPr>
      <w:hyperlink w:anchor="_Toc560" w:history="1">
        <w:r>
          <w:rPr>
            <w:rFonts w:ascii="仿宋" w:eastAsia="仿宋" w:hAnsi="仿宋" w:cs="仿宋" w:hint="eastAsia"/>
            <w:lang w:eastAsia="zh-CN"/>
          </w:rPr>
          <w:t>(二)、风险应对策略</w:t>
        </w:r>
        <w:r>
          <w:tab/>
        </w:r>
        <w:r>
          <w:fldChar w:fldCharType="begin"/>
        </w:r>
        <w:r>
          <w:instrText xml:space="preserve"> PAGEREF _Toc560 \h </w:instrText>
        </w:r>
        <w:r>
          <w:fldChar w:fldCharType="separate"/>
        </w:r>
        <w:r>
          <w:t>35</w:t>
        </w:r>
        <w:r>
          <w:fldChar w:fldCharType="end"/>
        </w:r>
      </w:hyperlink>
    </w:p>
    <w:p>
      <w:pPr>
        <w:pStyle w:val="TOC2"/>
        <w:tabs>
          <w:tab w:val="right" w:leader="dot" w:pos="8306"/>
        </w:tabs>
      </w:pPr>
      <w:hyperlink w:anchor="_Toc19315" w:history="1">
        <w:r>
          <w:rPr>
            <w:rFonts w:ascii="仿宋" w:eastAsia="仿宋" w:hAnsi="仿宋" w:cs="仿宋" w:hint="eastAsia"/>
            <w:lang w:eastAsia="zh-CN"/>
          </w:rPr>
          <w:t>(三)、风险监控与控制</w:t>
        </w:r>
        <w:r>
          <w:tab/>
        </w:r>
        <w:r>
          <w:fldChar w:fldCharType="begin"/>
        </w:r>
        <w:r>
          <w:instrText xml:space="preserve"> PAGEREF _Toc19315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85" w:history="1">
        <w:r>
          <w:rPr>
            <w:rFonts w:ascii="仿宋" w:eastAsia="仿宋" w:hAnsi="仿宋" w:cs="仿宋" w:hint="eastAsia"/>
            <w:lang w:eastAsia="zh-CN"/>
          </w:rPr>
          <w:t>十一、传真保密机项目人力资源管理</w:t>
        </w:r>
        <w:r>
          <w:tab/>
        </w:r>
        <w:r>
          <w:fldChar w:fldCharType="begin"/>
        </w:r>
        <w:r>
          <w:instrText xml:space="preserve"> PAGEREF _Toc26085 \h </w:instrText>
        </w:r>
        <w:r>
          <w:fldChar w:fldCharType="separate"/>
        </w:r>
        <w:r>
          <w:t>38</w:t>
        </w:r>
        <w:r>
          <w:fldChar w:fldCharType="end"/>
        </w:r>
      </w:hyperlink>
    </w:p>
    <w:p>
      <w:pPr>
        <w:pStyle w:val="TOC2"/>
        <w:tabs>
          <w:tab w:val="right" w:leader="dot" w:pos="8306"/>
        </w:tabs>
      </w:pPr>
      <w:hyperlink w:anchor="_Toc8465" w:history="1">
        <w:r>
          <w:rPr>
            <w:rFonts w:ascii="仿宋" w:eastAsia="仿宋" w:hAnsi="仿宋" w:cs="仿宋" w:hint="eastAsia"/>
            <w:lang w:eastAsia="zh-CN"/>
          </w:rPr>
          <w:t>(一)、建立健全的预算管理制度</w:t>
        </w:r>
        <w:r>
          <w:tab/>
        </w:r>
        <w:r>
          <w:fldChar w:fldCharType="begin"/>
        </w:r>
        <w:r>
          <w:instrText xml:space="preserve"> PAGEREF _Toc8465 \h </w:instrText>
        </w:r>
        <w:r>
          <w:fldChar w:fldCharType="separate"/>
        </w:r>
        <w:r>
          <w:t>38</w:t>
        </w:r>
        <w:r>
          <w:fldChar w:fldCharType="end"/>
        </w:r>
      </w:hyperlink>
    </w:p>
    <w:p>
      <w:pPr>
        <w:pStyle w:val="TOC2"/>
        <w:tabs>
          <w:tab w:val="right" w:leader="dot" w:pos="8306"/>
        </w:tabs>
      </w:pPr>
      <w:hyperlink w:anchor="_Toc18549" w:history="1">
        <w:r>
          <w:rPr>
            <w:rFonts w:ascii="仿宋" w:eastAsia="仿宋" w:hAnsi="仿宋" w:cs="仿宋" w:hint="eastAsia"/>
            <w:lang w:eastAsia="zh-CN"/>
          </w:rPr>
          <w:t>(二)、加强资金流动监控</w:t>
        </w:r>
        <w:r>
          <w:tab/>
        </w:r>
        <w:r>
          <w:fldChar w:fldCharType="begin"/>
        </w:r>
        <w:r>
          <w:instrText xml:space="preserve"> PAGEREF _Toc18549 \h </w:instrText>
        </w:r>
        <w:r>
          <w:fldChar w:fldCharType="separate"/>
        </w:r>
        <w:r>
          <w:t>40</w:t>
        </w:r>
        <w:r>
          <w:fldChar w:fldCharType="end"/>
        </w:r>
      </w:hyperlink>
    </w:p>
    <w:p>
      <w:pPr>
        <w:pStyle w:val="TOC2"/>
        <w:tabs>
          <w:tab w:val="right" w:leader="dot" w:pos="8306"/>
        </w:tabs>
      </w:pPr>
      <w:hyperlink w:anchor="_Toc7751" w:history="1">
        <w:r>
          <w:rPr>
            <w:rFonts w:ascii="仿宋" w:eastAsia="仿宋" w:hAnsi="仿宋" w:cs="仿宋" w:hint="eastAsia"/>
            <w:lang w:eastAsia="zh-CN"/>
          </w:rPr>
          <w:t>(三)、制定完善的风险控制机制</w:t>
        </w:r>
        <w:r>
          <w:tab/>
        </w:r>
        <w:r>
          <w:fldChar w:fldCharType="begin"/>
        </w:r>
        <w:r>
          <w:instrText xml:space="preserve"> PAGEREF _Toc7751 \h </w:instrText>
        </w:r>
        <w:r>
          <w:fldChar w:fldCharType="separate"/>
        </w:r>
        <w:r>
          <w:t>41</w:t>
        </w:r>
        <w:r>
          <w:fldChar w:fldCharType="end"/>
        </w:r>
      </w:hyperlink>
    </w:p>
    <w:p>
      <w:pPr>
        <w:pStyle w:val="TOC2"/>
        <w:tabs>
          <w:tab w:val="right" w:leader="dot" w:pos="8306"/>
        </w:tabs>
      </w:pPr>
      <w:hyperlink w:anchor="_Toc29894" w:history="1">
        <w:r>
          <w:rPr>
            <w:rFonts w:ascii="仿宋" w:eastAsia="仿宋" w:hAnsi="仿宋" w:cs="仿宋" w:hint="eastAsia"/>
            <w:lang w:eastAsia="zh-CN"/>
          </w:rPr>
          <w:t>(四)、优化成本管理</w:t>
        </w:r>
        <w:r>
          <w:tab/>
        </w:r>
        <w:r>
          <w:fldChar w:fldCharType="begin"/>
        </w:r>
        <w:r>
          <w:instrText xml:space="preserve"> PAGEREF _Toc29894 \h </w:instrText>
        </w:r>
        <w:r>
          <w:fldChar w:fldCharType="separate"/>
        </w:r>
        <w:r>
          <w:t>42</w:t>
        </w:r>
        <w:r>
          <w:fldChar w:fldCharType="end"/>
        </w:r>
      </w:hyperlink>
    </w:p>
    <w:p>
      <w:pPr>
        <w:pStyle w:val="TOC1"/>
        <w:tabs>
          <w:tab w:val="right" w:leader="dot" w:pos="8306"/>
        </w:tabs>
      </w:pPr>
      <w:hyperlink w:anchor="_Toc30104" w:history="1">
        <w:r>
          <w:rPr>
            <w:rFonts w:ascii="仿宋" w:eastAsia="仿宋" w:hAnsi="仿宋" w:cs="仿宋" w:hint="eastAsia"/>
            <w:lang w:eastAsia="zh-CN"/>
          </w:rPr>
          <w:t>十二、生产安全保护</w:t>
        </w:r>
        <w:r>
          <w:tab/>
        </w:r>
        <w:r>
          <w:fldChar w:fldCharType="begin"/>
        </w:r>
        <w:r>
          <w:instrText xml:space="preserve"> PAGEREF _Toc30104 \h </w:instrText>
        </w:r>
        <w:r>
          <w:fldChar w:fldCharType="separate"/>
        </w:r>
        <w:r>
          <w:t>43</w:t>
        </w:r>
        <w:r>
          <w:fldChar w:fldCharType="end"/>
        </w:r>
      </w:hyperlink>
    </w:p>
    <w:p>
      <w:pPr>
        <w:pStyle w:val="TOC2"/>
        <w:tabs>
          <w:tab w:val="right" w:leader="dot" w:pos="8306"/>
        </w:tabs>
      </w:pPr>
      <w:hyperlink w:anchor="_Toc417" w:history="1">
        <w:r>
          <w:rPr>
            <w:rFonts w:ascii="仿宋" w:eastAsia="仿宋" w:hAnsi="仿宋" w:cs="仿宋" w:hint="eastAsia"/>
            <w:lang w:eastAsia="zh-CN"/>
          </w:rPr>
          <w:t>(一)、消防安全</w:t>
        </w:r>
        <w:r>
          <w:tab/>
        </w:r>
        <w:r>
          <w:fldChar w:fldCharType="begin"/>
        </w:r>
        <w:r>
          <w:instrText xml:space="preserve"> PAGEREF _Toc417 \h </w:instrText>
        </w:r>
        <w:r>
          <w:fldChar w:fldCharType="separate"/>
        </w:r>
        <w:r>
          <w:t>43</w:t>
        </w:r>
        <w:r>
          <w:fldChar w:fldCharType="end"/>
        </w:r>
      </w:hyperlink>
    </w:p>
    <w:p>
      <w:pPr>
        <w:pStyle w:val="TOC2"/>
        <w:tabs>
          <w:tab w:val="right" w:leader="dot" w:pos="8306"/>
        </w:tabs>
      </w:pPr>
      <w:hyperlink w:anchor="_Toc8120" w:history="1">
        <w:r>
          <w:rPr>
            <w:rFonts w:ascii="仿宋" w:eastAsia="仿宋" w:hAnsi="仿宋" w:cs="仿宋" w:hint="eastAsia"/>
            <w:lang w:eastAsia="zh-CN"/>
          </w:rPr>
          <w:t>(二)、防火防爆总图布置措施</w:t>
        </w:r>
        <w:r>
          <w:tab/>
        </w:r>
        <w:r>
          <w:fldChar w:fldCharType="begin"/>
        </w:r>
        <w:r>
          <w:instrText xml:space="preserve"> PAGEREF _Toc8120 \h </w:instrText>
        </w:r>
        <w:r>
          <w:fldChar w:fldCharType="separate"/>
        </w:r>
        <w:r>
          <w:t>45</w:t>
        </w:r>
        <w:r>
          <w:fldChar w:fldCharType="end"/>
        </w:r>
      </w:hyperlink>
    </w:p>
    <w:p>
      <w:pPr>
        <w:pStyle w:val="TOC2"/>
        <w:tabs>
          <w:tab w:val="right" w:leader="dot" w:pos="8306"/>
        </w:tabs>
      </w:pPr>
      <w:hyperlink w:anchor="_Toc30159" w:history="1">
        <w:r>
          <w:rPr>
            <w:rFonts w:ascii="仿宋" w:eastAsia="仿宋" w:hAnsi="仿宋" w:cs="仿宋" w:hint="eastAsia"/>
            <w:lang w:eastAsia="zh-CN"/>
          </w:rPr>
          <w:t>(三)、自然灾害防范措施</w:t>
        </w:r>
        <w:r>
          <w:tab/>
        </w:r>
        <w:r>
          <w:fldChar w:fldCharType="begin"/>
        </w:r>
        <w:r>
          <w:instrText xml:space="preserve"> PAGEREF _Toc30159 \h </w:instrText>
        </w:r>
        <w:r>
          <w:fldChar w:fldCharType="separate"/>
        </w:r>
        <w:r>
          <w:t>46</w:t>
        </w:r>
        <w:r>
          <w:fldChar w:fldCharType="end"/>
        </w:r>
      </w:hyperlink>
    </w:p>
    <w:p>
      <w:pPr>
        <w:pStyle w:val="TOC2"/>
        <w:tabs>
          <w:tab w:val="right" w:leader="dot" w:pos="8306"/>
        </w:tabs>
      </w:pPr>
      <w:hyperlink w:anchor="_Toc15780" w:history="1">
        <w:r>
          <w:rPr>
            <w:rFonts w:ascii="仿宋" w:eastAsia="仿宋" w:hAnsi="仿宋" w:cs="仿宋" w:hint="eastAsia"/>
            <w:lang w:eastAsia="zh-CN"/>
          </w:rPr>
          <w:t>(四)、安全色及安全标志使用要求</w:t>
        </w:r>
        <w:r>
          <w:tab/>
        </w:r>
        <w:r>
          <w:fldChar w:fldCharType="begin"/>
        </w:r>
        <w:r>
          <w:instrText xml:space="preserve"> PAGEREF _Toc15780 \h </w:instrText>
        </w:r>
        <w:r>
          <w:fldChar w:fldCharType="separate"/>
        </w:r>
        <w:r>
          <w:t>47</w:t>
        </w:r>
        <w:r>
          <w:fldChar w:fldCharType="end"/>
        </w:r>
      </w:hyperlink>
    </w:p>
    <w:p>
      <w:pPr>
        <w:pStyle w:val="TOC2"/>
        <w:tabs>
          <w:tab w:val="right" w:leader="dot" w:pos="8306"/>
        </w:tabs>
      </w:pPr>
      <w:hyperlink w:anchor="_Toc13898" w:history="1">
        <w:r>
          <w:rPr>
            <w:rFonts w:ascii="仿宋" w:eastAsia="仿宋" w:hAnsi="仿宋" w:cs="仿宋" w:hint="eastAsia"/>
            <w:lang w:eastAsia="zh-CN"/>
          </w:rPr>
          <w:t>(五)、防尘防毒措施</w:t>
        </w:r>
        <w:r>
          <w:tab/>
        </w:r>
        <w:r>
          <w:fldChar w:fldCharType="begin"/>
        </w:r>
        <w:r>
          <w:instrText xml:space="preserve"> PAGEREF _Toc13898 \h </w:instrText>
        </w:r>
        <w:r>
          <w:fldChar w:fldCharType="separate"/>
        </w:r>
        <w:r>
          <w:t>48</w:t>
        </w:r>
        <w:r>
          <w:fldChar w:fldCharType="end"/>
        </w:r>
      </w:hyperlink>
    </w:p>
    <w:p>
      <w:pPr>
        <w:pStyle w:val="TOC2"/>
        <w:tabs>
          <w:tab w:val="right" w:leader="dot" w:pos="8306"/>
        </w:tabs>
      </w:pPr>
      <w:hyperlink w:anchor="_Toc4247" w:history="1">
        <w:r>
          <w:rPr>
            <w:rFonts w:ascii="仿宋" w:eastAsia="仿宋" w:hAnsi="仿宋" w:cs="仿宋" w:hint="eastAsia"/>
            <w:lang w:eastAsia="zh-CN"/>
          </w:rPr>
          <w:t>(六)、防静电、触电防护及防雷措施</w:t>
        </w:r>
        <w:r>
          <w:tab/>
        </w:r>
        <w:r>
          <w:fldChar w:fldCharType="begin"/>
        </w:r>
        <w:r>
          <w:instrText xml:space="preserve"> PAGEREF _Toc4247 \h </w:instrText>
        </w:r>
        <w:r>
          <w:fldChar w:fldCharType="separate"/>
        </w:r>
        <w:r>
          <w:t>48</w:t>
        </w:r>
        <w:r>
          <w:fldChar w:fldCharType="end"/>
        </w:r>
      </w:hyperlink>
    </w:p>
    <w:p>
      <w:pPr>
        <w:pStyle w:val="TOC2"/>
        <w:tabs>
          <w:tab w:val="right" w:leader="dot" w:pos="8306"/>
        </w:tabs>
      </w:pPr>
      <w:hyperlink w:anchor="_Toc22241" w:history="1">
        <w:r>
          <w:rPr>
            <w:rFonts w:ascii="仿宋" w:eastAsia="仿宋" w:hAnsi="仿宋" w:cs="仿宋" w:hint="eastAsia"/>
            <w:lang w:eastAsia="zh-CN"/>
          </w:rPr>
          <w:t>(七)、机械设备安全保障措施</w:t>
        </w:r>
        <w:r>
          <w:tab/>
        </w:r>
        <w:r>
          <w:fldChar w:fldCharType="begin"/>
        </w:r>
        <w:r>
          <w:instrText xml:space="preserve"> PAGEREF _Toc22241 \h </w:instrText>
        </w:r>
        <w:r>
          <w:fldChar w:fldCharType="separate"/>
        </w:r>
        <w:r>
          <w:t>50</w:t>
        </w:r>
        <w:r>
          <w:fldChar w:fldCharType="end"/>
        </w:r>
      </w:hyperlink>
    </w:p>
    <w:p>
      <w:pPr>
        <w:pStyle w:val="TOC1"/>
        <w:tabs>
          <w:tab w:val="right" w:leader="dot" w:pos="8306"/>
        </w:tabs>
      </w:pPr>
      <w:hyperlink w:anchor="_Toc24226" w:history="1">
        <w:r>
          <w:rPr>
            <w:rFonts w:ascii="仿宋" w:eastAsia="仿宋" w:hAnsi="仿宋" w:cs="仿宋" w:hint="eastAsia"/>
            <w:lang w:eastAsia="zh-CN"/>
          </w:rPr>
          <w:t>十三、传真保密机项目实施保障措施</w:t>
        </w:r>
        <w:r>
          <w:tab/>
        </w:r>
        <w:r>
          <w:fldChar w:fldCharType="begin"/>
        </w:r>
        <w:r>
          <w:instrText xml:space="preserve"> PAGEREF _Toc24226 \h </w:instrText>
        </w:r>
        <w:r>
          <w:fldChar w:fldCharType="separate"/>
        </w:r>
        <w:r>
          <w:t>51</w:t>
        </w:r>
        <w:r>
          <w:fldChar w:fldCharType="end"/>
        </w:r>
      </w:hyperlink>
    </w:p>
    <w:p>
      <w:pPr>
        <w:pStyle w:val="TOC2"/>
        <w:tabs>
          <w:tab w:val="right" w:leader="dot" w:pos="8306"/>
        </w:tabs>
      </w:pPr>
      <w:hyperlink w:anchor="_Toc26869" w:history="1">
        <w:r>
          <w:rPr>
            <w:rFonts w:ascii="仿宋" w:eastAsia="仿宋" w:hAnsi="仿宋" w:cs="仿宋" w:hint="eastAsia"/>
            <w:lang w:eastAsia="zh-CN"/>
          </w:rPr>
          <w:t>(一)、传真保密机项目实施保障机制</w:t>
        </w:r>
        <w:r>
          <w:tab/>
        </w:r>
        <w:r>
          <w:fldChar w:fldCharType="begin"/>
        </w:r>
        <w:r>
          <w:instrText xml:space="preserve"> PAGEREF _Toc26869 \h </w:instrText>
        </w:r>
        <w:r>
          <w:fldChar w:fldCharType="separate"/>
        </w:r>
        <w:r>
          <w:t>51</w:t>
        </w:r>
        <w:r>
          <w:fldChar w:fldCharType="end"/>
        </w:r>
      </w:hyperlink>
    </w:p>
    <w:p>
      <w:pPr>
        <w:pStyle w:val="TOC2"/>
        <w:tabs>
          <w:tab w:val="right" w:leader="dot" w:pos="8306"/>
        </w:tabs>
      </w:pPr>
      <w:hyperlink w:anchor="_Toc4326" w:history="1">
        <w:r>
          <w:rPr>
            <w:rFonts w:ascii="仿宋" w:eastAsia="仿宋" w:hAnsi="仿宋" w:cs="仿宋" w:hint="eastAsia"/>
            <w:lang w:eastAsia="zh-CN"/>
          </w:rPr>
          <w:t>(二)、传真保密机项目法律合规要求</w:t>
        </w:r>
        <w:r>
          <w:tab/>
        </w:r>
        <w:r>
          <w:fldChar w:fldCharType="begin"/>
        </w:r>
        <w:r>
          <w:instrText xml:space="preserve"> PAGEREF _Toc4326 \h </w:instrText>
        </w:r>
        <w:r>
          <w:fldChar w:fldCharType="separate"/>
        </w:r>
        <w:r>
          <w:t>55</w:t>
        </w:r>
        <w:r>
          <w:fldChar w:fldCharType="end"/>
        </w:r>
      </w:hyperlink>
    </w:p>
    <w:p>
      <w:pPr>
        <w:pStyle w:val="TOC2"/>
        <w:tabs>
          <w:tab w:val="right" w:leader="dot" w:pos="8306"/>
        </w:tabs>
      </w:pPr>
      <w:hyperlink w:anchor="_Toc325" w:history="1">
        <w:r>
          <w:rPr>
            <w:rFonts w:ascii="仿宋" w:eastAsia="仿宋" w:hAnsi="仿宋" w:cs="仿宋" w:hint="eastAsia"/>
            <w:lang w:eastAsia="zh-CN"/>
          </w:rPr>
          <w:t>(三)、传真保密机项目合同管理与法律事务</w:t>
        </w:r>
        <w:r>
          <w:tab/>
        </w:r>
        <w:r>
          <w:fldChar w:fldCharType="begin"/>
        </w:r>
        <w:r>
          <w:instrText xml:space="preserve"> PAGEREF _Toc325 \h </w:instrText>
        </w:r>
        <w:r>
          <w:fldChar w:fldCharType="separate"/>
        </w:r>
        <w:r>
          <w:t>59</w:t>
        </w:r>
        <w:r>
          <w:fldChar w:fldCharType="end"/>
        </w:r>
      </w:hyperlink>
    </w:p>
    <w:p>
      <w:pPr>
        <w:pStyle w:val="TOC2"/>
        <w:tabs>
          <w:tab w:val="right" w:leader="dot" w:pos="8306"/>
        </w:tabs>
      </w:pPr>
      <w:hyperlink w:anchor="_Toc197" w:history="1">
        <w:r>
          <w:rPr>
            <w:rFonts w:ascii="仿宋" w:eastAsia="仿宋" w:hAnsi="仿宋" w:cs="仿宋" w:hint="eastAsia"/>
            <w:lang w:eastAsia="zh-CN"/>
          </w:rPr>
          <w:t>(四)、传真保密机项目知识产权保护策略</w:t>
        </w:r>
        <w:r>
          <w:tab/>
        </w:r>
        <w:r>
          <w:fldChar w:fldCharType="begin"/>
        </w:r>
        <w:r>
          <w:instrText xml:space="preserve"> PAGEREF _Toc197 \h </w:instrText>
        </w:r>
        <w:r>
          <w:fldChar w:fldCharType="separate"/>
        </w:r>
        <w:r>
          <w:t>65</w:t>
        </w:r>
        <w:r>
          <w:fldChar w:fldCharType="end"/>
        </w:r>
      </w:hyperlink>
    </w:p>
    <w:p>
      <w:pPr>
        <w:pStyle w:val="TOC1"/>
        <w:tabs>
          <w:tab w:val="right" w:leader="dot" w:pos="8306"/>
        </w:tabs>
      </w:pPr>
      <w:hyperlink w:anchor="_Toc13530" w:history="1">
        <w:r>
          <w:rPr>
            <w:rFonts w:ascii="仿宋" w:eastAsia="仿宋" w:hAnsi="仿宋" w:cs="仿宋" w:hint="eastAsia"/>
            <w:lang w:eastAsia="zh-CN"/>
          </w:rPr>
          <w:t>十四、供应链管理</w:t>
        </w:r>
        <w:r>
          <w:tab/>
        </w:r>
        <w:r>
          <w:fldChar w:fldCharType="begin"/>
        </w:r>
        <w:r>
          <w:instrText xml:space="preserve"> PAGEREF _Toc13530 \h </w:instrText>
        </w:r>
        <w:r>
          <w:fldChar w:fldCharType="separate"/>
        </w:r>
        <w:r>
          <w:t>68</w:t>
        </w:r>
        <w:r>
          <w:fldChar w:fldCharType="end"/>
        </w:r>
      </w:hyperlink>
    </w:p>
    <w:p>
      <w:pPr>
        <w:pStyle w:val="TOC2"/>
        <w:tabs>
          <w:tab w:val="right" w:leader="dot" w:pos="8306"/>
        </w:tabs>
      </w:pPr>
      <w:hyperlink w:anchor="_Toc21388" w:history="1">
        <w:r>
          <w:rPr>
            <w:rFonts w:ascii="仿宋" w:eastAsia="仿宋" w:hAnsi="仿宋" w:cs="仿宋" w:hint="eastAsia"/>
            <w:lang w:eastAsia="zh-CN"/>
          </w:rPr>
          <w:t>(一)、供应链战略规划</w:t>
        </w:r>
        <w:r>
          <w:tab/>
        </w:r>
        <w:r>
          <w:fldChar w:fldCharType="begin"/>
        </w:r>
        <w:r>
          <w:instrText xml:space="preserve"> PAGEREF _Toc21388 \h </w:instrText>
        </w:r>
        <w:r>
          <w:fldChar w:fldCharType="separate"/>
        </w:r>
        <w:r>
          <w:t>68</w:t>
        </w:r>
        <w:r>
          <w:fldChar w:fldCharType="end"/>
        </w:r>
      </w:hyperlink>
    </w:p>
    <w:p>
      <w:pPr>
        <w:pStyle w:val="TOC2"/>
        <w:tabs>
          <w:tab w:val="right" w:leader="dot" w:pos="8306"/>
        </w:tabs>
      </w:pPr>
      <w:hyperlink w:anchor="_Toc3731" w:history="1">
        <w:r>
          <w:rPr>
            <w:rFonts w:ascii="仿宋" w:eastAsia="仿宋" w:hAnsi="仿宋" w:cs="仿宋" w:hint="eastAsia"/>
            <w:lang w:eastAsia="zh-CN"/>
          </w:rPr>
          <w:t>(二)、供应商选择与合作</w:t>
        </w:r>
        <w:r>
          <w:tab/>
        </w:r>
        <w:r>
          <w:fldChar w:fldCharType="begin"/>
        </w:r>
        <w:r>
          <w:instrText xml:space="preserve"> PAGEREF _Toc3731 \h </w:instrText>
        </w:r>
        <w:r>
          <w:fldChar w:fldCharType="separate"/>
        </w:r>
        <w:r>
          <w:t>69</w:t>
        </w:r>
        <w:r>
          <w:fldChar w:fldCharType="end"/>
        </w:r>
      </w:hyperlink>
    </w:p>
    <w:p>
      <w:pPr>
        <w:pStyle w:val="TOC2"/>
        <w:tabs>
          <w:tab w:val="right" w:leader="dot" w:pos="8306"/>
        </w:tabs>
      </w:pPr>
      <w:hyperlink w:anchor="_Toc88" w:history="1">
        <w:r>
          <w:rPr>
            <w:rFonts w:ascii="仿宋" w:eastAsia="仿宋" w:hAnsi="仿宋" w:cs="仿宋" w:hint="eastAsia"/>
            <w:lang w:eastAsia="zh-CN"/>
          </w:rPr>
          <w:t>(三)、物流与库存管理</w:t>
        </w:r>
        <w:r>
          <w:tab/>
        </w:r>
        <w:r>
          <w:fldChar w:fldCharType="begin"/>
        </w:r>
        <w:r>
          <w:instrText xml:space="preserve"> PAGEREF _Toc88 \h </w:instrText>
        </w:r>
        <w:r>
          <w:fldChar w:fldCharType="separate"/>
        </w:r>
        <w:r>
          <w:t>71</w:t>
        </w:r>
        <w:r>
          <w:fldChar w:fldCharType="end"/>
        </w:r>
      </w:hyperlink>
    </w:p>
    <w:p>
      <w:pPr>
        <w:pStyle w:val="TOC1"/>
        <w:tabs>
          <w:tab w:val="right" w:leader="dot" w:pos="8306"/>
        </w:tabs>
      </w:pPr>
      <w:hyperlink w:anchor="_Toc18920" w:history="1">
        <w:r>
          <w:rPr>
            <w:rFonts w:ascii="仿宋" w:eastAsia="仿宋" w:hAnsi="仿宋" w:cs="仿宋" w:hint="eastAsia"/>
            <w:lang w:eastAsia="zh-CN"/>
          </w:rPr>
          <w:t>十五、传真保密机项目实施时间节点</w:t>
        </w:r>
        <w:r>
          <w:tab/>
        </w:r>
        <w:r>
          <w:fldChar w:fldCharType="begin"/>
        </w:r>
        <w:r>
          <w:instrText xml:space="preserve"> PAGEREF _Toc18920 \h </w:instrText>
        </w:r>
        <w:r>
          <w:fldChar w:fldCharType="separate"/>
        </w:r>
        <w:r>
          <w:t>72</w:t>
        </w:r>
        <w:r>
          <w:fldChar w:fldCharType="end"/>
        </w:r>
      </w:hyperlink>
    </w:p>
    <w:p>
      <w:pPr>
        <w:pStyle w:val="TOC2"/>
        <w:tabs>
          <w:tab w:val="right" w:leader="dot" w:pos="8306"/>
        </w:tabs>
      </w:pPr>
      <w:hyperlink w:anchor="_Toc14924" w:history="1">
        <w:r>
          <w:rPr>
            <w:rFonts w:ascii="仿宋" w:eastAsia="仿宋" w:hAnsi="仿宋" w:cs="仿宋" w:hint="eastAsia"/>
            <w:lang w:eastAsia="zh-CN"/>
          </w:rPr>
          <w:t>(一)、传真保密机项目启动阶段时间节点</w:t>
        </w:r>
        <w:r>
          <w:tab/>
        </w:r>
        <w:r>
          <w:fldChar w:fldCharType="begin"/>
        </w:r>
        <w:r>
          <w:instrText xml:space="preserve"> PAGEREF _Toc14924 \h </w:instrText>
        </w:r>
        <w:r>
          <w:fldChar w:fldCharType="separate"/>
        </w:r>
        <w:r>
          <w:t>72</w:t>
        </w:r>
        <w:r>
          <w:fldChar w:fldCharType="end"/>
        </w:r>
      </w:hyperlink>
    </w:p>
    <w:p>
      <w:pPr>
        <w:pStyle w:val="TOC2"/>
        <w:tabs>
          <w:tab w:val="right" w:leader="dot" w:pos="8306"/>
        </w:tabs>
      </w:pPr>
      <w:hyperlink w:anchor="_Toc17619" w:history="1">
        <w:r>
          <w:rPr>
            <w:rFonts w:ascii="仿宋" w:eastAsia="仿宋" w:hAnsi="仿宋" w:cs="仿宋" w:hint="eastAsia"/>
            <w:lang w:eastAsia="zh-CN"/>
          </w:rPr>
          <w:t>(二)、传真保密机项目执行阶段时间节点</w:t>
        </w:r>
        <w:r>
          <w:tab/>
        </w:r>
        <w:r>
          <w:fldChar w:fldCharType="begin"/>
        </w:r>
        <w:r>
          <w:instrText xml:space="preserve"> PAGEREF _Toc17619 \h </w:instrText>
        </w:r>
        <w:r>
          <w:fldChar w:fldCharType="separate"/>
        </w:r>
        <w:r>
          <w:t>73</w:t>
        </w:r>
        <w:r>
          <w:fldChar w:fldCharType="end"/>
        </w:r>
      </w:hyperlink>
    </w:p>
    <w:p>
      <w:pPr>
        <w:pStyle w:val="TOC2"/>
        <w:tabs>
          <w:tab w:val="right" w:leader="dot" w:pos="8306"/>
        </w:tabs>
      </w:pPr>
      <w:hyperlink w:anchor="_Toc2387" w:history="1">
        <w:r>
          <w:rPr>
            <w:rFonts w:ascii="仿宋" w:eastAsia="仿宋" w:hAnsi="仿宋" w:cs="仿宋" w:hint="eastAsia"/>
            <w:lang w:eastAsia="zh-CN"/>
          </w:rPr>
          <w:t>(三)、传真保密机项目完成阶段时间节点</w:t>
        </w:r>
        <w:r>
          <w:tab/>
        </w:r>
        <w:r>
          <w:fldChar w:fldCharType="begin"/>
        </w:r>
        <w:r>
          <w:instrText xml:space="preserve"> PAGEREF _Toc2387 \h </w:instrText>
        </w:r>
        <w:r>
          <w:fldChar w:fldCharType="separate"/>
        </w:r>
        <w:r>
          <w:t>74</w:t>
        </w:r>
        <w:r>
          <w:fldChar w:fldCharType="end"/>
        </w:r>
      </w:hyperlink>
    </w:p>
    <w:p>
      <w:pPr>
        <w:pStyle w:val="TOC1"/>
        <w:tabs>
          <w:tab w:val="right" w:leader="dot" w:pos="8306"/>
        </w:tabs>
      </w:pPr>
      <w:hyperlink w:anchor="_Toc27145" w:history="1">
        <w:r>
          <w:rPr>
            <w:rFonts w:ascii="仿宋" w:eastAsia="仿宋" w:hAnsi="仿宋" w:cs="仿宋" w:hint="eastAsia"/>
            <w:lang w:eastAsia="zh-CN"/>
          </w:rPr>
          <w:t>十六、传真保密机项目治理与监督</w:t>
        </w:r>
        <w:r>
          <w:tab/>
        </w:r>
        <w:r>
          <w:fldChar w:fldCharType="begin"/>
        </w:r>
        <w:r>
          <w:instrText xml:space="preserve"> PAGEREF _Toc27145 \h </w:instrText>
        </w:r>
        <w:r>
          <w:fldChar w:fldCharType="separate"/>
        </w:r>
        <w:r>
          <w:t>75</w:t>
        </w:r>
        <w:r>
          <w:fldChar w:fldCharType="end"/>
        </w:r>
      </w:hyperlink>
    </w:p>
    <w:p>
      <w:pPr>
        <w:pStyle w:val="TOC2"/>
        <w:tabs>
          <w:tab w:val="right" w:leader="dot" w:pos="8306"/>
        </w:tabs>
      </w:pPr>
      <w:hyperlink w:anchor="_Toc28152" w:history="1">
        <w:r>
          <w:rPr>
            <w:rFonts w:ascii="仿宋" w:eastAsia="仿宋" w:hAnsi="仿宋" w:cs="仿宋" w:hint="eastAsia"/>
            <w:lang w:eastAsia="zh-CN"/>
          </w:rPr>
          <w:t>(一)、传真保密机项目治理结构</w:t>
        </w:r>
        <w:r>
          <w:tab/>
        </w:r>
        <w:r>
          <w:fldChar w:fldCharType="begin"/>
        </w:r>
        <w:r>
          <w:instrText xml:space="preserve"> PAGEREF _Toc28152 \h </w:instrText>
        </w:r>
        <w:r>
          <w:fldChar w:fldCharType="separate"/>
        </w:r>
        <w:r>
          <w:t>75</w:t>
        </w:r>
        <w:r>
          <w:fldChar w:fldCharType="end"/>
        </w:r>
      </w:hyperlink>
    </w:p>
    <w:p>
      <w:pPr>
        <w:pStyle w:val="TOC2"/>
        <w:tabs>
          <w:tab w:val="right" w:leader="dot" w:pos="8306"/>
        </w:tabs>
      </w:pPr>
      <w:hyperlink w:anchor="_Toc7651" w:history="1">
        <w:r>
          <w:rPr>
            <w:rFonts w:ascii="仿宋" w:eastAsia="仿宋" w:hAnsi="仿宋" w:cs="仿宋" w:hint="eastAsia"/>
            <w:lang w:eastAsia="zh-CN"/>
          </w:rPr>
          <w:t>(二)、监督与审计</w:t>
        </w:r>
        <w:r>
          <w:tab/>
        </w:r>
        <w:r>
          <w:fldChar w:fldCharType="begin"/>
        </w:r>
        <w:r>
          <w:instrText xml:space="preserve"> PAGEREF _Toc7651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599"/>
      <w:r>
        <w:rPr>
          <w:rFonts w:ascii="仿宋" w:eastAsia="仿宋" w:hAnsi="仿宋" w:cs="仿宋" w:hint="eastAsia"/>
          <w:sz w:val="28"/>
          <w:lang w:eastAsia="zh-CN"/>
        </w:rPr>
        <w:t>一、传真保密机项目选址可行性分析</w:t>
      </w:r>
      <w:bookmarkEnd w:id="2"/>
    </w:p>
    <w:p>
      <w:pPr>
        <w:pStyle w:val="Heading2"/>
        <w:rPr>
          <w:rFonts w:ascii="仿宋" w:eastAsia="仿宋" w:hAnsi="仿宋" w:cs="仿宋" w:hint="eastAsia"/>
          <w:lang w:eastAsia="zh-CN"/>
        </w:rPr>
      </w:pPr>
      <w:bookmarkStart w:id="3" w:name="_Toc30375"/>
      <w:r>
        <w:rPr>
          <w:rFonts w:ascii="仿宋" w:eastAsia="仿宋" w:hAnsi="仿宋" w:cs="仿宋" w:hint="eastAsia"/>
          <w:lang w:eastAsia="zh-CN"/>
        </w:rPr>
        <w:t>(一)、传真保密机项目选址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该传真保密机项目选址位于XX省XX市XX区XXX街道</w:t>
      </w:r>
    </w:p>
    <w:p>
      <w:pPr>
        <w:pStyle w:val="Heading2"/>
        <w:ind w:firstLine="560" w:firstLineChars="200"/>
        <w:rPr>
          <w:rFonts w:ascii="仿宋" w:eastAsia="仿宋" w:hAnsi="仿宋" w:cs="仿宋" w:hint="eastAsia"/>
          <w:sz w:val="28"/>
          <w:lang w:eastAsia="zh-CN"/>
        </w:rPr>
      </w:pPr>
      <w:bookmarkStart w:id="4" w:name="_Toc164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传真保密机项目的征地面积将根据传真保密机项目的实际规模和需求进行精确规划。具体面积XXX平方米，旨在确保传真保密机项目不仅能够满足当前的发展需求，还能够预留空间以适应未来的扩展。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净用地面积是在征地面积基础上去除不可利用面积后的实际可开发用地。具体面积XXX平方米，考虑到环保、交通、安全等多方面因素，以确保传真保密机项目在整体利用效率上达到最优。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传真保密机项目计划建设的建筑总规模具体面积XXX平方米。这一规模的确定综合考虑了传真保密机项目的性质、规模，以及城市规划的相关要求，确保建筑布局与周边环境协调一致。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绿地率是传真保密机项目用地中被规划为绿地的比例。具体面积XXX平方米，旨在通过合理规划绿地，改善传真保密机项目周边环境，提升居民生活质量，并符合城市整体绿化规划。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容积率是用地上可以建设的建筑总体积与用地面积之比。具体面积XXX，通过合理的容积率规划，确保传真保密机项目建筑规模与周边环境和谐共生。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真保密机项目选址与当地城市规划相一致，具体面积XXX平方米。通过与城市规划部门深入沟通，确保传真保密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真保密机项目选址符合当地产业政策，具体面积XXX平方米。这包括传真保密机项目对当地经济的促进作用，以及对相关产业的带动效应，确保传真保密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用地总体要求必须符合环保和可持续发展的原则，具体面积XXX平方米。通过采用绿色建筑设计、节能减排等措施，确保传真保密机项目在建设和运营过程中对环境的影响最小化，达到可持续发展的要求。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确保传真保密机项目选址具备必要的公共设施配套，具体面积XXX平方米。这包括交通便利性、教育、医疗等基础设施，以提高居民生活品质，使得传真保密机项目选址更具吸引力。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考虑用地总体要求对当地社会稳定性的影响，具体面积XXX平方米。通过深入了解当地社区反馈，确保传真保密机项目的选址和建设过程对当地社会和谐稳定产生积极作用。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真保密机项目选址不仅符合法规和规划，还在实际操作中具有可行性。这一全面规划将为传真保密机项目的成功实施提供坚实的基础，确保传真保密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35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真保密机项目的设备规划和空间设计中，我们将采取灵活设备布局的措施。设备布局将根据实际需求进行灵活设计，避免不必要的浪费。通过合理规划设备摆放位置，我们将提高设备的利用率，减少设备间距，以确保传真保密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真保密机项目内部引入共享设施的概念，例如共享会议室、办公区等。通过这种方式，我们可以减少对资源的重复建设，提高资源共享效率，从而减小传真保密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88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传真保密机项目的总图布置中，我们将不同功能区域进行明确的规划，以最大程度满足传真保密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真保密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传真保密机项目对环境的影响是综合评价的重要因素之一。我们将详细考虑选址周边的自然环境、生态保护区、水源地等情况，确保传真保密机项目的建设和运营对环境影响最小化，并符合当地的环保法规标准。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对选址的评价还需充分考虑当地政府的产业政策和法规。我们将详细了解传真保密机项目所在地的相关政策，确保传真保密机项目的规划和运营与当地法规相符，降低不必要的法律风险。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考虑到社会稳定性对企业运营的重要性，我们将评估选址地区的社会安全情况、劳工关系、社区反馈等方面，以确保传真保密机项目的建设和运营不会受到社会稳定性的负面影响。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最后，我们将综合考虑用地成本，包括土地购置费用、土地开发成本等。通过对用地成本的详细评估，我们能够做出更为精确的经济效益分析，为传真保密机项目的投资决策提供有力支持。</w:t>
      </w:r>
    </w:p>
    <w:p>
      <w:pPr>
        <w:pStyle w:val="Heading1"/>
        <w:ind w:firstLine="560" w:firstLineChars="200"/>
        <w:rPr>
          <w:rFonts w:ascii="仿宋" w:eastAsia="仿宋" w:hAnsi="仿宋" w:cs="仿宋" w:hint="eastAsia"/>
          <w:sz w:val="28"/>
          <w:lang w:eastAsia="zh-CN"/>
        </w:rPr>
      </w:pPr>
      <w:bookmarkStart w:id="8" w:name="_Toc9129"/>
      <w:r>
        <w:rPr>
          <w:rFonts w:ascii="仿宋" w:eastAsia="仿宋" w:hAnsi="仿宋" w:cs="仿宋" w:hint="eastAsia"/>
          <w:sz w:val="28"/>
          <w:lang w:eastAsia="zh-CN"/>
        </w:rPr>
        <w:t>二、传真保密机项目土建工程</w:t>
      </w:r>
      <w:bookmarkEnd w:id="8"/>
    </w:p>
    <w:p>
      <w:pPr>
        <w:pStyle w:val="Heading2"/>
        <w:rPr>
          <w:rFonts w:ascii="仿宋" w:eastAsia="仿宋" w:hAnsi="仿宋" w:cs="仿宋" w:hint="eastAsia"/>
          <w:lang w:eastAsia="zh-CN"/>
        </w:rPr>
      </w:pPr>
      <w:bookmarkStart w:id="9" w:name="_Toc421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在传真保密机项目的建筑工程设计中，我们将秉承一系列重要的设计原则，以确保传真保密机项目建筑在功能、美观、可持续性等方面达到最佳效果。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首要原则是确保建筑的功能性得到最大化的发挥。我们将充分理解传真保密机项目的实际需求，合理布局各个功能区域，保证建筑在满足业务需求的同时，提供高效的工作环境。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在建筑设计中，我们将综合考虑建设和运营成本。通过精细的经济效益分析，确保设计方案在高效利用资源的同时，对传真保密机项目的长期盈利能力有积极的贡献。</w:t>
      </w:r>
    </w:p>
    <w:p>
      <w:pPr>
        <w:pStyle w:val="Heading2"/>
        <w:ind w:firstLine="560" w:firstLineChars="200"/>
        <w:rPr>
          <w:rFonts w:ascii="仿宋" w:eastAsia="仿宋" w:hAnsi="仿宋" w:cs="仿宋" w:hint="eastAsia"/>
          <w:sz w:val="28"/>
          <w:lang w:eastAsia="zh-CN"/>
        </w:rPr>
      </w:pPr>
      <w:bookmarkStart w:id="10" w:name="_Toc1039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真保密机项目的土建工程设计中，我们将精准设定设计年限，结合传真保密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真保密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15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传真保密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真保密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真保密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091"/>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本期工程传真保密机项目预计总建筑面积XXX平方米，其中：计容建筑面积XXX平方米，计划建筑工程投资XX万元，占传真保密机项目总投资的XX%。</w:t>
      </w:r>
    </w:p>
    <w:p>
      <w:pPr>
        <w:pStyle w:val="Heading1"/>
        <w:ind w:firstLine="560" w:firstLineChars="200"/>
        <w:rPr>
          <w:rFonts w:ascii="仿宋" w:eastAsia="仿宋" w:hAnsi="仿宋" w:cs="仿宋" w:hint="eastAsia"/>
          <w:sz w:val="28"/>
          <w:lang w:eastAsia="zh-CN"/>
        </w:rPr>
      </w:pPr>
      <w:bookmarkStart w:id="13" w:name="_Toc7184"/>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057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技术管理特点体现在其创新导向。通过引入最先进的技术趋势和解决方案，传真保密机项目致力于提升科技含量、提高质量和效率水平。这意味着我们将采用最新的工具和方法，确保传真保密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真保密机项目技术管理的显著特征。通过整合不同领域的技术资源，我们实现了跨学科的协同工作。这有助于优化技术架构，提高整体效能。此外，整合性策略还促进了不同技术团队之间的紧密沟通和高效合作，确保传真保密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传真保密机项目所采用的技术。通过不断优化技术方案，传真保密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真保密机项目团队将在传真保密机项目初期识别可能的技术风险，并采取相应的预防和应对措施。通过建立健全的风险评估机制，传真保密机项目能够在实施过程中及时发现并解决潜在的技术问题，保障传真保密机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传真保密机项目中，技术将成为传真保密机项目成功的有力支持。这一深度剖析揭示了技术管理在传真保密机项目实施中的关键作用，为传真保密机项目的技术基础奠定了坚实的基础。</w:t>
      </w:r>
    </w:p>
    <w:p>
      <w:pPr>
        <w:pStyle w:val="Heading2"/>
        <w:ind w:firstLine="560" w:firstLineChars="200"/>
        <w:rPr>
          <w:rFonts w:ascii="仿宋" w:eastAsia="仿宋" w:hAnsi="仿宋" w:cs="仿宋" w:hint="eastAsia"/>
          <w:sz w:val="28"/>
          <w:lang w:eastAsia="zh-CN"/>
        </w:rPr>
      </w:pPr>
      <w:bookmarkStart w:id="15" w:name="_Toc6639"/>
      <w:r>
        <w:rPr>
          <w:rFonts w:ascii="仿宋" w:eastAsia="仿宋" w:hAnsi="仿宋" w:cs="仿宋" w:hint="eastAsia"/>
          <w:sz w:val="28"/>
          <w:lang w:eastAsia="zh-CN"/>
        </w:rPr>
        <w:t>(二)、传真保密机项目工艺技术设计方案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真保密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真保密机项目将严格按照相关行业规范要求进行组织。通过有效控制产品质量，传真保密机项目将致力于为顾客提供优质的传真保密机项目产品和良好的服务。这体现了传真保密机项目对于生产活动合规性和质量标准的高度重视，为传真保密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真保密机项目注重生态效益和清洁生产原则。传真保密机项目建设将紧密结合地方特色经济发展，与社会经济发展规划和区域环境保护规划方案相协调一致。通过与当地区域自然生态系统的结合，传真保密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传真保密机项目产品具有多样化的客户需求和个性化的特点。因此，传真保密机项目产品规格品种多样，且单批生产数量较小。为满足这一特点，传真保密机项目承办单位将建设先进的柔性制造生产线。通过广泛应用柔性制造技术，传真保密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真保密机项目采用的技术具有较高的技术含量和自动化水平，处于国内先进水平。这一技术选用不仅体现了对生产效率、质量和环境友好性的高标准要求，同时为传真保密机项目的可持续发展奠定了坚实的基础。</w:t>
      </w:r>
    </w:p>
    <w:p>
      <w:pPr>
        <w:pStyle w:val="Heading2"/>
        <w:ind w:firstLine="560" w:firstLineChars="200"/>
        <w:rPr>
          <w:rFonts w:ascii="仿宋" w:eastAsia="仿宋" w:hAnsi="仿宋" w:cs="仿宋" w:hint="eastAsia"/>
          <w:sz w:val="28"/>
          <w:lang w:eastAsia="zh-CN"/>
        </w:rPr>
      </w:pPr>
      <w:bookmarkStart w:id="16" w:name="_Toc19774"/>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为确保传真保密机项目的高效生产和技术实施，我们制定了一套精心设计的设备选型方案，以满足传真保密机项目生产、质量和环保的要求。该方案的主要特点如下：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真保密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针对传真保密机项目产品的多样性和小批量生产的特点，我们将建设柔性制造生产线。通过在设备选型中考虑柔性制造技术，可以灵活应对不同产品规格和生产需求，实现生产线的高度灵活性和适应性。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0972"/>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946"/>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传真保密机项目的主要产品是XXXX，预计年产值为XXX万元。这一产品在市场中占据着重要的地位，其广泛的应用范围使得该传真保密机项目的市场前景非常广阔。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传真保密机项目的xxx产品作为重要的原材料之一，将在多个领域发挥关键作用。其在建筑、交通、能源等方面的广泛应用将为整个产业链提供强大的支持，形成产业协同效应。传真保密机项目的年产值XXX万XXX万XXX万万元不仅反映了其在市场上的巨大潜力，更预示着它对国民经济的积极贡献。这种关联度高、涉及面广的产业关系，使得该传真保密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3795"/>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传真保密机项目总征地面积为XXXX平方米，相当于约XX.XX亩，其中净用地面积为XXXX平方米，红线范围内相当于约XX.XX亩。这一用地规模充分考虑了传真保密机项目的建设需求，保障了传真保密机项目在合适的空间内得以充分发展。传真保密机项目规划的总建筑面积为XXXX平方米，其中主体工程建设占XXXX平方米，计容建筑面积达XXXX平方米。预计建筑工程的投资将达到XXXX万元，为传真保密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https://d.book118.com/818112032137006025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传真保密机项目规划设计蓝图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772B6B"/>
    <w:rsid w:val="3A772B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11203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2024-01-12T13:18:00Z</dcterms:created>
  <dcterms:modified xsi:type="dcterms:W3CDTF">2024-01-12T13:18:22Z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A4D77E65533C44B8839449B90460B8DE_11</vt:lpwstr>
  </property>
  <property fmtid="{D5CDD505-2E9C-101B-9397-08002B2CF9AE}" pid="3" name="KSOProductBuildVer">
    <vt:lpwstr>2052-12.1.0.16120</vt:lpwstr>
  </property>
</Properties>
</file>