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各种变换器、传感器项目规划设计蓝图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85" w:history="1">
        <w:r>
          <w:rPr>
            <w:rFonts w:ascii="仿宋" w:eastAsia="仿宋" w:hAnsi="仿宋" w:cs="仿宋" w:hint="eastAsia"/>
            <w:lang w:eastAsia="zh-CN"/>
          </w:rPr>
          <w:t>前言</w:t>
        </w:r>
        <w:r>
          <w:tab/>
        </w:r>
        <w:r>
          <w:fldChar w:fldCharType="begin"/>
        </w:r>
        <w:r>
          <w:instrText xml:space="preserve"> PAGEREF _Toc14285 \h </w:instrText>
        </w:r>
        <w:r>
          <w:fldChar w:fldCharType="separate"/>
        </w:r>
        <w:r>
          <w:t>3</w:t>
        </w:r>
        <w:r>
          <w:fldChar w:fldCharType="end"/>
        </w:r>
      </w:hyperlink>
    </w:p>
    <w:p>
      <w:pPr>
        <w:pStyle w:val="TOC1"/>
        <w:tabs>
          <w:tab w:val="right" w:leader="dot" w:pos="8306"/>
        </w:tabs>
      </w:pPr>
      <w:hyperlink w:anchor="_Toc13177" w:history="1">
        <w:r>
          <w:rPr>
            <w:rFonts w:ascii="仿宋" w:eastAsia="仿宋" w:hAnsi="仿宋" w:cs="仿宋" w:hint="eastAsia"/>
            <w:lang w:eastAsia="zh-CN"/>
          </w:rPr>
          <w:t>一、产品规划分析</w:t>
        </w:r>
        <w:r>
          <w:tab/>
        </w:r>
        <w:r>
          <w:fldChar w:fldCharType="begin"/>
        </w:r>
        <w:r>
          <w:instrText xml:space="preserve"> PAGEREF _Toc13177 \h </w:instrText>
        </w:r>
        <w:r>
          <w:fldChar w:fldCharType="separate"/>
        </w:r>
        <w:r>
          <w:t>3</w:t>
        </w:r>
        <w:r>
          <w:fldChar w:fldCharType="end"/>
        </w:r>
      </w:hyperlink>
    </w:p>
    <w:p>
      <w:pPr>
        <w:pStyle w:val="TOC2"/>
        <w:tabs>
          <w:tab w:val="right" w:leader="dot" w:pos="8306"/>
        </w:tabs>
      </w:pPr>
      <w:hyperlink w:anchor="_Toc15550" w:history="1">
        <w:r>
          <w:rPr>
            <w:rFonts w:ascii="仿宋" w:eastAsia="仿宋" w:hAnsi="仿宋" w:cs="仿宋" w:hint="eastAsia"/>
            <w:lang w:eastAsia="zh-CN"/>
          </w:rPr>
          <w:t>(一)、产品规划</w:t>
        </w:r>
        <w:r>
          <w:tab/>
        </w:r>
        <w:r>
          <w:fldChar w:fldCharType="begin"/>
        </w:r>
        <w:r>
          <w:instrText xml:space="preserve"> PAGEREF _Toc15550 \h </w:instrText>
        </w:r>
        <w:r>
          <w:fldChar w:fldCharType="separate"/>
        </w:r>
        <w:r>
          <w:t>3</w:t>
        </w:r>
        <w:r>
          <w:fldChar w:fldCharType="end"/>
        </w:r>
      </w:hyperlink>
    </w:p>
    <w:p>
      <w:pPr>
        <w:pStyle w:val="TOC2"/>
        <w:tabs>
          <w:tab w:val="right" w:leader="dot" w:pos="8306"/>
        </w:tabs>
      </w:pPr>
      <w:hyperlink w:anchor="_Toc29509" w:history="1">
        <w:r>
          <w:rPr>
            <w:rFonts w:ascii="仿宋" w:eastAsia="仿宋" w:hAnsi="仿宋" w:cs="仿宋" w:hint="eastAsia"/>
            <w:lang w:eastAsia="zh-CN"/>
          </w:rPr>
          <w:t>(二)、建设规模</w:t>
        </w:r>
        <w:r>
          <w:tab/>
        </w:r>
        <w:r>
          <w:fldChar w:fldCharType="begin"/>
        </w:r>
        <w:r>
          <w:instrText xml:space="preserve"> PAGEREF _Toc29509 \h </w:instrText>
        </w:r>
        <w:r>
          <w:fldChar w:fldCharType="separate"/>
        </w:r>
        <w:r>
          <w:t>4</w:t>
        </w:r>
        <w:r>
          <w:fldChar w:fldCharType="end"/>
        </w:r>
      </w:hyperlink>
    </w:p>
    <w:p>
      <w:pPr>
        <w:pStyle w:val="TOC1"/>
        <w:tabs>
          <w:tab w:val="right" w:leader="dot" w:pos="8306"/>
        </w:tabs>
      </w:pPr>
      <w:hyperlink w:anchor="_Toc17177" w:history="1">
        <w:r>
          <w:rPr>
            <w:rFonts w:ascii="仿宋" w:eastAsia="仿宋" w:hAnsi="仿宋" w:cs="仿宋" w:hint="eastAsia"/>
            <w:lang w:eastAsia="zh-CN"/>
          </w:rPr>
          <w:t>二、各种变换器、传感器项目建设背景及必要性分析</w:t>
        </w:r>
        <w:r>
          <w:tab/>
        </w:r>
        <w:r>
          <w:fldChar w:fldCharType="begin"/>
        </w:r>
        <w:r>
          <w:instrText xml:space="preserve"> PAGEREF _Toc17177 \h </w:instrText>
        </w:r>
        <w:r>
          <w:fldChar w:fldCharType="separate"/>
        </w:r>
        <w:r>
          <w:t>5</w:t>
        </w:r>
        <w:r>
          <w:fldChar w:fldCharType="end"/>
        </w:r>
      </w:hyperlink>
    </w:p>
    <w:p>
      <w:pPr>
        <w:pStyle w:val="TOC2"/>
        <w:tabs>
          <w:tab w:val="right" w:leader="dot" w:pos="8306"/>
        </w:tabs>
      </w:pPr>
      <w:hyperlink w:anchor="_Toc31253" w:history="1">
        <w:r>
          <w:rPr>
            <w:rFonts w:ascii="仿宋" w:eastAsia="仿宋" w:hAnsi="仿宋" w:cs="仿宋" w:hint="eastAsia"/>
            <w:lang w:eastAsia="zh-CN"/>
          </w:rPr>
          <w:t>(一)、各种变换器、传感器项目背景分析</w:t>
        </w:r>
        <w:r>
          <w:tab/>
        </w:r>
        <w:r>
          <w:fldChar w:fldCharType="begin"/>
        </w:r>
        <w:r>
          <w:instrText xml:space="preserve"> PAGEREF _Toc31253 \h </w:instrText>
        </w:r>
        <w:r>
          <w:fldChar w:fldCharType="separate"/>
        </w:r>
        <w:r>
          <w:t>5</w:t>
        </w:r>
        <w:r>
          <w:fldChar w:fldCharType="end"/>
        </w:r>
      </w:hyperlink>
    </w:p>
    <w:p>
      <w:pPr>
        <w:pStyle w:val="TOC2"/>
        <w:tabs>
          <w:tab w:val="right" w:leader="dot" w:pos="8306"/>
        </w:tabs>
      </w:pPr>
      <w:hyperlink w:anchor="_Toc8107" w:history="1">
        <w:r>
          <w:rPr>
            <w:rFonts w:ascii="仿宋" w:eastAsia="仿宋" w:hAnsi="仿宋" w:cs="仿宋" w:hint="eastAsia"/>
            <w:lang w:eastAsia="zh-CN"/>
          </w:rPr>
          <w:t>(二)、各种变换器、传感器项目建设必要性分析</w:t>
        </w:r>
        <w:r>
          <w:tab/>
        </w:r>
        <w:r>
          <w:fldChar w:fldCharType="begin"/>
        </w:r>
        <w:r>
          <w:instrText xml:space="preserve"> PAGEREF _Toc8107 \h </w:instrText>
        </w:r>
        <w:r>
          <w:fldChar w:fldCharType="separate"/>
        </w:r>
        <w:r>
          <w:t>7</w:t>
        </w:r>
        <w:r>
          <w:fldChar w:fldCharType="end"/>
        </w:r>
      </w:hyperlink>
    </w:p>
    <w:p>
      <w:pPr>
        <w:pStyle w:val="TOC1"/>
        <w:tabs>
          <w:tab w:val="right" w:leader="dot" w:pos="8306"/>
        </w:tabs>
      </w:pPr>
      <w:hyperlink w:anchor="_Toc21879" w:history="1">
        <w:r>
          <w:rPr>
            <w:rFonts w:ascii="仿宋" w:eastAsia="仿宋" w:hAnsi="仿宋" w:cs="仿宋" w:hint="eastAsia"/>
            <w:lang w:eastAsia="zh-CN"/>
          </w:rPr>
          <w:t>三、各种变换器、传感器项目建设单位说明</w:t>
        </w:r>
        <w:r>
          <w:tab/>
        </w:r>
        <w:r>
          <w:fldChar w:fldCharType="begin"/>
        </w:r>
        <w:r>
          <w:instrText xml:space="preserve"> PAGEREF _Toc21879 \h </w:instrText>
        </w:r>
        <w:r>
          <w:fldChar w:fldCharType="separate"/>
        </w:r>
        <w:r>
          <w:t>8</w:t>
        </w:r>
        <w:r>
          <w:fldChar w:fldCharType="end"/>
        </w:r>
      </w:hyperlink>
    </w:p>
    <w:p>
      <w:pPr>
        <w:pStyle w:val="TOC2"/>
        <w:tabs>
          <w:tab w:val="right" w:leader="dot" w:pos="8306"/>
        </w:tabs>
      </w:pPr>
      <w:hyperlink w:anchor="_Toc28126" w:history="1">
        <w:r>
          <w:rPr>
            <w:rFonts w:ascii="仿宋" w:eastAsia="仿宋" w:hAnsi="仿宋" w:cs="仿宋" w:hint="eastAsia"/>
            <w:lang w:eastAsia="zh-CN"/>
          </w:rPr>
          <w:t>(一)、各种变换器、传感器项目承办单位基本情况</w:t>
        </w:r>
        <w:r>
          <w:tab/>
        </w:r>
        <w:r>
          <w:fldChar w:fldCharType="begin"/>
        </w:r>
        <w:r>
          <w:instrText xml:space="preserve"> PAGEREF _Toc28126 \h </w:instrText>
        </w:r>
        <w:r>
          <w:fldChar w:fldCharType="separate"/>
        </w:r>
        <w:r>
          <w:t>8</w:t>
        </w:r>
        <w:r>
          <w:fldChar w:fldCharType="end"/>
        </w:r>
      </w:hyperlink>
    </w:p>
    <w:p>
      <w:pPr>
        <w:pStyle w:val="TOC2"/>
        <w:tabs>
          <w:tab w:val="right" w:leader="dot" w:pos="8306"/>
        </w:tabs>
      </w:pPr>
      <w:hyperlink w:anchor="_Toc12026" w:history="1">
        <w:r>
          <w:rPr>
            <w:rFonts w:ascii="仿宋" w:eastAsia="仿宋" w:hAnsi="仿宋" w:cs="仿宋" w:hint="eastAsia"/>
            <w:lang w:eastAsia="zh-CN"/>
          </w:rPr>
          <w:t>(二)、公司经济效益分析</w:t>
        </w:r>
        <w:r>
          <w:tab/>
        </w:r>
        <w:r>
          <w:fldChar w:fldCharType="begin"/>
        </w:r>
        <w:r>
          <w:instrText xml:space="preserve"> PAGEREF _Toc12026 \h </w:instrText>
        </w:r>
        <w:r>
          <w:fldChar w:fldCharType="separate"/>
        </w:r>
        <w:r>
          <w:t>9</w:t>
        </w:r>
        <w:r>
          <w:fldChar w:fldCharType="end"/>
        </w:r>
      </w:hyperlink>
    </w:p>
    <w:p>
      <w:pPr>
        <w:pStyle w:val="TOC1"/>
        <w:tabs>
          <w:tab w:val="right" w:leader="dot" w:pos="8306"/>
        </w:tabs>
      </w:pPr>
      <w:hyperlink w:anchor="_Toc26017" w:history="1">
        <w:r>
          <w:rPr>
            <w:rFonts w:ascii="仿宋" w:eastAsia="仿宋" w:hAnsi="仿宋" w:cs="仿宋" w:hint="eastAsia"/>
            <w:lang w:eastAsia="zh-CN"/>
          </w:rPr>
          <w:t>四、各种变换器、传感器项目概论</w:t>
        </w:r>
        <w:r>
          <w:tab/>
        </w:r>
        <w:r>
          <w:fldChar w:fldCharType="begin"/>
        </w:r>
        <w:r>
          <w:instrText xml:space="preserve"> PAGEREF _Toc26017 \h </w:instrText>
        </w:r>
        <w:r>
          <w:fldChar w:fldCharType="separate"/>
        </w:r>
        <w:r>
          <w:t>10</w:t>
        </w:r>
        <w:r>
          <w:fldChar w:fldCharType="end"/>
        </w:r>
      </w:hyperlink>
    </w:p>
    <w:p>
      <w:pPr>
        <w:pStyle w:val="TOC2"/>
        <w:tabs>
          <w:tab w:val="right" w:leader="dot" w:pos="8306"/>
        </w:tabs>
      </w:pPr>
      <w:hyperlink w:anchor="_Toc18666" w:history="1">
        <w:r>
          <w:rPr>
            <w:rFonts w:ascii="仿宋" w:eastAsia="仿宋" w:hAnsi="仿宋" w:cs="仿宋" w:hint="eastAsia"/>
            <w:lang w:eastAsia="zh-CN"/>
          </w:rPr>
          <w:t>(一)、各种变换器、传感器项目概况</w:t>
        </w:r>
        <w:r>
          <w:tab/>
        </w:r>
        <w:r>
          <w:fldChar w:fldCharType="begin"/>
        </w:r>
        <w:r>
          <w:instrText xml:space="preserve"> PAGEREF _Toc18666 \h </w:instrText>
        </w:r>
        <w:r>
          <w:fldChar w:fldCharType="separate"/>
        </w:r>
        <w:r>
          <w:t>10</w:t>
        </w:r>
        <w:r>
          <w:fldChar w:fldCharType="end"/>
        </w:r>
      </w:hyperlink>
    </w:p>
    <w:p>
      <w:pPr>
        <w:pStyle w:val="TOC2"/>
        <w:tabs>
          <w:tab w:val="right" w:leader="dot" w:pos="8306"/>
        </w:tabs>
      </w:pPr>
      <w:hyperlink w:anchor="_Toc27077" w:history="1">
        <w:r>
          <w:rPr>
            <w:rFonts w:ascii="仿宋" w:eastAsia="仿宋" w:hAnsi="仿宋" w:cs="仿宋" w:hint="eastAsia"/>
            <w:lang w:eastAsia="zh-CN"/>
          </w:rPr>
          <w:t>(二)、各种变换器、传感器项目目标</w:t>
        </w:r>
        <w:r>
          <w:tab/>
        </w:r>
        <w:r>
          <w:fldChar w:fldCharType="begin"/>
        </w:r>
        <w:r>
          <w:instrText xml:space="preserve"> PAGEREF _Toc27077 \h </w:instrText>
        </w:r>
        <w:r>
          <w:fldChar w:fldCharType="separate"/>
        </w:r>
        <w:r>
          <w:t>12</w:t>
        </w:r>
        <w:r>
          <w:fldChar w:fldCharType="end"/>
        </w:r>
      </w:hyperlink>
    </w:p>
    <w:p>
      <w:pPr>
        <w:pStyle w:val="TOC2"/>
        <w:tabs>
          <w:tab w:val="right" w:leader="dot" w:pos="8306"/>
        </w:tabs>
      </w:pPr>
      <w:hyperlink w:anchor="_Toc17852" w:history="1">
        <w:r>
          <w:rPr>
            <w:rFonts w:ascii="仿宋" w:eastAsia="仿宋" w:hAnsi="仿宋" w:cs="仿宋" w:hint="eastAsia"/>
            <w:lang w:eastAsia="zh-CN"/>
          </w:rPr>
          <w:t>(三)、各种变换器、传感器项目提出的理由</w:t>
        </w:r>
        <w:r>
          <w:tab/>
        </w:r>
        <w:r>
          <w:fldChar w:fldCharType="begin"/>
        </w:r>
        <w:r>
          <w:instrText xml:space="preserve"> PAGEREF _Toc17852 \h </w:instrText>
        </w:r>
        <w:r>
          <w:fldChar w:fldCharType="separate"/>
        </w:r>
        <w:r>
          <w:t>13</w:t>
        </w:r>
        <w:r>
          <w:fldChar w:fldCharType="end"/>
        </w:r>
      </w:hyperlink>
    </w:p>
    <w:p>
      <w:pPr>
        <w:pStyle w:val="TOC2"/>
        <w:tabs>
          <w:tab w:val="right" w:leader="dot" w:pos="8306"/>
        </w:tabs>
      </w:pPr>
      <w:hyperlink w:anchor="_Toc23087" w:history="1">
        <w:r>
          <w:rPr>
            <w:rFonts w:ascii="仿宋" w:eastAsia="仿宋" w:hAnsi="仿宋" w:cs="仿宋" w:hint="eastAsia"/>
            <w:lang w:eastAsia="zh-CN"/>
          </w:rPr>
          <w:t>(四)、各种变换器、传感器项目意义</w:t>
        </w:r>
        <w:r>
          <w:tab/>
        </w:r>
        <w:r>
          <w:fldChar w:fldCharType="begin"/>
        </w:r>
        <w:r>
          <w:instrText xml:space="preserve"> PAGEREF _Toc23087 \h </w:instrText>
        </w:r>
        <w:r>
          <w:fldChar w:fldCharType="separate"/>
        </w:r>
        <w:r>
          <w:t>15</w:t>
        </w:r>
        <w:r>
          <w:fldChar w:fldCharType="end"/>
        </w:r>
      </w:hyperlink>
    </w:p>
    <w:p>
      <w:pPr>
        <w:pStyle w:val="TOC2"/>
        <w:tabs>
          <w:tab w:val="right" w:leader="dot" w:pos="8306"/>
        </w:tabs>
      </w:pPr>
      <w:hyperlink w:anchor="_Toc14336" w:history="1">
        <w:r>
          <w:rPr>
            <w:rFonts w:ascii="仿宋" w:eastAsia="仿宋" w:hAnsi="仿宋" w:cs="仿宋" w:hint="eastAsia"/>
            <w:lang w:eastAsia="zh-CN"/>
          </w:rPr>
          <w:t>(五)、各种变换器、传感器项目背景</w:t>
        </w:r>
        <w:r>
          <w:tab/>
        </w:r>
        <w:r>
          <w:fldChar w:fldCharType="begin"/>
        </w:r>
        <w:r>
          <w:instrText xml:space="preserve"> PAGEREF _Toc14336 \h </w:instrText>
        </w:r>
        <w:r>
          <w:fldChar w:fldCharType="separate"/>
        </w:r>
        <w:r>
          <w:t>16</w:t>
        </w:r>
        <w:r>
          <w:fldChar w:fldCharType="end"/>
        </w:r>
      </w:hyperlink>
    </w:p>
    <w:p>
      <w:pPr>
        <w:pStyle w:val="TOC1"/>
        <w:tabs>
          <w:tab w:val="right" w:leader="dot" w:pos="8306"/>
        </w:tabs>
      </w:pPr>
      <w:hyperlink w:anchor="_Toc20608" w:history="1">
        <w:r>
          <w:rPr>
            <w:rFonts w:ascii="仿宋" w:eastAsia="仿宋" w:hAnsi="仿宋" w:cs="仿宋" w:hint="eastAsia"/>
            <w:lang w:eastAsia="zh-CN"/>
          </w:rPr>
          <w:t>五、市场分析、调研</w:t>
        </w:r>
        <w:r>
          <w:tab/>
        </w:r>
        <w:r>
          <w:fldChar w:fldCharType="begin"/>
        </w:r>
        <w:r>
          <w:instrText xml:space="preserve"> PAGEREF _Toc20608 \h </w:instrText>
        </w:r>
        <w:r>
          <w:fldChar w:fldCharType="separate"/>
        </w:r>
        <w:r>
          <w:t>17</w:t>
        </w:r>
        <w:r>
          <w:fldChar w:fldCharType="end"/>
        </w:r>
      </w:hyperlink>
    </w:p>
    <w:p>
      <w:pPr>
        <w:pStyle w:val="TOC2"/>
        <w:tabs>
          <w:tab w:val="right" w:leader="dot" w:pos="8306"/>
        </w:tabs>
      </w:pPr>
      <w:hyperlink w:anchor="_Toc9947" w:history="1">
        <w:r>
          <w:rPr>
            <w:rFonts w:ascii="仿宋" w:eastAsia="仿宋" w:hAnsi="仿宋" w:cs="仿宋" w:hint="eastAsia"/>
            <w:lang w:eastAsia="zh-CN"/>
          </w:rPr>
          <w:t>(一)、各种变换器、传感器行业分析</w:t>
        </w:r>
        <w:r>
          <w:tab/>
        </w:r>
        <w:r>
          <w:fldChar w:fldCharType="begin"/>
        </w:r>
        <w:r>
          <w:instrText xml:space="preserve"> PAGEREF _Toc9947 \h </w:instrText>
        </w:r>
        <w:r>
          <w:fldChar w:fldCharType="separate"/>
        </w:r>
        <w:r>
          <w:t>17</w:t>
        </w:r>
        <w:r>
          <w:fldChar w:fldCharType="end"/>
        </w:r>
      </w:hyperlink>
    </w:p>
    <w:p>
      <w:pPr>
        <w:pStyle w:val="TOC2"/>
        <w:tabs>
          <w:tab w:val="right" w:leader="dot" w:pos="8306"/>
        </w:tabs>
      </w:pPr>
      <w:hyperlink w:anchor="_Toc25384" w:history="1">
        <w:r>
          <w:rPr>
            <w:rFonts w:ascii="仿宋" w:eastAsia="仿宋" w:hAnsi="仿宋" w:cs="仿宋" w:hint="eastAsia"/>
            <w:lang w:eastAsia="zh-CN"/>
          </w:rPr>
          <w:t>(二)、各种变换器、传感器市场分析预测</w:t>
        </w:r>
        <w:r>
          <w:tab/>
        </w:r>
        <w:r>
          <w:fldChar w:fldCharType="begin"/>
        </w:r>
        <w:r>
          <w:instrText xml:space="preserve"> PAGEREF _Toc25384 \h </w:instrText>
        </w:r>
        <w:r>
          <w:fldChar w:fldCharType="separate"/>
        </w:r>
        <w:r>
          <w:t>18</w:t>
        </w:r>
        <w:r>
          <w:fldChar w:fldCharType="end"/>
        </w:r>
      </w:hyperlink>
    </w:p>
    <w:p>
      <w:pPr>
        <w:pStyle w:val="TOC1"/>
        <w:tabs>
          <w:tab w:val="right" w:leader="dot" w:pos="8306"/>
        </w:tabs>
      </w:pPr>
      <w:hyperlink w:anchor="_Toc21332" w:history="1">
        <w:r>
          <w:rPr>
            <w:rFonts w:ascii="仿宋" w:eastAsia="仿宋" w:hAnsi="仿宋" w:cs="仿宋" w:hint="eastAsia"/>
            <w:lang w:eastAsia="zh-CN"/>
          </w:rPr>
          <w:t>六、各种变换器、传感器项目绩效评估</w:t>
        </w:r>
        <w:r>
          <w:tab/>
        </w:r>
        <w:r>
          <w:fldChar w:fldCharType="begin"/>
        </w:r>
        <w:r>
          <w:instrText xml:space="preserve"> PAGEREF _Toc21332 \h </w:instrText>
        </w:r>
        <w:r>
          <w:fldChar w:fldCharType="separate"/>
        </w:r>
        <w:r>
          <w:t>19</w:t>
        </w:r>
        <w:r>
          <w:fldChar w:fldCharType="end"/>
        </w:r>
      </w:hyperlink>
    </w:p>
    <w:p>
      <w:pPr>
        <w:pStyle w:val="TOC2"/>
        <w:tabs>
          <w:tab w:val="right" w:leader="dot" w:pos="8306"/>
        </w:tabs>
      </w:pPr>
      <w:hyperlink w:anchor="_Toc10760" w:history="1">
        <w:r>
          <w:rPr>
            <w:rFonts w:ascii="仿宋" w:eastAsia="仿宋" w:hAnsi="仿宋" w:cs="仿宋" w:hint="eastAsia"/>
            <w:lang w:eastAsia="zh-CN"/>
          </w:rPr>
          <w:t>(一)、绩效评估指标</w:t>
        </w:r>
        <w:r>
          <w:tab/>
        </w:r>
        <w:r>
          <w:fldChar w:fldCharType="begin"/>
        </w:r>
        <w:r>
          <w:instrText xml:space="preserve"> PAGEREF _Toc10760 \h </w:instrText>
        </w:r>
        <w:r>
          <w:fldChar w:fldCharType="separate"/>
        </w:r>
        <w:r>
          <w:t>19</w:t>
        </w:r>
        <w:r>
          <w:fldChar w:fldCharType="end"/>
        </w:r>
      </w:hyperlink>
    </w:p>
    <w:p>
      <w:pPr>
        <w:pStyle w:val="TOC2"/>
        <w:tabs>
          <w:tab w:val="right" w:leader="dot" w:pos="8306"/>
        </w:tabs>
      </w:pPr>
      <w:hyperlink w:anchor="_Toc11509" w:history="1">
        <w:r>
          <w:rPr>
            <w:rFonts w:ascii="仿宋" w:eastAsia="仿宋" w:hAnsi="仿宋" w:cs="仿宋" w:hint="eastAsia"/>
            <w:lang w:eastAsia="zh-CN"/>
          </w:rPr>
          <w:t>(二)、绩效评估方法</w:t>
        </w:r>
        <w:r>
          <w:tab/>
        </w:r>
        <w:r>
          <w:fldChar w:fldCharType="begin"/>
        </w:r>
        <w:r>
          <w:instrText xml:space="preserve"> PAGEREF _Toc11509 \h </w:instrText>
        </w:r>
        <w:r>
          <w:fldChar w:fldCharType="separate"/>
        </w:r>
        <w:r>
          <w:t>20</w:t>
        </w:r>
        <w:r>
          <w:fldChar w:fldCharType="end"/>
        </w:r>
      </w:hyperlink>
    </w:p>
    <w:p>
      <w:pPr>
        <w:pStyle w:val="TOC2"/>
        <w:tabs>
          <w:tab w:val="right" w:leader="dot" w:pos="8306"/>
        </w:tabs>
      </w:pPr>
      <w:hyperlink w:anchor="_Toc22786" w:history="1">
        <w:r>
          <w:rPr>
            <w:rFonts w:ascii="仿宋" w:eastAsia="仿宋" w:hAnsi="仿宋" w:cs="仿宋" w:hint="eastAsia"/>
            <w:lang w:eastAsia="zh-CN"/>
          </w:rPr>
          <w:t>(三)、绩效评估周期</w:t>
        </w:r>
        <w:r>
          <w:tab/>
        </w:r>
        <w:r>
          <w:fldChar w:fldCharType="begin"/>
        </w:r>
        <w:r>
          <w:instrText xml:space="preserve"> PAGEREF _Toc22786 \h </w:instrText>
        </w:r>
        <w:r>
          <w:fldChar w:fldCharType="separate"/>
        </w:r>
        <w:r>
          <w:t>21</w:t>
        </w:r>
        <w:r>
          <w:fldChar w:fldCharType="end"/>
        </w:r>
      </w:hyperlink>
    </w:p>
    <w:p>
      <w:pPr>
        <w:pStyle w:val="TOC1"/>
        <w:tabs>
          <w:tab w:val="right" w:leader="dot" w:pos="8306"/>
        </w:tabs>
      </w:pPr>
      <w:hyperlink w:anchor="_Toc6290" w:history="1">
        <w:r>
          <w:rPr>
            <w:rFonts w:ascii="仿宋" w:eastAsia="仿宋" w:hAnsi="仿宋" w:cs="仿宋" w:hint="eastAsia"/>
            <w:lang w:eastAsia="zh-CN"/>
          </w:rPr>
          <w:t>七、各种变换器、传感器项目计划安排</w:t>
        </w:r>
        <w:r>
          <w:tab/>
        </w:r>
        <w:r>
          <w:fldChar w:fldCharType="begin"/>
        </w:r>
        <w:r>
          <w:instrText xml:space="preserve"> PAGEREF _Toc6290 \h </w:instrText>
        </w:r>
        <w:r>
          <w:fldChar w:fldCharType="separate"/>
        </w:r>
        <w:r>
          <w:t>22</w:t>
        </w:r>
        <w:r>
          <w:fldChar w:fldCharType="end"/>
        </w:r>
      </w:hyperlink>
    </w:p>
    <w:p>
      <w:pPr>
        <w:pStyle w:val="TOC2"/>
        <w:tabs>
          <w:tab w:val="right" w:leader="dot" w:pos="8306"/>
        </w:tabs>
      </w:pPr>
      <w:hyperlink w:anchor="_Toc10281" w:history="1">
        <w:r>
          <w:rPr>
            <w:rFonts w:ascii="仿宋" w:eastAsia="仿宋" w:hAnsi="仿宋" w:cs="仿宋" w:hint="eastAsia"/>
            <w:lang w:eastAsia="zh-CN"/>
          </w:rPr>
          <w:t>(一)、建设周期</w:t>
        </w:r>
        <w:r>
          <w:tab/>
        </w:r>
        <w:r>
          <w:fldChar w:fldCharType="begin"/>
        </w:r>
        <w:r>
          <w:instrText xml:space="preserve"> PAGEREF _Toc10281 \h </w:instrText>
        </w:r>
        <w:r>
          <w:fldChar w:fldCharType="separate"/>
        </w:r>
        <w:r>
          <w:t>22</w:t>
        </w:r>
        <w:r>
          <w:fldChar w:fldCharType="end"/>
        </w:r>
      </w:hyperlink>
    </w:p>
    <w:p>
      <w:pPr>
        <w:pStyle w:val="TOC2"/>
        <w:tabs>
          <w:tab w:val="right" w:leader="dot" w:pos="8306"/>
        </w:tabs>
      </w:pPr>
      <w:hyperlink w:anchor="_Toc569" w:history="1">
        <w:r>
          <w:rPr>
            <w:rFonts w:ascii="仿宋" w:eastAsia="仿宋" w:hAnsi="仿宋" w:cs="仿宋" w:hint="eastAsia"/>
            <w:lang w:eastAsia="zh-CN"/>
          </w:rPr>
          <w:t>(二)、建设进度</w:t>
        </w:r>
        <w:r>
          <w:tab/>
        </w:r>
        <w:r>
          <w:fldChar w:fldCharType="begin"/>
        </w:r>
        <w:r>
          <w:instrText xml:space="preserve"> PAGEREF _Toc569 \h </w:instrText>
        </w:r>
        <w:r>
          <w:fldChar w:fldCharType="separate"/>
        </w:r>
        <w:r>
          <w:t>23</w:t>
        </w:r>
        <w:r>
          <w:fldChar w:fldCharType="end"/>
        </w:r>
      </w:hyperlink>
    </w:p>
    <w:p>
      <w:pPr>
        <w:pStyle w:val="TOC2"/>
        <w:tabs>
          <w:tab w:val="right" w:leader="dot" w:pos="8306"/>
        </w:tabs>
      </w:pPr>
      <w:hyperlink w:anchor="_Toc15996" w:history="1">
        <w:r>
          <w:rPr>
            <w:rFonts w:ascii="仿宋" w:eastAsia="仿宋" w:hAnsi="仿宋" w:cs="仿宋" w:hint="eastAsia"/>
            <w:lang w:eastAsia="zh-CN"/>
          </w:rPr>
          <w:t>(三)、进度安排注意事项</w:t>
        </w:r>
        <w:r>
          <w:tab/>
        </w:r>
        <w:r>
          <w:fldChar w:fldCharType="begin"/>
        </w:r>
        <w:r>
          <w:instrText xml:space="preserve"> PAGEREF _Toc15996 \h </w:instrText>
        </w:r>
        <w:r>
          <w:fldChar w:fldCharType="separate"/>
        </w:r>
        <w:r>
          <w:t>24</w:t>
        </w:r>
        <w:r>
          <w:fldChar w:fldCharType="end"/>
        </w:r>
      </w:hyperlink>
    </w:p>
    <w:p>
      <w:pPr>
        <w:pStyle w:val="TOC2"/>
        <w:tabs>
          <w:tab w:val="right" w:leader="dot" w:pos="8306"/>
        </w:tabs>
      </w:pPr>
      <w:hyperlink w:anchor="_Toc15245" w:history="1">
        <w:r>
          <w:rPr>
            <w:rFonts w:ascii="仿宋" w:eastAsia="仿宋" w:hAnsi="仿宋" w:cs="仿宋" w:hint="eastAsia"/>
            <w:lang w:eastAsia="zh-CN"/>
          </w:rPr>
          <w:t>(四)、人力资源配置</w:t>
        </w:r>
        <w:r>
          <w:tab/>
        </w:r>
        <w:r>
          <w:fldChar w:fldCharType="begin"/>
        </w:r>
        <w:r>
          <w:instrText xml:space="preserve"> PAGEREF _Toc15245 \h </w:instrText>
        </w:r>
        <w:r>
          <w:fldChar w:fldCharType="separate"/>
        </w:r>
        <w:r>
          <w:t>26</w:t>
        </w:r>
        <w:r>
          <w:fldChar w:fldCharType="end"/>
        </w:r>
      </w:hyperlink>
    </w:p>
    <w:p>
      <w:pPr>
        <w:pStyle w:val="TOC1"/>
        <w:tabs>
          <w:tab w:val="right" w:leader="dot" w:pos="8306"/>
        </w:tabs>
      </w:pPr>
      <w:hyperlink w:anchor="_Toc15169" w:history="1">
        <w:r>
          <w:rPr>
            <w:rFonts w:ascii="仿宋" w:eastAsia="仿宋" w:hAnsi="仿宋" w:cs="仿宋" w:hint="eastAsia"/>
            <w:lang w:eastAsia="zh-CN"/>
          </w:rPr>
          <w:t>八、各种变换器、传感器项目经营效益</w:t>
        </w:r>
        <w:r>
          <w:tab/>
        </w:r>
        <w:r>
          <w:fldChar w:fldCharType="begin"/>
        </w:r>
        <w:r>
          <w:instrText xml:space="preserve"> PAGEREF _Toc15169 \h </w:instrText>
        </w:r>
        <w:r>
          <w:fldChar w:fldCharType="separate"/>
        </w:r>
        <w:r>
          <w:t>26</w:t>
        </w:r>
        <w:r>
          <w:fldChar w:fldCharType="end"/>
        </w:r>
      </w:hyperlink>
    </w:p>
    <w:p>
      <w:pPr>
        <w:pStyle w:val="TOC2"/>
        <w:tabs>
          <w:tab w:val="right" w:leader="dot" w:pos="8306"/>
        </w:tabs>
      </w:pPr>
      <w:hyperlink w:anchor="_Toc29215" w:history="1">
        <w:r>
          <w:rPr>
            <w:rFonts w:ascii="仿宋" w:eastAsia="仿宋" w:hAnsi="仿宋" w:cs="仿宋" w:hint="eastAsia"/>
            <w:lang w:eastAsia="zh-CN"/>
          </w:rPr>
          <w:t>(一)、经济评价财务测算</w:t>
        </w:r>
        <w:r>
          <w:tab/>
        </w:r>
        <w:r>
          <w:fldChar w:fldCharType="begin"/>
        </w:r>
        <w:r>
          <w:instrText xml:space="preserve"> PAGEREF _Toc29215 \h </w:instrText>
        </w:r>
        <w:r>
          <w:fldChar w:fldCharType="separate"/>
        </w:r>
        <w:r>
          <w:t>26</w:t>
        </w:r>
        <w:r>
          <w:fldChar w:fldCharType="end"/>
        </w:r>
      </w:hyperlink>
    </w:p>
    <w:p>
      <w:pPr>
        <w:pStyle w:val="TOC2"/>
        <w:tabs>
          <w:tab w:val="right" w:leader="dot" w:pos="8306"/>
        </w:tabs>
      </w:pPr>
      <w:hyperlink w:anchor="_Toc7043" w:history="1">
        <w:r>
          <w:rPr>
            <w:rFonts w:ascii="仿宋" w:eastAsia="仿宋" w:hAnsi="仿宋" w:cs="仿宋" w:hint="eastAsia"/>
            <w:lang w:eastAsia="zh-CN"/>
          </w:rPr>
          <w:t>(二)、各种变换器、传感器项目盈利能力分析</w:t>
        </w:r>
        <w:r>
          <w:tab/>
        </w:r>
        <w:r>
          <w:fldChar w:fldCharType="begin"/>
        </w:r>
        <w:r>
          <w:instrText xml:space="preserve"> PAGEREF _Toc7043 \h </w:instrText>
        </w:r>
        <w:r>
          <w:fldChar w:fldCharType="separate"/>
        </w:r>
        <w:r>
          <w:t>28</w:t>
        </w:r>
        <w:r>
          <w:fldChar w:fldCharType="end"/>
        </w:r>
      </w:hyperlink>
    </w:p>
    <w:p>
      <w:pPr>
        <w:pStyle w:val="TOC1"/>
        <w:tabs>
          <w:tab w:val="right" w:leader="dot" w:pos="8306"/>
        </w:tabs>
      </w:pPr>
      <w:hyperlink w:anchor="_Toc9611" w:history="1">
        <w:r>
          <w:rPr>
            <w:rFonts w:ascii="仿宋" w:eastAsia="仿宋" w:hAnsi="仿宋" w:cs="仿宋" w:hint="eastAsia"/>
            <w:lang w:eastAsia="zh-CN"/>
          </w:rPr>
          <w:t>九、各种变换器、传感器项目创新与研发</w:t>
        </w:r>
        <w:r>
          <w:tab/>
        </w:r>
        <w:r>
          <w:fldChar w:fldCharType="begin"/>
        </w:r>
        <w:r>
          <w:instrText xml:space="preserve"> PAGEREF _Toc9611 \h </w:instrText>
        </w:r>
        <w:r>
          <w:fldChar w:fldCharType="separate"/>
        </w:r>
        <w:r>
          <w:t>29</w:t>
        </w:r>
        <w:r>
          <w:fldChar w:fldCharType="end"/>
        </w:r>
      </w:hyperlink>
    </w:p>
    <w:p>
      <w:pPr>
        <w:pStyle w:val="TOC2"/>
        <w:tabs>
          <w:tab w:val="right" w:leader="dot" w:pos="8306"/>
        </w:tabs>
      </w:pPr>
      <w:hyperlink w:anchor="_Toc25669" w:history="1">
        <w:r>
          <w:rPr>
            <w:rFonts w:ascii="仿宋" w:eastAsia="仿宋" w:hAnsi="仿宋" w:cs="仿宋" w:hint="eastAsia"/>
            <w:lang w:eastAsia="zh-CN"/>
          </w:rPr>
          <w:t>(一)、创新策略与方向</w:t>
        </w:r>
        <w:r>
          <w:tab/>
        </w:r>
        <w:r>
          <w:fldChar w:fldCharType="begin"/>
        </w:r>
        <w:r>
          <w:instrText xml:space="preserve"> PAGEREF _Toc25669 \h </w:instrText>
        </w:r>
        <w:r>
          <w:fldChar w:fldCharType="separate"/>
        </w:r>
        <w:r>
          <w:t>29</w:t>
        </w:r>
        <w:r>
          <w:fldChar w:fldCharType="end"/>
        </w:r>
      </w:hyperlink>
    </w:p>
    <w:p>
      <w:pPr>
        <w:pStyle w:val="TOC2"/>
        <w:tabs>
          <w:tab w:val="right" w:leader="dot" w:pos="8306"/>
        </w:tabs>
      </w:pPr>
      <w:hyperlink w:anchor="_Toc854" w:history="1">
        <w:r>
          <w:rPr>
            <w:rFonts w:ascii="仿宋" w:eastAsia="仿宋" w:hAnsi="仿宋" w:cs="仿宋" w:hint="eastAsia"/>
            <w:lang w:eastAsia="zh-CN"/>
          </w:rPr>
          <w:t>(二)、研发规划与投入</w:t>
        </w:r>
        <w:r>
          <w:tab/>
        </w:r>
        <w:r>
          <w:fldChar w:fldCharType="begin"/>
        </w:r>
        <w:r>
          <w:instrText xml:space="preserve"> PAGEREF _Toc854 \h </w:instrText>
        </w:r>
        <w:r>
          <w:fldChar w:fldCharType="separate"/>
        </w:r>
        <w:r>
          <w:t>30</w:t>
        </w:r>
        <w:r>
          <w:fldChar w:fldCharType="end"/>
        </w:r>
      </w:hyperlink>
    </w:p>
    <w:p>
      <w:pPr>
        <w:pStyle w:val="TOC1"/>
        <w:tabs>
          <w:tab w:val="right" w:leader="dot" w:pos="8306"/>
        </w:tabs>
      </w:pPr>
      <w:hyperlink w:anchor="_Toc32599" w:history="1">
        <w:r>
          <w:rPr>
            <w:rFonts w:ascii="仿宋" w:eastAsia="仿宋" w:hAnsi="仿宋" w:cs="仿宋" w:hint="eastAsia"/>
            <w:lang w:eastAsia="zh-CN"/>
          </w:rPr>
          <w:t>十、各种变换器、传感器项目技术管理</w:t>
        </w:r>
        <w:r>
          <w:tab/>
        </w:r>
        <w:r>
          <w:fldChar w:fldCharType="begin"/>
        </w:r>
        <w:r>
          <w:instrText xml:space="preserve"> PAGEREF _Toc32599 \h </w:instrText>
        </w:r>
        <w:r>
          <w:fldChar w:fldCharType="separate"/>
        </w:r>
        <w:r>
          <w:t>32</w:t>
        </w:r>
        <w:r>
          <w:fldChar w:fldCharType="end"/>
        </w:r>
      </w:hyperlink>
    </w:p>
    <w:p>
      <w:pPr>
        <w:pStyle w:val="TOC2"/>
        <w:tabs>
          <w:tab w:val="right" w:leader="dot" w:pos="8306"/>
        </w:tabs>
      </w:pPr>
      <w:hyperlink w:anchor="_Toc32483" w:history="1">
        <w:r>
          <w:rPr>
            <w:rFonts w:ascii="仿宋" w:eastAsia="仿宋" w:hAnsi="仿宋" w:cs="仿宋" w:hint="eastAsia"/>
            <w:lang w:eastAsia="zh-CN"/>
          </w:rPr>
          <w:t>(一)、技术方案选用方向</w:t>
        </w:r>
        <w:r>
          <w:tab/>
        </w:r>
        <w:r>
          <w:fldChar w:fldCharType="begin"/>
        </w:r>
        <w:r>
          <w:instrText xml:space="preserve"> PAGEREF _Toc32483 \h </w:instrText>
        </w:r>
        <w:r>
          <w:fldChar w:fldCharType="separate"/>
        </w:r>
        <w:r>
          <w:t>32</w:t>
        </w:r>
        <w:r>
          <w:fldChar w:fldCharType="end"/>
        </w:r>
      </w:hyperlink>
    </w:p>
    <w:p>
      <w:pPr>
        <w:pStyle w:val="TOC2"/>
        <w:tabs>
          <w:tab w:val="right" w:leader="dot" w:pos="8306"/>
        </w:tabs>
      </w:pPr>
      <w:hyperlink w:anchor="_Toc26628" w:history="1">
        <w:r>
          <w:rPr>
            <w:rFonts w:ascii="仿宋" w:eastAsia="仿宋" w:hAnsi="仿宋" w:cs="仿宋" w:hint="eastAsia"/>
            <w:lang w:eastAsia="zh-CN"/>
          </w:rPr>
          <w:t>(二)、工艺技术方案选用原则</w:t>
        </w:r>
        <w:r>
          <w:tab/>
        </w:r>
        <w:r>
          <w:fldChar w:fldCharType="begin"/>
        </w:r>
        <w:r>
          <w:instrText xml:space="preserve"> PAGEREF _Toc26628 \h </w:instrText>
        </w:r>
        <w:r>
          <w:fldChar w:fldCharType="separate"/>
        </w:r>
        <w:r>
          <w:t>34</w:t>
        </w:r>
        <w:r>
          <w:fldChar w:fldCharType="end"/>
        </w:r>
      </w:hyperlink>
    </w:p>
    <w:p>
      <w:pPr>
        <w:pStyle w:val="TOC2"/>
        <w:tabs>
          <w:tab w:val="right" w:leader="dot" w:pos="8306"/>
        </w:tabs>
      </w:pPr>
      <w:hyperlink w:anchor="_Toc28158" w:history="1">
        <w:r>
          <w:rPr>
            <w:rFonts w:ascii="仿宋" w:eastAsia="仿宋" w:hAnsi="仿宋" w:cs="仿宋" w:hint="eastAsia"/>
            <w:lang w:eastAsia="zh-CN"/>
          </w:rPr>
          <w:t>(三)、工艺技术方案要求</w:t>
        </w:r>
        <w:r>
          <w:tab/>
        </w:r>
        <w:r>
          <w:fldChar w:fldCharType="begin"/>
        </w:r>
        <w:r>
          <w:instrText xml:space="preserve"> PAGEREF _Toc28158 \h </w:instrText>
        </w:r>
        <w:r>
          <w:fldChar w:fldCharType="separate"/>
        </w:r>
        <w:r>
          <w:t>36</w:t>
        </w:r>
        <w:r>
          <w:fldChar w:fldCharType="end"/>
        </w:r>
      </w:hyperlink>
    </w:p>
    <w:p>
      <w:pPr>
        <w:pStyle w:val="TOC1"/>
        <w:tabs>
          <w:tab w:val="right" w:leader="dot" w:pos="8306"/>
        </w:tabs>
      </w:pPr>
      <w:hyperlink w:anchor="_Toc28138" w:history="1">
        <w:r>
          <w:rPr>
            <w:rFonts w:ascii="仿宋" w:eastAsia="仿宋" w:hAnsi="仿宋" w:cs="仿宋" w:hint="eastAsia"/>
            <w:lang w:eastAsia="zh-CN"/>
          </w:rPr>
          <w:t>十一、各种变换器、传感器项目财务管理</w:t>
        </w:r>
        <w:r>
          <w:tab/>
        </w:r>
        <w:r>
          <w:fldChar w:fldCharType="begin"/>
        </w:r>
        <w:r>
          <w:instrText xml:space="preserve"> PAGEREF _Toc28138 \h </w:instrText>
        </w:r>
        <w:r>
          <w:fldChar w:fldCharType="separate"/>
        </w:r>
        <w:r>
          <w:t>38</w:t>
        </w:r>
        <w:r>
          <w:fldChar w:fldCharType="end"/>
        </w:r>
      </w:hyperlink>
    </w:p>
    <w:p>
      <w:pPr>
        <w:pStyle w:val="TOC2"/>
        <w:tabs>
          <w:tab w:val="right" w:leader="dot" w:pos="8306"/>
        </w:tabs>
      </w:pPr>
      <w:hyperlink w:anchor="_Toc30411" w:history="1">
        <w:r>
          <w:rPr>
            <w:rFonts w:ascii="仿宋" w:eastAsia="仿宋" w:hAnsi="仿宋" w:cs="仿宋" w:hint="eastAsia"/>
            <w:lang w:eastAsia="zh-CN"/>
          </w:rPr>
          <w:t>(一)、资金需求大</w:t>
        </w:r>
        <w:r>
          <w:tab/>
        </w:r>
        <w:r>
          <w:fldChar w:fldCharType="begin"/>
        </w:r>
        <w:r>
          <w:instrText xml:space="preserve"> PAGEREF _Toc30411 \h </w:instrText>
        </w:r>
        <w:r>
          <w:fldChar w:fldCharType="separate"/>
        </w:r>
        <w:r>
          <w:t>38</w:t>
        </w:r>
        <w:r>
          <w:fldChar w:fldCharType="end"/>
        </w:r>
      </w:hyperlink>
    </w:p>
    <w:p>
      <w:pPr>
        <w:pStyle w:val="TOC2"/>
        <w:tabs>
          <w:tab w:val="right" w:leader="dot" w:pos="8306"/>
        </w:tabs>
      </w:pPr>
      <w:hyperlink w:anchor="_Toc18352" w:history="1">
        <w:r>
          <w:rPr>
            <w:rFonts w:ascii="仿宋" w:eastAsia="仿宋" w:hAnsi="仿宋" w:cs="仿宋" w:hint="eastAsia"/>
            <w:lang w:eastAsia="zh-CN"/>
          </w:rPr>
          <w:t>(二)、研发周期长</w:t>
        </w:r>
        <w:r>
          <w:tab/>
        </w:r>
        <w:r>
          <w:fldChar w:fldCharType="begin"/>
        </w:r>
        <w:r>
          <w:instrText xml:space="preserve"> PAGEREF _Toc18352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20" w:history="1">
        <w:r>
          <w:rPr>
            <w:rFonts w:ascii="仿宋" w:eastAsia="仿宋" w:hAnsi="仿宋" w:cs="仿宋" w:hint="eastAsia"/>
            <w:lang w:eastAsia="zh-CN"/>
          </w:rPr>
          <w:t>(三)、市场风险大</w:t>
        </w:r>
        <w:r>
          <w:tab/>
        </w:r>
        <w:r>
          <w:fldChar w:fldCharType="begin"/>
        </w:r>
        <w:r>
          <w:instrText xml:space="preserve"> PAGEREF _Toc16920 \h </w:instrText>
        </w:r>
        <w:r>
          <w:fldChar w:fldCharType="separate"/>
        </w:r>
        <w:r>
          <w:t>41</w:t>
        </w:r>
        <w:r>
          <w:fldChar w:fldCharType="end"/>
        </w:r>
      </w:hyperlink>
    </w:p>
    <w:p>
      <w:pPr>
        <w:pStyle w:val="TOC2"/>
        <w:tabs>
          <w:tab w:val="right" w:leader="dot" w:pos="8306"/>
        </w:tabs>
      </w:pPr>
      <w:hyperlink w:anchor="_Toc15497" w:history="1">
        <w:r>
          <w:rPr>
            <w:rFonts w:ascii="仿宋" w:eastAsia="仿宋" w:hAnsi="仿宋" w:cs="仿宋" w:hint="eastAsia"/>
            <w:lang w:eastAsia="zh-CN"/>
          </w:rPr>
          <w:t>(四)、利润率高</w:t>
        </w:r>
        <w:r>
          <w:tab/>
        </w:r>
        <w:r>
          <w:fldChar w:fldCharType="begin"/>
        </w:r>
        <w:r>
          <w:instrText xml:space="preserve"> PAGEREF _Toc15497 \h </w:instrText>
        </w:r>
        <w:r>
          <w:fldChar w:fldCharType="separate"/>
        </w:r>
        <w:r>
          <w:t>43</w:t>
        </w:r>
        <w:r>
          <w:fldChar w:fldCharType="end"/>
        </w:r>
      </w:hyperlink>
    </w:p>
    <w:p>
      <w:pPr>
        <w:pStyle w:val="TOC1"/>
        <w:tabs>
          <w:tab w:val="right" w:leader="dot" w:pos="8306"/>
        </w:tabs>
      </w:pPr>
      <w:hyperlink w:anchor="_Toc15723" w:history="1">
        <w:r>
          <w:rPr>
            <w:rFonts w:ascii="仿宋" w:eastAsia="仿宋" w:hAnsi="仿宋" w:cs="仿宋" w:hint="eastAsia"/>
            <w:lang w:eastAsia="zh-CN"/>
          </w:rPr>
          <w:t>十二、各种变换器、传感器项目投资规划</w:t>
        </w:r>
        <w:r>
          <w:tab/>
        </w:r>
        <w:r>
          <w:fldChar w:fldCharType="begin"/>
        </w:r>
        <w:r>
          <w:instrText xml:space="preserve"> PAGEREF _Toc15723 \h </w:instrText>
        </w:r>
        <w:r>
          <w:fldChar w:fldCharType="separate"/>
        </w:r>
        <w:r>
          <w:t>46</w:t>
        </w:r>
        <w:r>
          <w:fldChar w:fldCharType="end"/>
        </w:r>
      </w:hyperlink>
    </w:p>
    <w:p>
      <w:pPr>
        <w:pStyle w:val="TOC2"/>
        <w:tabs>
          <w:tab w:val="right" w:leader="dot" w:pos="8306"/>
        </w:tabs>
      </w:pPr>
      <w:hyperlink w:anchor="_Toc8858" w:history="1">
        <w:r>
          <w:rPr>
            <w:rFonts w:ascii="仿宋" w:eastAsia="仿宋" w:hAnsi="仿宋" w:cs="仿宋" w:hint="eastAsia"/>
            <w:lang w:eastAsia="zh-CN"/>
          </w:rPr>
          <w:t>(一)、各种变换器、传感器项目总投资估算</w:t>
        </w:r>
        <w:r>
          <w:tab/>
        </w:r>
        <w:r>
          <w:fldChar w:fldCharType="begin"/>
        </w:r>
        <w:r>
          <w:instrText xml:space="preserve"> PAGEREF _Toc8858 \h </w:instrText>
        </w:r>
        <w:r>
          <w:fldChar w:fldCharType="separate"/>
        </w:r>
        <w:r>
          <w:t>46</w:t>
        </w:r>
        <w:r>
          <w:fldChar w:fldCharType="end"/>
        </w:r>
      </w:hyperlink>
    </w:p>
    <w:p>
      <w:pPr>
        <w:pStyle w:val="TOC2"/>
        <w:tabs>
          <w:tab w:val="right" w:leader="dot" w:pos="8306"/>
        </w:tabs>
      </w:pPr>
      <w:hyperlink w:anchor="_Toc21051" w:history="1">
        <w:r>
          <w:rPr>
            <w:rFonts w:ascii="仿宋" w:eastAsia="仿宋" w:hAnsi="仿宋" w:cs="仿宋" w:hint="eastAsia"/>
            <w:lang w:eastAsia="zh-CN"/>
          </w:rPr>
          <w:t>(二)、资金筹措</w:t>
        </w:r>
        <w:r>
          <w:tab/>
        </w:r>
        <w:r>
          <w:fldChar w:fldCharType="begin"/>
        </w:r>
        <w:r>
          <w:instrText xml:space="preserve"> PAGEREF _Toc21051 \h </w:instrText>
        </w:r>
        <w:r>
          <w:fldChar w:fldCharType="separate"/>
        </w:r>
        <w:r>
          <w:t>47</w:t>
        </w:r>
        <w:r>
          <w:fldChar w:fldCharType="end"/>
        </w:r>
      </w:hyperlink>
    </w:p>
    <w:p>
      <w:pPr>
        <w:pStyle w:val="TOC1"/>
        <w:tabs>
          <w:tab w:val="right" w:leader="dot" w:pos="8306"/>
        </w:tabs>
      </w:pPr>
      <w:hyperlink w:anchor="_Toc8637" w:history="1">
        <w:r>
          <w:rPr>
            <w:rFonts w:ascii="仿宋" w:eastAsia="仿宋" w:hAnsi="仿宋" w:cs="仿宋" w:hint="eastAsia"/>
            <w:lang w:eastAsia="zh-CN"/>
          </w:rPr>
          <w:t>十三、各种变换器、传感器项目实施保障措施</w:t>
        </w:r>
        <w:r>
          <w:tab/>
        </w:r>
        <w:r>
          <w:fldChar w:fldCharType="begin"/>
        </w:r>
        <w:r>
          <w:instrText xml:space="preserve"> PAGEREF _Toc8637 \h </w:instrText>
        </w:r>
        <w:r>
          <w:fldChar w:fldCharType="separate"/>
        </w:r>
        <w:r>
          <w:t>48</w:t>
        </w:r>
        <w:r>
          <w:fldChar w:fldCharType="end"/>
        </w:r>
      </w:hyperlink>
    </w:p>
    <w:p>
      <w:pPr>
        <w:pStyle w:val="TOC2"/>
        <w:tabs>
          <w:tab w:val="right" w:leader="dot" w:pos="8306"/>
        </w:tabs>
      </w:pPr>
      <w:hyperlink w:anchor="_Toc25654" w:history="1">
        <w:r>
          <w:rPr>
            <w:rFonts w:ascii="仿宋" w:eastAsia="仿宋" w:hAnsi="仿宋" w:cs="仿宋" w:hint="eastAsia"/>
            <w:lang w:eastAsia="zh-CN"/>
          </w:rPr>
          <w:t>(一)、各种变换器、传感器项目实施保障机制</w:t>
        </w:r>
        <w:r>
          <w:tab/>
        </w:r>
        <w:r>
          <w:fldChar w:fldCharType="begin"/>
        </w:r>
        <w:r>
          <w:instrText xml:space="preserve"> PAGEREF _Toc25654 \h </w:instrText>
        </w:r>
        <w:r>
          <w:fldChar w:fldCharType="separate"/>
        </w:r>
        <w:r>
          <w:t>48</w:t>
        </w:r>
        <w:r>
          <w:fldChar w:fldCharType="end"/>
        </w:r>
      </w:hyperlink>
    </w:p>
    <w:p>
      <w:pPr>
        <w:pStyle w:val="TOC2"/>
        <w:tabs>
          <w:tab w:val="right" w:leader="dot" w:pos="8306"/>
        </w:tabs>
      </w:pPr>
      <w:hyperlink w:anchor="_Toc25917" w:history="1">
        <w:r>
          <w:rPr>
            <w:rFonts w:ascii="仿宋" w:eastAsia="仿宋" w:hAnsi="仿宋" w:cs="仿宋" w:hint="eastAsia"/>
            <w:lang w:eastAsia="zh-CN"/>
          </w:rPr>
          <w:t>(二)、各种变换器、传感器项目法律合规要求</w:t>
        </w:r>
        <w:r>
          <w:tab/>
        </w:r>
        <w:r>
          <w:fldChar w:fldCharType="begin"/>
        </w:r>
        <w:r>
          <w:instrText xml:space="preserve"> PAGEREF _Toc25917 \h </w:instrText>
        </w:r>
        <w:r>
          <w:fldChar w:fldCharType="separate"/>
        </w:r>
        <w:r>
          <w:t>52</w:t>
        </w:r>
        <w:r>
          <w:fldChar w:fldCharType="end"/>
        </w:r>
      </w:hyperlink>
    </w:p>
    <w:p>
      <w:pPr>
        <w:pStyle w:val="TOC2"/>
        <w:tabs>
          <w:tab w:val="right" w:leader="dot" w:pos="8306"/>
        </w:tabs>
      </w:pPr>
      <w:hyperlink w:anchor="_Toc13960" w:history="1">
        <w:r>
          <w:rPr>
            <w:rFonts w:ascii="仿宋" w:eastAsia="仿宋" w:hAnsi="仿宋" w:cs="仿宋" w:hint="eastAsia"/>
            <w:lang w:eastAsia="zh-CN"/>
          </w:rPr>
          <w:t>(三)、各种变换器、传感器项目合同管理与法律事务</w:t>
        </w:r>
        <w:r>
          <w:tab/>
        </w:r>
        <w:r>
          <w:fldChar w:fldCharType="begin"/>
        </w:r>
        <w:r>
          <w:instrText xml:space="preserve"> PAGEREF _Toc13960 \h </w:instrText>
        </w:r>
        <w:r>
          <w:fldChar w:fldCharType="separate"/>
        </w:r>
        <w:r>
          <w:t>56</w:t>
        </w:r>
        <w:r>
          <w:fldChar w:fldCharType="end"/>
        </w:r>
      </w:hyperlink>
    </w:p>
    <w:p>
      <w:pPr>
        <w:pStyle w:val="TOC2"/>
        <w:tabs>
          <w:tab w:val="right" w:leader="dot" w:pos="8306"/>
        </w:tabs>
      </w:pPr>
      <w:hyperlink w:anchor="_Toc31860" w:history="1">
        <w:r>
          <w:rPr>
            <w:rFonts w:ascii="仿宋" w:eastAsia="仿宋" w:hAnsi="仿宋" w:cs="仿宋" w:hint="eastAsia"/>
            <w:lang w:eastAsia="zh-CN"/>
          </w:rPr>
          <w:t>(四)、各种变换器、传感器项目知识产权保护策略</w:t>
        </w:r>
        <w:r>
          <w:tab/>
        </w:r>
        <w:r>
          <w:fldChar w:fldCharType="begin"/>
        </w:r>
        <w:r>
          <w:instrText xml:space="preserve"> PAGEREF _Toc31860 \h </w:instrText>
        </w:r>
        <w:r>
          <w:fldChar w:fldCharType="separate"/>
        </w:r>
        <w:r>
          <w:t>63</w:t>
        </w:r>
        <w:r>
          <w:fldChar w:fldCharType="end"/>
        </w:r>
      </w:hyperlink>
    </w:p>
    <w:p>
      <w:pPr>
        <w:pStyle w:val="TOC1"/>
        <w:tabs>
          <w:tab w:val="right" w:leader="dot" w:pos="8306"/>
        </w:tabs>
      </w:pPr>
      <w:hyperlink w:anchor="_Toc6265" w:history="1">
        <w:r>
          <w:rPr>
            <w:rFonts w:ascii="仿宋" w:eastAsia="仿宋" w:hAnsi="仿宋" w:cs="仿宋" w:hint="eastAsia"/>
            <w:lang w:eastAsia="zh-CN"/>
          </w:rPr>
          <w:t>十四、风险识别与分类</w:t>
        </w:r>
        <w:r>
          <w:tab/>
        </w:r>
        <w:r>
          <w:fldChar w:fldCharType="begin"/>
        </w:r>
        <w:r>
          <w:instrText xml:space="preserve"> PAGEREF _Toc6265 \h </w:instrText>
        </w:r>
        <w:r>
          <w:fldChar w:fldCharType="separate"/>
        </w:r>
        <w:r>
          <w:t>65</w:t>
        </w:r>
        <w:r>
          <w:fldChar w:fldCharType="end"/>
        </w:r>
      </w:hyperlink>
    </w:p>
    <w:p>
      <w:pPr>
        <w:pStyle w:val="TOC2"/>
        <w:tabs>
          <w:tab w:val="right" w:leader="dot" w:pos="8306"/>
        </w:tabs>
      </w:pPr>
      <w:hyperlink w:anchor="_Toc27006" w:history="1">
        <w:r>
          <w:rPr>
            <w:rFonts w:ascii="仿宋" w:eastAsia="仿宋" w:hAnsi="仿宋" w:cs="仿宋" w:hint="eastAsia"/>
            <w:lang w:eastAsia="zh-CN"/>
          </w:rPr>
          <w:t>(一)、风险识别</w:t>
        </w:r>
        <w:r>
          <w:tab/>
        </w:r>
        <w:r>
          <w:fldChar w:fldCharType="begin"/>
        </w:r>
        <w:r>
          <w:instrText xml:space="preserve"> PAGEREF _Toc27006 \h </w:instrText>
        </w:r>
        <w:r>
          <w:fldChar w:fldCharType="separate"/>
        </w:r>
        <w:r>
          <w:t>65</w:t>
        </w:r>
        <w:r>
          <w:fldChar w:fldCharType="end"/>
        </w:r>
      </w:hyperlink>
    </w:p>
    <w:p>
      <w:pPr>
        <w:pStyle w:val="TOC2"/>
        <w:tabs>
          <w:tab w:val="right" w:leader="dot" w:pos="8306"/>
        </w:tabs>
      </w:pPr>
      <w:hyperlink w:anchor="_Toc31712" w:history="1">
        <w:r>
          <w:rPr>
            <w:rFonts w:ascii="仿宋" w:eastAsia="仿宋" w:hAnsi="仿宋" w:cs="仿宋" w:hint="eastAsia"/>
            <w:lang w:eastAsia="zh-CN"/>
          </w:rPr>
          <w:t>(二)、风险分类</w:t>
        </w:r>
        <w:r>
          <w:tab/>
        </w:r>
        <w:r>
          <w:fldChar w:fldCharType="begin"/>
        </w:r>
        <w:r>
          <w:instrText xml:space="preserve"> PAGEREF _Toc31712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17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555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各种变换器、传感器项目的主要产品是XXXX，预计年产值为XXX万元。这一产品在市场中占据着重要的地位，其广泛的应用范围使得该各种变换器、传感器项目的市场前景非常广阔。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各种变换器、传感器项目的xxx产品作为重要的原材料之一，将在多个领域发挥关键作用。其在建筑、交通、能源等方面的广泛应用将为整个产业链提供强大的支持，形成产业协同效应。各种变换器、传感器项目的年产值XXX万XXX万XXX万万元不仅反映了其在市场上的巨大潜力，更预示着它对国民经济的积极贡献。这种关联度高、涉及面广的产业关系，使得该各种变换器、传感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950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总征地面积为XXXX平方米，相当于约XX.XX亩，其中净用地面积为XXXX平方米，红线范围内相当于约XX.XX亩。这一用地规模充分考虑了各种变换器、传感器项目的建设需求，保障了各种变换器、传感器项目在合适的空间内得以充分发展。各种变换器、传感器项目规划的总建筑面积为XXXX平方米，其中主体工程建设占XXXX平方米，计容建筑面积达XXXX平方米。预计建筑工程的投资将达到XXXX万元，为各种变换器、传感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计划购置的设备共计XXXX台（套），设备购置费用为XXXX万元。这一设备购置计划充分考虑到各种变换器、传感器项目的生产需求和技术要求，确保了各种变换器、传感器项目在生产运营中具备先进的技术装备和高效的生产能力。设备的合理配置将为各种变换器、传感器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计划总投资为XXXX万元，预计年实现营业收入为XXXX万元。这一产能规模的设定旨在确保各种变换器、传感器项目能够在投资与回报之间取得平衡，实现长期可持续的发展。各种变换器、传感器项目的总投资充分考虑到各个方面的需求，包括用地建设、设备购置等多个环节，以确保各种变换器、传感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177"/>
      <w:r>
        <w:rPr>
          <w:rFonts w:ascii="仿宋" w:eastAsia="仿宋" w:hAnsi="仿宋" w:cs="仿宋" w:hint="eastAsia"/>
          <w:sz w:val="28"/>
          <w:lang w:eastAsia="zh-CN"/>
        </w:rPr>
        <w:t>二、各种变换器、传感器项目建设背景及必要性分析</w:t>
      </w:r>
      <w:bookmarkEnd w:id="5"/>
    </w:p>
    <w:p>
      <w:pPr>
        <w:pStyle w:val="Heading2"/>
        <w:rPr>
          <w:rFonts w:ascii="仿宋" w:eastAsia="仿宋" w:hAnsi="仿宋" w:cs="仿宋" w:hint="eastAsia"/>
          <w:lang w:eastAsia="zh-CN"/>
        </w:rPr>
      </w:pPr>
      <w:bookmarkStart w:id="6" w:name="_Toc31253"/>
      <w:r>
        <w:rPr>
          <w:rFonts w:ascii="仿宋" w:eastAsia="仿宋" w:hAnsi="仿宋" w:cs="仿宋" w:hint="eastAsia"/>
          <w:lang w:eastAsia="zh-CN"/>
        </w:rPr>
        <w:t>(一)、各种变换器、传感器项目背景分析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各种变换器、传感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各种变换器、传感器项目在这个潮流中的定位。同时，我们将关注行业内涌现的新兴机遇，以便各种变换器、传感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各种变换器、传感器项目提供了强大的发展动力。我们将聚焦于行业内最新的技术发展趋势，包括但不限于人工智能、大数据分析、物联网等领域。通过深度的技术研究，我们将确保各种变换器、传感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各种变换器、传感器项目发展的源泉。我们将投入更多的精力对市场需求进行深入剖析，超越表面的需求，深入挖掘潜在的市场痛点和机遇。通过对市场需求的细致了解，各种变换器、传感器项目将更有针对性地设计解决方案，满足市场的多样化需求，从而更好地促进各种变换器、传感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各种变换器、传感器项目战略至关重要。我们将对竞争态势进行更为深入的分析，包括但不限于市场份额、产品特点、客户满意度等多个维度。通过深度的竞争分析，各种变换器、传感器项目将能够更准确地把握市场脉搏，制定具有竞争力的各种变换器、传感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各种变换器、传感器项目的发展具有直接的影响。我们将进行更为全面的法规和政策分析，了解行业发展中的潜在法律风险和合规挑战。通过充分了解和遵守相关法规，各种变换器、传感器项目将确保在法律框架内合法合规运营，为各种变换器、传感器项目的稳健发展提供有力支持。</w:t>
      </w:r>
    </w:p>
    <w:p>
      <w:pPr>
        <w:pStyle w:val="Heading2"/>
        <w:ind w:firstLine="560" w:firstLineChars="200"/>
        <w:rPr>
          <w:rFonts w:ascii="仿宋" w:eastAsia="仿宋" w:hAnsi="仿宋" w:cs="仿宋" w:hint="eastAsia"/>
          <w:sz w:val="28"/>
          <w:lang w:eastAsia="zh-CN"/>
        </w:rPr>
      </w:pPr>
      <w:bookmarkStart w:id="7" w:name="_Toc8107"/>
      <w:r>
        <w:rPr>
          <w:rFonts w:ascii="仿宋" w:eastAsia="仿宋" w:hAnsi="仿宋" w:cs="仿宋" w:hint="eastAsia"/>
          <w:sz w:val="28"/>
          <w:lang w:eastAsia="zh-CN"/>
        </w:rPr>
        <w:t>(二)、各种变换器、传感器项目建设必要性分析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建设的迫切性源于对行业发展趋势的深刻洞察。我们正处于一个行业变革的时代，科技创新、数字化转型成为企业发展的关键动力。各种变换器、传感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建设不仅仅是为了跟上潮流，更是为了通过技术创新推动企业的持续发展。通过引入先进的技术和解决方案，各种变换器、传感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各种变换器、传感器项目的建设成为必然选择，通过提高产品质量、拓展服务领域，从而在竞争中获得更多的机会。各种变换器、传感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各种变换器、传感器项目建设的必要性体现在对客户需求更精准的满足。通过各种变换器、传感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建设的背后是对企业持续创新的追求。只有通过不断创新，企业才能在竞争中立于不败之地。各种变换器、传感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1879"/>
      <w:r>
        <w:rPr>
          <w:rFonts w:ascii="仿宋" w:eastAsia="仿宋" w:hAnsi="仿宋" w:cs="仿宋" w:hint="eastAsia"/>
          <w:sz w:val="28"/>
          <w:lang w:eastAsia="zh-CN"/>
        </w:rPr>
        <w:t>三、各种变换器、传感器项目建设单位说明</w:t>
      </w:r>
      <w:bookmarkEnd w:id="8"/>
    </w:p>
    <w:p>
      <w:pPr>
        <w:pStyle w:val="Heading2"/>
        <w:rPr>
          <w:rFonts w:ascii="仿宋" w:eastAsia="仿宋" w:hAnsi="仿宋" w:cs="仿宋" w:hint="eastAsia"/>
          <w:lang w:eastAsia="zh-CN"/>
        </w:rPr>
      </w:pPr>
      <w:bookmarkStart w:id="9" w:name="_Toc28126"/>
      <w:r>
        <w:rPr>
          <w:rFonts w:ascii="仿宋" w:eastAsia="仿宋" w:hAnsi="仿宋" w:cs="仿宋" w:hint="eastAsia"/>
          <w:lang w:eastAsia="zh-CN"/>
        </w:rPr>
        <w:t>(一)、各种变换器、传感器项目承办单位基本情况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202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各种变换器、传感器项目承办单位的XXXX，我们着眼于实现可持续的经济效益。通过技术创新和解决方案的提供，公司预计在各种变换器、传感器项目执行期间将获得可观的收入增长。这一收入来源主要包括各种变换器、传感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同时，我们注重成本控制和效率提升，以确保各种变换器、传感器项目的可持续盈利。透过精细的管理和资源优化，公司期望实现各种变换器、传感器项目利润最大化。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各种变换器、传感器项目实施进行全面的投资评估，包括各种变换器、传感器项目启动阶段的资金投入和后续运营成本。通过对各种变换器、传感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各种变换器、传感器项目实施过程中具备足够的资金流动性，公司将进行详尽的现金流分析。这包括资金需求的合理预测、各种变换器、传感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6017"/>
      <w:r>
        <w:rPr>
          <w:rFonts w:ascii="仿宋" w:eastAsia="仿宋" w:hAnsi="仿宋" w:cs="仿宋" w:hint="eastAsia"/>
          <w:sz w:val="28"/>
          <w:lang w:eastAsia="zh-CN"/>
        </w:rPr>
        <w:t>四、各种变换器、传感器项目概论</w:t>
      </w:r>
      <w:bookmarkEnd w:id="11"/>
    </w:p>
    <w:p>
      <w:pPr>
        <w:pStyle w:val="Heading2"/>
        <w:rPr>
          <w:rFonts w:ascii="仿宋" w:eastAsia="仿宋" w:hAnsi="仿宋" w:cs="仿宋" w:hint="eastAsia"/>
          <w:lang w:eastAsia="zh-CN"/>
        </w:rPr>
      </w:pPr>
      <w:bookmarkStart w:id="12" w:name="_Toc18666"/>
      <w:r>
        <w:rPr>
          <w:rFonts w:ascii="仿宋" w:eastAsia="仿宋" w:hAnsi="仿宋" w:cs="仿宋" w:hint="eastAsia"/>
          <w:lang w:eastAsia="zh-CN"/>
        </w:rPr>
        <w:t>(一)、各种变换器、传感器项目概况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起源追溯至对市场的深入洞察。市场的不断演变与变革为各种变换器、传感器项目提供了难得的机遇。当前市场存在的需求缺口和变革的大环境共同构成了各种变换器、传感器项目的背景。这个各种变换器、传感器项目旨在充分利用市场机遇，填补行业中尚未满足的需求，为客户提供全新的解决方案。市场的变革和需求的增长使得这个各种变换器、传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各种变换器、传感器项目名称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正式命名为各种变换器、传感器。这个名称不仅仅是一个标识，更代表了各种变换器、传感器项目的核心理念和愿景。它蕴含着各种变换器、传感器项目所要解决问题的关键字，具有强烈的表达和辨识度，为各种变换器、传感器项目树立了鲜明的品牌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1.3 各种变换器、传感器项目目标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核心目标是提供一种全新、高效的解决方案，满足客户日益增长的需求。各种变换器、传感器项目追求的不仅仅是满足市场需求，更是在市场中获得卓越的竞争优势。通过不断提升产品或服务的质量和创新水平，各种变换器、传感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各种变换器、传感器项目范围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全面涵盖了产品研发、制造、市场推广和售后服务，确保从产品设计到最终用户体验的全方位关注。这一全面的各种变换器、传感器项目范围是为了确保各种变换器、传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各种变换器、传感器项目时间表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计划在未来18个月内完成，包括研发、测试、市场试点和正式推出等不同阶段。这个时间表的合理设计是为了确保各种变换器、传感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各种变换器、传感器项目预算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总预算估算为XX百万美元，主要分配在研发、市场推广、人员培训和运营等方面。这一充足的预算为各种变换器、传感器项目提供了充足的资源，确保各种变换器、传感器项目在各个方面都能取得优异的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1.7 各种变换器、传感器项目风险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可能面临的风险包括市场接受度低、技术难题、竞争激烈等。各种变换器、传感器项目团队已经制定了相应的风险应对计划，通过前瞻性的风险管理，确保各种变换器、传感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各种变换器、传感器项目团队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各种变换器、传感器项目汇聚了一支经验丰富、多领域专业素养的核心团队，确保各种变换器、传感器项目在各个方面都能拥有高水平的执行力。团队的协同作战是各种变换器、传感器项目成功的关键因素之一。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各种变换器、传感器项目背景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各种变换器、传感器项目的背景根植于市场对更高效、创新产品的渴望，同时也受到科技发展对行业格局的深刻改变的影响。这为各种变换器、传感器项目提供了广阔的发展空间和市场需求。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各种变换器、传感器项目现状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截至目前，各种变换器、传感器项目已完成市场调研和技术验证，取得了初步的成功。这为各种变换器、传感器项目在未来的发展奠定了坚实的基础，为更远大的目标打下了坚实的基石。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7077"/>
      <w:r>
        <w:rPr>
          <w:rFonts w:ascii="仿宋" w:eastAsia="仿宋" w:hAnsi="仿宋" w:cs="仿宋" w:hint="eastAsia"/>
          <w:sz w:val="28"/>
          <w:lang w:eastAsia="zh-CN"/>
        </w:rPr>
        <w:t>(二)、各种变换器、传感器项目目标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各种变换器、传感器项目首要业务目标是在市场中占据有利地位，实现产品/服务的成功推广和销售。通过不断提升产品质量、创新性，各种变换器、传感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在科技迅速发展的时代，各种变换器、传感器项目着眼于技术创新。通过持续的研发和技术升级，各种变换器、传感器项目旨在推出更具创新性的产品或服务，以满足市场对新鲜、先进解决方案的需求。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各种变换器、传感器项目设定了客户满意度目标。通过提供卓越的产品质量和优质的客户服务，各种变换器、传感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各种变换器、传感器项目注重社会责任和可持续发展。通过实施环保、社会责任各种变换器、传感器项目，各种变换器、传感器项目致力于在经济发展的同时保护环境，促进社会公平，实现可持续经营。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各种变换器、传感器项目的团队是实现目标的核心驱动力。因此，各种变换器、传感器项目设定了团队发展目标，包括提升团队成员的专业技能、培养领导力，以及搭建协同高效的团队工作氛围。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7852"/>
      <w:r>
        <w:rPr>
          <w:rFonts w:ascii="仿宋" w:eastAsia="仿宋" w:hAnsi="仿宋" w:cs="仿宋" w:hint="eastAsia"/>
          <w:sz w:val="28"/>
          <w:lang w:eastAsia="zh-CN"/>
        </w:rPr>
        <w:t>(三)、各种变换器、传感器项目提出的理由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各种变换器、传感器项目提出的理由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各种变换器、传感器项目的提出源于对市场机遇的深刻洞察。当前市场中存在的需求缺口和行业发展趋势表明，有巨大的商业机会等待被开发。通过准确捕捉市场机遇，各种变换器、传感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理念基于对技术创新的信仰。通过持续的研发和技术投入，各种变换器、传感器项目有望推出更具创新性的产品或服务。在科技飞速发展的当下，各种变换器、传感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提出是为了增强企业的行业竞争力。通过提升产品或服务的质量和独特性，各种变换器、传感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响应了消费者需求的变化。随着社会和科技的不断发展，消费者对产品和服务的需求也在发生变化。通过深入了解并及时回应消费者的新需求，各种变换器、传感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提出是企业战略发展规划的一部分。在面对日益激烈的市场竞争和不断变化的商业环境中，各种变换器、传感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提出不仅仅是基于商业考量，还注重社会责任。通过推出环保、社会责任等方面的各种变换器、传感器项目，各种变换器、传感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各种变换器、传感器项目的提出反映了对利益相关者期望的关注。包括客户、员工、投资者等利益相关者在企业发展中都有着各自的期望，各种变换器、传感器项目力求在满足这些期望的同时，取得更大的共赢。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3087"/>
      <w:r>
        <w:rPr>
          <w:rFonts w:ascii="仿宋" w:eastAsia="仿宋" w:hAnsi="仿宋" w:cs="仿宋" w:hint="eastAsia"/>
          <w:sz w:val="28"/>
          <w:lang w:eastAsia="zh-CN"/>
        </w:rPr>
        <w:t>(四)、各种变换器、传感器项目意义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在实施各种变换器、传感器项目的过程中，我们不仅仅是在追逐商业成功，更是为企业和社会的多个层面创造了深远的意义。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变换器、传感器项目的首要意义在于提升企业的市场竞争力。通过持续的创新和对产品质量的高标准要求，各种变换器、传感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各种变换器、传感器项目的推进将促使行业技术水平的提升。通过引入先进技术和创新性解决方案，各种变换器、传感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各种变换器、传感器项目不仅创造了大量就业机会，提高了就业水平，还注重社会责任和环保。通过参与社会公益事业和推动环保各种变换器、传感器项目，各种变换器、传感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综合而言，各种变换器、传感器项目意义重大，不仅推动了企业的发展，也为行业和社会的进步贡献了积极力量。这是一个全面而深刻的影响，将在未来产生可持续的正面效应。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4336"/>
      <w:r>
        <w:rPr>
          <w:rFonts w:ascii="仿宋" w:eastAsia="仿宋" w:hAnsi="仿宋" w:cs="仿宋" w:hint="eastAsia"/>
          <w:sz w:val="28"/>
          <w:lang w:eastAsia="zh-CN"/>
        </w:rPr>
        <w:t>(五)、各种变换器、传感器项目背景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在当今迅猛发展的商业环境中，各种变换器、传感器项目的动因根植于对多方面因素的审慎考量。这个各种变换器、传感器项目的提出并非孤立的决策，而是对企业所处背景深入思考的产物。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各种变换器、传感器项目背后的首要原因。科技的迅速发展和全球市场的快速变化使得企业必须灵活应对。各种变换器、传感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各种变换器、传感器项目背景中不可忽视的一环。企业需要在激烈竞争中脱颖而出，为此，各种变换器、传感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技术的迅速发展为企业带来了机遇与挑战。作为各种变换器、传感器项目启动的背景之一，对新兴技术的应用将有助于提升企业的技术水平，使其在不断演进的商业环境中保持竞争优势。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https://d.book118.com/818117055050006025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各种变换器、传感器项目规划设计蓝图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7728F8"/>
    <w:rsid w:val="247728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117055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2024-01-10T16:01:00Z</dcterms:created>
  <dcterms:modified xsi:type="dcterms:W3CDTF">2024-01-10T16:01:16Z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3122989474FC47FF8F7F52FE6105C294_11</vt:lpwstr>
  </property>
  <property fmtid="{D5CDD505-2E9C-101B-9397-08002B2CF9AE}" pid="3" name="KSOProductBuildVer">
    <vt:lpwstr>2052-12.1.0.16120</vt:lpwstr>
  </property>
</Properties>
</file>