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二甲基胺项目规划设计方案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4" w:history="1">
        <w:r>
          <w:rPr>
            <w:rFonts w:ascii="仿宋" w:eastAsia="仿宋" w:hAnsi="仿宋" w:cs="仿宋" w:hint="eastAsia"/>
            <w:lang w:eastAsia="zh-CN"/>
          </w:rPr>
          <w:t>序言</w:t>
        </w:r>
        <w:r>
          <w:tab/>
        </w:r>
        <w:r>
          <w:fldChar w:fldCharType="begin"/>
        </w:r>
        <w:r>
          <w:instrText xml:space="preserve"> PAGEREF _Toc28994 \h </w:instrText>
        </w:r>
        <w:r>
          <w:fldChar w:fldCharType="separate"/>
        </w:r>
        <w:r>
          <w:t>3</w:t>
        </w:r>
        <w:r>
          <w:fldChar w:fldCharType="end"/>
        </w:r>
      </w:hyperlink>
    </w:p>
    <w:p>
      <w:pPr>
        <w:pStyle w:val="TOC1"/>
        <w:tabs>
          <w:tab w:val="right" w:leader="dot" w:pos="8306"/>
        </w:tabs>
      </w:pPr>
      <w:hyperlink w:anchor="_Toc27868" w:history="1">
        <w:r>
          <w:rPr>
            <w:rFonts w:ascii="仿宋" w:eastAsia="仿宋" w:hAnsi="仿宋" w:cs="仿宋" w:hint="eastAsia"/>
            <w:lang w:eastAsia="zh-CN"/>
          </w:rPr>
          <w:t>一、二甲基胺项目概论</w:t>
        </w:r>
        <w:r>
          <w:tab/>
        </w:r>
        <w:r>
          <w:fldChar w:fldCharType="begin"/>
        </w:r>
        <w:r>
          <w:instrText xml:space="preserve"> PAGEREF _Toc27868 \h </w:instrText>
        </w:r>
        <w:r>
          <w:fldChar w:fldCharType="separate"/>
        </w:r>
        <w:r>
          <w:t>3</w:t>
        </w:r>
        <w:r>
          <w:fldChar w:fldCharType="end"/>
        </w:r>
      </w:hyperlink>
    </w:p>
    <w:p>
      <w:pPr>
        <w:pStyle w:val="TOC2"/>
        <w:tabs>
          <w:tab w:val="right" w:leader="dot" w:pos="8306"/>
        </w:tabs>
      </w:pPr>
      <w:hyperlink w:anchor="_Toc9041" w:history="1">
        <w:r>
          <w:rPr>
            <w:rFonts w:ascii="仿宋" w:eastAsia="仿宋" w:hAnsi="仿宋" w:cs="仿宋" w:hint="eastAsia"/>
            <w:lang w:eastAsia="zh-CN"/>
          </w:rPr>
          <w:t>(一)、二甲基胺项目概况</w:t>
        </w:r>
        <w:r>
          <w:tab/>
        </w:r>
        <w:r>
          <w:fldChar w:fldCharType="begin"/>
        </w:r>
        <w:r>
          <w:instrText xml:space="preserve"> PAGEREF _Toc9041 \h </w:instrText>
        </w:r>
        <w:r>
          <w:fldChar w:fldCharType="separate"/>
        </w:r>
        <w:r>
          <w:t>3</w:t>
        </w:r>
        <w:r>
          <w:fldChar w:fldCharType="end"/>
        </w:r>
      </w:hyperlink>
    </w:p>
    <w:p>
      <w:pPr>
        <w:pStyle w:val="TOC2"/>
        <w:tabs>
          <w:tab w:val="right" w:leader="dot" w:pos="8306"/>
        </w:tabs>
      </w:pPr>
      <w:hyperlink w:anchor="_Toc15191" w:history="1">
        <w:r>
          <w:rPr>
            <w:rFonts w:ascii="仿宋" w:eastAsia="仿宋" w:hAnsi="仿宋" w:cs="仿宋" w:hint="eastAsia"/>
            <w:lang w:eastAsia="zh-CN"/>
          </w:rPr>
          <w:t>(二)、二甲基胺项目目标</w:t>
        </w:r>
        <w:r>
          <w:tab/>
        </w:r>
        <w:r>
          <w:fldChar w:fldCharType="begin"/>
        </w:r>
        <w:r>
          <w:instrText xml:space="preserve"> PAGEREF _Toc15191 \h </w:instrText>
        </w:r>
        <w:r>
          <w:fldChar w:fldCharType="separate"/>
        </w:r>
        <w:r>
          <w:t>5</w:t>
        </w:r>
        <w:r>
          <w:fldChar w:fldCharType="end"/>
        </w:r>
      </w:hyperlink>
    </w:p>
    <w:p>
      <w:pPr>
        <w:pStyle w:val="TOC2"/>
        <w:tabs>
          <w:tab w:val="right" w:leader="dot" w:pos="8306"/>
        </w:tabs>
      </w:pPr>
      <w:hyperlink w:anchor="_Toc23432" w:history="1">
        <w:r>
          <w:rPr>
            <w:rFonts w:ascii="仿宋" w:eastAsia="仿宋" w:hAnsi="仿宋" w:cs="仿宋" w:hint="eastAsia"/>
            <w:lang w:eastAsia="zh-CN"/>
          </w:rPr>
          <w:t>(三)、二甲基胺项目提出的理由</w:t>
        </w:r>
        <w:r>
          <w:tab/>
        </w:r>
        <w:r>
          <w:fldChar w:fldCharType="begin"/>
        </w:r>
        <w:r>
          <w:instrText xml:space="preserve"> PAGEREF _Toc23432 \h </w:instrText>
        </w:r>
        <w:r>
          <w:fldChar w:fldCharType="separate"/>
        </w:r>
        <w:r>
          <w:t>6</w:t>
        </w:r>
        <w:r>
          <w:fldChar w:fldCharType="end"/>
        </w:r>
      </w:hyperlink>
    </w:p>
    <w:p>
      <w:pPr>
        <w:pStyle w:val="TOC2"/>
        <w:tabs>
          <w:tab w:val="right" w:leader="dot" w:pos="8306"/>
        </w:tabs>
      </w:pPr>
      <w:hyperlink w:anchor="_Toc13016" w:history="1">
        <w:r>
          <w:rPr>
            <w:rFonts w:ascii="仿宋" w:eastAsia="仿宋" w:hAnsi="仿宋" w:cs="仿宋" w:hint="eastAsia"/>
            <w:lang w:eastAsia="zh-CN"/>
          </w:rPr>
          <w:t>(四)、二甲基胺项目意义</w:t>
        </w:r>
        <w:r>
          <w:tab/>
        </w:r>
        <w:r>
          <w:fldChar w:fldCharType="begin"/>
        </w:r>
        <w:r>
          <w:instrText xml:space="preserve"> PAGEREF _Toc13016 \h </w:instrText>
        </w:r>
        <w:r>
          <w:fldChar w:fldCharType="separate"/>
        </w:r>
        <w:r>
          <w:t>8</w:t>
        </w:r>
        <w:r>
          <w:fldChar w:fldCharType="end"/>
        </w:r>
      </w:hyperlink>
    </w:p>
    <w:p>
      <w:pPr>
        <w:pStyle w:val="TOC2"/>
        <w:tabs>
          <w:tab w:val="right" w:leader="dot" w:pos="8306"/>
        </w:tabs>
      </w:pPr>
      <w:hyperlink w:anchor="_Toc29487" w:history="1">
        <w:r>
          <w:rPr>
            <w:rFonts w:ascii="仿宋" w:eastAsia="仿宋" w:hAnsi="仿宋" w:cs="仿宋" w:hint="eastAsia"/>
            <w:lang w:eastAsia="zh-CN"/>
          </w:rPr>
          <w:t>(五)、二甲基胺项目背景</w:t>
        </w:r>
        <w:r>
          <w:tab/>
        </w:r>
        <w:r>
          <w:fldChar w:fldCharType="begin"/>
        </w:r>
        <w:r>
          <w:instrText xml:space="preserve"> PAGEREF _Toc29487 \h </w:instrText>
        </w:r>
        <w:r>
          <w:fldChar w:fldCharType="separate"/>
        </w:r>
        <w:r>
          <w:t>8</w:t>
        </w:r>
        <w:r>
          <w:fldChar w:fldCharType="end"/>
        </w:r>
      </w:hyperlink>
    </w:p>
    <w:p>
      <w:pPr>
        <w:pStyle w:val="TOC1"/>
        <w:tabs>
          <w:tab w:val="right" w:leader="dot" w:pos="8306"/>
        </w:tabs>
      </w:pPr>
      <w:hyperlink w:anchor="_Toc21892" w:history="1">
        <w:r>
          <w:rPr>
            <w:rFonts w:ascii="仿宋" w:eastAsia="仿宋" w:hAnsi="仿宋" w:cs="仿宋" w:hint="eastAsia"/>
            <w:lang w:eastAsia="zh-CN"/>
          </w:rPr>
          <w:t>二、二甲基胺项目建设背景及必要性分析</w:t>
        </w:r>
        <w:r>
          <w:tab/>
        </w:r>
        <w:r>
          <w:fldChar w:fldCharType="begin"/>
        </w:r>
        <w:r>
          <w:instrText xml:space="preserve"> PAGEREF _Toc21892 \h </w:instrText>
        </w:r>
        <w:r>
          <w:fldChar w:fldCharType="separate"/>
        </w:r>
        <w:r>
          <w:t>9</w:t>
        </w:r>
        <w:r>
          <w:fldChar w:fldCharType="end"/>
        </w:r>
      </w:hyperlink>
    </w:p>
    <w:p>
      <w:pPr>
        <w:pStyle w:val="TOC2"/>
        <w:tabs>
          <w:tab w:val="right" w:leader="dot" w:pos="8306"/>
        </w:tabs>
      </w:pPr>
      <w:hyperlink w:anchor="_Toc8682" w:history="1">
        <w:r>
          <w:rPr>
            <w:rFonts w:ascii="仿宋" w:eastAsia="仿宋" w:hAnsi="仿宋" w:cs="仿宋" w:hint="eastAsia"/>
            <w:lang w:eastAsia="zh-CN"/>
          </w:rPr>
          <w:t>(一)、二甲基胺项目背景分析</w:t>
        </w:r>
        <w:r>
          <w:tab/>
        </w:r>
        <w:r>
          <w:fldChar w:fldCharType="begin"/>
        </w:r>
        <w:r>
          <w:instrText xml:space="preserve"> PAGEREF _Toc8682 \h </w:instrText>
        </w:r>
        <w:r>
          <w:fldChar w:fldCharType="separate"/>
        </w:r>
        <w:r>
          <w:t>9</w:t>
        </w:r>
        <w:r>
          <w:fldChar w:fldCharType="end"/>
        </w:r>
      </w:hyperlink>
    </w:p>
    <w:p>
      <w:pPr>
        <w:pStyle w:val="TOC2"/>
        <w:tabs>
          <w:tab w:val="right" w:leader="dot" w:pos="8306"/>
        </w:tabs>
      </w:pPr>
      <w:hyperlink w:anchor="_Toc2614" w:history="1">
        <w:r>
          <w:rPr>
            <w:rFonts w:ascii="仿宋" w:eastAsia="仿宋" w:hAnsi="仿宋" w:cs="仿宋" w:hint="eastAsia"/>
            <w:lang w:eastAsia="zh-CN"/>
          </w:rPr>
          <w:t>(二)、二甲基胺项目建设必要性分析</w:t>
        </w:r>
        <w:r>
          <w:tab/>
        </w:r>
        <w:r>
          <w:fldChar w:fldCharType="begin"/>
        </w:r>
        <w:r>
          <w:instrText xml:space="preserve"> PAGEREF _Toc2614 \h </w:instrText>
        </w:r>
        <w:r>
          <w:fldChar w:fldCharType="separate"/>
        </w:r>
        <w:r>
          <w:t>11</w:t>
        </w:r>
        <w:r>
          <w:fldChar w:fldCharType="end"/>
        </w:r>
      </w:hyperlink>
    </w:p>
    <w:p>
      <w:pPr>
        <w:pStyle w:val="TOC1"/>
        <w:tabs>
          <w:tab w:val="right" w:leader="dot" w:pos="8306"/>
        </w:tabs>
      </w:pPr>
      <w:hyperlink w:anchor="_Toc12746" w:history="1">
        <w:r>
          <w:rPr>
            <w:rFonts w:ascii="仿宋" w:eastAsia="仿宋" w:hAnsi="仿宋" w:cs="仿宋" w:hint="eastAsia"/>
            <w:lang w:eastAsia="zh-CN"/>
          </w:rPr>
          <w:t>三、二甲基胺项目文档管理</w:t>
        </w:r>
        <w:r>
          <w:tab/>
        </w:r>
        <w:r>
          <w:fldChar w:fldCharType="begin"/>
        </w:r>
        <w:r>
          <w:instrText xml:space="preserve"> PAGEREF _Toc12746 \h </w:instrText>
        </w:r>
        <w:r>
          <w:fldChar w:fldCharType="separate"/>
        </w:r>
        <w:r>
          <w:t>12</w:t>
        </w:r>
        <w:r>
          <w:fldChar w:fldCharType="end"/>
        </w:r>
      </w:hyperlink>
    </w:p>
    <w:p>
      <w:pPr>
        <w:pStyle w:val="TOC2"/>
        <w:tabs>
          <w:tab w:val="right" w:leader="dot" w:pos="8306"/>
        </w:tabs>
      </w:pPr>
      <w:hyperlink w:anchor="_Toc32471" w:history="1">
        <w:r>
          <w:rPr>
            <w:rFonts w:ascii="仿宋" w:eastAsia="仿宋" w:hAnsi="仿宋" w:cs="仿宋" w:hint="eastAsia"/>
            <w:lang w:eastAsia="zh-CN"/>
          </w:rPr>
          <w:t>(一)、文档编制与审查</w:t>
        </w:r>
        <w:r>
          <w:tab/>
        </w:r>
        <w:r>
          <w:fldChar w:fldCharType="begin"/>
        </w:r>
        <w:r>
          <w:instrText xml:space="preserve"> PAGEREF _Toc32471 \h </w:instrText>
        </w:r>
        <w:r>
          <w:fldChar w:fldCharType="separate"/>
        </w:r>
        <w:r>
          <w:t>12</w:t>
        </w:r>
        <w:r>
          <w:fldChar w:fldCharType="end"/>
        </w:r>
      </w:hyperlink>
    </w:p>
    <w:p>
      <w:pPr>
        <w:pStyle w:val="TOC2"/>
        <w:tabs>
          <w:tab w:val="right" w:leader="dot" w:pos="8306"/>
        </w:tabs>
      </w:pPr>
      <w:hyperlink w:anchor="_Toc23749" w:history="1">
        <w:r>
          <w:rPr>
            <w:rFonts w:ascii="仿宋" w:eastAsia="仿宋" w:hAnsi="仿宋" w:cs="仿宋" w:hint="eastAsia"/>
            <w:lang w:eastAsia="zh-CN"/>
          </w:rPr>
          <w:t>(二)、文档发布与分发</w:t>
        </w:r>
        <w:r>
          <w:tab/>
        </w:r>
        <w:r>
          <w:fldChar w:fldCharType="begin"/>
        </w:r>
        <w:r>
          <w:instrText xml:space="preserve"> PAGEREF _Toc23749 \h </w:instrText>
        </w:r>
        <w:r>
          <w:fldChar w:fldCharType="separate"/>
        </w:r>
        <w:r>
          <w:t>14</w:t>
        </w:r>
        <w:r>
          <w:fldChar w:fldCharType="end"/>
        </w:r>
      </w:hyperlink>
    </w:p>
    <w:p>
      <w:pPr>
        <w:pStyle w:val="TOC2"/>
        <w:tabs>
          <w:tab w:val="right" w:leader="dot" w:pos="8306"/>
        </w:tabs>
      </w:pPr>
      <w:hyperlink w:anchor="_Toc622" w:history="1">
        <w:r>
          <w:rPr>
            <w:rFonts w:ascii="仿宋" w:eastAsia="仿宋" w:hAnsi="仿宋" w:cs="仿宋" w:hint="eastAsia"/>
            <w:lang w:eastAsia="zh-CN"/>
          </w:rPr>
          <w:t>(三)、文档存档与归档</w:t>
        </w:r>
        <w:r>
          <w:tab/>
        </w:r>
        <w:r>
          <w:fldChar w:fldCharType="begin"/>
        </w:r>
        <w:r>
          <w:instrText xml:space="preserve"> PAGEREF _Toc622 \h </w:instrText>
        </w:r>
        <w:r>
          <w:fldChar w:fldCharType="separate"/>
        </w:r>
        <w:r>
          <w:t>14</w:t>
        </w:r>
        <w:r>
          <w:fldChar w:fldCharType="end"/>
        </w:r>
      </w:hyperlink>
    </w:p>
    <w:p>
      <w:pPr>
        <w:pStyle w:val="TOC1"/>
        <w:tabs>
          <w:tab w:val="right" w:leader="dot" w:pos="8306"/>
        </w:tabs>
      </w:pPr>
      <w:hyperlink w:anchor="_Toc26375" w:history="1">
        <w:r>
          <w:rPr>
            <w:rFonts w:ascii="仿宋" w:eastAsia="仿宋" w:hAnsi="仿宋" w:cs="仿宋" w:hint="eastAsia"/>
            <w:lang w:eastAsia="zh-CN"/>
          </w:rPr>
          <w:t>四、二甲基胺项目选址可行性分析</w:t>
        </w:r>
        <w:r>
          <w:tab/>
        </w:r>
        <w:r>
          <w:fldChar w:fldCharType="begin"/>
        </w:r>
        <w:r>
          <w:instrText xml:space="preserve"> PAGEREF _Toc26375 \h </w:instrText>
        </w:r>
        <w:r>
          <w:fldChar w:fldCharType="separate"/>
        </w:r>
        <w:r>
          <w:t>16</w:t>
        </w:r>
        <w:r>
          <w:fldChar w:fldCharType="end"/>
        </w:r>
      </w:hyperlink>
    </w:p>
    <w:p>
      <w:pPr>
        <w:pStyle w:val="TOC2"/>
        <w:tabs>
          <w:tab w:val="right" w:leader="dot" w:pos="8306"/>
        </w:tabs>
      </w:pPr>
      <w:hyperlink w:anchor="_Toc15538" w:history="1">
        <w:r>
          <w:rPr>
            <w:rFonts w:ascii="仿宋" w:eastAsia="仿宋" w:hAnsi="仿宋" w:cs="仿宋" w:hint="eastAsia"/>
            <w:lang w:eastAsia="zh-CN"/>
          </w:rPr>
          <w:t>(一)、二甲基胺项目选址</w:t>
        </w:r>
        <w:r>
          <w:tab/>
        </w:r>
        <w:r>
          <w:fldChar w:fldCharType="begin"/>
        </w:r>
        <w:r>
          <w:instrText xml:space="preserve"> PAGEREF _Toc15538 \h </w:instrText>
        </w:r>
        <w:r>
          <w:fldChar w:fldCharType="separate"/>
        </w:r>
        <w:r>
          <w:t>16</w:t>
        </w:r>
        <w:r>
          <w:fldChar w:fldCharType="end"/>
        </w:r>
      </w:hyperlink>
    </w:p>
    <w:p>
      <w:pPr>
        <w:pStyle w:val="TOC2"/>
        <w:tabs>
          <w:tab w:val="right" w:leader="dot" w:pos="8306"/>
        </w:tabs>
      </w:pPr>
      <w:hyperlink w:anchor="_Toc25789" w:history="1">
        <w:r>
          <w:rPr>
            <w:rFonts w:ascii="仿宋" w:eastAsia="仿宋" w:hAnsi="仿宋" w:cs="仿宋" w:hint="eastAsia"/>
            <w:lang w:eastAsia="zh-CN"/>
          </w:rPr>
          <w:t>(二)、用地控制指标</w:t>
        </w:r>
        <w:r>
          <w:tab/>
        </w:r>
        <w:r>
          <w:fldChar w:fldCharType="begin"/>
        </w:r>
        <w:r>
          <w:instrText xml:space="preserve"> PAGEREF _Toc25789 \h </w:instrText>
        </w:r>
        <w:r>
          <w:fldChar w:fldCharType="separate"/>
        </w:r>
        <w:r>
          <w:t>16</w:t>
        </w:r>
        <w:r>
          <w:fldChar w:fldCharType="end"/>
        </w:r>
      </w:hyperlink>
    </w:p>
    <w:p>
      <w:pPr>
        <w:pStyle w:val="TOC2"/>
        <w:tabs>
          <w:tab w:val="right" w:leader="dot" w:pos="8306"/>
        </w:tabs>
      </w:pPr>
      <w:hyperlink w:anchor="_Toc5924" w:history="1">
        <w:r>
          <w:rPr>
            <w:rFonts w:ascii="仿宋" w:eastAsia="仿宋" w:hAnsi="仿宋" w:cs="仿宋" w:hint="eastAsia"/>
            <w:lang w:eastAsia="zh-CN"/>
          </w:rPr>
          <w:t>(三)、节约用地措施</w:t>
        </w:r>
        <w:r>
          <w:tab/>
        </w:r>
        <w:r>
          <w:fldChar w:fldCharType="begin"/>
        </w:r>
        <w:r>
          <w:instrText xml:space="preserve"> PAGEREF _Toc5924 \h </w:instrText>
        </w:r>
        <w:r>
          <w:fldChar w:fldCharType="separate"/>
        </w:r>
        <w:r>
          <w:t>18</w:t>
        </w:r>
        <w:r>
          <w:fldChar w:fldCharType="end"/>
        </w:r>
      </w:hyperlink>
    </w:p>
    <w:p>
      <w:pPr>
        <w:pStyle w:val="TOC2"/>
        <w:tabs>
          <w:tab w:val="right" w:leader="dot" w:pos="8306"/>
        </w:tabs>
      </w:pPr>
      <w:hyperlink w:anchor="_Toc20298" w:history="1">
        <w:r>
          <w:rPr>
            <w:rFonts w:ascii="仿宋" w:eastAsia="仿宋" w:hAnsi="仿宋" w:cs="仿宋" w:hint="eastAsia"/>
            <w:lang w:eastAsia="zh-CN"/>
          </w:rPr>
          <w:t>(四)、总图布置方案</w:t>
        </w:r>
        <w:r>
          <w:tab/>
        </w:r>
        <w:r>
          <w:fldChar w:fldCharType="begin"/>
        </w:r>
        <w:r>
          <w:instrText xml:space="preserve"> PAGEREF _Toc20298 \h </w:instrText>
        </w:r>
        <w:r>
          <w:fldChar w:fldCharType="separate"/>
        </w:r>
        <w:r>
          <w:t>19</w:t>
        </w:r>
        <w:r>
          <w:fldChar w:fldCharType="end"/>
        </w:r>
      </w:hyperlink>
    </w:p>
    <w:p>
      <w:pPr>
        <w:pStyle w:val="TOC2"/>
        <w:tabs>
          <w:tab w:val="right" w:leader="dot" w:pos="8306"/>
        </w:tabs>
      </w:pPr>
      <w:hyperlink w:anchor="_Toc3064" w:history="1">
        <w:r>
          <w:rPr>
            <w:rFonts w:ascii="仿宋" w:eastAsia="仿宋" w:hAnsi="仿宋" w:cs="仿宋" w:hint="eastAsia"/>
            <w:lang w:eastAsia="zh-CN"/>
          </w:rPr>
          <w:t>(五)、选址综合评价</w:t>
        </w:r>
        <w:r>
          <w:tab/>
        </w:r>
        <w:r>
          <w:fldChar w:fldCharType="begin"/>
        </w:r>
        <w:r>
          <w:instrText xml:space="preserve"> PAGEREF _Toc3064 \h </w:instrText>
        </w:r>
        <w:r>
          <w:fldChar w:fldCharType="separate"/>
        </w:r>
        <w:r>
          <w:t>20</w:t>
        </w:r>
        <w:r>
          <w:fldChar w:fldCharType="end"/>
        </w:r>
      </w:hyperlink>
    </w:p>
    <w:p>
      <w:pPr>
        <w:pStyle w:val="TOC1"/>
        <w:tabs>
          <w:tab w:val="right" w:leader="dot" w:pos="8306"/>
        </w:tabs>
      </w:pPr>
      <w:hyperlink w:anchor="_Toc27905" w:history="1">
        <w:r>
          <w:rPr>
            <w:rFonts w:ascii="仿宋" w:eastAsia="仿宋" w:hAnsi="仿宋" w:cs="仿宋" w:hint="eastAsia"/>
            <w:lang w:eastAsia="zh-CN"/>
          </w:rPr>
          <w:t>五、二甲基胺项目建设单位说明</w:t>
        </w:r>
        <w:r>
          <w:tab/>
        </w:r>
        <w:r>
          <w:fldChar w:fldCharType="begin"/>
        </w:r>
        <w:r>
          <w:instrText xml:space="preserve"> PAGEREF _Toc27905 \h </w:instrText>
        </w:r>
        <w:r>
          <w:fldChar w:fldCharType="separate"/>
        </w:r>
        <w:r>
          <w:t>21</w:t>
        </w:r>
        <w:r>
          <w:fldChar w:fldCharType="end"/>
        </w:r>
      </w:hyperlink>
    </w:p>
    <w:p>
      <w:pPr>
        <w:pStyle w:val="TOC2"/>
        <w:tabs>
          <w:tab w:val="right" w:leader="dot" w:pos="8306"/>
        </w:tabs>
      </w:pPr>
      <w:hyperlink w:anchor="_Toc29018" w:history="1">
        <w:r>
          <w:rPr>
            <w:rFonts w:ascii="仿宋" w:eastAsia="仿宋" w:hAnsi="仿宋" w:cs="仿宋" w:hint="eastAsia"/>
            <w:lang w:eastAsia="zh-CN"/>
          </w:rPr>
          <w:t>(一)、二甲基胺项目承办单位基本情况</w:t>
        </w:r>
        <w:r>
          <w:tab/>
        </w:r>
        <w:r>
          <w:fldChar w:fldCharType="begin"/>
        </w:r>
        <w:r>
          <w:instrText xml:space="preserve"> PAGEREF _Toc29018 \h </w:instrText>
        </w:r>
        <w:r>
          <w:fldChar w:fldCharType="separate"/>
        </w:r>
        <w:r>
          <w:t>21</w:t>
        </w:r>
        <w:r>
          <w:fldChar w:fldCharType="end"/>
        </w:r>
      </w:hyperlink>
    </w:p>
    <w:p>
      <w:pPr>
        <w:pStyle w:val="TOC2"/>
        <w:tabs>
          <w:tab w:val="right" w:leader="dot" w:pos="8306"/>
        </w:tabs>
      </w:pPr>
      <w:hyperlink w:anchor="_Toc26590" w:history="1">
        <w:r>
          <w:rPr>
            <w:rFonts w:ascii="仿宋" w:eastAsia="仿宋" w:hAnsi="仿宋" w:cs="仿宋" w:hint="eastAsia"/>
            <w:lang w:eastAsia="zh-CN"/>
          </w:rPr>
          <w:t>(二)、公司经济效益分析</w:t>
        </w:r>
        <w:r>
          <w:tab/>
        </w:r>
        <w:r>
          <w:fldChar w:fldCharType="begin"/>
        </w:r>
        <w:r>
          <w:instrText xml:space="preserve"> PAGEREF _Toc26590 \h </w:instrText>
        </w:r>
        <w:r>
          <w:fldChar w:fldCharType="separate"/>
        </w:r>
        <w:r>
          <w:t>21</w:t>
        </w:r>
        <w:r>
          <w:fldChar w:fldCharType="end"/>
        </w:r>
      </w:hyperlink>
    </w:p>
    <w:p>
      <w:pPr>
        <w:pStyle w:val="TOC1"/>
        <w:tabs>
          <w:tab w:val="right" w:leader="dot" w:pos="8306"/>
        </w:tabs>
      </w:pPr>
      <w:hyperlink w:anchor="_Toc19415" w:history="1">
        <w:r>
          <w:rPr>
            <w:rFonts w:ascii="仿宋" w:eastAsia="仿宋" w:hAnsi="仿宋" w:cs="仿宋" w:hint="eastAsia"/>
            <w:lang w:eastAsia="zh-CN"/>
          </w:rPr>
          <w:t>六、产品规划分析</w:t>
        </w:r>
        <w:r>
          <w:tab/>
        </w:r>
        <w:r>
          <w:fldChar w:fldCharType="begin"/>
        </w:r>
        <w:r>
          <w:instrText xml:space="preserve"> PAGEREF _Toc19415 \h </w:instrText>
        </w:r>
        <w:r>
          <w:fldChar w:fldCharType="separate"/>
        </w:r>
        <w:r>
          <w:t>22</w:t>
        </w:r>
        <w:r>
          <w:fldChar w:fldCharType="end"/>
        </w:r>
      </w:hyperlink>
    </w:p>
    <w:p>
      <w:pPr>
        <w:pStyle w:val="TOC2"/>
        <w:tabs>
          <w:tab w:val="right" w:leader="dot" w:pos="8306"/>
        </w:tabs>
      </w:pPr>
      <w:hyperlink w:anchor="_Toc4816" w:history="1">
        <w:r>
          <w:rPr>
            <w:rFonts w:ascii="仿宋" w:eastAsia="仿宋" w:hAnsi="仿宋" w:cs="仿宋" w:hint="eastAsia"/>
            <w:lang w:eastAsia="zh-CN"/>
          </w:rPr>
          <w:t>(一)、产品规划</w:t>
        </w:r>
        <w:r>
          <w:tab/>
        </w:r>
        <w:r>
          <w:fldChar w:fldCharType="begin"/>
        </w:r>
        <w:r>
          <w:instrText xml:space="preserve"> PAGEREF _Toc4816 \h </w:instrText>
        </w:r>
        <w:r>
          <w:fldChar w:fldCharType="separate"/>
        </w:r>
        <w:r>
          <w:t>22</w:t>
        </w:r>
        <w:r>
          <w:fldChar w:fldCharType="end"/>
        </w:r>
      </w:hyperlink>
    </w:p>
    <w:p>
      <w:pPr>
        <w:pStyle w:val="TOC2"/>
        <w:tabs>
          <w:tab w:val="right" w:leader="dot" w:pos="8306"/>
        </w:tabs>
      </w:pPr>
      <w:hyperlink w:anchor="_Toc18661" w:history="1">
        <w:r>
          <w:rPr>
            <w:rFonts w:ascii="仿宋" w:eastAsia="仿宋" w:hAnsi="仿宋" w:cs="仿宋" w:hint="eastAsia"/>
            <w:lang w:eastAsia="zh-CN"/>
          </w:rPr>
          <w:t>(二)、建设规模</w:t>
        </w:r>
        <w:r>
          <w:tab/>
        </w:r>
        <w:r>
          <w:fldChar w:fldCharType="begin"/>
        </w:r>
        <w:r>
          <w:instrText xml:space="preserve"> PAGEREF _Toc18661 \h </w:instrText>
        </w:r>
        <w:r>
          <w:fldChar w:fldCharType="separate"/>
        </w:r>
        <w:r>
          <w:t>23</w:t>
        </w:r>
        <w:r>
          <w:fldChar w:fldCharType="end"/>
        </w:r>
      </w:hyperlink>
    </w:p>
    <w:p>
      <w:pPr>
        <w:pStyle w:val="TOC1"/>
        <w:tabs>
          <w:tab w:val="right" w:leader="dot" w:pos="8306"/>
        </w:tabs>
      </w:pPr>
      <w:hyperlink w:anchor="_Toc6807" w:history="1">
        <w:r>
          <w:rPr>
            <w:rFonts w:ascii="仿宋" w:eastAsia="仿宋" w:hAnsi="仿宋" w:cs="仿宋" w:hint="eastAsia"/>
            <w:lang w:eastAsia="zh-CN"/>
          </w:rPr>
          <w:t>七、二甲基胺项目人力资源管理</w:t>
        </w:r>
        <w:r>
          <w:tab/>
        </w:r>
        <w:r>
          <w:fldChar w:fldCharType="begin"/>
        </w:r>
        <w:r>
          <w:instrText xml:space="preserve"> PAGEREF _Toc6807 \h </w:instrText>
        </w:r>
        <w:r>
          <w:fldChar w:fldCharType="separate"/>
        </w:r>
        <w:r>
          <w:t>24</w:t>
        </w:r>
        <w:r>
          <w:fldChar w:fldCharType="end"/>
        </w:r>
      </w:hyperlink>
    </w:p>
    <w:p>
      <w:pPr>
        <w:pStyle w:val="TOC2"/>
        <w:tabs>
          <w:tab w:val="right" w:leader="dot" w:pos="8306"/>
        </w:tabs>
      </w:pPr>
      <w:hyperlink w:anchor="_Toc19173" w:history="1">
        <w:r>
          <w:rPr>
            <w:rFonts w:ascii="仿宋" w:eastAsia="仿宋" w:hAnsi="仿宋" w:cs="仿宋" w:hint="eastAsia"/>
            <w:lang w:eastAsia="zh-CN"/>
          </w:rPr>
          <w:t>(一)、建立健全的预算管理制度</w:t>
        </w:r>
        <w:r>
          <w:tab/>
        </w:r>
        <w:r>
          <w:fldChar w:fldCharType="begin"/>
        </w:r>
        <w:r>
          <w:instrText xml:space="preserve"> PAGEREF _Toc19173 \h </w:instrText>
        </w:r>
        <w:r>
          <w:fldChar w:fldCharType="separate"/>
        </w:r>
        <w:r>
          <w:t>24</w:t>
        </w:r>
        <w:r>
          <w:fldChar w:fldCharType="end"/>
        </w:r>
      </w:hyperlink>
    </w:p>
    <w:p>
      <w:pPr>
        <w:pStyle w:val="TOC2"/>
        <w:tabs>
          <w:tab w:val="right" w:leader="dot" w:pos="8306"/>
        </w:tabs>
      </w:pPr>
      <w:hyperlink w:anchor="_Toc1597" w:history="1">
        <w:r>
          <w:rPr>
            <w:rFonts w:ascii="仿宋" w:eastAsia="仿宋" w:hAnsi="仿宋" w:cs="仿宋" w:hint="eastAsia"/>
            <w:lang w:eastAsia="zh-CN"/>
          </w:rPr>
          <w:t>(二)、加强资金流动监控</w:t>
        </w:r>
        <w:r>
          <w:tab/>
        </w:r>
        <w:r>
          <w:fldChar w:fldCharType="begin"/>
        </w:r>
        <w:r>
          <w:instrText xml:space="preserve"> PAGEREF _Toc1597 \h </w:instrText>
        </w:r>
        <w:r>
          <w:fldChar w:fldCharType="separate"/>
        </w:r>
        <w:r>
          <w:t>26</w:t>
        </w:r>
        <w:r>
          <w:fldChar w:fldCharType="end"/>
        </w:r>
      </w:hyperlink>
    </w:p>
    <w:p>
      <w:pPr>
        <w:pStyle w:val="TOC2"/>
        <w:tabs>
          <w:tab w:val="right" w:leader="dot" w:pos="8306"/>
        </w:tabs>
      </w:pPr>
      <w:hyperlink w:anchor="_Toc31261" w:history="1">
        <w:r>
          <w:rPr>
            <w:rFonts w:ascii="仿宋" w:eastAsia="仿宋" w:hAnsi="仿宋" w:cs="仿宋" w:hint="eastAsia"/>
            <w:lang w:eastAsia="zh-CN"/>
          </w:rPr>
          <w:t>(三)、制定完善的风险控制机制</w:t>
        </w:r>
        <w:r>
          <w:tab/>
        </w:r>
        <w:r>
          <w:fldChar w:fldCharType="begin"/>
        </w:r>
        <w:r>
          <w:instrText xml:space="preserve"> PAGEREF _Toc31261 \h </w:instrText>
        </w:r>
        <w:r>
          <w:fldChar w:fldCharType="separate"/>
        </w:r>
        <w:r>
          <w:t>27</w:t>
        </w:r>
        <w:r>
          <w:fldChar w:fldCharType="end"/>
        </w:r>
      </w:hyperlink>
    </w:p>
    <w:p>
      <w:pPr>
        <w:pStyle w:val="TOC2"/>
        <w:tabs>
          <w:tab w:val="right" w:leader="dot" w:pos="8306"/>
        </w:tabs>
      </w:pPr>
      <w:hyperlink w:anchor="_Toc19637" w:history="1">
        <w:r>
          <w:rPr>
            <w:rFonts w:ascii="仿宋" w:eastAsia="仿宋" w:hAnsi="仿宋" w:cs="仿宋" w:hint="eastAsia"/>
            <w:lang w:eastAsia="zh-CN"/>
          </w:rPr>
          <w:t>(四)、优化成本管理</w:t>
        </w:r>
        <w:r>
          <w:tab/>
        </w:r>
        <w:r>
          <w:fldChar w:fldCharType="begin"/>
        </w:r>
        <w:r>
          <w:instrText xml:space="preserve"> PAGEREF _Toc19637 \h </w:instrText>
        </w:r>
        <w:r>
          <w:fldChar w:fldCharType="separate"/>
        </w:r>
        <w:r>
          <w:t>28</w:t>
        </w:r>
        <w:r>
          <w:fldChar w:fldCharType="end"/>
        </w:r>
      </w:hyperlink>
    </w:p>
    <w:p>
      <w:pPr>
        <w:pStyle w:val="TOC1"/>
        <w:tabs>
          <w:tab w:val="right" w:leader="dot" w:pos="8306"/>
        </w:tabs>
      </w:pPr>
      <w:hyperlink w:anchor="_Toc10863" w:history="1">
        <w:r>
          <w:rPr>
            <w:rFonts w:ascii="仿宋" w:eastAsia="仿宋" w:hAnsi="仿宋" w:cs="仿宋" w:hint="eastAsia"/>
            <w:lang w:eastAsia="zh-CN"/>
          </w:rPr>
          <w:t>八、二甲基胺项目风险管理</w:t>
        </w:r>
        <w:r>
          <w:tab/>
        </w:r>
        <w:r>
          <w:fldChar w:fldCharType="begin"/>
        </w:r>
        <w:r>
          <w:instrText xml:space="preserve"> PAGEREF _Toc10863 \h </w:instrText>
        </w:r>
        <w:r>
          <w:fldChar w:fldCharType="separate"/>
        </w:r>
        <w:r>
          <w:t>30</w:t>
        </w:r>
        <w:r>
          <w:fldChar w:fldCharType="end"/>
        </w:r>
      </w:hyperlink>
    </w:p>
    <w:p>
      <w:pPr>
        <w:pStyle w:val="TOC2"/>
        <w:tabs>
          <w:tab w:val="right" w:leader="dot" w:pos="8306"/>
        </w:tabs>
      </w:pPr>
      <w:hyperlink w:anchor="_Toc12335" w:history="1">
        <w:r>
          <w:rPr>
            <w:rFonts w:ascii="仿宋" w:eastAsia="仿宋" w:hAnsi="仿宋" w:cs="仿宋" w:hint="eastAsia"/>
            <w:lang w:eastAsia="zh-CN"/>
          </w:rPr>
          <w:t>(一)、风险识别与评估</w:t>
        </w:r>
        <w:r>
          <w:tab/>
        </w:r>
        <w:r>
          <w:fldChar w:fldCharType="begin"/>
        </w:r>
        <w:r>
          <w:instrText xml:space="preserve"> PAGEREF _Toc12335 \h </w:instrText>
        </w:r>
        <w:r>
          <w:fldChar w:fldCharType="separate"/>
        </w:r>
        <w:r>
          <w:t>30</w:t>
        </w:r>
        <w:r>
          <w:fldChar w:fldCharType="end"/>
        </w:r>
      </w:hyperlink>
    </w:p>
    <w:p>
      <w:pPr>
        <w:pStyle w:val="TOC2"/>
        <w:tabs>
          <w:tab w:val="right" w:leader="dot" w:pos="8306"/>
        </w:tabs>
      </w:pPr>
      <w:hyperlink w:anchor="_Toc9177" w:history="1">
        <w:r>
          <w:rPr>
            <w:rFonts w:ascii="仿宋" w:eastAsia="仿宋" w:hAnsi="仿宋" w:cs="仿宋" w:hint="eastAsia"/>
            <w:lang w:eastAsia="zh-CN"/>
          </w:rPr>
          <w:t>(二)、风险应对策略</w:t>
        </w:r>
        <w:r>
          <w:tab/>
        </w:r>
        <w:r>
          <w:fldChar w:fldCharType="begin"/>
        </w:r>
        <w:r>
          <w:instrText xml:space="preserve"> PAGEREF _Toc9177 \h </w:instrText>
        </w:r>
        <w:r>
          <w:fldChar w:fldCharType="separate"/>
        </w:r>
        <w:r>
          <w:t>31</w:t>
        </w:r>
        <w:r>
          <w:fldChar w:fldCharType="end"/>
        </w:r>
      </w:hyperlink>
    </w:p>
    <w:p>
      <w:pPr>
        <w:pStyle w:val="TOC2"/>
        <w:tabs>
          <w:tab w:val="right" w:leader="dot" w:pos="8306"/>
        </w:tabs>
      </w:pPr>
      <w:hyperlink w:anchor="_Toc21772" w:history="1">
        <w:r>
          <w:rPr>
            <w:rFonts w:ascii="仿宋" w:eastAsia="仿宋" w:hAnsi="仿宋" w:cs="仿宋" w:hint="eastAsia"/>
            <w:lang w:eastAsia="zh-CN"/>
          </w:rPr>
          <w:t>(三)、风险监控与控制</w:t>
        </w:r>
        <w:r>
          <w:tab/>
        </w:r>
        <w:r>
          <w:fldChar w:fldCharType="begin"/>
        </w:r>
        <w:r>
          <w:instrText xml:space="preserve"> PAGEREF _Toc21772 \h </w:instrText>
        </w:r>
        <w:r>
          <w:fldChar w:fldCharType="separate"/>
        </w:r>
        <w:r>
          <w:t>33</w:t>
        </w:r>
        <w:r>
          <w:fldChar w:fldCharType="end"/>
        </w:r>
      </w:hyperlink>
    </w:p>
    <w:p>
      <w:pPr>
        <w:pStyle w:val="TOC1"/>
        <w:tabs>
          <w:tab w:val="right" w:leader="dot" w:pos="8306"/>
        </w:tabs>
      </w:pPr>
      <w:hyperlink w:anchor="_Toc3085" w:history="1">
        <w:r>
          <w:rPr>
            <w:rFonts w:ascii="仿宋" w:eastAsia="仿宋" w:hAnsi="仿宋" w:cs="仿宋" w:hint="eastAsia"/>
            <w:lang w:eastAsia="zh-CN"/>
          </w:rPr>
          <w:t>九、二甲基胺项目技术管理</w:t>
        </w:r>
        <w:r>
          <w:tab/>
        </w:r>
        <w:r>
          <w:fldChar w:fldCharType="begin"/>
        </w:r>
        <w:r>
          <w:instrText xml:space="preserve"> PAGEREF _Toc3085 \h </w:instrText>
        </w:r>
        <w:r>
          <w:fldChar w:fldCharType="separate"/>
        </w:r>
        <w:r>
          <w:t>34</w:t>
        </w:r>
        <w:r>
          <w:fldChar w:fldCharType="end"/>
        </w:r>
      </w:hyperlink>
    </w:p>
    <w:p>
      <w:pPr>
        <w:pStyle w:val="TOC2"/>
        <w:tabs>
          <w:tab w:val="right" w:leader="dot" w:pos="8306"/>
        </w:tabs>
      </w:pPr>
      <w:hyperlink w:anchor="_Toc31147" w:history="1">
        <w:r>
          <w:rPr>
            <w:rFonts w:ascii="仿宋" w:eastAsia="仿宋" w:hAnsi="仿宋" w:cs="仿宋" w:hint="eastAsia"/>
            <w:lang w:eastAsia="zh-CN"/>
          </w:rPr>
          <w:t>(一)、技术方案选用方向</w:t>
        </w:r>
        <w:r>
          <w:tab/>
        </w:r>
        <w:r>
          <w:fldChar w:fldCharType="begin"/>
        </w:r>
        <w:r>
          <w:instrText xml:space="preserve"> PAGEREF _Toc31147 \h </w:instrText>
        </w:r>
        <w:r>
          <w:fldChar w:fldCharType="separate"/>
        </w:r>
        <w:r>
          <w:t>34</w:t>
        </w:r>
        <w:r>
          <w:fldChar w:fldCharType="end"/>
        </w:r>
      </w:hyperlink>
    </w:p>
    <w:p>
      <w:pPr>
        <w:pStyle w:val="TOC2"/>
        <w:tabs>
          <w:tab w:val="right" w:leader="dot" w:pos="8306"/>
        </w:tabs>
      </w:pPr>
      <w:hyperlink w:anchor="_Toc24987" w:history="1">
        <w:r>
          <w:rPr>
            <w:rFonts w:ascii="仿宋" w:eastAsia="仿宋" w:hAnsi="仿宋" w:cs="仿宋" w:hint="eastAsia"/>
            <w:lang w:eastAsia="zh-CN"/>
          </w:rPr>
          <w:t>(二)、工艺技术方案选用原则</w:t>
        </w:r>
        <w:r>
          <w:tab/>
        </w:r>
        <w:r>
          <w:fldChar w:fldCharType="begin"/>
        </w:r>
        <w:r>
          <w:instrText xml:space="preserve"> PAGEREF _Toc24987 \h </w:instrText>
        </w:r>
        <w:r>
          <w:fldChar w:fldCharType="separate"/>
        </w:r>
        <w:r>
          <w:t>35</w:t>
        </w:r>
        <w:r>
          <w:fldChar w:fldCharType="end"/>
        </w:r>
      </w:hyperlink>
    </w:p>
    <w:p>
      <w:pPr>
        <w:pStyle w:val="TOC2"/>
        <w:tabs>
          <w:tab w:val="right" w:leader="dot" w:pos="8306"/>
        </w:tabs>
      </w:pPr>
      <w:hyperlink w:anchor="_Toc7522" w:history="1">
        <w:r>
          <w:rPr>
            <w:rFonts w:ascii="仿宋" w:eastAsia="仿宋" w:hAnsi="仿宋" w:cs="仿宋" w:hint="eastAsia"/>
            <w:lang w:eastAsia="zh-CN"/>
          </w:rPr>
          <w:t>(三)、工艺技术方案要求</w:t>
        </w:r>
        <w:r>
          <w:tab/>
        </w:r>
        <w:r>
          <w:fldChar w:fldCharType="begin"/>
        </w:r>
        <w:r>
          <w:instrText xml:space="preserve"> PAGEREF _Toc7522 \h </w:instrText>
        </w:r>
        <w:r>
          <w:fldChar w:fldCharType="separate"/>
        </w:r>
        <w:r>
          <w:t>37</w:t>
        </w:r>
        <w:r>
          <w:fldChar w:fldCharType="end"/>
        </w:r>
      </w:hyperlink>
    </w:p>
    <w:p>
      <w:pPr>
        <w:pStyle w:val="TOC1"/>
        <w:tabs>
          <w:tab w:val="right" w:leader="dot" w:pos="8306"/>
        </w:tabs>
      </w:pPr>
      <w:hyperlink w:anchor="_Toc15738" w:history="1">
        <w:r>
          <w:rPr>
            <w:rFonts w:ascii="仿宋" w:eastAsia="仿宋" w:hAnsi="仿宋" w:cs="仿宋" w:hint="eastAsia"/>
            <w:lang w:eastAsia="zh-CN"/>
          </w:rPr>
          <w:t>十、二甲基胺项目环境影响分析</w:t>
        </w:r>
        <w:r>
          <w:tab/>
        </w:r>
        <w:r>
          <w:fldChar w:fldCharType="begin"/>
        </w:r>
        <w:r>
          <w:instrText xml:space="preserve"> PAGEREF _Toc15738 \h </w:instrText>
        </w:r>
        <w:r>
          <w:fldChar w:fldCharType="separate"/>
        </w:r>
        <w:r>
          <w:t>40</w:t>
        </w:r>
        <w:r>
          <w:fldChar w:fldCharType="end"/>
        </w:r>
      </w:hyperlink>
    </w:p>
    <w:p>
      <w:pPr>
        <w:pStyle w:val="TOC2"/>
        <w:tabs>
          <w:tab w:val="right" w:leader="dot" w:pos="8306"/>
        </w:tabs>
      </w:pPr>
      <w:hyperlink w:anchor="_Toc6230" w:history="1">
        <w:r>
          <w:rPr>
            <w:rFonts w:ascii="仿宋" w:eastAsia="仿宋" w:hAnsi="仿宋" w:cs="仿宋" w:hint="eastAsia"/>
            <w:lang w:eastAsia="zh-CN"/>
          </w:rPr>
          <w:t>(一)、建设区域环境质量现状</w:t>
        </w:r>
        <w:r>
          <w:tab/>
        </w:r>
        <w:r>
          <w:fldChar w:fldCharType="begin"/>
        </w:r>
        <w:r>
          <w:instrText xml:space="preserve"> PAGEREF _Toc6230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15" w:history="1">
        <w:r>
          <w:rPr>
            <w:rFonts w:ascii="仿宋" w:eastAsia="仿宋" w:hAnsi="仿宋" w:cs="仿宋" w:hint="eastAsia"/>
            <w:lang w:eastAsia="zh-CN"/>
          </w:rPr>
          <w:t>(二)、建设期环境保护</w:t>
        </w:r>
        <w:r>
          <w:tab/>
        </w:r>
        <w:r>
          <w:fldChar w:fldCharType="begin"/>
        </w:r>
        <w:r>
          <w:instrText xml:space="preserve"> PAGEREF _Toc30215 \h </w:instrText>
        </w:r>
        <w:r>
          <w:fldChar w:fldCharType="separate"/>
        </w:r>
        <w:r>
          <w:t>41</w:t>
        </w:r>
        <w:r>
          <w:fldChar w:fldCharType="end"/>
        </w:r>
      </w:hyperlink>
    </w:p>
    <w:p>
      <w:pPr>
        <w:pStyle w:val="TOC2"/>
        <w:tabs>
          <w:tab w:val="right" w:leader="dot" w:pos="8306"/>
        </w:tabs>
      </w:pPr>
      <w:hyperlink w:anchor="_Toc29465" w:history="1">
        <w:r>
          <w:rPr>
            <w:rFonts w:ascii="仿宋" w:eastAsia="仿宋" w:hAnsi="仿宋" w:cs="仿宋" w:hint="eastAsia"/>
            <w:lang w:eastAsia="zh-CN"/>
          </w:rPr>
          <w:t>(三)、运营期环境保护</w:t>
        </w:r>
        <w:r>
          <w:tab/>
        </w:r>
        <w:r>
          <w:fldChar w:fldCharType="begin"/>
        </w:r>
        <w:r>
          <w:instrText xml:space="preserve"> PAGEREF _Toc29465 \h </w:instrText>
        </w:r>
        <w:r>
          <w:fldChar w:fldCharType="separate"/>
        </w:r>
        <w:r>
          <w:t>43</w:t>
        </w:r>
        <w:r>
          <w:fldChar w:fldCharType="end"/>
        </w:r>
      </w:hyperlink>
    </w:p>
    <w:p>
      <w:pPr>
        <w:pStyle w:val="TOC2"/>
        <w:tabs>
          <w:tab w:val="right" w:leader="dot" w:pos="8306"/>
        </w:tabs>
      </w:pPr>
      <w:hyperlink w:anchor="_Toc22179" w:history="1">
        <w:r>
          <w:rPr>
            <w:rFonts w:ascii="仿宋" w:eastAsia="仿宋" w:hAnsi="仿宋" w:cs="仿宋" w:hint="eastAsia"/>
            <w:lang w:eastAsia="zh-CN"/>
          </w:rPr>
          <w:t>(四)、二甲基胺项目建设对区域经济的影响</w:t>
        </w:r>
        <w:r>
          <w:tab/>
        </w:r>
        <w:r>
          <w:fldChar w:fldCharType="begin"/>
        </w:r>
        <w:r>
          <w:instrText xml:space="preserve"> PAGEREF _Toc22179 \h </w:instrText>
        </w:r>
        <w:r>
          <w:fldChar w:fldCharType="separate"/>
        </w:r>
        <w:r>
          <w:t>44</w:t>
        </w:r>
        <w:r>
          <w:fldChar w:fldCharType="end"/>
        </w:r>
      </w:hyperlink>
    </w:p>
    <w:p>
      <w:pPr>
        <w:pStyle w:val="TOC2"/>
        <w:tabs>
          <w:tab w:val="right" w:leader="dot" w:pos="8306"/>
        </w:tabs>
      </w:pPr>
      <w:hyperlink w:anchor="_Toc1077" w:history="1">
        <w:r>
          <w:rPr>
            <w:rFonts w:ascii="仿宋" w:eastAsia="仿宋" w:hAnsi="仿宋" w:cs="仿宋" w:hint="eastAsia"/>
            <w:lang w:eastAsia="zh-CN"/>
          </w:rPr>
          <w:t>(五)、废弃物处理</w:t>
        </w:r>
        <w:r>
          <w:tab/>
        </w:r>
        <w:r>
          <w:fldChar w:fldCharType="begin"/>
        </w:r>
        <w:r>
          <w:instrText xml:space="preserve"> PAGEREF _Toc1077 \h </w:instrText>
        </w:r>
        <w:r>
          <w:fldChar w:fldCharType="separate"/>
        </w:r>
        <w:r>
          <w:t>46</w:t>
        </w:r>
        <w:r>
          <w:fldChar w:fldCharType="end"/>
        </w:r>
      </w:hyperlink>
    </w:p>
    <w:p>
      <w:pPr>
        <w:pStyle w:val="TOC2"/>
        <w:tabs>
          <w:tab w:val="right" w:leader="dot" w:pos="8306"/>
        </w:tabs>
      </w:pPr>
      <w:hyperlink w:anchor="_Toc31130" w:history="1">
        <w:r>
          <w:rPr>
            <w:rFonts w:ascii="仿宋" w:eastAsia="仿宋" w:hAnsi="仿宋" w:cs="仿宋" w:hint="eastAsia"/>
            <w:lang w:eastAsia="zh-CN"/>
          </w:rPr>
          <w:t>(六)、特殊环境影响分析</w:t>
        </w:r>
        <w:r>
          <w:tab/>
        </w:r>
        <w:r>
          <w:fldChar w:fldCharType="begin"/>
        </w:r>
        <w:r>
          <w:instrText xml:space="preserve"> PAGEREF _Toc31130 \h </w:instrText>
        </w:r>
        <w:r>
          <w:fldChar w:fldCharType="separate"/>
        </w:r>
        <w:r>
          <w:t>47</w:t>
        </w:r>
        <w:r>
          <w:fldChar w:fldCharType="end"/>
        </w:r>
      </w:hyperlink>
    </w:p>
    <w:p>
      <w:pPr>
        <w:pStyle w:val="TOC2"/>
        <w:tabs>
          <w:tab w:val="right" w:leader="dot" w:pos="8306"/>
        </w:tabs>
      </w:pPr>
      <w:hyperlink w:anchor="_Toc19214" w:history="1">
        <w:r>
          <w:rPr>
            <w:rFonts w:ascii="仿宋" w:eastAsia="仿宋" w:hAnsi="仿宋" w:cs="仿宋" w:hint="eastAsia"/>
            <w:lang w:eastAsia="zh-CN"/>
          </w:rPr>
          <w:t>(七)、清洁生产</w:t>
        </w:r>
        <w:r>
          <w:tab/>
        </w:r>
        <w:r>
          <w:fldChar w:fldCharType="begin"/>
        </w:r>
        <w:r>
          <w:instrText xml:space="preserve"> PAGEREF _Toc19214 \h </w:instrText>
        </w:r>
        <w:r>
          <w:fldChar w:fldCharType="separate"/>
        </w:r>
        <w:r>
          <w:t>48</w:t>
        </w:r>
        <w:r>
          <w:fldChar w:fldCharType="end"/>
        </w:r>
      </w:hyperlink>
    </w:p>
    <w:p>
      <w:pPr>
        <w:pStyle w:val="TOC2"/>
        <w:tabs>
          <w:tab w:val="right" w:leader="dot" w:pos="8306"/>
        </w:tabs>
      </w:pPr>
      <w:hyperlink w:anchor="_Toc32254" w:history="1">
        <w:r>
          <w:rPr>
            <w:rFonts w:ascii="仿宋" w:eastAsia="仿宋" w:hAnsi="仿宋" w:cs="仿宋" w:hint="eastAsia"/>
            <w:lang w:eastAsia="zh-CN"/>
          </w:rPr>
          <w:t>(八)、环境保护综合评价</w:t>
        </w:r>
        <w:r>
          <w:tab/>
        </w:r>
        <w:r>
          <w:fldChar w:fldCharType="begin"/>
        </w:r>
        <w:r>
          <w:instrText xml:space="preserve"> PAGEREF _Toc32254 \h </w:instrText>
        </w:r>
        <w:r>
          <w:fldChar w:fldCharType="separate"/>
        </w:r>
        <w:r>
          <w:t>49</w:t>
        </w:r>
        <w:r>
          <w:fldChar w:fldCharType="end"/>
        </w:r>
      </w:hyperlink>
    </w:p>
    <w:p>
      <w:pPr>
        <w:pStyle w:val="TOC1"/>
        <w:tabs>
          <w:tab w:val="right" w:leader="dot" w:pos="8306"/>
        </w:tabs>
      </w:pPr>
      <w:hyperlink w:anchor="_Toc31416" w:history="1">
        <w:r>
          <w:rPr>
            <w:rFonts w:ascii="仿宋" w:eastAsia="仿宋" w:hAnsi="仿宋" w:cs="仿宋" w:hint="eastAsia"/>
            <w:lang w:eastAsia="zh-CN"/>
          </w:rPr>
          <w:t>十一、二甲基胺项目财务管理</w:t>
        </w:r>
        <w:r>
          <w:tab/>
        </w:r>
        <w:r>
          <w:fldChar w:fldCharType="begin"/>
        </w:r>
        <w:r>
          <w:instrText xml:space="preserve"> PAGEREF _Toc31416 \h </w:instrText>
        </w:r>
        <w:r>
          <w:fldChar w:fldCharType="separate"/>
        </w:r>
        <w:r>
          <w:t>50</w:t>
        </w:r>
        <w:r>
          <w:fldChar w:fldCharType="end"/>
        </w:r>
      </w:hyperlink>
    </w:p>
    <w:p>
      <w:pPr>
        <w:pStyle w:val="TOC2"/>
        <w:tabs>
          <w:tab w:val="right" w:leader="dot" w:pos="8306"/>
        </w:tabs>
      </w:pPr>
      <w:hyperlink w:anchor="_Toc24984" w:history="1">
        <w:r>
          <w:rPr>
            <w:rFonts w:ascii="仿宋" w:eastAsia="仿宋" w:hAnsi="仿宋" w:cs="仿宋" w:hint="eastAsia"/>
            <w:lang w:eastAsia="zh-CN"/>
          </w:rPr>
          <w:t>(一)、资金需求大</w:t>
        </w:r>
        <w:r>
          <w:tab/>
        </w:r>
        <w:r>
          <w:fldChar w:fldCharType="begin"/>
        </w:r>
        <w:r>
          <w:instrText xml:space="preserve"> PAGEREF _Toc24984 \h </w:instrText>
        </w:r>
        <w:r>
          <w:fldChar w:fldCharType="separate"/>
        </w:r>
        <w:r>
          <w:t>50</w:t>
        </w:r>
        <w:r>
          <w:fldChar w:fldCharType="end"/>
        </w:r>
      </w:hyperlink>
    </w:p>
    <w:p>
      <w:pPr>
        <w:pStyle w:val="TOC2"/>
        <w:tabs>
          <w:tab w:val="right" w:leader="dot" w:pos="8306"/>
        </w:tabs>
      </w:pPr>
      <w:hyperlink w:anchor="_Toc31936" w:history="1">
        <w:r>
          <w:rPr>
            <w:rFonts w:ascii="仿宋" w:eastAsia="仿宋" w:hAnsi="仿宋" w:cs="仿宋" w:hint="eastAsia"/>
            <w:lang w:eastAsia="zh-CN"/>
          </w:rPr>
          <w:t>(二)、研发周期长</w:t>
        </w:r>
        <w:r>
          <w:tab/>
        </w:r>
        <w:r>
          <w:fldChar w:fldCharType="begin"/>
        </w:r>
        <w:r>
          <w:instrText xml:space="preserve"> PAGEREF _Toc31936 \h </w:instrText>
        </w:r>
        <w:r>
          <w:fldChar w:fldCharType="separate"/>
        </w:r>
        <w:r>
          <w:t>51</w:t>
        </w:r>
        <w:r>
          <w:fldChar w:fldCharType="end"/>
        </w:r>
      </w:hyperlink>
    </w:p>
    <w:p>
      <w:pPr>
        <w:pStyle w:val="TOC2"/>
        <w:tabs>
          <w:tab w:val="right" w:leader="dot" w:pos="8306"/>
        </w:tabs>
      </w:pPr>
      <w:hyperlink w:anchor="_Toc18205" w:history="1">
        <w:r>
          <w:rPr>
            <w:rFonts w:ascii="仿宋" w:eastAsia="仿宋" w:hAnsi="仿宋" w:cs="仿宋" w:hint="eastAsia"/>
            <w:lang w:eastAsia="zh-CN"/>
          </w:rPr>
          <w:t>(三)、市场风险大</w:t>
        </w:r>
        <w:r>
          <w:tab/>
        </w:r>
        <w:r>
          <w:fldChar w:fldCharType="begin"/>
        </w:r>
        <w:r>
          <w:instrText xml:space="preserve"> PAGEREF _Toc18205 \h </w:instrText>
        </w:r>
        <w:r>
          <w:fldChar w:fldCharType="separate"/>
        </w:r>
        <w:r>
          <w:t>53</w:t>
        </w:r>
        <w:r>
          <w:fldChar w:fldCharType="end"/>
        </w:r>
      </w:hyperlink>
    </w:p>
    <w:p>
      <w:pPr>
        <w:pStyle w:val="TOC2"/>
        <w:tabs>
          <w:tab w:val="right" w:leader="dot" w:pos="8306"/>
        </w:tabs>
      </w:pPr>
      <w:hyperlink w:anchor="_Toc13047" w:history="1">
        <w:r>
          <w:rPr>
            <w:rFonts w:ascii="仿宋" w:eastAsia="仿宋" w:hAnsi="仿宋" w:cs="仿宋" w:hint="eastAsia"/>
            <w:lang w:eastAsia="zh-CN"/>
          </w:rPr>
          <w:t>(四)、利润率高</w:t>
        </w:r>
        <w:r>
          <w:tab/>
        </w:r>
        <w:r>
          <w:fldChar w:fldCharType="begin"/>
        </w:r>
        <w:r>
          <w:instrText xml:space="preserve"> PAGEREF _Toc13047 \h </w:instrText>
        </w:r>
        <w:r>
          <w:fldChar w:fldCharType="separate"/>
        </w:r>
        <w:r>
          <w:t>55</w:t>
        </w:r>
        <w:r>
          <w:fldChar w:fldCharType="end"/>
        </w:r>
      </w:hyperlink>
    </w:p>
    <w:p>
      <w:pPr>
        <w:pStyle w:val="TOC1"/>
        <w:tabs>
          <w:tab w:val="right" w:leader="dot" w:pos="8306"/>
        </w:tabs>
      </w:pPr>
      <w:hyperlink w:anchor="_Toc29510" w:history="1">
        <w:r>
          <w:rPr>
            <w:rFonts w:ascii="仿宋" w:eastAsia="仿宋" w:hAnsi="仿宋" w:cs="仿宋" w:hint="eastAsia"/>
            <w:lang w:eastAsia="zh-CN"/>
          </w:rPr>
          <w:t>十二、二甲基胺项目社会影响</w:t>
        </w:r>
        <w:r>
          <w:tab/>
        </w:r>
        <w:r>
          <w:fldChar w:fldCharType="begin"/>
        </w:r>
        <w:r>
          <w:instrText xml:space="preserve"> PAGEREF _Toc29510 \h </w:instrText>
        </w:r>
        <w:r>
          <w:fldChar w:fldCharType="separate"/>
        </w:r>
        <w:r>
          <w:t>57</w:t>
        </w:r>
        <w:r>
          <w:fldChar w:fldCharType="end"/>
        </w:r>
      </w:hyperlink>
    </w:p>
    <w:p>
      <w:pPr>
        <w:pStyle w:val="TOC2"/>
        <w:tabs>
          <w:tab w:val="right" w:leader="dot" w:pos="8306"/>
        </w:tabs>
      </w:pPr>
      <w:hyperlink w:anchor="_Toc14517" w:history="1">
        <w:r>
          <w:rPr>
            <w:rFonts w:ascii="仿宋" w:eastAsia="仿宋" w:hAnsi="仿宋" w:cs="仿宋" w:hint="eastAsia"/>
            <w:lang w:eastAsia="zh-CN"/>
          </w:rPr>
          <w:t>(一)、社会责任与义务</w:t>
        </w:r>
        <w:r>
          <w:tab/>
        </w:r>
        <w:r>
          <w:fldChar w:fldCharType="begin"/>
        </w:r>
        <w:r>
          <w:instrText xml:space="preserve"> PAGEREF _Toc14517 \h </w:instrText>
        </w:r>
        <w:r>
          <w:fldChar w:fldCharType="separate"/>
        </w:r>
        <w:r>
          <w:t>57</w:t>
        </w:r>
        <w:r>
          <w:fldChar w:fldCharType="end"/>
        </w:r>
      </w:hyperlink>
    </w:p>
    <w:p>
      <w:pPr>
        <w:pStyle w:val="TOC2"/>
        <w:tabs>
          <w:tab w:val="right" w:leader="dot" w:pos="8306"/>
        </w:tabs>
      </w:pPr>
      <w:hyperlink w:anchor="_Toc24451" w:history="1">
        <w:r>
          <w:rPr>
            <w:rFonts w:ascii="仿宋" w:eastAsia="仿宋" w:hAnsi="仿宋" w:cs="仿宋" w:hint="eastAsia"/>
            <w:lang w:eastAsia="zh-CN"/>
          </w:rPr>
          <w:t>(二)、社会参与与沟通</w:t>
        </w:r>
        <w:r>
          <w:tab/>
        </w:r>
        <w:r>
          <w:fldChar w:fldCharType="begin"/>
        </w:r>
        <w:r>
          <w:instrText xml:space="preserve"> PAGEREF _Toc24451 \h </w:instrText>
        </w:r>
        <w:r>
          <w:fldChar w:fldCharType="separate"/>
        </w:r>
        <w:r>
          <w:t>58</w:t>
        </w:r>
        <w:r>
          <w:fldChar w:fldCharType="end"/>
        </w:r>
      </w:hyperlink>
    </w:p>
    <w:p>
      <w:pPr>
        <w:pStyle w:val="TOC1"/>
        <w:tabs>
          <w:tab w:val="right" w:leader="dot" w:pos="8306"/>
        </w:tabs>
      </w:pPr>
      <w:hyperlink w:anchor="_Toc10043" w:history="1">
        <w:r>
          <w:rPr>
            <w:rFonts w:ascii="仿宋" w:eastAsia="仿宋" w:hAnsi="仿宋" w:cs="仿宋" w:hint="eastAsia"/>
            <w:lang w:eastAsia="zh-CN"/>
          </w:rPr>
          <w:t>十三、二甲基胺项目工程方案分析</w:t>
        </w:r>
        <w:r>
          <w:tab/>
        </w:r>
        <w:r>
          <w:fldChar w:fldCharType="begin"/>
        </w:r>
        <w:r>
          <w:instrText xml:space="preserve"> PAGEREF _Toc10043 \h </w:instrText>
        </w:r>
        <w:r>
          <w:fldChar w:fldCharType="separate"/>
        </w:r>
        <w:r>
          <w:t>59</w:t>
        </w:r>
        <w:r>
          <w:fldChar w:fldCharType="end"/>
        </w:r>
      </w:hyperlink>
    </w:p>
    <w:p>
      <w:pPr>
        <w:pStyle w:val="TOC2"/>
        <w:tabs>
          <w:tab w:val="right" w:leader="dot" w:pos="8306"/>
        </w:tabs>
      </w:pPr>
      <w:hyperlink w:anchor="_Toc30554" w:history="1">
        <w:r>
          <w:rPr>
            <w:rFonts w:ascii="仿宋" w:eastAsia="仿宋" w:hAnsi="仿宋" w:cs="仿宋" w:hint="eastAsia"/>
            <w:lang w:eastAsia="zh-CN"/>
          </w:rPr>
          <w:t>(一)、建筑工程设计原则</w:t>
        </w:r>
        <w:r>
          <w:tab/>
        </w:r>
        <w:r>
          <w:fldChar w:fldCharType="begin"/>
        </w:r>
        <w:r>
          <w:instrText xml:space="preserve"> PAGEREF _Toc30554 \h </w:instrText>
        </w:r>
        <w:r>
          <w:fldChar w:fldCharType="separate"/>
        </w:r>
        <w:r>
          <w:t>59</w:t>
        </w:r>
        <w:r>
          <w:fldChar w:fldCharType="end"/>
        </w:r>
      </w:hyperlink>
    </w:p>
    <w:p>
      <w:pPr>
        <w:pStyle w:val="TOC2"/>
        <w:tabs>
          <w:tab w:val="right" w:leader="dot" w:pos="8306"/>
        </w:tabs>
      </w:pPr>
      <w:hyperlink w:anchor="_Toc15897" w:history="1">
        <w:r>
          <w:rPr>
            <w:rFonts w:ascii="仿宋" w:eastAsia="仿宋" w:hAnsi="仿宋" w:cs="仿宋" w:hint="eastAsia"/>
            <w:lang w:eastAsia="zh-CN"/>
          </w:rPr>
          <w:t>(二)、土建工程建设指标</w:t>
        </w:r>
        <w:r>
          <w:tab/>
        </w:r>
        <w:r>
          <w:fldChar w:fldCharType="begin"/>
        </w:r>
        <w:r>
          <w:instrText xml:space="preserve"> PAGEREF _Toc15897 \h </w:instrText>
        </w:r>
        <w:r>
          <w:fldChar w:fldCharType="separate"/>
        </w:r>
        <w:r>
          <w:t>62</w:t>
        </w:r>
        <w:r>
          <w:fldChar w:fldCharType="end"/>
        </w:r>
      </w:hyperlink>
    </w:p>
    <w:p>
      <w:pPr>
        <w:pStyle w:val="TOC1"/>
        <w:tabs>
          <w:tab w:val="right" w:leader="dot" w:pos="8306"/>
        </w:tabs>
      </w:pPr>
      <w:hyperlink w:anchor="_Toc32182" w:history="1">
        <w:r>
          <w:rPr>
            <w:rFonts w:ascii="仿宋" w:eastAsia="仿宋" w:hAnsi="仿宋" w:cs="仿宋" w:hint="eastAsia"/>
            <w:lang w:eastAsia="zh-CN"/>
          </w:rPr>
          <w:t>十四、供应链管理</w:t>
        </w:r>
        <w:r>
          <w:tab/>
        </w:r>
        <w:r>
          <w:fldChar w:fldCharType="begin"/>
        </w:r>
        <w:r>
          <w:instrText xml:space="preserve"> PAGEREF _Toc32182 \h </w:instrText>
        </w:r>
        <w:r>
          <w:fldChar w:fldCharType="separate"/>
        </w:r>
        <w:r>
          <w:t>64</w:t>
        </w:r>
        <w:r>
          <w:fldChar w:fldCharType="end"/>
        </w:r>
      </w:hyperlink>
    </w:p>
    <w:p>
      <w:pPr>
        <w:pStyle w:val="TOC2"/>
        <w:tabs>
          <w:tab w:val="right" w:leader="dot" w:pos="8306"/>
        </w:tabs>
      </w:pPr>
      <w:hyperlink w:anchor="_Toc6080" w:history="1">
        <w:r>
          <w:rPr>
            <w:rFonts w:ascii="仿宋" w:eastAsia="仿宋" w:hAnsi="仿宋" w:cs="仿宋" w:hint="eastAsia"/>
            <w:lang w:eastAsia="zh-CN"/>
          </w:rPr>
          <w:t>(一)、供应链战略规划</w:t>
        </w:r>
        <w:r>
          <w:tab/>
        </w:r>
        <w:r>
          <w:fldChar w:fldCharType="begin"/>
        </w:r>
        <w:r>
          <w:instrText xml:space="preserve"> PAGEREF _Toc6080 \h </w:instrText>
        </w:r>
        <w:r>
          <w:fldChar w:fldCharType="separate"/>
        </w:r>
        <w:r>
          <w:t>64</w:t>
        </w:r>
        <w:r>
          <w:fldChar w:fldCharType="end"/>
        </w:r>
      </w:hyperlink>
    </w:p>
    <w:p>
      <w:pPr>
        <w:pStyle w:val="TOC2"/>
        <w:tabs>
          <w:tab w:val="right" w:leader="dot" w:pos="8306"/>
        </w:tabs>
      </w:pPr>
      <w:hyperlink w:anchor="_Toc16816" w:history="1">
        <w:r>
          <w:rPr>
            <w:rFonts w:ascii="仿宋" w:eastAsia="仿宋" w:hAnsi="仿宋" w:cs="仿宋" w:hint="eastAsia"/>
            <w:lang w:eastAsia="zh-CN"/>
          </w:rPr>
          <w:t>(二)、供应商选择与合作</w:t>
        </w:r>
        <w:r>
          <w:tab/>
        </w:r>
        <w:r>
          <w:fldChar w:fldCharType="begin"/>
        </w:r>
        <w:r>
          <w:instrText xml:space="preserve"> PAGEREF _Toc16816 \h </w:instrText>
        </w:r>
        <w:r>
          <w:fldChar w:fldCharType="separate"/>
        </w:r>
        <w:r>
          <w:t>65</w:t>
        </w:r>
        <w:r>
          <w:fldChar w:fldCharType="end"/>
        </w:r>
      </w:hyperlink>
    </w:p>
    <w:p>
      <w:pPr>
        <w:pStyle w:val="TOC2"/>
        <w:tabs>
          <w:tab w:val="right" w:leader="dot" w:pos="8306"/>
        </w:tabs>
      </w:pPr>
      <w:hyperlink w:anchor="_Toc5033" w:history="1">
        <w:r>
          <w:rPr>
            <w:rFonts w:ascii="仿宋" w:eastAsia="仿宋" w:hAnsi="仿宋" w:cs="仿宋" w:hint="eastAsia"/>
            <w:lang w:eastAsia="zh-CN"/>
          </w:rPr>
          <w:t>(三)、物流与库存管理</w:t>
        </w:r>
        <w:r>
          <w:tab/>
        </w:r>
        <w:r>
          <w:fldChar w:fldCharType="begin"/>
        </w:r>
        <w:r>
          <w:instrText xml:space="preserve"> PAGEREF _Toc5033 \h </w:instrText>
        </w:r>
        <w:r>
          <w:fldChar w:fldCharType="separate"/>
        </w:r>
        <w:r>
          <w:t>67</w:t>
        </w:r>
        <w:r>
          <w:fldChar w:fldCharType="end"/>
        </w:r>
      </w:hyperlink>
    </w:p>
    <w:p>
      <w:pPr>
        <w:pStyle w:val="TOC1"/>
        <w:tabs>
          <w:tab w:val="right" w:leader="dot" w:pos="8306"/>
        </w:tabs>
      </w:pPr>
      <w:hyperlink w:anchor="_Toc18070" w:history="1">
        <w:r>
          <w:rPr>
            <w:rFonts w:ascii="仿宋" w:eastAsia="仿宋" w:hAnsi="仿宋" w:cs="仿宋" w:hint="eastAsia"/>
            <w:lang w:eastAsia="zh-CN"/>
          </w:rPr>
          <w:t>十五、质量管理体系</w:t>
        </w:r>
        <w:r>
          <w:tab/>
        </w:r>
        <w:r>
          <w:fldChar w:fldCharType="begin"/>
        </w:r>
        <w:r>
          <w:instrText xml:space="preserve"> PAGEREF _Toc18070 \h </w:instrText>
        </w:r>
        <w:r>
          <w:fldChar w:fldCharType="separate"/>
        </w:r>
        <w:r>
          <w:t>68</w:t>
        </w:r>
        <w:r>
          <w:fldChar w:fldCharType="end"/>
        </w:r>
      </w:hyperlink>
    </w:p>
    <w:p>
      <w:pPr>
        <w:pStyle w:val="TOC2"/>
        <w:tabs>
          <w:tab w:val="right" w:leader="dot" w:pos="8306"/>
        </w:tabs>
      </w:pPr>
      <w:hyperlink w:anchor="_Toc10937" w:history="1">
        <w:r>
          <w:rPr>
            <w:rFonts w:ascii="仿宋" w:eastAsia="仿宋" w:hAnsi="仿宋" w:cs="仿宋" w:hint="eastAsia"/>
            <w:lang w:eastAsia="zh-CN"/>
          </w:rPr>
          <w:t>(一)、质量目标与方针</w:t>
        </w:r>
        <w:r>
          <w:tab/>
        </w:r>
        <w:r>
          <w:fldChar w:fldCharType="begin"/>
        </w:r>
        <w:r>
          <w:instrText xml:space="preserve"> PAGEREF _Toc10937 \h </w:instrText>
        </w:r>
        <w:r>
          <w:fldChar w:fldCharType="separate"/>
        </w:r>
        <w:r>
          <w:t>68</w:t>
        </w:r>
        <w:r>
          <w:fldChar w:fldCharType="end"/>
        </w:r>
      </w:hyperlink>
    </w:p>
    <w:p>
      <w:pPr>
        <w:pStyle w:val="TOC2"/>
        <w:tabs>
          <w:tab w:val="right" w:leader="dot" w:pos="8306"/>
        </w:tabs>
      </w:pPr>
      <w:hyperlink w:anchor="_Toc24894" w:history="1">
        <w:r>
          <w:rPr>
            <w:rFonts w:ascii="仿宋" w:eastAsia="仿宋" w:hAnsi="仿宋" w:cs="仿宋" w:hint="eastAsia"/>
            <w:lang w:eastAsia="zh-CN"/>
          </w:rPr>
          <w:t>(二)、质量管理责任</w:t>
        </w:r>
        <w:r>
          <w:tab/>
        </w:r>
        <w:r>
          <w:fldChar w:fldCharType="begin"/>
        </w:r>
        <w:r>
          <w:instrText xml:space="preserve"> PAGEREF _Toc24894 \h </w:instrText>
        </w:r>
        <w:r>
          <w:fldChar w:fldCharType="separate"/>
        </w:r>
        <w:r>
          <w:t>69</w:t>
        </w:r>
        <w:r>
          <w:fldChar w:fldCharType="end"/>
        </w:r>
      </w:hyperlink>
    </w:p>
    <w:p>
      <w:pPr>
        <w:pStyle w:val="TOC2"/>
        <w:tabs>
          <w:tab w:val="right" w:leader="dot" w:pos="8306"/>
        </w:tabs>
      </w:pPr>
      <w:hyperlink w:anchor="_Toc18383" w:history="1">
        <w:r>
          <w:rPr>
            <w:rFonts w:ascii="仿宋" w:eastAsia="仿宋" w:hAnsi="仿宋" w:cs="仿宋" w:hint="eastAsia"/>
            <w:lang w:eastAsia="zh-CN"/>
          </w:rPr>
          <w:t>(三)、质量管理体系文件</w:t>
        </w:r>
        <w:r>
          <w:tab/>
        </w:r>
        <w:r>
          <w:fldChar w:fldCharType="begin"/>
        </w:r>
        <w:r>
          <w:instrText xml:space="preserve"> PAGEREF _Toc18383 \h </w:instrText>
        </w:r>
        <w:r>
          <w:fldChar w:fldCharType="separate"/>
        </w:r>
        <w:r>
          <w:t>70</w:t>
        </w:r>
        <w:r>
          <w:fldChar w:fldCharType="end"/>
        </w:r>
      </w:hyperlink>
    </w:p>
    <w:p>
      <w:pPr>
        <w:pStyle w:val="TOC2"/>
        <w:tabs>
          <w:tab w:val="right" w:leader="dot" w:pos="8306"/>
        </w:tabs>
      </w:pPr>
      <w:hyperlink w:anchor="_Toc7404" w:history="1">
        <w:r>
          <w:rPr>
            <w:rFonts w:ascii="仿宋" w:eastAsia="仿宋" w:hAnsi="仿宋" w:cs="仿宋" w:hint="eastAsia"/>
            <w:lang w:eastAsia="zh-CN"/>
          </w:rPr>
          <w:t>(四)、质量培训与教育</w:t>
        </w:r>
        <w:r>
          <w:tab/>
        </w:r>
        <w:r>
          <w:fldChar w:fldCharType="begin"/>
        </w:r>
        <w:r>
          <w:instrText xml:space="preserve"> PAGEREF _Toc7404 \h </w:instrText>
        </w:r>
        <w:r>
          <w:fldChar w:fldCharType="separate"/>
        </w:r>
        <w:r>
          <w:t>72</w:t>
        </w:r>
        <w:r>
          <w:fldChar w:fldCharType="end"/>
        </w:r>
      </w:hyperlink>
    </w:p>
    <w:p>
      <w:pPr>
        <w:pStyle w:val="TOC2"/>
        <w:tabs>
          <w:tab w:val="right" w:leader="dot" w:pos="8306"/>
        </w:tabs>
      </w:pPr>
      <w:hyperlink w:anchor="_Toc19861" w:history="1">
        <w:r>
          <w:rPr>
            <w:rFonts w:ascii="仿宋" w:eastAsia="仿宋" w:hAnsi="仿宋" w:cs="仿宋" w:hint="eastAsia"/>
            <w:lang w:eastAsia="zh-CN"/>
          </w:rPr>
          <w:t>(五)、质量审核与评价</w:t>
        </w:r>
        <w:r>
          <w:tab/>
        </w:r>
        <w:r>
          <w:fldChar w:fldCharType="begin"/>
        </w:r>
        <w:r>
          <w:instrText xml:space="preserve"> PAGEREF _Toc19861 \h </w:instrText>
        </w:r>
        <w:r>
          <w:fldChar w:fldCharType="separate"/>
        </w:r>
        <w:r>
          <w:t>74</w:t>
        </w:r>
        <w:r>
          <w:fldChar w:fldCharType="end"/>
        </w:r>
      </w:hyperlink>
    </w:p>
    <w:p>
      <w:pPr>
        <w:pStyle w:val="TOC2"/>
        <w:tabs>
          <w:tab w:val="right" w:leader="dot" w:pos="8306"/>
        </w:tabs>
      </w:pPr>
      <w:hyperlink w:anchor="_Toc3146" w:history="1">
        <w:r>
          <w:rPr>
            <w:rFonts w:ascii="仿宋" w:eastAsia="仿宋" w:hAnsi="仿宋" w:cs="仿宋" w:hint="eastAsia"/>
            <w:lang w:eastAsia="zh-CN"/>
          </w:rPr>
          <w:t>(六)、不符合与纠正措施</w:t>
        </w:r>
        <w:r>
          <w:tab/>
        </w:r>
        <w:r>
          <w:fldChar w:fldCharType="begin"/>
        </w:r>
        <w:r>
          <w:instrText xml:space="preserve"> PAGEREF _Toc3146 \h </w:instrText>
        </w:r>
        <w:r>
          <w:fldChar w:fldCharType="separate"/>
        </w:r>
        <w:r>
          <w:t>75</w:t>
        </w:r>
        <w:r>
          <w:fldChar w:fldCharType="end"/>
        </w:r>
      </w:hyperlink>
    </w:p>
    <w:p>
      <w:pPr>
        <w:pStyle w:val="TOC1"/>
        <w:tabs>
          <w:tab w:val="right" w:leader="dot" w:pos="8306"/>
        </w:tabs>
      </w:pPr>
      <w:hyperlink w:anchor="_Toc31758" w:history="1">
        <w:r>
          <w:rPr>
            <w:rFonts w:ascii="仿宋" w:eastAsia="仿宋" w:hAnsi="仿宋" w:cs="仿宋" w:hint="eastAsia"/>
            <w:lang w:eastAsia="zh-CN"/>
          </w:rPr>
          <w:t>十六、二甲基胺项目实施保障措施</w:t>
        </w:r>
        <w:r>
          <w:tab/>
        </w:r>
        <w:r>
          <w:fldChar w:fldCharType="begin"/>
        </w:r>
        <w:r>
          <w:instrText xml:space="preserve"> PAGEREF _Toc31758 \h </w:instrText>
        </w:r>
        <w:r>
          <w:fldChar w:fldCharType="separate"/>
        </w:r>
        <w:r>
          <w:t>76</w:t>
        </w:r>
        <w:r>
          <w:fldChar w:fldCharType="end"/>
        </w:r>
      </w:hyperlink>
    </w:p>
    <w:p>
      <w:pPr>
        <w:pStyle w:val="TOC2"/>
        <w:tabs>
          <w:tab w:val="right" w:leader="dot" w:pos="8306"/>
        </w:tabs>
      </w:pPr>
      <w:hyperlink w:anchor="_Toc3910" w:history="1">
        <w:r>
          <w:rPr>
            <w:rFonts w:ascii="仿宋" w:eastAsia="仿宋" w:hAnsi="仿宋" w:cs="仿宋" w:hint="eastAsia"/>
            <w:lang w:eastAsia="zh-CN"/>
          </w:rPr>
          <w:t>(一)、二甲基胺项目实施保障机制</w:t>
        </w:r>
        <w:r>
          <w:tab/>
        </w:r>
        <w:r>
          <w:fldChar w:fldCharType="begin"/>
        </w:r>
        <w:r>
          <w:instrText xml:space="preserve"> PAGEREF _Toc3910 \h </w:instrText>
        </w:r>
        <w:r>
          <w:fldChar w:fldCharType="separate"/>
        </w:r>
        <w:r>
          <w:t>76</w:t>
        </w:r>
        <w:r>
          <w:fldChar w:fldCharType="end"/>
        </w:r>
      </w:hyperlink>
    </w:p>
    <w:p>
      <w:pPr>
        <w:pStyle w:val="TOC2"/>
        <w:tabs>
          <w:tab w:val="right" w:leader="dot" w:pos="8306"/>
        </w:tabs>
      </w:pPr>
      <w:hyperlink w:anchor="_Toc15233" w:history="1">
        <w:r>
          <w:rPr>
            <w:rFonts w:ascii="仿宋" w:eastAsia="仿宋" w:hAnsi="仿宋" w:cs="仿宋" w:hint="eastAsia"/>
            <w:lang w:eastAsia="zh-CN"/>
          </w:rPr>
          <w:t>(二)、二甲基胺项目法律合规要求</w:t>
        </w:r>
        <w:r>
          <w:tab/>
        </w:r>
        <w:r>
          <w:fldChar w:fldCharType="begin"/>
        </w:r>
        <w:r>
          <w:instrText xml:space="preserve"> PAGEREF _Toc15233 \h </w:instrText>
        </w:r>
        <w:r>
          <w:fldChar w:fldCharType="separate"/>
        </w:r>
        <w:r>
          <w:t>79</w:t>
        </w:r>
        <w:r>
          <w:fldChar w:fldCharType="end"/>
        </w:r>
      </w:hyperlink>
    </w:p>
    <w:p>
      <w:pPr>
        <w:pStyle w:val="TOC2"/>
        <w:tabs>
          <w:tab w:val="right" w:leader="dot" w:pos="8306"/>
        </w:tabs>
      </w:pPr>
      <w:hyperlink w:anchor="_Toc7386" w:history="1">
        <w:r>
          <w:rPr>
            <w:rFonts w:ascii="仿宋" w:eastAsia="仿宋" w:hAnsi="仿宋" w:cs="仿宋" w:hint="eastAsia"/>
            <w:lang w:eastAsia="zh-CN"/>
          </w:rPr>
          <w:t>(三)、二甲基胺项目合同管理与法律事务</w:t>
        </w:r>
        <w:r>
          <w:tab/>
        </w:r>
        <w:r>
          <w:fldChar w:fldCharType="begin"/>
        </w:r>
        <w:r>
          <w:instrText xml:space="preserve"> PAGEREF _Toc7386 \h </w:instrText>
        </w:r>
        <w:r>
          <w:fldChar w:fldCharType="separate"/>
        </w:r>
        <w:r>
          <w:t>83</w:t>
        </w:r>
        <w:r>
          <w:fldChar w:fldCharType="end"/>
        </w:r>
      </w:hyperlink>
    </w:p>
    <w:p>
      <w:pPr>
        <w:pStyle w:val="TOC2"/>
        <w:tabs>
          <w:tab w:val="right" w:leader="dot" w:pos="8306"/>
        </w:tabs>
      </w:pPr>
      <w:hyperlink w:anchor="_Toc16289" w:history="1">
        <w:r>
          <w:rPr>
            <w:rFonts w:ascii="仿宋" w:eastAsia="仿宋" w:hAnsi="仿宋" w:cs="仿宋" w:hint="eastAsia"/>
            <w:lang w:eastAsia="zh-CN"/>
          </w:rPr>
          <w:t>(四)、二甲基胺项目知识产权保护策略</w:t>
        </w:r>
        <w:r>
          <w:tab/>
        </w:r>
        <w:r>
          <w:fldChar w:fldCharType="begin"/>
        </w:r>
        <w:r>
          <w:instrText xml:space="preserve"> PAGEREF _Toc16289 \h </w:instrText>
        </w:r>
        <w:r>
          <w:fldChar w:fldCharType="separate"/>
        </w:r>
        <w:r>
          <w:t>90</w:t>
        </w:r>
        <w:r>
          <w:fldChar w:fldCharType="end"/>
        </w:r>
      </w:hyperlink>
    </w:p>
    <w:p>
      <w:pPr>
        <w:pStyle w:val="TOC1"/>
        <w:tabs>
          <w:tab w:val="right" w:leader="dot" w:pos="8306"/>
        </w:tabs>
      </w:pPr>
      <w:hyperlink w:anchor="_Toc22531" w:history="1">
        <w:r>
          <w:rPr>
            <w:rFonts w:ascii="仿宋" w:eastAsia="仿宋" w:hAnsi="仿宋" w:cs="仿宋" w:hint="eastAsia"/>
            <w:lang w:eastAsia="zh-CN"/>
          </w:rPr>
          <w:t>十七、二甲基胺项目实施时间节点</w:t>
        </w:r>
        <w:r>
          <w:tab/>
        </w:r>
        <w:r>
          <w:fldChar w:fldCharType="begin"/>
        </w:r>
        <w:r>
          <w:instrText xml:space="preserve"> PAGEREF _Toc22531 \h </w:instrText>
        </w:r>
        <w:r>
          <w:fldChar w:fldCharType="separate"/>
        </w:r>
        <w:r>
          <w:t>92</w:t>
        </w:r>
        <w:r>
          <w:fldChar w:fldCharType="end"/>
        </w:r>
      </w:hyperlink>
    </w:p>
    <w:p>
      <w:pPr>
        <w:pStyle w:val="TOC2"/>
        <w:tabs>
          <w:tab w:val="right" w:leader="dot" w:pos="8306"/>
        </w:tabs>
      </w:pPr>
      <w:hyperlink w:anchor="_Toc19758" w:history="1">
        <w:r>
          <w:rPr>
            <w:rFonts w:ascii="仿宋" w:eastAsia="仿宋" w:hAnsi="仿宋" w:cs="仿宋" w:hint="eastAsia"/>
            <w:lang w:eastAsia="zh-CN"/>
          </w:rPr>
          <w:t>(一)、二甲基胺项目启动阶段时间节点</w:t>
        </w:r>
        <w:r>
          <w:tab/>
        </w:r>
        <w:r>
          <w:fldChar w:fldCharType="begin"/>
        </w:r>
        <w:r>
          <w:instrText xml:space="preserve"> PAGEREF _Toc19758 \h </w:instrText>
        </w:r>
        <w:r>
          <w:fldChar w:fldCharType="separate"/>
        </w:r>
        <w:r>
          <w:t>92</w:t>
        </w:r>
        <w:r>
          <w:fldChar w:fldCharType="end"/>
        </w:r>
      </w:hyperlink>
    </w:p>
    <w:p>
      <w:pPr>
        <w:pStyle w:val="TOC2"/>
        <w:tabs>
          <w:tab w:val="right" w:leader="dot" w:pos="8306"/>
        </w:tabs>
      </w:pPr>
      <w:hyperlink w:anchor="_Toc12653" w:history="1">
        <w:r>
          <w:rPr>
            <w:rFonts w:ascii="仿宋" w:eastAsia="仿宋" w:hAnsi="仿宋" w:cs="仿宋" w:hint="eastAsia"/>
            <w:lang w:eastAsia="zh-CN"/>
          </w:rPr>
          <w:t>(二)、二甲基胺项目执行阶段时间节点</w:t>
        </w:r>
        <w:r>
          <w:tab/>
        </w:r>
        <w:r>
          <w:fldChar w:fldCharType="begin"/>
        </w:r>
        <w:r>
          <w:instrText xml:space="preserve"> PAGEREF _Toc12653 \h </w:instrText>
        </w:r>
        <w:r>
          <w:fldChar w:fldCharType="separate"/>
        </w:r>
        <w:r>
          <w:t>93</w:t>
        </w:r>
        <w:r>
          <w:fldChar w:fldCharType="end"/>
        </w:r>
      </w:hyperlink>
    </w:p>
    <w:p>
      <w:pPr>
        <w:pStyle w:val="TOC2"/>
        <w:tabs>
          <w:tab w:val="right" w:leader="dot" w:pos="8306"/>
        </w:tabs>
      </w:pPr>
      <w:hyperlink w:anchor="_Toc32095" w:history="1">
        <w:r>
          <w:rPr>
            <w:rFonts w:ascii="仿宋" w:eastAsia="仿宋" w:hAnsi="仿宋" w:cs="仿宋" w:hint="eastAsia"/>
            <w:lang w:eastAsia="zh-CN"/>
          </w:rPr>
          <w:t>(三)、二甲基胺项目完成阶段时间节点</w:t>
        </w:r>
        <w:r>
          <w:tab/>
        </w:r>
        <w:r>
          <w:fldChar w:fldCharType="begin"/>
        </w:r>
        <w:r>
          <w:instrText xml:space="preserve"> PAGEREF _Toc32095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68"/>
      <w:r>
        <w:rPr>
          <w:rFonts w:ascii="仿宋" w:eastAsia="仿宋" w:hAnsi="仿宋" w:cs="仿宋" w:hint="eastAsia"/>
          <w:sz w:val="28"/>
          <w:lang w:eastAsia="zh-CN"/>
        </w:rPr>
        <w:t>一、二甲基胺项目概论</w:t>
      </w:r>
      <w:bookmarkEnd w:id="2"/>
    </w:p>
    <w:p>
      <w:pPr>
        <w:pStyle w:val="Heading2"/>
        <w:rPr>
          <w:rFonts w:ascii="仿宋" w:eastAsia="仿宋" w:hAnsi="仿宋" w:cs="仿宋" w:hint="eastAsia"/>
          <w:lang w:eastAsia="zh-CN"/>
        </w:rPr>
      </w:pPr>
      <w:bookmarkStart w:id="3" w:name="_Toc9041"/>
      <w:r>
        <w:rPr>
          <w:rFonts w:ascii="仿宋" w:eastAsia="仿宋" w:hAnsi="仿宋" w:cs="仿宋" w:hint="eastAsia"/>
          <w:lang w:eastAsia="zh-CN"/>
        </w:rPr>
        <w:t>(一)、二甲基胺项目概况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的起源追溯至对市场的深入洞察。市场的不断演变与变革为二甲基胺项目提供了难得的机遇。当前市场存在的需求缺口和变革的大环境共同构成了二甲基胺项目的背景。这个二甲基胺项目旨在充分利用市场机遇，填补行业中尚未满足的需求，为客户提供全新的解决方案。市场的变革和需求的增长使得这个二甲基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二甲基胺项目名称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正式命名为二甲基胺。这个名称不仅仅是一个标识，更代表了二甲基胺项目的核心理念和愿景。它蕴含着二甲基胺项目所要解决问题的关键字，具有强烈的表达和辨识度，为二甲基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二甲基胺项目目标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的核心目标是提供一种全新、高效的解决方案，满足客户日益增长的需求。二甲基胺项目追求的不仅仅是满足市场需求，更是在市场中获得卓越的竞争优势。通过不断提升产品或服务的质量和创新水平，二甲基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二甲基胺项目范围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全面涵盖了产品研发、制造、市场推广和售后服务，确保从产品设计到最终用户体验的全方位关注。这一全面的二甲基胺项目范围是为了确保二甲基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二甲基胺项目时间表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二甲基胺项目计划在未来18个月内完成，包括研发、测试、市场试点和正式推出等不同阶段。这个时间表的合理设计是为了确保二甲基胺项目各个阶段的顺利推进，以便按时交付高质量的成果。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二甲基胺项目预算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二甲基胺项目总预算估算为XX百万美元，主要分配在研发、市场推广、人员培训和运营等方面。这一充足的预算为二甲基胺项目提供了充足的资源，确保二甲基胺项目在各个方面都能取得优异的表现。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二甲基胺项目风险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二甲基胺项目可能面临的风险包括市场接受度低、技术难题、竞争激烈等。二甲基胺项目团队已经制定了相应的风险应对计划，通过前瞻性的风险管理，确保二甲基胺项目在面对不确定性时能够迅速做出应对。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二甲基胺项目团队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二甲基胺项目汇聚了一支经验丰富、多领域专业素养的核心团队，确保二甲基胺项目在各个方面都能拥有高水平的执行力。团队的协同作战是二甲基胺项目成功的关键因素之一。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二甲基胺项目背景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二甲基胺项目的背景根植于市场对更高效、创新产品的渴望，同时也受到科技发展对行业格局的深刻改变的影响。这为二甲基胺项目提供了广阔的发展空间和市场需求。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二甲基胺项目现状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截至目前，二甲基胺项目已完成市场调研和技术验证，取得了初步的成功。这为二甲基胺项目在未来的发展奠定了坚实的基础，为更远大的目标打下了坚实的基石。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191"/>
      <w:r>
        <w:rPr>
          <w:rFonts w:ascii="仿宋" w:eastAsia="仿宋" w:hAnsi="仿宋" w:cs="仿宋" w:hint="eastAsia"/>
          <w:sz w:val="28"/>
          <w:lang w:eastAsia="zh-CN"/>
        </w:rPr>
        <w:t>(二)、二甲基胺项目目标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keyword》二甲基胺项目首要业务目标是在市场中占据有利地位，实现产品/服务的成功推广和销售。通过不断提升产品质量、创新性，二甲基胺项目追求成为行业中的领导者，赢得更多客户的青睐。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在科技迅速发展的时代，二甲基胺项目着眼于技术创新。通过持续的研发和技术升级，二甲基胺项目旨在推出更具创新性的产品或服务，以满足市场对新鲜、先进解决方案的需求。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为了建立可持续的客户关系，二甲基胺项目设定了客户满意度目标。通过提供卓越的产品质量和优质的客户服务，二甲基胺项目追求赢得客户的信任和忠诚度，确保他们的满意度达到行业领先水平。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二甲基胺项目注重社会责任和可持续发展。通过实施环保、社会责任二甲基胺项目，二甲基胺项目致力于在经济发展的同时保护环境，促进社会公平，实现可持续经营。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二甲基胺项目的团队是实现目标的核心驱动力。因此，二甲基胺项目设定了团队发展目标，包括提升团队成员的专业技能、培养领导力，以及搭建协同高效的团队工作氛围。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432"/>
      <w:r>
        <w:rPr>
          <w:rFonts w:ascii="仿宋" w:eastAsia="仿宋" w:hAnsi="仿宋" w:cs="仿宋" w:hint="eastAsia"/>
          <w:sz w:val="28"/>
          <w:lang w:eastAsia="zh-CN"/>
        </w:rPr>
        <w:t>(三)、二甲基胺项目提出的理由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二甲基胺项目提出的理由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的提出源于对市场机遇的深刻洞察。当前市场中存在的需求缺口和行业发展趋势表明，有巨大的商业机会等待被开发。通过准确捕捉市场机遇，二甲基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的理念基于对技术创新的信仰。通过持续的研发和技术投入，二甲基胺项目有望推出更具创新性的产品或服务。在科技飞速发展的当下，二甲基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的提出是为了增强企业的行业竞争力。通过提升产品或服务的质量和独特性，二甲基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响应了消费者需求的变化。随着社会和科技的不断发展，消费者对产品和服务的需求也在发生变化。通过深入了解并及时回应消费者的新需求，二甲基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二甲基胺项目的提出是企业战略发展规划的一部分。在面对日益激烈的市场竞争和不断变化的商业环境中，二甲基胺项目作为企业战略的一环，旨在为企业开辟新的增长领域，巩固企业在行业中的地位。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的提出不仅仅是基于商业考量，还注重社会责任。通过推出环保、社会责任等方面的二甲基胺项目，二甲基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二甲基胺项目的提出反映了对利益相关者期望的关注。包括客户、员工、投资者等利益相关者在企业发展中都有着各自的期望，二甲基胺项目力求在满足这些期望的同时，取得更大的共赢。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016"/>
      <w:r>
        <w:rPr>
          <w:rFonts w:ascii="仿宋" w:eastAsia="仿宋" w:hAnsi="仿宋" w:cs="仿宋" w:hint="eastAsia"/>
          <w:sz w:val="28"/>
          <w:lang w:eastAsia="zh-CN"/>
        </w:rPr>
        <w:t>(四)、二甲基胺项目意义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在实施二甲基胺项目的过程中，我们不仅仅是在追逐商业成功，更是为企业和社会的多个层面创造了深远的意义。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的首要意义在于提升企业的市场竞争力。通过持续的创新和对产品质量的高标准要求，二甲基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甲基胺项目的推进将促使行业技术水平的提升。通过引入先进技术和创新性解决方案，二甲基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二甲基胺项目不仅创造了大量就业机会，提高了就业水平，还注重社会责任和环保。通过参与社会公益事业和推动环保二甲基胺项目，二甲基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综合而言，二甲基胺项目意义重大，不仅推动了企业的发展，也为行业和社会的进步贡献了积极力量。这是一个全面而深刻的影响，将在未来产生可持续的正面效应。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487"/>
      <w:r>
        <w:rPr>
          <w:rFonts w:ascii="仿宋" w:eastAsia="仿宋" w:hAnsi="仿宋" w:cs="仿宋" w:hint="eastAsia"/>
          <w:sz w:val="28"/>
          <w:lang w:eastAsia="zh-CN"/>
        </w:rPr>
        <w:t>(五)、二甲基胺项目背景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在当今迅猛发展的商业环境中，二甲基胺项目的动因根植于对多方面因素的审慎考量。这个二甲基胺项目的提出并非孤立的决策，而是对企业所处背景深入思考的产物。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市场的不断演变是二甲基胺项目背后的首要原因。科技的迅速发展和全球市场的快速变化使得企业必须灵活应对。二甲基胺项目应运而生，旨在通过创新性的解决方案迎合市场的多变需求，赢得竞争中的先机。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竞争的激烈程度也是二甲基胺项目背景中不可忽视的一环。企业需要在激烈竞争中脱颖而出，为此，二甲基胺项目致力于打破常规，提供独特的价值主张，以吸引客户并确保市场份额的增长。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技术的迅速发展为企业带来了机遇与挑战。作为二甲基胺项目启动的背景之一，对新兴技术的应用将有助于提升企业的技术水平，使其在不断演进的商业环境中保持竞争优势。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此外，社会对企业责任的期望也在逐渐升高。二甲基胺项目充分融入了社会责任的理念，通过可持续经营和社会公益二甲基胺项目，企图为社会贡献一份力量，在商业成功的同时关注社会价值。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892"/>
      <w:r>
        <w:rPr>
          <w:rFonts w:ascii="仿宋" w:eastAsia="仿宋" w:hAnsi="仿宋" w:cs="仿宋" w:hint="eastAsia"/>
          <w:sz w:val="28"/>
          <w:lang w:eastAsia="zh-CN"/>
        </w:rPr>
        <w:t>二、二甲基胺项目建设背景及必要性分析</w:t>
      </w:r>
      <w:bookmarkEnd w:id="8"/>
    </w:p>
    <w:p>
      <w:pPr>
        <w:pStyle w:val="Heading2"/>
        <w:rPr>
          <w:rFonts w:ascii="仿宋" w:eastAsia="仿宋" w:hAnsi="仿宋" w:cs="仿宋" w:hint="eastAsia"/>
          <w:lang w:eastAsia="zh-CN"/>
        </w:rPr>
      </w:pPr>
      <w:bookmarkStart w:id="9" w:name="_Toc8682"/>
      <w:r>
        <w:rPr>
          <w:rFonts w:ascii="仿宋" w:eastAsia="仿宋" w:hAnsi="仿宋" w:cs="仿宋" w:hint="eastAsia"/>
          <w:lang w:eastAsia="zh-CN"/>
        </w:rPr>
        <w:t>(一)、二甲基胺项目背景分析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甲基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甲基胺项目在这个潮流中的定位。同时，我们将关注行业内涌现的新兴机遇，以便二甲基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甲基胺项目提供了强大的发展动力。我们将聚焦于行业内最新的技术发展趋势，包括但不限于人工智能、大数据分析、物联网等领域。通过深度的技术研究，我们将确保二甲基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甲基胺项目发展的源泉。我们将投入更多的精力对市场需求进行深入剖析，超越表面的需求，深入挖掘潜在的市场痛点和机遇。通过对市场需求的细致了解，二甲基胺项目将更有针对性地设计解决方案，满足市场的多样化需求，从而更好地促进二甲基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甲基胺项目战略至关重要。我们将对竞争态势进行更为深入的分析，包括但不限于市场份额、产品特点、客户满意度等多个维度。通过深度的竞争分析，二甲基胺项目将能够更准确地把握市场脉搏，制定具有竞争力的二甲基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二甲基胺项目的发展具有直接的影响。我们将进行更为全面的法规和政策分析，了解行业发展中的潜在法律风险和合规挑战。通过充分了解和遵守相关法规，二甲基胺项目将确保在法律框架内合法合规运营，为二甲基胺项目的稳健发展提供有力支持。</w:t>
      </w:r>
    </w:p>
    <w:p>
      <w:pPr>
        <w:pStyle w:val="Heading2"/>
        <w:ind w:firstLine="560" w:firstLineChars="200"/>
        <w:rPr>
          <w:rFonts w:ascii="仿宋" w:eastAsia="仿宋" w:hAnsi="仿宋" w:cs="仿宋" w:hint="eastAsia"/>
          <w:sz w:val="28"/>
          <w:lang w:eastAsia="zh-CN"/>
        </w:rPr>
      </w:pPr>
      <w:bookmarkStart w:id="10" w:name="_Toc2614"/>
      <w:r>
        <w:rPr>
          <w:rFonts w:ascii="仿宋" w:eastAsia="仿宋" w:hAnsi="仿宋" w:cs="仿宋" w:hint="eastAsia"/>
          <w:sz w:val="28"/>
          <w:lang w:eastAsia="zh-CN"/>
        </w:rPr>
        <w:t>(二)、二甲基胺项目建设必要性分析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建设的迫切性源于对行业发展趋势的深刻洞察。我们正处于一个行业变革的时代，科技创新、数字化转型成为企业发展的关键动力。二甲基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建设不仅仅是为了跟上潮流，更是为了通过技术创新推动企业的持续发展。通过引入先进的技术和解决方案，二甲基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甲基胺项目的建设成为必然选择，通过提高产品质量、拓展服务领域，从而在竞争中获得更多的机会。二甲基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甲基胺项目建设的必要性体现在对客户需求更精准的满足。通过二甲基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建设的背后是对企业持续创新的追求。只有通过不断创新，企业才能在竞争中立于不败之地。二甲基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746"/>
      <w:r>
        <w:rPr>
          <w:rFonts w:ascii="仿宋" w:eastAsia="仿宋" w:hAnsi="仿宋" w:cs="仿宋" w:hint="eastAsia"/>
          <w:sz w:val="28"/>
          <w:lang w:eastAsia="zh-CN"/>
        </w:rPr>
        <w:t>三、二甲基胺项目文档管理</w:t>
      </w:r>
      <w:bookmarkEnd w:id="11"/>
    </w:p>
    <w:p>
      <w:pPr>
        <w:pStyle w:val="Heading2"/>
        <w:rPr>
          <w:rFonts w:ascii="仿宋" w:eastAsia="仿宋" w:hAnsi="仿宋" w:cs="仿宋" w:hint="eastAsia"/>
          <w:lang w:eastAsia="zh-CN"/>
        </w:rPr>
      </w:pPr>
      <w:bookmarkStart w:id="12" w:name="_Toc3247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二甲基胺项目高度重视文档的质量和准确性，以支持二甲基胺项目的各项活动和决策。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胺项目文档的编制始于二甲基胺项目计划的初期，我们制定了详细的文档编制计划，明确了每个文档的内容、格式和编写责任人。在二甲基胺项目启动阶段，我们首先编制了二甲基胺项目章程，明确定义了二甲基胺项目的目标、范围、风险等关键要素。随后，二甲基胺项目团队根据计划陆续编制了需求文档、设计文档、测试文档等各类文档，确保二甲基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甲基胺项目管理中的重要环节，旨在确保二甲基胺项目文档符合质量标准和二甲基胺项目需求。在二甲基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除了内部审查，我们还进行了外部审查，邀请二甲基胺项目相关利益方和专业领域的专家对文档进行独立审查。这有助于获取更全面、客观的反馈，确保二甲基胺项目文档不仅符合内部标准，也满足外部需求。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二甲基胺项目在文档编制与审查方面建立了严格的管理机制，通过规范的流程和多维度的审查，确保二甲基胺项目文档的质量、准确性和可靠性，为二甲基胺项目的顺利推进提供了有力支持。</w:t>
      </w:r>
    </w:p>
    <w:p>
      <w:pPr>
        <w:pStyle w:val="Heading2"/>
        <w:ind w:firstLine="560" w:firstLineChars="200"/>
        <w:rPr>
          <w:rFonts w:ascii="仿宋" w:eastAsia="仿宋" w:hAnsi="仿宋" w:cs="仿宋" w:hint="eastAsia"/>
          <w:sz w:val="28"/>
          <w:lang w:eastAsia="zh-CN"/>
        </w:rPr>
      </w:pPr>
      <w:bookmarkStart w:id="13" w:name="_Toc2374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在二甲基胺项目中，我们致力于优化文档发布与分发过程，以确保信息的高效传递和团队间协作的顺畅进行。以下是我们采取的关键优化策略：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我们通过多渠道发布文档，包括电子邮件、二甲基胺项目管理平台、内部网站等，以满足不同团队成员的偏好和需求。多渠道发布确保了信息的全面覆盖。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我们采用了精细的权限控制，确保只有授权人员可以访问敏感信息。这种安全措施保护了二甲基胺项目文档的机密性，防止了未经授权的信息泄露。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2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文档存档与归档是二甲基胺项目生命周期中一个至关重要的环节，直接关系到二甲基胺项目信息的长期保存和历史记录的完整性。在二甲基胺项目中，我们实施了一系列有效的文档存档与归档管理策略：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375"/>
      <w:r>
        <w:rPr>
          <w:rFonts w:ascii="仿宋" w:eastAsia="仿宋" w:hAnsi="仿宋" w:cs="仿宋" w:hint="eastAsia"/>
          <w:sz w:val="28"/>
          <w:lang w:eastAsia="zh-CN"/>
        </w:rPr>
        <w:t>四、二甲基胺项目选址可行性分析</w:t>
      </w:r>
      <w:bookmarkEnd w:id="15"/>
    </w:p>
    <w:p>
      <w:pPr>
        <w:pStyle w:val="Heading2"/>
        <w:rPr>
          <w:rFonts w:ascii="仿宋" w:eastAsia="仿宋" w:hAnsi="仿宋" w:cs="仿宋" w:hint="eastAsia"/>
          <w:lang w:eastAsia="zh-CN"/>
        </w:rPr>
      </w:pPr>
      <w:bookmarkStart w:id="16" w:name="_Toc15538"/>
      <w:r>
        <w:rPr>
          <w:rFonts w:ascii="仿宋" w:eastAsia="仿宋" w:hAnsi="仿宋" w:cs="仿宋" w:hint="eastAsia"/>
          <w:lang w:eastAsia="zh-CN"/>
        </w:rPr>
        <w:t>(一)、二甲基胺项目选址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该二甲基胺项目选址位于XX省XX市XX区XXX街道</w:t>
      </w:r>
    </w:p>
    <w:p>
      <w:pPr>
        <w:pStyle w:val="Heading2"/>
        <w:ind w:firstLine="560" w:firstLineChars="200"/>
        <w:rPr>
          <w:rFonts w:ascii="仿宋" w:eastAsia="仿宋" w:hAnsi="仿宋" w:cs="仿宋" w:hint="eastAsia"/>
          <w:sz w:val="28"/>
          <w:lang w:eastAsia="zh-CN"/>
        </w:rPr>
      </w:pPr>
      <w:bookmarkStart w:id="17" w:name="_Toc2578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二甲基胺项目的征地面积将根据二甲基胺项目的实际规模和需求进行精确规划。具体面积XXX平方米，旨在确保二甲基胺项目不仅能够满足当前的发展需求，还能够预留空间以适应未来的扩展。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净用地面积是在征地面积基础上去除不可利用面积后的实际可开发用地。具体面积XXX平方米，考虑到环保、交通、安全等多方面因素，以确保二甲基胺项目在整体利用效率上达到最优。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二甲基胺项目计划建设的建筑总规模具体面积XXX平方米。这一规模的确定综合考虑了二甲基胺项目的性质、规模，以及城市规划的相关要求，确保建筑布局与周边环境协调一致。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绿地率是二甲基胺项目用地中被规划为绿地的比例。具体面积XXX平方米，旨在通过合理规划绿地，改善二甲基胺项目周边环境，提升居民生活质量，并符合城市整体绿化规划。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容积率是用地上可以建设的建筑总体积与用地面积之比。具体面积XXX，通过合理的容积率规划，确保二甲基胺项目建筑规模与周边环境和谐共生。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https://d.book118.com/818122045013006040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460D3"/>
    <w:rsid w:val="130460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22045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2024-02-20T06:02:00Z</dcterms:created>
  <dcterms:modified xsi:type="dcterms:W3CDTF">2024-02-20T06:02:59Z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15A21FC4F6144CB08755B14CBE5201D4_11</vt:lpwstr>
  </property>
  <property fmtid="{D5CDD505-2E9C-101B-9397-08002B2CF9AE}" pid="3" name="KSOProductBuildVer">
    <vt:lpwstr>2052-12.1.0.16250</vt:lpwstr>
  </property>
</Properties>
</file>