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新能源扫路车项目构思建设方案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52" w:history="1">
        <w:r>
          <w:rPr>
            <w:rFonts w:ascii="仿宋" w:eastAsia="仿宋" w:hAnsi="仿宋" w:cs="仿宋" w:hint="eastAsia"/>
            <w:lang w:eastAsia="zh-CN"/>
          </w:rPr>
          <w:t>概论</w:t>
        </w:r>
        <w:r>
          <w:tab/>
        </w:r>
        <w:r>
          <w:fldChar w:fldCharType="begin"/>
        </w:r>
        <w:r>
          <w:instrText xml:space="preserve"> PAGEREF _Toc7852 \h </w:instrText>
        </w:r>
        <w:r>
          <w:fldChar w:fldCharType="separate"/>
        </w:r>
        <w:r>
          <w:t>3</w:t>
        </w:r>
        <w:r>
          <w:fldChar w:fldCharType="end"/>
        </w:r>
      </w:hyperlink>
    </w:p>
    <w:p>
      <w:pPr>
        <w:pStyle w:val="TOC1"/>
        <w:tabs>
          <w:tab w:val="right" w:leader="dot" w:pos="8306"/>
        </w:tabs>
      </w:pPr>
      <w:hyperlink w:anchor="_Toc31981" w:history="1">
        <w:r>
          <w:rPr>
            <w:rFonts w:ascii="仿宋" w:eastAsia="仿宋" w:hAnsi="仿宋" w:cs="仿宋" w:hint="eastAsia"/>
            <w:lang w:eastAsia="zh-CN"/>
          </w:rPr>
          <w:t>一、项目选址研究</w:t>
        </w:r>
        <w:r>
          <w:tab/>
        </w:r>
        <w:r>
          <w:fldChar w:fldCharType="begin"/>
        </w:r>
        <w:r>
          <w:instrText xml:space="preserve"> PAGEREF _Toc31981 \h </w:instrText>
        </w:r>
        <w:r>
          <w:fldChar w:fldCharType="separate"/>
        </w:r>
        <w:r>
          <w:t>3</w:t>
        </w:r>
        <w:r>
          <w:fldChar w:fldCharType="end"/>
        </w:r>
      </w:hyperlink>
    </w:p>
    <w:p>
      <w:pPr>
        <w:pStyle w:val="TOC2"/>
        <w:tabs>
          <w:tab w:val="right" w:leader="dot" w:pos="8306"/>
        </w:tabs>
      </w:pPr>
      <w:hyperlink w:anchor="_Toc20522" w:history="1">
        <w:r>
          <w:rPr>
            <w:rFonts w:ascii="仿宋" w:eastAsia="仿宋" w:hAnsi="仿宋" w:cs="仿宋" w:hint="eastAsia"/>
            <w:lang w:eastAsia="zh-CN"/>
          </w:rPr>
          <w:t>(一)、项目选址原则</w:t>
        </w:r>
        <w:r>
          <w:tab/>
        </w:r>
        <w:r>
          <w:fldChar w:fldCharType="begin"/>
        </w:r>
        <w:r>
          <w:instrText xml:space="preserve"> PAGEREF _Toc20522 \h </w:instrText>
        </w:r>
        <w:r>
          <w:fldChar w:fldCharType="separate"/>
        </w:r>
        <w:r>
          <w:t>3</w:t>
        </w:r>
        <w:r>
          <w:fldChar w:fldCharType="end"/>
        </w:r>
      </w:hyperlink>
    </w:p>
    <w:p>
      <w:pPr>
        <w:pStyle w:val="TOC2"/>
        <w:tabs>
          <w:tab w:val="right" w:leader="dot" w:pos="8306"/>
        </w:tabs>
      </w:pPr>
      <w:hyperlink w:anchor="_Toc11177" w:history="1">
        <w:r>
          <w:rPr>
            <w:rFonts w:ascii="仿宋" w:eastAsia="仿宋" w:hAnsi="仿宋" w:cs="仿宋" w:hint="eastAsia"/>
            <w:lang w:eastAsia="zh-CN"/>
          </w:rPr>
          <w:t>(二)、项目选址</w:t>
        </w:r>
        <w:r>
          <w:tab/>
        </w:r>
        <w:r>
          <w:fldChar w:fldCharType="begin"/>
        </w:r>
        <w:r>
          <w:instrText xml:space="preserve"> PAGEREF _Toc11177 \h </w:instrText>
        </w:r>
        <w:r>
          <w:fldChar w:fldCharType="separate"/>
        </w:r>
        <w:r>
          <w:t>6</w:t>
        </w:r>
        <w:r>
          <w:fldChar w:fldCharType="end"/>
        </w:r>
      </w:hyperlink>
    </w:p>
    <w:p>
      <w:pPr>
        <w:pStyle w:val="TOC2"/>
        <w:tabs>
          <w:tab w:val="right" w:leader="dot" w:pos="8306"/>
        </w:tabs>
      </w:pPr>
      <w:hyperlink w:anchor="_Toc31737" w:history="1">
        <w:r>
          <w:rPr>
            <w:rFonts w:ascii="仿宋" w:eastAsia="仿宋" w:hAnsi="仿宋" w:cs="仿宋" w:hint="eastAsia"/>
            <w:lang w:eastAsia="zh-CN"/>
          </w:rPr>
          <w:t>(三)、建设条件分析</w:t>
        </w:r>
        <w:r>
          <w:tab/>
        </w:r>
        <w:r>
          <w:fldChar w:fldCharType="begin"/>
        </w:r>
        <w:r>
          <w:instrText xml:space="preserve"> PAGEREF _Toc31737 \h </w:instrText>
        </w:r>
        <w:r>
          <w:fldChar w:fldCharType="separate"/>
        </w:r>
        <w:r>
          <w:t>8</w:t>
        </w:r>
        <w:r>
          <w:fldChar w:fldCharType="end"/>
        </w:r>
      </w:hyperlink>
    </w:p>
    <w:p>
      <w:pPr>
        <w:pStyle w:val="TOC2"/>
        <w:tabs>
          <w:tab w:val="right" w:leader="dot" w:pos="8306"/>
        </w:tabs>
      </w:pPr>
      <w:hyperlink w:anchor="_Toc31567" w:history="1">
        <w:r>
          <w:rPr>
            <w:rFonts w:ascii="仿宋" w:eastAsia="仿宋" w:hAnsi="仿宋" w:cs="仿宋" w:hint="eastAsia"/>
            <w:lang w:eastAsia="zh-CN"/>
          </w:rPr>
          <w:t>(四)、用地控制指标</w:t>
        </w:r>
        <w:r>
          <w:tab/>
        </w:r>
        <w:r>
          <w:fldChar w:fldCharType="begin"/>
        </w:r>
        <w:r>
          <w:instrText xml:space="preserve"> PAGEREF _Toc31567 \h </w:instrText>
        </w:r>
        <w:r>
          <w:fldChar w:fldCharType="separate"/>
        </w:r>
        <w:r>
          <w:t>10</w:t>
        </w:r>
        <w:r>
          <w:fldChar w:fldCharType="end"/>
        </w:r>
      </w:hyperlink>
    </w:p>
    <w:p>
      <w:pPr>
        <w:pStyle w:val="TOC2"/>
        <w:tabs>
          <w:tab w:val="right" w:leader="dot" w:pos="8306"/>
        </w:tabs>
      </w:pPr>
      <w:hyperlink w:anchor="_Toc8814" w:history="1">
        <w:r>
          <w:rPr>
            <w:rFonts w:ascii="仿宋" w:eastAsia="仿宋" w:hAnsi="仿宋" w:cs="仿宋" w:hint="eastAsia"/>
            <w:lang w:eastAsia="zh-CN"/>
          </w:rPr>
          <w:t>(五)、地总体要求</w:t>
        </w:r>
        <w:r>
          <w:tab/>
        </w:r>
        <w:r>
          <w:fldChar w:fldCharType="begin"/>
        </w:r>
        <w:r>
          <w:instrText xml:space="preserve"> PAGEREF _Toc8814 \h </w:instrText>
        </w:r>
        <w:r>
          <w:fldChar w:fldCharType="separate"/>
        </w:r>
        <w:r>
          <w:t>11</w:t>
        </w:r>
        <w:r>
          <w:fldChar w:fldCharType="end"/>
        </w:r>
      </w:hyperlink>
    </w:p>
    <w:p>
      <w:pPr>
        <w:pStyle w:val="TOC2"/>
        <w:tabs>
          <w:tab w:val="right" w:leader="dot" w:pos="8306"/>
        </w:tabs>
      </w:pPr>
      <w:hyperlink w:anchor="_Toc7133" w:history="1">
        <w:r>
          <w:rPr>
            <w:rFonts w:ascii="仿宋" w:eastAsia="仿宋" w:hAnsi="仿宋" w:cs="仿宋" w:hint="eastAsia"/>
            <w:lang w:eastAsia="zh-CN"/>
          </w:rPr>
          <w:t>(六)、节约用地措施</w:t>
        </w:r>
        <w:r>
          <w:tab/>
        </w:r>
        <w:r>
          <w:fldChar w:fldCharType="begin"/>
        </w:r>
        <w:r>
          <w:instrText xml:space="preserve"> PAGEREF _Toc7133 \h </w:instrText>
        </w:r>
        <w:r>
          <w:fldChar w:fldCharType="separate"/>
        </w:r>
        <w:r>
          <w:t>12</w:t>
        </w:r>
        <w:r>
          <w:fldChar w:fldCharType="end"/>
        </w:r>
      </w:hyperlink>
    </w:p>
    <w:p>
      <w:pPr>
        <w:pStyle w:val="TOC2"/>
        <w:tabs>
          <w:tab w:val="right" w:leader="dot" w:pos="8306"/>
        </w:tabs>
      </w:pPr>
      <w:hyperlink w:anchor="_Toc2208" w:history="1">
        <w:r>
          <w:rPr>
            <w:rFonts w:ascii="仿宋" w:eastAsia="仿宋" w:hAnsi="仿宋" w:cs="仿宋" w:hint="eastAsia"/>
            <w:lang w:eastAsia="zh-CN"/>
          </w:rPr>
          <w:t>(七)、选址综合评价</w:t>
        </w:r>
        <w:r>
          <w:tab/>
        </w:r>
        <w:r>
          <w:fldChar w:fldCharType="begin"/>
        </w:r>
        <w:r>
          <w:instrText xml:space="preserve"> PAGEREF _Toc2208 \h </w:instrText>
        </w:r>
        <w:r>
          <w:fldChar w:fldCharType="separate"/>
        </w:r>
        <w:r>
          <w:t>14</w:t>
        </w:r>
        <w:r>
          <w:fldChar w:fldCharType="end"/>
        </w:r>
      </w:hyperlink>
    </w:p>
    <w:p>
      <w:pPr>
        <w:pStyle w:val="TOC1"/>
        <w:tabs>
          <w:tab w:val="right" w:leader="dot" w:pos="8306"/>
        </w:tabs>
      </w:pPr>
      <w:hyperlink w:anchor="_Toc1749" w:history="1">
        <w:r>
          <w:rPr>
            <w:rFonts w:ascii="仿宋" w:eastAsia="仿宋" w:hAnsi="仿宋" w:cs="仿宋" w:hint="eastAsia"/>
            <w:lang w:eastAsia="zh-CN"/>
          </w:rPr>
          <w:t>二、经济影响分析</w:t>
        </w:r>
        <w:r>
          <w:tab/>
        </w:r>
        <w:r>
          <w:fldChar w:fldCharType="begin"/>
        </w:r>
        <w:r>
          <w:instrText xml:space="preserve"> PAGEREF _Toc1749 \h </w:instrText>
        </w:r>
        <w:r>
          <w:fldChar w:fldCharType="separate"/>
        </w:r>
        <w:r>
          <w:t>15</w:t>
        </w:r>
        <w:r>
          <w:fldChar w:fldCharType="end"/>
        </w:r>
      </w:hyperlink>
    </w:p>
    <w:p>
      <w:pPr>
        <w:pStyle w:val="TOC2"/>
        <w:tabs>
          <w:tab w:val="right" w:leader="dot" w:pos="8306"/>
        </w:tabs>
      </w:pPr>
      <w:hyperlink w:anchor="_Toc4009" w:history="1">
        <w:r>
          <w:rPr>
            <w:rFonts w:ascii="仿宋" w:eastAsia="仿宋" w:hAnsi="仿宋" w:cs="仿宋" w:hint="eastAsia"/>
            <w:lang w:eastAsia="zh-CN"/>
          </w:rPr>
          <w:t>(一)、经济费用效益或费用效果分析</w:t>
        </w:r>
        <w:r>
          <w:tab/>
        </w:r>
        <w:r>
          <w:fldChar w:fldCharType="begin"/>
        </w:r>
        <w:r>
          <w:instrText xml:space="preserve"> PAGEREF _Toc4009 \h </w:instrText>
        </w:r>
        <w:r>
          <w:fldChar w:fldCharType="separate"/>
        </w:r>
        <w:r>
          <w:t>15</w:t>
        </w:r>
        <w:r>
          <w:fldChar w:fldCharType="end"/>
        </w:r>
      </w:hyperlink>
    </w:p>
    <w:p>
      <w:pPr>
        <w:pStyle w:val="TOC2"/>
        <w:tabs>
          <w:tab w:val="right" w:leader="dot" w:pos="8306"/>
        </w:tabs>
      </w:pPr>
      <w:hyperlink w:anchor="_Toc14342" w:history="1">
        <w:r>
          <w:rPr>
            <w:rFonts w:ascii="仿宋" w:eastAsia="仿宋" w:hAnsi="仿宋" w:cs="仿宋" w:hint="eastAsia"/>
            <w:lang w:eastAsia="zh-CN"/>
          </w:rPr>
          <w:t>(二)、行业影响分析</w:t>
        </w:r>
        <w:r>
          <w:tab/>
        </w:r>
        <w:r>
          <w:fldChar w:fldCharType="begin"/>
        </w:r>
        <w:r>
          <w:instrText xml:space="preserve"> PAGEREF _Toc14342 \h </w:instrText>
        </w:r>
        <w:r>
          <w:fldChar w:fldCharType="separate"/>
        </w:r>
        <w:r>
          <w:t>17</w:t>
        </w:r>
        <w:r>
          <w:fldChar w:fldCharType="end"/>
        </w:r>
      </w:hyperlink>
    </w:p>
    <w:p>
      <w:pPr>
        <w:pStyle w:val="TOC2"/>
        <w:tabs>
          <w:tab w:val="right" w:leader="dot" w:pos="8306"/>
        </w:tabs>
      </w:pPr>
      <w:hyperlink w:anchor="_Toc20174" w:history="1">
        <w:r>
          <w:rPr>
            <w:rFonts w:ascii="仿宋" w:eastAsia="仿宋" w:hAnsi="仿宋" w:cs="仿宋" w:hint="eastAsia"/>
            <w:lang w:eastAsia="zh-CN"/>
          </w:rPr>
          <w:t>(三)、区域经济影响分析</w:t>
        </w:r>
        <w:r>
          <w:tab/>
        </w:r>
        <w:r>
          <w:fldChar w:fldCharType="begin"/>
        </w:r>
        <w:r>
          <w:instrText xml:space="preserve"> PAGEREF _Toc20174 \h </w:instrText>
        </w:r>
        <w:r>
          <w:fldChar w:fldCharType="separate"/>
        </w:r>
        <w:r>
          <w:t>19</w:t>
        </w:r>
        <w:r>
          <w:fldChar w:fldCharType="end"/>
        </w:r>
      </w:hyperlink>
    </w:p>
    <w:p>
      <w:pPr>
        <w:pStyle w:val="TOC2"/>
        <w:tabs>
          <w:tab w:val="right" w:leader="dot" w:pos="8306"/>
        </w:tabs>
      </w:pPr>
      <w:hyperlink w:anchor="_Toc4492" w:history="1">
        <w:r>
          <w:rPr>
            <w:rFonts w:ascii="仿宋" w:eastAsia="仿宋" w:hAnsi="仿宋" w:cs="仿宋" w:hint="eastAsia"/>
            <w:lang w:eastAsia="zh-CN"/>
          </w:rPr>
          <w:t>(四)、宏观经济影响分析</w:t>
        </w:r>
        <w:r>
          <w:tab/>
        </w:r>
        <w:r>
          <w:fldChar w:fldCharType="begin"/>
        </w:r>
        <w:r>
          <w:instrText xml:space="preserve"> PAGEREF _Toc4492 \h </w:instrText>
        </w:r>
        <w:r>
          <w:fldChar w:fldCharType="separate"/>
        </w:r>
        <w:r>
          <w:t>19</w:t>
        </w:r>
        <w:r>
          <w:fldChar w:fldCharType="end"/>
        </w:r>
      </w:hyperlink>
    </w:p>
    <w:p>
      <w:pPr>
        <w:pStyle w:val="TOC1"/>
        <w:tabs>
          <w:tab w:val="right" w:leader="dot" w:pos="8306"/>
        </w:tabs>
      </w:pPr>
      <w:hyperlink w:anchor="_Toc20479" w:history="1">
        <w:r>
          <w:rPr>
            <w:rFonts w:ascii="仿宋" w:eastAsia="仿宋" w:hAnsi="仿宋" w:cs="仿宋" w:hint="eastAsia"/>
            <w:lang w:eastAsia="zh-CN"/>
          </w:rPr>
          <w:t>三、项目监理与质量保证</w:t>
        </w:r>
        <w:r>
          <w:tab/>
        </w:r>
        <w:r>
          <w:fldChar w:fldCharType="begin"/>
        </w:r>
        <w:r>
          <w:instrText xml:space="preserve"> PAGEREF _Toc20479 \h </w:instrText>
        </w:r>
        <w:r>
          <w:fldChar w:fldCharType="separate"/>
        </w:r>
        <w:r>
          <w:t>21</w:t>
        </w:r>
        <w:r>
          <w:fldChar w:fldCharType="end"/>
        </w:r>
      </w:hyperlink>
    </w:p>
    <w:p>
      <w:pPr>
        <w:pStyle w:val="TOC2"/>
        <w:tabs>
          <w:tab w:val="right" w:leader="dot" w:pos="8306"/>
        </w:tabs>
      </w:pPr>
      <w:hyperlink w:anchor="_Toc27856" w:history="1">
        <w:r>
          <w:rPr>
            <w:rFonts w:ascii="仿宋" w:eastAsia="仿宋" w:hAnsi="仿宋" w:cs="仿宋" w:hint="eastAsia"/>
            <w:lang w:eastAsia="zh-CN"/>
          </w:rPr>
          <w:t>(一)、监理体系构建</w:t>
        </w:r>
        <w:r>
          <w:tab/>
        </w:r>
        <w:r>
          <w:fldChar w:fldCharType="begin"/>
        </w:r>
        <w:r>
          <w:instrText xml:space="preserve"> PAGEREF _Toc27856 \h </w:instrText>
        </w:r>
        <w:r>
          <w:fldChar w:fldCharType="separate"/>
        </w:r>
        <w:r>
          <w:t>21</w:t>
        </w:r>
        <w:r>
          <w:fldChar w:fldCharType="end"/>
        </w:r>
      </w:hyperlink>
    </w:p>
    <w:p>
      <w:pPr>
        <w:pStyle w:val="TOC2"/>
        <w:tabs>
          <w:tab w:val="right" w:leader="dot" w:pos="8306"/>
        </w:tabs>
      </w:pPr>
      <w:hyperlink w:anchor="_Toc2388" w:history="1">
        <w:r>
          <w:rPr>
            <w:rFonts w:ascii="仿宋" w:eastAsia="仿宋" w:hAnsi="仿宋" w:cs="仿宋" w:hint="eastAsia"/>
            <w:lang w:eastAsia="zh-CN"/>
          </w:rPr>
          <w:t>(二)、质量保证体系实施</w:t>
        </w:r>
        <w:r>
          <w:tab/>
        </w:r>
        <w:r>
          <w:fldChar w:fldCharType="begin"/>
        </w:r>
        <w:r>
          <w:instrText xml:space="preserve"> PAGEREF _Toc2388 \h </w:instrText>
        </w:r>
        <w:r>
          <w:fldChar w:fldCharType="separate"/>
        </w:r>
        <w:r>
          <w:t>22</w:t>
        </w:r>
        <w:r>
          <w:fldChar w:fldCharType="end"/>
        </w:r>
      </w:hyperlink>
    </w:p>
    <w:p>
      <w:pPr>
        <w:pStyle w:val="TOC2"/>
        <w:tabs>
          <w:tab w:val="right" w:leader="dot" w:pos="8306"/>
        </w:tabs>
      </w:pPr>
      <w:hyperlink w:anchor="_Toc10384" w:history="1">
        <w:r>
          <w:rPr>
            <w:rFonts w:ascii="仿宋" w:eastAsia="仿宋" w:hAnsi="仿宋" w:cs="仿宋" w:hint="eastAsia"/>
            <w:lang w:eastAsia="zh-CN"/>
          </w:rPr>
          <w:t>(三)、监理与质量控制流程</w:t>
        </w:r>
        <w:r>
          <w:tab/>
        </w:r>
        <w:r>
          <w:fldChar w:fldCharType="begin"/>
        </w:r>
        <w:r>
          <w:instrText xml:space="preserve"> PAGEREF _Toc10384 \h </w:instrText>
        </w:r>
        <w:r>
          <w:fldChar w:fldCharType="separate"/>
        </w:r>
        <w:r>
          <w:t>22</w:t>
        </w:r>
        <w:r>
          <w:fldChar w:fldCharType="end"/>
        </w:r>
      </w:hyperlink>
    </w:p>
    <w:p>
      <w:pPr>
        <w:pStyle w:val="TOC1"/>
        <w:tabs>
          <w:tab w:val="right" w:leader="dot" w:pos="8306"/>
        </w:tabs>
      </w:pPr>
      <w:hyperlink w:anchor="_Toc17265" w:history="1">
        <w:r>
          <w:rPr>
            <w:rFonts w:ascii="仿宋" w:eastAsia="仿宋" w:hAnsi="仿宋" w:cs="仿宋" w:hint="eastAsia"/>
            <w:lang w:eastAsia="zh-CN"/>
          </w:rPr>
          <w:t>四、资源开发及综合利用分析</w:t>
        </w:r>
        <w:r>
          <w:tab/>
        </w:r>
        <w:r>
          <w:fldChar w:fldCharType="begin"/>
        </w:r>
        <w:r>
          <w:instrText xml:space="preserve"> PAGEREF _Toc17265 \h </w:instrText>
        </w:r>
        <w:r>
          <w:fldChar w:fldCharType="separate"/>
        </w:r>
        <w:r>
          <w:t>23</w:t>
        </w:r>
        <w:r>
          <w:fldChar w:fldCharType="end"/>
        </w:r>
      </w:hyperlink>
    </w:p>
    <w:p>
      <w:pPr>
        <w:pStyle w:val="TOC2"/>
        <w:tabs>
          <w:tab w:val="right" w:leader="dot" w:pos="8306"/>
        </w:tabs>
      </w:pPr>
      <w:hyperlink w:anchor="_Toc17472" w:history="1">
        <w:r>
          <w:rPr>
            <w:rFonts w:ascii="仿宋" w:eastAsia="仿宋" w:hAnsi="仿宋" w:cs="仿宋" w:hint="eastAsia"/>
            <w:lang w:eastAsia="zh-CN"/>
          </w:rPr>
          <w:t>(一)、资源开发方案</w:t>
        </w:r>
        <w:r>
          <w:tab/>
        </w:r>
        <w:r>
          <w:fldChar w:fldCharType="begin"/>
        </w:r>
        <w:r>
          <w:instrText xml:space="preserve"> PAGEREF _Toc17472 \h </w:instrText>
        </w:r>
        <w:r>
          <w:fldChar w:fldCharType="separate"/>
        </w:r>
        <w:r>
          <w:t>23</w:t>
        </w:r>
        <w:r>
          <w:fldChar w:fldCharType="end"/>
        </w:r>
      </w:hyperlink>
    </w:p>
    <w:p>
      <w:pPr>
        <w:pStyle w:val="TOC2"/>
        <w:tabs>
          <w:tab w:val="right" w:leader="dot" w:pos="8306"/>
        </w:tabs>
      </w:pPr>
      <w:hyperlink w:anchor="_Toc23536" w:history="1">
        <w:r>
          <w:rPr>
            <w:rFonts w:ascii="仿宋" w:eastAsia="仿宋" w:hAnsi="仿宋" w:cs="仿宋" w:hint="eastAsia"/>
            <w:lang w:eastAsia="zh-CN"/>
          </w:rPr>
          <w:t>(二)、资源利用方案</w:t>
        </w:r>
        <w:r>
          <w:tab/>
        </w:r>
        <w:r>
          <w:fldChar w:fldCharType="begin"/>
        </w:r>
        <w:r>
          <w:instrText xml:space="preserve"> PAGEREF _Toc23536 \h </w:instrText>
        </w:r>
        <w:r>
          <w:fldChar w:fldCharType="separate"/>
        </w:r>
        <w:r>
          <w:t>24</w:t>
        </w:r>
        <w:r>
          <w:fldChar w:fldCharType="end"/>
        </w:r>
      </w:hyperlink>
    </w:p>
    <w:p>
      <w:pPr>
        <w:pStyle w:val="TOC2"/>
        <w:tabs>
          <w:tab w:val="right" w:leader="dot" w:pos="8306"/>
        </w:tabs>
      </w:pPr>
      <w:hyperlink w:anchor="_Toc23352" w:history="1">
        <w:r>
          <w:rPr>
            <w:rFonts w:ascii="仿宋" w:eastAsia="仿宋" w:hAnsi="仿宋" w:cs="仿宋" w:hint="eastAsia"/>
            <w:lang w:eastAsia="zh-CN"/>
          </w:rPr>
          <w:t>(三)、资源节约措施</w:t>
        </w:r>
        <w:r>
          <w:tab/>
        </w:r>
        <w:r>
          <w:fldChar w:fldCharType="begin"/>
        </w:r>
        <w:r>
          <w:instrText xml:space="preserve"> PAGEREF _Toc23352 \h </w:instrText>
        </w:r>
        <w:r>
          <w:fldChar w:fldCharType="separate"/>
        </w:r>
        <w:r>
          <w:t>25</w:t>
        </w:r>
        <w:r>
          <w:fldChar w:fldCharType="end"/>
        </w:r>
      </w:hyperlink>
    </w:p>
    <w:p>
      <w:pPr>
        <w:pStyle w:val="TOC1"/>
        <w:tabs>
          <w:tab w:val="right" w:leader="dot" w:pos="8306"/>
        </w:tabs>
      </w:pPr>
      <w:hyperlink w:anchor="_Toc3144" w:history="1">
        <w:r>
          <w:rPr>
            <w:rFonts w:ascii="仿宋" w:eastAsia="仿宋" w:hAnsi="仿宋" w:cs="仿宋" w:hint="eastAsia"/>
            <w:lang w:eastAsia="zh-CN"/>
          </w:rPr>
          <w:t>五、财务管理与成本控制</w:t>
        </w:r>
        <w:r>
          <w:tab/>
        </w:r>
        <w:r>
          <w:fldChar w:fldCharType="begin"/>
        </w:r>
        <w:r>
          <w:instrText xml:space="preserve"> PAGEREF _Toc3144 \h </w:instrText>
        </w:r>
        <w:r>
          <w:fldChar w:fldCharType="separate"/>
        </w:r>
        <w:r>
          <w:t>27</w:t>
        </w:r>
        <w:r>
          <w:fldChar w:fldCharType="end"/>
        </w:r>
      </w:hyperlink>
    </w:p>
    <w:p>
      <w:pPr>
        <w:pStyle w:val="TOC2"/>
        <w:tabs>
          <w:tab w:val="right" w:leader="dot" w:pos="8306"/>
        </w:tabs>
      </w:pPr>
      <w:hyperlink w:anchor="_Toc9869" w:history="1">
        <w:r>
          <w:rPr>
            <w:rFonts w:ascii="仿宋" w:eastAsia="仿宋" w:hAnsi="仿宋" w:cs="仿宋" w:hint="eastAsia"/>
            <w:lang w:eastAsia="zh-CN"/>
          </w:rPr>
          <w:t>(一)、财务管理体系建设</w:t>
        </w:r>
        <w:r>
          <w:tab/>
        </w:r>
        <w:r>
          <w:fldChar w:fldCharType="begin"/>
        </w:r>
        <w:r>
          <w:instrText xml:space="preserve"> PAGEREF _Toc9869 \h </w:instrText>
        </w:r>
        <w:r>
          <w:fldChar w:fldCharType="separate"/>
        </w:r>
        <w:r>
          <w:t>27</w:t>
        </w:r>
        <w:r>
          <w:fldChar w:fldCharType="end"/>
        </w:r>
      </w:hyperlink>
    </w:p>
    <w:p>
      <w:pPr>
        <w:pStyle w:val="TOC2"/>
        <w:tabs>
          <w:tab w:val="right" w:leader="dot" w:pos="8306"/>
        </w:tabs>
      </w:pPr>
      <w:hyperlink w:anchor="_Toc24782" w:history="1">
        <w:r>
          <w:rPr>
            <w:rFonts w:ascii="仿宋" w:eastAsia="仿宋" w:hAnsi="仿宋" w:cs="仿宋" w:hint="eastAsia"/>
            <w:lang w:eastAsia="zh-CN"/>
          </w:rPr>
          <w:t>(二)、成本控制措施</w:t>
        </w:r>
        <w:r>
          <w:tab/>
        </w:r>
        <w:r>
          <w:fldChar w:fldCharType="begin"/>
        </w:r>
        <w:r>
          <w:instrText xml:space="preserve"> PAGEREF _Toc24782 \h </w:instrText>
        </w:r>
        <w:r>
          <w:fldChar w:fldCharType="separate"/>
        </w:r>
        <w:r>
          <w:t>28</w:t>
        </w:r>
        <w:r>
          <w:fldChar w:fldCharType="end"/>
        </w:r>
      </w:hyperlink>
    </w:p>
    <w:p>
      <w:pPr>
        <w:pStyle w:val="TOC1"/>
        <w:tabs>
          <w:tab w:val="right" w:leader="dot" w:pos="8306"/>
        </w:tabs>
      </w:pPr>
      <w:hyperlink w:anchor="_Toc8846" w:history="1">
        <w:r>
          <w:rPr>
            <w:rFonts w:ascii="仿宋" w:eastAsia="仿宋" w:hAnsi="仿宋" w:cs="仿宋" w:hint="eastAsia"/>
            <w:lang w:eastAsia="zh-CN"/>
          </w:rPr>
          <w:t>六、背景、必要性分析</w:t>
        </w:r>
        <w:r>
          <w:tab/>
        </w:r>
        <w:r>
          <w:fldChar w:fldCharType="begin"/>
        </w:r>
        <w:r>
          <w:instrText xml:space="preserve"> PAGEREF _Toc8846 \h </w:instrText>
        </w:r>
        <w:r>
          <w:fldChar w:fldCharType="separate"/>
        </w:r>
        <w:r>
          <w:t>29</w:t>
        </w:r>
        <w:r>
          <w:fldChar w:fldCharType="end"/>
        </w:r>
      </w:hyperlink>
    </w:p>
    <w:p>
      <w:pPr>
        <w:pStyle w:val="TOC2"/>
        <w:tabs>
          <w:tab w:val="right" w:leader="dot" w:pos="8306"/>
        </w:tabs>
      </w:pPr>
      <w:hyperlink w:anchor="_Toc10423" w:history="1">
        <w:r>
          <w:rPr>
            <w:rFonts w:ascii="仿宋" w:eastAsia="仿宋" w:hAnsi="仿宋" w:cs="仿宋" w:hint="eastAsia"/>
            <w:lang w:eastAsia="zh-CN"/>
          </w:rPr>
          <w:t>(一)、项目建设背景</w:t>
        </w:r>
        <w:r>
          <w:tab/>
        </w:r>
        <w:r>
          <w:fldChar w:fldCharType="begin"/>
        </w:r>
        <w:r>
          <w:instrText xml:space="preserve"> PAGEREF _Toc10423 \h </w:instrText>
        </w:r>
        <w:r>
          <w:fldChar w:fldCharType="separate"/>
        </w:r>
        <w:r>
          <w:t>29</w:t>
        </w:r>
        <w:r>
          <w:fldChar w:fldCharType="end"/>
        </w:r>
      </w:hyperlink>
    </w:p>
    <w:p>
      <w:pPr>
        <w:pStyle w:val="TOC2"/>
        <w:tabs>
          <w:tab w:val="right" w:leader="dot" w:pos="8306"/>
        </w:tabs>
      </w:pPr>
      <w:hyperlink w:anchor="_Toc7474" w:history="1">
        <w:r>
          <w:rPr>
            <w:rFonts w:ascii="仿宋" w:eastAsia="仿宋" w:hAnsi="仿宋" w:cs="仿宋" w:hint="eastAsia"/>
            <w:lang w:eastAsia="zh-CN"/>
          </w:rPr>
          <w:t>(二)、必要性分析</w:t>
        </w:r>
        <w:r>
          <w:tab/>
        </w:r>
        <w:r>
          <w:fldChar w:fldCharType="begin"/>
        </w:r>
        <w:r>
          <w:instrText xml:space="preserve"> PAGEREF _Toc7474 \h </w:instrText>
        </w:r>
        <w:r>
          <w:fldChar w:fldCharType="separate"/>
        </w:r>
        <w:r>
          <w:t>30</w:t>
        </w:r>
        <w:r>
          <w:fldChar w:fldCharType="end"/>
        </w:r>
      </w:hyperlink>
    </w:p>
    <w:p>
      <w:pPr>
        <w:pStyle w:val="TOC2"/>
        <w:tabs>
          <w:tab w:val="right" w:leader="dot" w:pos="8306"/>
        </w:tabs>
      </w:pPr>
      <w:hyperlink w:anchor="_Toc12110" w:history="1">
        <w:r>
          <w:rPr>
            <w:rFonts w:ascii="仿宋" w:eastAsia="仿宋" w:hAnsi="仿宋" w:cs="仿宋" w:hint="eastAsia"/>
            <w:lang w:eastAsia="zh-CN"/>
          </w:rPr>
          <w:t>(三)、项目建设有利条件</w:t>
        </w:r>
        <w:r>
          <w:tab/>
        </w:r>
        <w:r>
          <w:fldChar w:fldCharType="begin"/>
        </w:r>
        <w:r>
          <w:instrText xml:space="preserve"> PAGEREF _Toc12110 \h </w:instrText>
        </w:r>
        <w:r>
          <w:fldChar w:fldCharType="separate"/>
        </w:r>
        <w:r>
          <w:t>32</w:t>
        </w:r>
        <w:r>
          <w:fldChar w:fldCharType="end"/>
        </w:r>
      </w:hyperlink>
    </w:p>
    <w:p>
      <w:pPr>
        <w:pStyle w:val="TOC1"/>
        <w:tabs>
          <w:tab w:val="right" w:leader="dot" w:pos="8306"/>
        </w:tabs>
      </w:pPr>
      <w:hyperlink w:anchor="_Toc23810" w:history="1">
        <w:r>
          <w:rPr>
            <w:rFonts w:ascii="仿宋" w:eastAsia="仿宋" w:hAnsi="仿宋" w:cs="仿宋" w:hint="eastAsia"/>
            <w:lang w:eastAsia="zh-CN"/>
          </w:rPr>
          <w:t>七、土地利用与规划方案</w:t>
        </w:r>
        <w:r>
          <w:tab/>
        </w:r>
        <w:r>
          <w:fldChar w:fldCharType="begin"/>
        </w:r>
        <w:r>
          <w:instrText xml:space="preserve"> PAGEREF _Toc23810 \h </w:instrText>
        </w:r>
        <w:r>
          <w:fldChar w:fldCharType="separate"/>
        </w:r>
        <w:r>
          <w:t>33</w:t>
        </w:r>
        <w:r>
          <w:fldChar w:fldCharType="end"/>
        </w:r>
      </w:hyperlink>
    </w:p>
    <w:p>
      <w:pPr>
        <w:pStyle w:val="TOC2"/>
        <w:tabs>
          <w:tab w:val="right" w:leader="dot" w:pos="8306"/>
        </w:tabs>
      </w:pPr>
      <w:hyperlink w:anchor="_Toc20412" w:history="1">
        <w:r>
          <w:rPr>
            <w:rFonts w:ascii="仿宋" w:eastAsia="仿宋" w:hAnsi="仿宋" w:cs="仿宋" w:hint="eastAsia"/>
            <w:lang w:eastAsia="zh-CN"/>
          </w:rPr>
          <w:t>(一)、项目用地情况分析</w:t>
        </w:r>
        <w:r>
          <w:tab/>
        </w:r>
        <w:r>
          <w:fldChar w:fldCharType="begin"/>
        </w:r>
        <w:r>
          <w:instrText xml:space="preserve"> PAGEREF _Toc20412 \h </w:instrText>
        </w:r>
        <w:r>
          <w:fldChar w:fldCharType="separate"/>
        </w:r>
        <w:r>
          <w:t>33</w:t>
        </w:r>
        <w:r>
          <w:fldChar w:fldCharType="end"/>
        </w:r>
      </w:hyperlink>
    </w:p>
    <w:p>
      <w:pPr>
        <w:pStyle w:val="TOC2"/>
        <w:tabs>
          <w:tab w:val="right" w:leader="dot" w:pos="8306"/>
        </w:tabs>
      </w:pPr>
      <w:hyperlink w:anchor="_Toc19521" w:history="1">
        <w:r>
          <w:rPr>
            <w:rFonts w:ascii="仿宋" w:eastAsia="仿宋" w:hAnsi="仿宋" w:cs="仿宋" w:hint="eastAsia"/>
            <w:lang w:eastAsia="zh-CN"/>
          </w:rPr>
          <w:t>(二)、土地利用规划方案</w:t>
        </w:r>
        <w:r>
          <w:tab/>
        </w:r>
        <w:r>
          <w:fldChar w:fldCharType="begin"/>
        </w:r>
        <w:r>
          <w:instrText xml:space="preserve"> PAGEREF _Toc19521 \h </w:instrText>
        </w:r>
        <w:r>
          <w:fldChar w:fldCharType="separate"/>
        </w:r>
        <w:r>
          <w:t>34</w:t>
        </w:r>
        <w:r>
          <w:fldChar w:fldCharType="end"/>
        </w:r>
      </w:hyperlink>
    </w:p>
    <w:p>
      <w:pPr>
        <w:pStyle w:val="TOC1"/>
        <w:tabs>
          <w:tab w:val="right" w:leader="dot" w:pos="8306"/>
        </w:tabs>
      </w:pPr>
      <w:hyperlink w:anchor="_Toc16392" w:history="1">
        <w:r>
          <w:rPr>
            <w:rFonts w:ascii="仿宋" w:eastAsia="仿宋" w:hAnsi="仿宋" w:cs="仿宋" w:hint="eastAsia"/>
            <w:lang w:eastAsia="zh-CN"/>
          </w:rPr>
          <w:t>八、客户关系管理与市场拓展</w:t>
        </w:r>
        <w:r>
          <w:tab/>
        </w:r>
        <w:r>
          <w:fldChar w:fldCharType="begin"/>
        </w:r>
        <w:r>
          <w:instrText xml:space="preserve"> PAGEREF _Toc16392 \h </w:instrText>
        </w:r>
        <w:r>
          <w:fldChar w:fldCharType="separate"/>
        </w:r>
        <w:r>
          <w:t>35</w:t>
        </w:r>
        <w:r>
          <w:fldChar w:fldCharType="end"/>
        </w:r>
      </w:hyperlink>
    </w:p>
    <w:p>
      <w:pPr>
        <w:pStyle w:val="TOC2"/>
        <w:tabs>
          <w:tab w:val="right" w:leader="dot" w:pos="8306"/>
        </w:tabs>
      </w:pPr>
      <w:hyperlink w:anchor="_Toc12895" w:history="1">
        <w:r>
          <w:rPr>
            <w:rFonts w:ascii="仿宋" w:eastAsia="仿宋" w:hAnsi="仿宋" w:cs="仿宋" w:hint="eastAsia"/>
            <w:lang w:eastAsia="zh-CN"/>
          </w:rPr>
          <w:t>(一)、客户关系管理策略</w:t>
        </w:r>
        <w:r>
          <w:tab/>
        </w:r>
        <w:r>
          <w:fldChar w:fldCharType="begin"/>
        </w:r>
        <w:r>
          <w:instrText xml:space="preserve"> PAGEREF _Toc12895 \h </w:instrText>
        </w:r>
        <w:r>
          <w:fldChar w:fldCharType="separate"/>
        </w:r>
        <w:r>
          <w:t>35</w:t>
        </w:r>
        <w:r>
          <w:fldChar w:fldCharType="end"/>
        </w:r>
      </w:hyperlink>
    </w:p>
    <w:p>
      <w:pPr>
        <w:pStyle w:val="TOC2"/>
        <w:tabs>
          <w:tab w:val="right" w:leader="dot" w:pos="8306"/>
        </w:tabs>
      </w:pPr>
      <w:hyperlink w:anchor="_Toc5447" w:history="1">
        <w:r>
          <w:rPr>
            <w:rFonts w:ascii="仿宋" w:eastAsia="仿宋" w:hAnsi="仿宋" w:cs="仿宋" w:hint="eastAsia"/>
            <w:lang w:eastAsia="zh-CN"/>
          </w:rPr>
          <w:t>(二)、市场拓展方案</w:t>
        </w:r>
        <w:r>
          <w:tab/>
        </w:r>
        <w:r>
          <w:fldChar w:fldCharType="begin"/>
        </w:r>
        <w:r>
          <w:instrText xml:space="preserve"> PAGEREF _Toc5447 \h </w:instrText>
        </w:r>
        <w:r>
          <w:fldChar w:fldCharType="separate"/>
        </w:r>
        <w:r>
          <w:t>37</w:t>
        </w:r>
        <w:r>
          <w:fldChar w:fldCharType="end"/>
        </w:r>
      </w:hyperlink>
    </w:p>
    <w:p>
      <w:pPr>
        <w:pStyle w:val="TOC1"/>
        <w:tabs>
          <w:tab w:val="right" w:leader="dot" w:pos="8306"/>
        </w:tabs>
      </w:pPr>
      <w:hyperlink w:anchor="_Toc5626" w:history="1">
        <w:r>
          <w:rPr>
            <w:rFonts w:ascii="仿宋" w:eastAsia="仿宋" w:hAnsi="仿宋" w:cs="仿宋" w:hint="eastAsia"/>
            <w:lang w:eastAsia="zh-CN"/>
          </w:rPr>
          <w:t>九、项目实施与管理方案</w:t>
        </w:r>
        <w:r>
          <w:tab/>
        </w:r>
        <w:r>
          <w:fldChar w:fldCharType="begin"/>
        </w:r>
        <w:r>
          <w:instrText xml:space="preserve"> PAGEREF _Toc5626 \h </w:instrText>
        </w:r>
        <w:r>
          <w:fldChar w:fldCharType="separate"/>
        </w:r>
        <w:r>
          <w:t>38</w:t>
        </w:r>
        <w:r>
          <w:fldChar w:fldCharType="end"/>
        </w:r>
      </w:hyperlink>
    </w:p>
    <w:p>
      <w:pPr>
        <w:pStyle w:val="TOC2"/>
        <w:tabs>
          <w:tab w:val="right" w:leader="dot" w:pos="8306"/>
        </w:tabs>
      </w:pPr>
      <w:hyperlink w:anchor="_Toc21006" w:history="1">
        <w:r>
          <w:rPr>
            <w:rFonts w:ascii="仿宋" w:eastAsia="仿宋" w:hAnsi="仿宋" w:cs="仿宋" w:hint="eastAsia"/>
            <w:lang w:eastAsia="zh-CN"/>
          </w:rPr>
          <w:t>(一)、项目实施计划</w:t>
        </w:r>
        <w:r>
          <w:tab/>
        </w:r>
        <w:r>
          <w:fldChar w:fldCharType="begin"/>
        </w:r>
        <w:r>
          <w:instrText xml:space="preserve"> PAGEREF _Toc21006 \h </w:instrText>
        </w:r>
        <w:r>
          <w:fldChar w:fldCharType="separate"/>
        </w:r>
        <w:r>
          <w:t>38</w:t>
        </w:r>
        <w:r>
          <w:fldChar w:fldCharType="end"/>
        </w:r>
      </w:hyperlink>
    </w:p>
    <w:p>
      <w:pPr>
        <w:pStyle w:val="TOC2"/>
        <w:tabs>
          <w:tab w:val="right" w:leader="dot" w:pos="8306"/>
        </w:tabs>
      </w:pPr>
      <w:hyperlink w:anchor="_Toc29693" w:history="1">
        <w:r>
          <w:rPr>
            <w:rFonts w:ascii="仿宋" w:eastAsia="仿宋" w:hAnsi="仿宋" w:cs="仿宋" w:hint="eastAsia"/>
            <w:lang w:eastAsia="zh-CN"/>
          </w:rPr>
          <w:t>(二)、项目组织机构与职责</w:t>
        </w:r>
        <w:r>
          <w:tab/>
        </w:r>
        <w:r>
          <w:fldChar w:fldCharType="begin"/>
        </w:r>
        <w:r>
          <w:instrText xml:space="preserve"> PAGEREF _Toc29693 \h </w:instrText>
        </w:r>
        <w:r>
          <w:fldChar w:fldCharType="separate"/>
        </w:r>
        <w:r>
          <w:t>39</w:t>
        </w:r>
        <w:r>
          <w:fldChar w:fldCharType="end"/>
        </w:r>
      </w:hyperlink>
    </w:p>
    <w:p>
      <w:pPr>
        <w:pStyle w:val="TOC2"/>
        <w:tabs>
          <w:tab w:val="right" w:leader="dot" w:pos="8306"/>
        </w:tabs>
      </w:pPr>
      <w:hyperlink w:anchor="_Toc6558" w:history="1">
        <w:r>
          <w:rPr>
            <w:rFonts w:ascii="仿宋" w:eastAsia="仿宋" w:hAnsi="仿宋" w:cs="仿宋" w:hint="eastAsia"/>
            <w:lang w:eastAsia="zh-CN"/>
          </w:rPr>
          <w:t>(三)、项目管理与监控体系</w:t>
        </w:r>
        <w:r>
          <w:tab/>
        </w:r>
        <w:r>
          <w:fldChar w:fldCharType="begin"/>
        </w:r>
        <w:r>
          <w:instrText xml:space="preserve"> PAGEREF _Toc6558 \h </w:instrText>
        </w:r>
        <w:r>
          <w:fldChar w:fldCharType="separate"/>
        </w:r>
        <w:r>
          <w:t>42</w:t>
        </w:r>
        <w:r>
          <w:fldChar w:fldCharType="end"/>
        </w:r>
      </w:hyperlink>
    </w:p>
    <w:p>
      <w:pPr>
        <w:pStyle w:val="TOC1"/>
        <w:tabs>
          <w:tab w:val="right" w:leader="dot" w:pos="8306"/>
        </w:tabs>
      </w:pPr>
      <w:hyperlink w:anchor="_Toc7324" w:history="1">
        <w:r>
          <w:rPr>
            <w:rFonts w:ascii="仿宋" w:eastAsia="仿宋" w:hAnsi="仿宋" w:cs="仿宋" w:hint="eastAsia"/>
            <w:lang w:eastAsia="zh-CN"/>
          </w:rPr>
          <w:t>十、安全与应急管理</w:t>
        </w:r>
        <w:r>
          <w:tab/>
        </w:r>
        <w:r>
          <w:fldChar w:fldCharType="begin"/>
        </w:r>
        <w:r>
          <w:instrText xml:space="preserve"> PAGEREF _Toc7324 \h </w:instrText>
        </w:r>
        <w:r>
          <w:fldChar w:fldCharType="separate"/>
        </w:r>
        <w:r>
          <w:t>43</w:t>
        </w:r>
        <w:r>
          <w:fldChar w:fldCharType="end"/>
        </w:r>
      </w:hyperlink>
    </w:p>
    <w:p>
      <w:pPr>
        <w:pStyle w:val="TOC2"/>
        <w:tabs>
          <w:tab w:val="right" w:leader="dot" w:pos="8306"/>
        </w:tabs>
      </w:pPr>
      <w:hyperlink w:anchor="_Toc13680" w:history="1">
        <w:r>
          <w:rPr>
            <w:rFonts w:ascii="仿宋" w:eastAsia="仿宋" w:hAnsi="仿宋" w:cs="仿宋" w:hint="eastAsia"/>
            <w:lang w:eastAsia="zh-CN"/>
          </w:rPr>
          <w:t>(一)、安全生产管理</w:t>
        </w:r>
        <w:r>
          <w:tab/>
        </w:r>
        <w:r>
          <w:fldChar w:fldCharType="begin"/>
        </w:r>
        <w:r>
          <w:instrText xml:space="preserve"> PAGEREF _Toc13680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69" w:history="1">
        <w:r>
          <w:rPr>
            <w:rFonts w:ascii="仿宋" w:eastAsia="仿宋" w:hAnsi="仿宋" w:cs="仿宋" w:hint="eastAsia"/>
            <w:lang w:eastAsia="zh-CN"/>
          </w:rPr>
          <w:t>(二)、应急预案与响应</w:t>
        </w:r>
        <w:r>
          <w:tab/>
        </w:r>
        <w:r>
          <w:fldChar w:fldCharType="begin"/>
        </w:r>
        <w:r>
          <w:instrText xml:space="preserve"> PAGEREF _Toc19769 \h </w:instrText>
        </w:r>
        <w:r>
          <w:fldChar w:fldCharType="separate"/>
        </w:r>
        <w:r>
          <w:t>45</w:t>
        </w:r>
        <w:r>
          <w:fldChar w:fldCharType="end"/>
        </w:r>
      </w:hyperlink>
    </w:p>
    <w:p>
      <w:pPr>
        <w:pStyle w:val="TOC1"/>
        <w:tabs>
          <w:tab w:val="right" w:leader="dot" w:pos="8306"/>
        </w:tabs>
      </w:pPr>
      <w:hyperlink w:anchor="_Toc18432" w:history="1">
        <w:r>
          <w:rPr>
            <w:rFonts w:ascii="仿宋" w:eastAsia="仿宋" w:hAnsi="仿宋" w:cs="仿宋" w:hint="eastAsia"/>
            <w:lang w:eastAsia="zh-CN"/>
          </w:rPr>
          <w:t>十一、资金管理与财务规划</w:t>
        </w:r>
        <w:r>
          <w:tab/>
        </w:r>
        <w:r>
          <w:fldChar w:fldCharType="begin"/>
        </w:r>
        <w:r>
          <w:instrText xml:space="preserve"> PAGEREF _Toc18432 \h </w:instrText>
        </w:r>
        <w:r>
          <w:fldChar w:fldCharType="separate"/>
        </w:r>
        <w:r>
          <w:t>47</w:t>
        </w:r>
        <w:r>
          <w:fldChar w:fldCharType="end"/>
        </w:r>
      </w:hyperlink>
    </w:p>
    <w:p>
      <w:pPr>
        <w:pStyle w:val="TOC2"/>
        <w:tabs>
          <w:tab w:val="right" w:leader="dot" w:pos="8306"/>
        </w:tabs>
      </w:pPr>
      <w:hyperlink w:anchor="_Toc5755" w:history="1">
        <w:r>
          <w:rPr>
            <w:rFonts w:ascii="仿宋" w:eastAsia="仿宋" w:hAnsi="仿宋" w:cs="仿宋" w:hint="eastAsia"/>
            <w:lang w:eastAsia="zh-CN"/>
          </w:rPr>
          <w:t>(一)、项目资金来源与筹措</w:t>
        </w:r>
        <w:r>
          <w:tab/>
        </w:r>
        <w:r>
          <w:fldChar w:fldCharType="begin"/>
        </w:r>
        <w:r>
          <w:instrText xml:space="preserve"> PAGEREF _Toc5755 \h </w:instrText>
        </w:r>
        <w:r>
          <w:fldChar w:fldCharType="separate"/>
        </w:r>
        <w:r>
          <w:t>47</w:t>
        </w:r>
        <w:r>
          <w:fldChar w:fldCharType="end"/>
        </w:r>
      </w:hyperlink>
    </w:p>
    <w:p>
      <w:pPr>
        <w:pStyle w:val="TOC2"/>
        <w:tabs>
          <w:tab w:val="right" w:leader="dot" w:pos="8306"/>
        </w:tabs>
      </w:pPr>
      <w:hyperlink w:anchor="_Toc7942" w:history="1">
        <w:r>
          <w:rPr>
            <w:rFonts w:ascii="仿宋" w:eastAsia="仿宋" w:hAnsi="仿宋" w:cs="仿宋" w:hint="eastAsia"/>
            <w:lang w:eastAsia="zh-CN"/>
          </w:rPr>
          <w:t>(二)、资金使用与监管</w:t>
        </w:r>
        <w:r>
          <w:tab/>
        </w:r>
        <w:r>
          <w:fldChar w:fldCharType="begin"/>
        </w:r>
        <w:r>
          <w:instrText xml:space="preserve"> PAGEREF _Toc7942 \h </w:instrText>
        </w:r>
        <w:r>
          <w:fldChar w:fldCharType="separate"/>
        </w:r>
        <w:r>
          <w:t>48</w:t>
        </w:r>
        <w:r>
          <w:fldChar w:fldCharType="end"/>
        </w:r>
      </w:hyperlink>
    </w:p>
    <w:p>
      <w:pPr>
        <w:pStyle w:val="TOC2"/>
        <w:tabs>
          <w:tab w:val="right" w:leader="dot" w:pos="8306"/>
        </w:tabs>
      </w:pPr>
      <w:hyperlink w:anchor="_Toc22562" w:history="1">
        <w:r>
          <w:rPr>
            <w:rFonts w:ascii="仿宋" w:eastAsia="仿宋" w:hAnsi="仿宋" w:cs="仿宋" w:hint="eastAsia"/>
            <w:lang w:eastAsia="zh-CN"/>
          </w:rPr>
          <w:t>(三)、财务规划与预测</w:t>
        </w:r>
        <w:r>
          <w:tab/>
        </w:r>
        <w:r>
          <w:fldChar w:fldCharType="begin"/>
        </w:r>
        <w:r>
          <w:instrText xml:space="preserve"> PAGEREF _Toc22562 \h </w:instrText>
        </w:r>
        <w:r>
          <w:fldChar w:fldCharType="separate"/>
        </w:r>
        <w:r>
          <w:t>49</w:t>
        </w:r>
        <w:r>
          <w:fldChar w:fldCharType="end"/>
        </w:r>
      </w:hyperlink>
    </w:p>
    <w:p>
      <w:pPr>
        <w:pStyle w:val="TOC1"/>
        <w:tabs>
          <w:tab w:val="right" w:leader="dot" w:pos="8306"/>
        </w:tabs>
      </w:pPr>
      <w:hyperlink w:anchor="_Toc26760" w:history="1">
        <w:r>
          <w:rPr>
            <w:rFonts w:ascii="仿宋" w:eastAsia="仿宋" w:hAnsi="仿宋" w:cs="仿宋" w:hint="eastAsia"/>
            <w:lang w:eastAsia="zh-CN"/>
          </w:rPr>
          <w:t>十二、经济效益与社会效益优化</w:t>
        </w:r>
        <w:r>
          <w:tab/>
        </w:r>
        <w:r>
          <w:fldChar w:fldCharType="begin"/>
        </w:r>
        <w:r>
          <w:instrText xml:space="preserve"> PAGEREF _Toc26760 \h </w:instrText>
        </w:r>
        <w:r>
          <w:fldChar w:fldCharType="separate"/>
        </w:r>
        <w:r>
          <w:t>50</w:t>
        </w:r>
        <w:r>
          <w:fldChar w:fldCharType="end"/>
        </w:r>
      </w:hyperlink>
    </w:p>
    <w:p>
      <w:pPr>
        <w:pStyle w:val="TOC2"/>
        <w:tabs>
          <w:tab w:val="right" w:leader="dot" w:pos="8306"/>
        </w:tabs>
      </w:pPr>
      <w:hyperlink w:anchor="_Toc10323" w:history="1">
        <w:r>
          <w:rPr>
            <w:rFonts w:ascii="仿宋" w:eastAsia="仿宋" w:hAnsi="仿宋" w:cs="仿宋" w:hint="eastAsia"/>
            <w:lang w:eastAsia="zh-CN"/>
          </w:rPr>
          <w:t>(一)、经济效益提升策略</w:t>
        </w:r>
        <w:r>
          <w:tab/>
        </w:r>
        <w:r>
          <w:fldChar w:fldCharType="begin"/>
        </w:r>
        <w:r>
          <w:instrText xml:space="preserve"> PAGEREF _Toc10323 \h </w:instrText>
        </w:r>
        <w:r>
          <w:fldChar w:fldCharType="separate"/>
        </w:r>
        <w:r>
          <w:t>50</w:t>
        </w:r>
        <w:r>
          <w:fldChar w:fldCharType="end"/>
        </w:r>
      </w:hyperlink>
    </w:p>
    <w:p>
      <w:pPr>
        <w:pStyle w:val="TOC2"/>
        <w:tabs>
          <w:tab w:val="right" w:leader="dot" w:pos="8306"/>
        </w:tabs>
      </w:pPr>
      <w:hyperlink w:anchor="_Toc26985" w:history="1">
        <w:r>
          <w:rPr>
            <w:rFonts w:ascii="仿宋" w:eastAsia="仿宋" w:hAnsi="仿宋" w:cs="仿宋" w:hint="eastAsia"/>
            <w:lang w:eastAsia="zh-CN"/>
          </w:rPr>
          <w:t>(二)、社会效益增强方案</w:t>
        </w:r>
        <w:r>
          <w:tab/>
        </w:r>
        <w:r>
          <w:fldChar w:fldCharType="begin"/>
        </w:r>
        <w:r>
          <w:instrText xml:space="preserve"> PAGEREF _Toc26985 \h </w:instrText>
        </w:r>
        <w:r>
          <w:fldChar w:fldCharType="separate"/>
        </w:r>
        <w:r>
          <w:t>52</w:t>
        </w:r>
        <w:r>
          <w:fldChar w:fldCharType="end"/>
        </w:r>
      </w:hyperlink>
    </w:p>
    <w:p>
      <w:pPr>
        <w:pStyle w:val="TOC1"/>
        <w:tabs>
          <w:tab w:val="right" w:leader="dot" w:pos="8306"/>
        </w:tabs>
      </w:pPr>
      <w:hyperlink w:anchor="_Toc27253" w:history="1">
        <w:r>
          <w:rPr>
            <w:rFonts w:ascii="仿宋" w:eastAsia="仿宋" w:hAnsi="仿宋" w:cs="仿宋" w:hint="eastAsia"/>
            <w:lang w:eastAsia="zh-CN"/>
          </w:rPr>
          <w:t>十三、产业协同与集群发展</w:t>
        </w:r>
        <w:r>
          <w:tab/>
        </w:r>
        <w:r>
          <w:fldChar w:fldCharType="begin"/>
        </w:r>
        <w:r>
          <w:instrText xml:space="preserve"> PAGEREF _Toc27253 \h </w:instrText>
        </w:r>
        <w:r>
          <w:fldChar w:fldCharType="separate"/>
        </w:r>
        <w:r>
          <w:t>52</w:t>
        </w:r>
        <w:r>
          <w:fldChar w:fldCharType="end"/>
        </w:r>
      </w:hyperlink>
    </w:p>
    <w:p>
      <w:pPr>
        <w:pStyle w:val="TOC2"/>
        <w:tabs>
          <w:tab w:val="right" w:leader="dot" w:pos="8306"/>
        </w:tabs>
      </w:pPr>
      <w:hyperlink w:anchor="_Toc2389" w:history="1">
        <w:r>
          <w:rPr>
            <w:rFonts w:ascii="仿宋" w:eastAsia="仿宋" w:hAnsi="仿宋" w:cs="仿宋" w:hint="eastAsia"/>
            <w:lang w:eastAsia="zh-CN"/>
          </w:rPr>
          <w:t>(一)、产业协同机制建设</w:t>
        </w:r>
        <w:r>
          <w:tab/>
        </w:r>
        <w:r>
          <w:fldChar w:fldCharType="begin"/>
        </w:r>
        <w:r>
          <w:instrText xml:space="preserve"> PAGEREF _Toc2389 \h </w:instrText>
        </w:r>
        <w:r>
          <w:fldChar w:fldCharType="separate"/>
        </w:r>
        <w:r>
          <w:t>52</w:t>
        </w:r>
        <w:r>
          <w:fldChar w:fldCharType="end"/>
        </w:r>
      </w:hyperlink>
    </w:p>
    <w:p>
      <w:pPr>
        <w:pStyle w:val="TOC2"/>
        <w:tabs>
          <w:tab w:val="right" w:leader="dot" w:pos="8306"/>
        </w:tabs>
      </w:pPr>
      <w:hyperlink w:anchor="_Toc14812" w:history="1">
        <w:r>
          <w:rPr>
            <w:rFonts w:ascii="仿宋" w:eastAsia="仿宋" w:hAnsi="仿宋" w:cs="仿宋" w:hint="eastAsia"/>
            <w:lang w:eastAsia="zh-CN"/>
          </w:rPr>
          <w:t>(二)、产业集群培育与发展</w:t>
        </w:r>
        <w:r>
          <w:tab/>
        </w:r>
        <w:r>
          <w:fldChar w:fldCharType="begin"/>
        </w:r>
        <w:r>
          <w:instrText xml:space="preserve"> PAGEREF _Toc14812 \h </w:instrText>
        </w:r>
        <w:r>
          <w:fldChar w:fldCharType="separate"/>
        </w:r>
        <w:r>
          <w:t>54</w:t>
        </w:r>
        <w:r>
          <w:fldChar w:fldCharType="end"/>
        </w:r>
      </w:hyperlink>
    </w:p>
    <w:p>
      <w:pPr>
        <w:pStyle w:val="TOC1"/>
        <w:tabs>
          <w:tab w:val="right" w:leader="dot" w:pos="8306"/>
        </w:tabs>
      </w:pPr>
      <w:hyperlink w:anchor="_Toc26435" w:history="1">
        <w:r>
          <w:rPr>
            <w:rFonts w:ascii="仿宋" w:eastAsia="仿宋" w:hAnsi="仿宋" w:cs="仿宋" w:hint="eastAsia"/>
            <w:lang w:eastAsia="zh-CN"/>
          </w:rPr>
          <w:t>十四、项目施工方案</w:t>
        </w:r>
        <w:r>
          <w:tab/>
        </w:r>
        <w:r>
          <w:fldChar w:fldCharType="begin"/>
        </w:r>
        <w:r>
          <w:instrText xml:space="preserve"> PAGEREF _Toc26435 \h </w:instrText>
        </w:r>
        <w:r>
          <w:fldChar w:fldCharType="separate"/>
        </w:r>
        <w:r>
          <w:t>54</w:t>
        </w:r>
        <w:r>
          <w:fldChar w:fldCharType="end"/>
        </w:r>
      </w:hyperlink>
    </w:p>
    <w:p>
      <w:pPr>
        <w:pStyle w:val="TOC2"/>
        <w:tabs>
          <w:tab w:val="right" w:leader="dot" w:pos="8306"/>
        </w:tabs>
      </w:pPr>
      <w:hyperlink w:anchor="_Toc11980" w:history="1">
        <w:r>
          <w:rPr>
            <w:rFonts w:ascii="仿宋" w:eastAsia="仿宋" w:hAnsi="仿宋" w:cs="仿宋" w:hint="eastAsia"/>
            <w:lang w:eastAsia="zh-CN"/>
          </w:rPr>
          <w:t>(一)、施工组织设计</w:t>
        </w:r>
        <w:r>
          <w:tab/>
        </w:r>
        <w:r>
          <w:fldChar w:fldCharType="begin"/>
        </w:r>
        <w:r>
          <w:instrText xml:space="preserve"> PAGEREF _Toc11980 \h </w:instrText>
        </w:r>
        <w:r>
          <w:fldChar w:fldCharType="separate"/>
        </w:r>
        <w:r>
          <w:t>54</w:t>
        </w:r>
        <w:r>
          <w:fldChar w:fldCharType="end"/>
        </w:r>
      </w:hyperlink>
    </w:p>
    <w:p>
      <w:pPr>
        <w:pStyle w:val="TOC2"/>
        <w:tabs>
          <w:tab w:val="right" w:leader="dot" w:pos="8306"/>
        </w:tabs>
      </w:pPr>
      <w:hyperlink w:anchor="_Toc744" w:history="1">
        <w:r>
          <w:rPr>
            <w:rFonts w:ascii="仿宋" w:eastAsia="仿宋" w:hAnsi="仿宋" w:cs="仿宋" w:hint="eastAsia"/>
            <w:lang w:eastAsia="zh-CN"/>
          </w:rPr>
          <w:t>(二)、施工工艺与技术路线</w:t>
        </w:r>
        <w:r>
          <w:tab/>
        </w:r>
        <w:r>
          <w:fldChar w:fldCharType="begin"/>
        </w:r>
        <w:r>
          <w:instrText xml:space="preserve"> PAGEREF _Toc744 \h </w:instrText>
        </w:r>
        <w:r>
          <w:fldChar w:fldCharType="separate"/>
        </w:r>
        <w:r>
          <w:t>56</w:t>
        </w:r>
        <w:r>
          <w:fldChar w:fldCharType="end"/>
        </w:r>
      </w:hyperlink>
    </w:p>
    <w:p>
      <w:pPr>
        <w:pStyle w:val="TOC2"/>
        <w:tabs>
          <w:tab w:val="right" w:leader="dot" w:pos="8306"/>
        </w:tabs>
      </w:pPr>
      <w:hyperlink w:anchor="_Toc30878" w:history="1">
        <w:r>
          <w:rPr>
            <w:rFonts w:ascii="仿宋" w:eastAsia="仿宋" w:hAnsi="仿宋" w:cs="仿宋" w:hint="eastAsia"/>
            <w:lang w:eastAsia="zh-CN"/>
          </w:rPr>
          <w:t>(三)、关键节点施工计划</w:t>
        </w:r>
        <w:r>
          <w:tab/>
        </w:r>
        <w:r>
          <w:fldChar w:fldCharType="begin"/>
        </w:r>
        <w:r>
          <w:instrText xml:space="preserve"> PAGEREF _Toc30878 \h </w:instrText>
        </w:r>
        <w:r>
          <w:fldChar w:fldCharType="separate"/>
        </w:r>
        <w:r>
          <w:t>57</w:t>
        </w:r>
        <w:r>
          <w:fldChar w:fldCharType="end"/>
        </w:r>
      </w:hyperlink>
    </w:p>
    <w:p>
      <w:pPr>
        <w:pStyle w:val="TOC2"/>
        <w:tabs>
          <w:tab w:val="right" w:leader="dot" w:pos="8306"/>
        </w:tabs>
      </w:pPr>
      <w:hyperlink w:anchor="_Toc10953" w:history="1">
        <w:r>
          <w:rPr>
            <w:rFonts w:ascii="仿宋" w:eastAsia="仿宋" w:hAnsi="仿宋" w:cs="仿宋" w:hint="eastAsia"/>
            <w:lang w:eastAsia="zh-CN"/>
          </w:rPr>
          <w:t>(四)、施工现场管理</w:t>
        </w:r>
        <w:r>
          <w:tab/>
        </w:r>
        <w:r>
          <w:fldChar w:fldCharType="begin"/>
        </w:r>
        <w:r>
          <w:instrText xml:space="preserve"> PAGEREF _Toc10953 \h </w:instrText>
        </w:r>
        <w:r>
          <w:fldChar w:fldCharType="separate"/>
        </w:r>
        <w:r>
          <w:t>59</w:t>
        </w:r>
        <w:r>
          <w:fldChar w:fldCharType="end"/>
        </w:r>
      </w:hyperlink>
    </w:p>
    <w:p>
      <w:pPr>
        <w:pStyle w:val="TOC1"/>
        <w:tabs>
          <w:tab w:val="right" w:leader="dot" w:pos="8306"/>
        </w:tabs>
      </w:pPr>
      <w:hyperlink w:anchor="_Toc24082" w:history="1">
        <w:r>
          <w:rPr>
            <w:rFonts w:ascii="仿宋" w:eastAsia="仿宋" w:hAnsi="仿宋" w:cs="仿宋" w:hint="eastAsia"/>
            <w:lang w:eastAsia="zh-CN"/>
          </w:rPr>
          <w:t>十五、企业合规与伦理</w:t>
        </w:r>
        <w:r>
          <w:tab/>
        </w:r>
        <w:r>
          <w:fldChar w:fldCharType="begin"/>
        </w:r>
        <w:r>
          <w:instrText xml:space="preserve"> PAGEREF _Toc24082 \h </w:instrText>
        </w:r>
        <w:r>
          <w:fldChar w:fldCharType="separate"/>
        </w:r>
        <w:r>
          <w:t>61</w:t>
        </w:r>
        <w:r>
          <w:fldChar w:fldCharType="end"/>
        </w:r>
      </w:hyperlink>
    </w:p>
    <w:p>
      <w:pPr>
        <w:pStyle w:val="TOC2"/>
        <w:tabs>
          <w:tab w:val="right" w:leader="dot" w:pos="8306"/>
        </w:tabs>
      </w:pPr>
      <w:hyperlink w:anchor="_Toc7117" w:history="1">
        <w:r>
          <w:rPr>
            <w:rFonts w:ascii="仿宋" w:eastAsia="仿宋" w:hAnsi="仿宋" w:cs="仿宋" w:hint="eastAsia"/>
            <w:lang w:eastAsia="zh-CN"/>
          </w:rPr>
          <w:t>(一)、合规政策与程序</w:t>
        </w:r>
        <w:r>
          <w:tab/>
        </w:r>
        <w:r>
          <w:fldChar w:fldCharType="begin"/>
        </w:r>
        <w:r>
          <w:instrText xml:space="preserve"> PAGEREF _Toc7117 \h </w:instrText>
        </w:r>
        <w:r>
          <w:fldChar w:fldCharType="separate"/>
        </w:r>
        <w:r>
          <w:t>61</w:t>
        </w:r>
        <w:r>
          <w:fldChar w:fldCharType="end"/>
        </w:r>
      </w:hyperlink>
    </w:p>
    <w:p>
      <w:pPr>
        <w:pStyle w:val="TOC2"/>
        <w:tabs>
          <w:tab w:val="right" w:leader="dot" w:pos="8306"/>
        </w:tabs>
      </w:pPr>
      <w:hyperlink w:anchor="_Toc32007" w:history="1">
        <w:r>
          <w:rPr>
            <w:rFonts w:ascii="仿宋" w:eastAsia="仿宋" w:hAnsi="仿宋" w:cs="仿宋" w:hint="eastAsia"/>
            <w:lang w:eastAsia="zh-CN"/>
          </w:rPr>
          <w:t>(二)、伦理规范与培训</w:t>
        </w:r>
        <w:r>
          <w:tab/>
        </w:r>
        <w:r>
          <w:fldChar w:fldCharType="begin"/>
        </w:r>
        <w:r>
          <w:instrText xml:space="preserve"> PAGEREF _Toc32007 \h </w:instrText>
        </w:r>
        <w:r>
          <w:fldChar w:fldCharType="separate"/>
        </w:r>
        <w:r>
          <w:t>62</w:t>
        </w:r>
        <w:r>
          <w:fldChar w:fldCharType="end"/>
        </w:r>
      </w:hyperlink>
    </w:p>
    <w:p>
      <w:pPr>
        <w:pStyle w:val="TOC2"/>
        <w:tabs>
          <w:tab w:val="right" w:leader="dot" w:pos="8306"/>
        </w:tabs>
      </w:pPr>
      <w:hyperlink w:anchor="_Toc26245" w:history="1">
        <w:r>
          <w:rPr>
            <w:rFonts w:ascii="仿宋" w:eastAsia="仿宋" w:hAnsi="仿宋" w:cs="仿宋" w:hint="eastAsia"/>
            <w:lang w:eastAsia="zh-CN"/>
          </w:rPr>
          <w:t>(三)、合规风险评估</w:t>
        </w:r>
        <w:r>
          <w:tab/>
        </w:r>
        <w:r>
          <w:fldChar w:fldCharType="begin"/>
        </w:r>
        <w:r>
          <w:instrText xml:space="preserve"> PAGEREF _Toc26245 \h </w:instrText>
        </w:r>
        <w:r>
          <w:fldChar w:fldCharType="separate"/>
        </w:r>
        <w:r>
          <w:t>63</w:t>
        </w:r>
        <w:r>
          <w:fldChar w:fldCharType="end"/>
        </w:r>
      </w:hyperlink>
    </w:p>
    <w:p>
      <w:pPr>
        <w:pStyle w:val="TOC2"/>
        <w:tabs>
          <w:tab w:val="right" w:leader="dot" w:pos="8306"/>
        </w:tabs>
      </w:pPr>
      <w:hyperlink w:anchor="_Toc11578" w:history="1">
        <w:r>
          <w:rPr>
            <w:rFonts w:ascii="仿宋" w:eastAsia="仿宋" w:hAnsi="仿宋" w:cs="仿宋" w:hint="eastAsia"/>
            <w:lang w:eastAsia="zh-CN"/>
          </w:rPr>
          <w:t>(四)、合规监督与执行</w:t>
        </w:r>
        <w:r>
          <w:tab/>
        </w:r>
        <w:r>
          <w:fldChar w:fldCharType="begin"/>
        </w:r>
        <w:r>
          <w:instrText xml:space="preserve"> PAGEREF _Toc11578 \h </w:instrText>
        </w:r>
        <w:r>
          <w:fldChar w:fldCharType="separate"/>
        </w:r>
        <w:r>
          <w:t>64</w:t>
        </w:r>
        <w:r>
          <w:fldChar w:fldCharType="end"/>
        </w:r>
      </w:hyperlink>
    </w:p>
    <w:p>
      <w:pPr>
        <w:pStyle w:val="TOC1"/>
        <w:tabs>
          <w:tab w:val="right" w:leader="dot" w:pos="8306"/>
        </w:tabs>
      </w:pPr>
      <w:hyperlink w:anchor="_Toc3966" w:history="1">
        <w:r>
          <w:rPr>
            <w:rFonts w:ascii="仿宋" w:eastAsia="仿宋" w:hAnsi="仿宋" w:cs="仿宋" w:hint="eastAsia"/>
            <w:lang w:eastAsia="zh-CN"/>
          </w:rPr>
          <w:t>十六、设施与设备管理</w:t>
        </w:r>
        <w:r>
          <w:tab/>
        </w:r>
        <w:r>
          <w:fldChar w:fldCharType="begin"/>
        </w:r>
        <w:r>
          <w:instrText xml:space="preserve"> PAGEREF _Toc3966 \h </w:instrText>
        </w:r>
        <w:r>
          <w:fldChar w:fldCharType="separate"/>
        </w:r>
        <w:r>
          <w:t>65</w:t>
        </w:r>
        <w:r>
          <w:fldChar w:fldCharType="end"/>
        </w:r>
      </w:hyperlink>
    </w:p>
    <w:p>
      <w:pPr>
        <w:pStyle w:val="TOC2"/>
        <w:tabs>
          <w:tab w:val="right" w:leader="dot" w:pos="8306"/>
        </w:tabs>
      </w:pPr>
      <w:hyperlink w:anchor="_Toc17851" w:history="1">
        <w:r>
          <w:rPr>
            <w:rFonts w:ascii="仿宋" w:eastAsia="仿宋" w:hAnsi="仿宋" w:cs="仿宋" w:hint="eastAsia"/>
            <w:lang w:eastAsia="zh-CN"/>
          </w:rPr>
          <w:t>(一)、设施规划与配置</w:t>
        </w:r>
        <w:r>
          <w:tab/>
        </w:r>
        <w:r>
          <w:fldChar w:fldCharType="begin"/>
        </w:r>
        <w:r>
          <w:instrText xml:space="preserve"> PAGEREF _Toc17851 \h </w:instrText>
        </w:r>
        <w:r>
          <w:fldChar w:fldCharType="separate"/>
        </w:r>
        <w:r>
          <w:t>65</w:t>
        </w:r>
        <w:r>
          <w:fldChar w:fldCharType="end"/>
        </w:r>
      </w:hyperlink>
    </w:p>
    <w:p>
      <w:pPr>
        <w:pStyle w:val="TOC2"/>
        <w:tabs>
          <w:tab w:val="right" w:leader="dot" w:pos="8306"/>
        </w:tabs>
      </w:pPr>
      <w:hyperlink w:anchor="_Toc19289" w:history="1">
        <w:r>
          <w:rPr>
            <w:rFonts w:ascii="仿宋" w:eastAsia="仿宋" w:hAnsi="仿宋" w:cs="仿宋" w:hint="eastAsia"/>
            <w:lang w:eastAsia="zh-CN"/>
          </w:rPr>
          <w:t>(二)、设备采购与维护管理</w:t>
        </w:r>
        <w:r>
          <w:tab/>
        </w:r>
        <w:r>
          <w:fldChar w:fldCharType="begin"/>
        </w:r>
        <w:r>
          <w:instrText xml:space="preserve"> PAGEREF _Toc19289 \h </w:instrText>
        </w:r>
        <w:r>
          <w:fldChar w:fldCharType="separate"/>
        </w:r>
        <w:r>
          <w:t>66</w:t>
        </w:r>
        <w:r>
          <w:fldChar w:fldCharType="end"/>
        </w:r>
      </w:hyperlink>
    </w:p>
    <w:p>
      <w:pPr>
        <w:pStyle w:val="TOC2"/>
        <w:tabs>
          <w:tab w:val="right" w:leader="dot" w:pos="8306"/>
        </w:tabs>
      </w:pPr>
      <w:hyperlink w:anchor="_Toc17200" w:history="1">
        <w:r>
          <w:rPr>
            <w:rFonts w:ascii="仿宋" w:eastAsia="仿宋" w:hAnsi="仿宋" w:cs="仿宋" w:hint="eastAsia"/>
            <w:lang w:eastAsia="zh-CN"/>
          </w:rPr>
          <w:t>(三)、设施设备升级策略</w:t>
        </w:r>
        <w:r>
          <w:tab/>
        </w:r>
        <w:r>
          <w:fldChar w:fldCharType="begin"/>
        </w:r>
        <w:r>
          <w:instrText xml:space="preserve"> PAGEREF _Toc17200 \h </w:instrText>
        </w:r>
        <w:r>
          <w:fldChar w:fldCharType="separate"/>
        </w:r>
        <w:r>
          <w:t>66</w:t>
        </w:r>
        <w:r>
          <w:fldChar w:fldCharType="end"/>
        </w:r>
      </w:hyperlink>
    </w:p>
    <w:p>
      <w:pPr>
        <w:pStyle w:val="TOC1"/>
        <w:tabs>
          <w:tab w:val="right" w:leader="dot" w:pos="8306"/>
        </w:tabs>
      </w:pPr>
      <w:hyperlink w:anchor="_Toc31876" w:history="1">
        <w:r>
          <w:rPr>
            <w:rFonts w:ascii="仿宋" w:eastAsia="仿宋" w:hAnsi="仿宋" w:cs="仿宋" w:hint="eastAsia"/>
            <w:lang w:eastAsia="zh-CN"/>
          </w:rPr>
          <w:t>十七、合作与交流机制建立</w:t>
        </w:r>
        <w:r>
          <w:tab/>
        </w:r>
        <w:r>
          <w:fldChar w:fldCharType="begin"/>
        </w:r>
        <w:r>
          <w:instrText xml:space="preserve"> PAGEREF _Toc31876 \h </w:instrText>
        </w:r>
        <w:r>
          <w:fldChar w:fldCharType="separate"/>
        </w:r>
        <w:r>
          <w:t>67</w:t>
        </w:r>
        <w:r>
          <w:fldChar w:fldCharType="end"/>
        </w:r>
      </w:hyperlink>
    </w:p>
    <w:p>
      <w:pPr>
        <w:pStyle w:val="TOC2"/>
        <w:tabs>
          <w:tab w:val="right" w:leader="dot" w:pos="8306"/>
        </w:tabs>
      </w:pPr>
      <w:hyperlink w:anchor="_Toc32043" w:history="1">
        <w:r>
          <w:rPr>
            <w:rFonts w:ascii="仿宋" w:eastAsia="仿宋" w:hAnsi="仿宋" w:cs="仿宋" w:hint="eastAsia"/>
            <w:lang w:eastAsia="zh-CN"/>
          </w:rPr>
          <w:t>(一)、合作伙伴选择与合作方式</w:t>
        </w:r>
        <w:r>
          <w:tab/>
        </w:r>
        <w:r>
          <w:fldChar w:fldCharType="begin"/>
        </w:r>
        <w:r>
          <w:instrText xml:space="preserve"> PAGEREF _Toc32043 \h </w:instrText>
        </w:r>
        <w:r>
          <w:fldChar w:fldCharType="separate"/>
        </w:r>
        <w:r>
          <w:t>67</w:t>
        </w:r>
        <w:r>
          <w:fldChar w:fldCharType="end"/>
        </w:r>
      </w:hyperlink>
    </w:p>
    <w:p>
      <w:pPr>
        <w:pStyle w:val="TOC2"/>
        <w:tabs>
          <w:tab w:val="right" w:leader="dot" w:pos="8306"/>
        </w:tabs>
      </w:pPr>
      <w:hyperlink w:anchor="_Toc1985" w:history="1">
        <w:r>
          <w:rPr>
            <w:rFonts w:ascii="仿宋" w:eastAsia="仿宋" w:hAnsi="仿宋" w:cs="仿宋" w:hint="eastAsia"/>
            <w:lang w:eastAsia="zh-CN"/>
          </w:rPr>
          <w:t>(二)、交流与合作平台搭建</w:t>
        </w:r>
        <w:r>
          <w:tab/>
        </w:r>
        <w:r>
          <w:fldChar w:fldCharType="begin"/>
        </w:r>
        <w:r>
          <w:instrText xml:space="preserve"> PAGEREF _Toc1985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8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052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17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73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56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新能源扫路车项目与土地用途规划：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新能源扫路车项目的容积率和建筑密度：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用地控制指标通常规定了容积率和建筑密度的要求。对于新能源扫路车项目来说，这将影响建筑物的规模和高度。必须确保项目的设计符合容积率和建筑密度的限制，以遵守用地控制法规。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新能源扫路车项目的建筑线限制：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用地控制指标还可能规定了建筑物与街道或相邻土地的距离，这被称为建筑线限制。新能源扫路车项目必须遵守这些规定，以确保建筑的位置符合法规。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新能源扫路车项目的环境影响和可持续性：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用地控制指标可能包括环境保护要求，例如绿地比例和污染防控措施。对于新能源扫路车项目，这意味着必须考虑如何保护当地生态系统、水资源和空气质量，以确保项目的可持续性。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在整个项目规划和实施过程中，与用地控制指标的合作和遵守是至关重要的。这有助于确保新能源扫路车项目是一个合法、可持续且与城市规划一致的发展项目。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881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新能源扫路车项目需要评估可用地块的规模和形状，以确定是否满足地总体要求。某些城市规划可能要求项目具有特定的地块大小或形状，以适应城市发展的整体格局。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每个城市都有自己的规划目标和愿景，包括住宅区、商业区和工业区的平衡发展。新能源扫路车项目需要与城市规划目标保持一致，以确保项目不会破坏城市的整体规划。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https://d.book118.com/818132006110006025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新能源扫路车项目构思建设方案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BD3D34"/>
    <w:rsid w:val="29BD3D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813200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2023-12-26T18:41:00Z</dcterms:created>
  <dcterms:modified xsi:type="dcterms:W3CDTF">2023-12-26T18:41:50Z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47F3E1D882104AD8967EA54A8550A7B3_11</vt:lpwstr>
  </property>
  <property fmtid="{D5CDD505-2E9C-101B-9397-08002B2CF9AE}" pid="3" name="KSOProductBuildVer">
    <vt:lpwstr>2052-12.1.0.16120</vt:lpwstr>
  </property>
</Properties>
</file>