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保温涂料项目建设总纲及方案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79" w:history="1">
        <w:r>
          <w:rPr>
            <w:rFonts w:ascii="仿宋" w:eastAsia="仿宋" w:hAnsi="仿宋" w:cs="仿宋" w:hint="eastAsia"/>
            <w:lang w:eastAsia="zh-CN"/>
          </w:rPr>
          <w:t>前言</w:t>
        </w:r>
        <w:r>
          <w:tab/>
        </w:r>
        <w:r>
          <w:fldChar w:fldCharType="begin"/>
        </w:r>
        <w:r>
          <w:instrText xml:space="preserve"> PAGEREF _Toc14479 \h </w:instrText>
        </w:r>
        <w:r>
          <w:fldChar w:fldCharType="separate"/>
        </w:r>
        <w:r>
          <w:t>3</w:t>
        </w:r>
        <w:r>
          <w:fldChar w:fldCharType="end"/>
        </w:r>
      </w:hyperlink>
    </w:p>
    <w:p>
      <w:pPr>
        <w:pStyle w:val="TOC1"/>
        <w:tabs>
          <w:tab w:val="right" w:leader="dot" w:pos="8306"/>
        </w:tabs>
      </w:pPr>
      <w:hyperlink w:anchor="_Toc18858" w:history="1">
        <w:r>
          <w:rPr>
            <w:rFonts w:ascii="仿宋" w:eastAsia="仿宋" w:hAnsi="仿宋" w:cs="仿宋" w:hint="eastAsia"/>
            <w:lang w:eastAsia="zh-CN"/>
          </w:rPr>
          <w:t>一、经济影响分析</w:t>
        </w:r>
        <w:r>
          <w:tab/>
        </w:r>
        <w:r>
          <w:fldChar w:fldCharType="begin"/>
        </w:r>
        <w:r>
          <w:instrText xml:space="preserve"> PAGEREF _Toc18858 \h </w:instrText>
        </w:r>
        <w:r>
          <w:fldChar w:fldCharType="separate"/>
        </w:r>
        <w:r>
          <w:t>3</w:t>
        </w:r>
        <w:r>
          <w:fldChar w:fldCharType="end"/>
        </w:r>
      </w:hyperlink>
    </w:p>
    <w:p>
      <w:pPr>
        <w:pStyle w:val="TOC2"/>
        <w:tabs>
          <w:tab w:val="right" w:leader="dot" w:pos="8306"/>
        </w:tabs>
      </w:pPr>
      <w:hyperlink w:anchor="_Toc22313" w:history="1">
        <w:r>
          <w:rPr>
            <w:rFonts w:ascii="仿宋" w:eastAsia="仿宋" w:hAnsi="仿宋" w:cs="仿宋" w:hint="eastAsia"/>
            <w:lang w:eastAsia="zh-CN"/>
          </w:rPr>
          <w:t>(一)、经济费用效益或费用效果分析</w:t>
        </w:r>
        <w:r>
          <w:tab/>
        </w:r>
        <w:r>
          <w:fldChar w:fldCharType="begin"/>
        </w:r>
        <w:r>
          <w:instrText xml:space="preserve"> PAGEREF _Toc22313 \h </w:instrText>
        </w:r>
        <w:r>
          <w:fldChar w:fldCharType="separate"/>
        </w:r>
        <w:r>
          <w:t>3</w:t>
        </w:r>
        <w:r>
          <w:fldChar w:fldCharType="end"/>
        </w:r>
      </w:hyperlink>
    </w:p>
    <w:p>
      <w:pPr>
        <w:pStyle w:val="TOC2"/>
        <w:tabs>
          <w:tab w:val="right" w:leader="dot" w:pos="8306"/>
        </w:tabs>
      </w:pPr>
      <w:hyperlink w:anchor="_Toc6635" w:history="1">
        <w:r>
          <w:rPr>
            <w:rFonts w:ascii="仿宋" w:eastAsia="仿宋" w:hAnsi="仿宋" w:cs="仿宋" w:hint="eastAsia"/>
            <w:lang w:eastAsia="zh-CN"/>
          </w:rPr>
          <w:t>(二)、行业影响分析</w:t>
        </w:r>
        <w:r>
          <w:tab/>
        </w:r>
        <w:r>
          <w:fldChar w:fldCharType="begin"/>
        </w:r>
        <w:r>
          <w:instrText xml:space="preserve"> PAGEREF _Toc6635 \h </w:instrText>
        </w:r>
        <w:r>
          <w:fldChar w:fldCharType="separate"/>
        </w:r>
        <w:r>
          <w:t>5</w:t>
        </w:r>
        <w:r>
          <w:fldChar w:fldCharType="end"/>
        </w:r>
      </w:hyperlink>
    </w:p>
    <w:p>
      <w:pPr>
        <w:pStyle w:val="TOC2"/>
        <w:tabs>
          <w:tab w:val="right" w:leader="dot" w:pos="8306"/>
        </w:tabs>
      </w:pPr>
      <w:hyperlink w:anchor="_Toc18129" w:history="1">
        <w:r>
          <w:rPr>
            <w:rFonts w:ascii="仿宋" w:eastAsia="仿宋" w:hAnsi="仿宋" w:cs="仿宋" w:hint="eastAsia"/>
            <w:lang w:eastAsia="zh-CN"/>
          </w:rPr>
          <w:t>(三)、区域经济影响分析</w:t>
        </w:r>
        <w:r>
          <w:tab/>
        </w:r>
        <w:r>
          <w:fldChar w:fldCharType="begin"/>
        </w:r>
        <w:r>
          <w:instrText xml:space="preserve"> PAGEREF _Toc18129 \h </w:instrText>
        </w:r>
        <w:r>
          <w:fldChar w:fldCharType="separate"/>
        </w:r>
        <w:r>
          <w:t>7</w:t>
        </w:r>
        <w:r>
          <w:fldChar w:fldCharType="end"/>
        </w:r>
      </w:hyperlink>
    </w:p>
    <w:p>
      <w:pPr>
        <w:pStyle w:val="TOC2"/>
        <w:tabs>
          <w:tab w:val="right" w:leader="dot" w:pos="8306"/>
        </w:tabs>
      </w:pPr>
      <w:hyperlink w:anchor="_Toc31689" w:history="1">
        <w:r>
          <w:rPr>
            <w:rFonts w:ascii="仿宋" w:eastAsia="仿宋" w:hAnsi="仿宋" w:cs="仿宋" w:hint="eastAsia"/>
            <w:lang w:eastAsia="zh-CN"/>
          </w:rPr>
          <w:t>(四)、宏观经济影响分析</w:t>
        </w:r>
        <w:r>
          <w:tab/>
        </w:r>
        <w:r>
          <w:fldChar w:fldCharType="begin"/>
        </w:r>
        <w:r>
          <w:instrText xml:space="preserve"> PAGEREF _Toc31689 \h </w:instrText>
        </w:r>
        <w:r>
          <w:fldChar w:fldCharType="separate"/>
        </w:r>
        <w:r>
          <w:t>8</w:t>
        </w:r>
        <w:r>
          <w:fldChar w:fldCharType="end"/>
        </w:r>
      </w:hyperlink>
    </w:p>
    <w:p>
      <w:pPr>
        <w:pStyle w:val="TOC1"/>
        <w:tabs>
          <w:tab w:val="right" w:leader="dot" w:pos="8306"/>
        </w:tabs>
      </w:pPr>
      <w:hyperlink w:anchor="_Toc6231" w:history="1">
        <w:r>
          <w:rPr>
            <w:rFonts w:ascii="仿宋" w:eastAsia="仿宋" w:hAnsi="仿宋" w:cs="仿宋" w:hint="eastAsia"/>
            <w:lang w:eastAsia="zh-CN"/>
          </w:rPr>
          <w:t>二、社会影响分析</w:t>
        </w:r>
        <w:r>
          <w:tab/>
        </w:r>
        <w:r>
          <w:fldChar w:fldCharType="begin"/>
        </w:r>
        <w:r>
          <w:instrText xml:space="preserve"> PAGEREF _Toc6231 \h </w:instrText>
        </w:r>
        <w:r>
          <w:fldChar w:fldCharType="separate"/>
        </w:r>
        <w:r>
          <w:t>9</w:t>
        </w:r>
        <w:r>
          <w:fldChar w:fldCharType="end"/>
        </w:r>
      </w:hyperlink>
    </w:p>
    <w:p>
      <w:pPr>
        <w:pStyle w:val="TOC2"/>
        <w:tabs>
          <w:tab w:val="right" w:leader="dot" w:pos="8306"/>
        </w:tabs>
      </w:pPr>
      <w:hyperlink w:anchor="_Toc1276" w:history="1">
        <w:r>
          <w:rPr>
            <w:rFonts w:ascii="仿宋" w:eastAsia="仿宋" w:hAnsi="仿宋" w:cs="仿宋" w:hint="eastAsia"/>
            <w:lang w:eastAsia="zh-CN"/>
          </w:rPr>
          <w:t>(一)、社会影响效果分析</w:t>
        </w:r>
        <w:r>
          <w:tab/>
        </w:r>
        <w:r>
          <w:fldChar w:fldCharType="begin"/>
        </w:r>
        <w:r>
          <w:instrText xml:space="preserve"> PAGEREF _Toc1276 \h </w:instrText>
        </w:r>
        <w:r>
          <w:fldChar w:fldCharType="separate"/>
        </w:r>
        <w:r>
          <w:t>9</w:t>
        </w:r>
        <w:r>
          <w:fldChar w:fldCharType="end"/>
        </w:r>
      </w:hyperlink>
    </w:p>
    <w:p>
      <w:pPr>
        <w:pStyle w:val="TOC2"/>
        <w:tabs>
          <w:tab w:val="right" w:leader="dot" w:pos="8306"/>
        </w:tabs>
      </w:pPr>
      <w:hyperlink w:anchor="_Toc23055" w:history="1">
        <w:r>
          <w:rPr>
            <w:rFonts w:ascii="仿宋" w:eastAsia="仿宋" w:hAnsi="仿宋" w:cs="仿宋" w:hint="eastAsia"/>
            <w:lang w:eastAsia="zh-CN"/>
          </w:rPr>
          <w:t>(二)、社会适应性分析</w:t>
        </w:r>
        <w:r>
          <w:tab/>
        </w:r>
        <w:r>
          <w:fldChar w:fldCharType="begin"/>
        </w:r>
        <w:r>
          <w:instrText xml:space="preserve"> PAGEREF _Toc23055 \h </w:instrText>
        </w:r>
        <w:r>
          <w:fldChar w:fldCharType="separate"/>
        </w:r>
        <w:r>
          <w:t>12</w:t>
        </w:r>
        <w:r>
          <w:fldChar w:fldCharType="end"/>
        </w:r>
      </w:hyperlink>
    </w:p>
    <w:p>
      <w:pPr>
        <w:pStyle w:val="TOC2"/>
        <w:tabs>
          <w:tab w:val="right" w:leader="dot" w:pos="8306"/>
        </w:tabs>
      </w:pPr>
      <w:hyperlink w:anchor="_Toc9218" w:history="1">
        <w:r>
          <w:rPr>
            <w:rFonts w:ascii="仿宋" w:eastAsia="仿宋" w:hAnsi="仿宋" w:cs="仿宋" w:hint="eastAsia"/>
            <w:lang w:eastAsia="zh-CN"/>
          </w:rPr>
          <w:t>(三)、社会风险及对策分析</w:t>
        </w:r>
        <w:r>
          <w:tab/>
        </w:r>
        <w:r>
          <w:fldChar w:fldCharType="begin"/>
        </w:r>
        <w:r>
          <w:instrText xml:space="preserve"> PAGEREF _Toc9218 \h </w:instrText>
        </w:r>
        <w:r>
          <w:fldChar w:fldCharType="separate"/>
        </w:r>
        <w:r>
          <w:t>13</w:t>
        </w:r>
        <w:r>
          <w:fldChar w:fldCharType="end"/>
        </w:r>
      </w:hyperlink>
    </w:p>
    <w:p>
      <w:pPr>
        <w:pStyle w:val="TOC1"/>
        <w:tabs>
          <w:tab w:val="right" w:leader="dot" w:pos="8306"/>
        </w:tabs>
      </w:pPr>
      <w:hyperlink w:anchor="_Toc23570" w:history="1">
        <w:r>
          <w:rPr>
            <w:rFonts w:ascii="仿宋" w:eastAsia="仿宋" w:hAnsi="仿宋" w:cs="仿宋" w:hint="eastAsia"/>
            <w:lang w:eastAsia="zh-CN"/>
          </w:rPr>
          <w:t>三、发展规划、产业政策和行业准入分析</w:t>
        </w:r>
        <w:r>
          <w:tab/>
        </w:r>
        <w:r>
          <w:fldChar w:fldCharType="begin"/>
        </w:r>
        <w:r>
          <w:instrText xml:space="preserve"> PAGEREF _Toc23570 \h </w:instrText>
        </w:r>
        <w:r>
          <w:fldChar w:fldCharType="separate"/>
        </w:r>
        <w:r>
          <w:t>17</w:t>
        </w:r>
        <w:r>
          <w:fldChar w:fldCharType="end"/>
        </w:r>
      </w:hyperlink>
    </w:p>
    <w:p>
      <w:pPr>
        <w:pStyle w:val="TOC2"/>
        <w:tabs>
          <w:tab w:val="right" w:leader="dot" w:pos="8306"/>
        </w:tabs>
      </w:pPr>
      <w:hyperlink w:anchor="_Toc24026" w:history="1">
        <w:r>
          <w:rPr>
            <w:rFonts w:ascii="仿宋" w:eastAsia="仿宋" w:hAnsi="仿宋" w:cs="仿宋" w:hint="eastAsia"/>
            <w:lang w:eastAsia="zh-CN"/>
          </w:rPr>
          <w:t>(一)、发展规划分析</w:t>
        </w:r>
        <w:r>
          <w:tab/>
        </w:r>
        <w:r>
          <w:fldChar w:fldCharType="begin"/>
        </w:r>
        <w:r>
          <w:instrText xml:space="preserve"> PAGEREF _Toc24026 \h </w:instrText>
        </w:r>
        <w:r>
          <w:fldChar w:fldCharType="separate"/>
        </w:r>
        <w:r>
          <w:t>17</w:t>
        </w:r>
        <w:r>
          <w:fldChar w:fldCharType="end"/>
        </w:r>
      </w:hyperlink>
    </w:p>
    <w:p>
      <w:pPr>
        <w:pStyle w:val="TOC2"/>
        <w:tabs>
          <w:tab w:val="right" w:leader="dot" w:pos="8306"/>
        </w:tabs>
      </w:pPr>
      <w:hyperlink w:anchor="_Toc22403" w:history="1">
        <w:r>
          <w:rPr>
            <w:rFonts w:ascii="仿宋" w:eastAsia="仿宋" w:hAnsi="仿宋" w:cs="仿宋" w:hint="eastAsia"/>
            <w:lang w:eastAsia="zh-CN"/>
          </w:rPr>
          <w:t>(二)、产业政策分析</w:t>
        </w:r>
        <w:r>
          <w:tab/>
        </w:r>
        <w:r>
          <w:fldChar w:fldCharType="begin"/>
        </w:r>
        <w:r>
          <w:instrText xml:space="preserve"> PAGEREF _Toc22403 \h </w:instrText>
        </w:r>
        <w:r>
          <w:fldChar w:fldCharType="separate"/>
        </w:r>
        <w:r>
          <w:t>18</w:t>
        </w:r>
        <w:r>
          <w:fldChar w:fldCharType="end"/>
        </w:r>
      </w:hyperlink>
    </w:p>
    <w:p>
      <w:pPr>
        <w:pStyle w:val="TOC2"/>
        <w:tabs>
          <w:tab w:val="right" w:leader="dot" w:pos="8306"/>
        </w:tabs>
      </w:pPr>
      <w:hyperlink w:anchor="_Toc14006" w:history="1">
        <w:r>
          <w:rPr>
            <w:rFonts w:ascii="仿宋" w:eastAsia="仿宋" w:hAnsi="仿宋" w:cs="仿宋" w:hint="eastAsia"/>
            <w:lang w:eastAsia="zh-CN"/>
          </w:rPr>
          <w:t>(三)、行业准入分析</w:t>
        </w:r>
        <w:r>
          <w:tab/>
        </w:r>
        <w:r>
          <w:fldChar w:fldCharType="begin"/>
        </w:r>
        <w:r>
          <w:instrText xml:space="preserve"> PAGEREF _Toc14006 \h </w:instrText>
        </w:r>
        <w:r>
          <w:fldChar w:fldCharType="separate"/>
        </w:r>
        <w:r>
          <w:t>20</w:t>
        </w:r>
        <w:r>
          <w:fldChar w:fldCharType="end"/>
        </w:r>
      </w:hyperlink>
    </w:p>
    <w:p>
      <w:pPr>
        <w:pStyle w:val="TOC1"/>
        <w:tabs>
          <w:tab w:val="right" w:leader="dot" w:pos="8306"/>
        </w:tabs>
      </w:pPr>
      <w:hyperlink w:anchor="_Toc6402" w:history="1">
        <w:r>
          <w:rPr>
            <w:rFonts w:ascii="仿宋" w:eastAsia="仿宋" w:hAnsi="仿宋" w:cs="仿宋" w:hint="eastAsia"/>
            <w:lang w:eastAsia="zh-CN"/>
          </w:rPr>
          <w:t>四、资源开发及综合利用分析</w:t>
        </w:r>
        <w:r>
          <w:tab/>
        </w:r>
        <w:r>
          <w:fldChar w:fldCharType="begin"/>
        </w:r>
        <w:r>
          <w:instrText xml:space="preserve"> PAGEREF _Toc6402 \h </w:instrText>
        </w:r>
        <w:r>
          <w:fldChar w:fldCharType="separate"/>
        </w:r>
        <w:r>
          <w:t>21</w:t>
        </w:r>
        <w:r>
          <w:fldChar w:fldCharType="end"/>
        </w:r>
      </w:hyperlink>
    </w:p>
    <w:p>
      <w:pPr>
        <w:pStyle w:val="TOC2"/>
        <w:tabs>
          <w:tab w:val="right" w:leader="dot" w:pos="8306"/>
        </w:tabs>
      </w:pPr>
      <w:hyperlink w:anchor="_Toc1312" w:history="1">
        <w:r>
          <w:rPr>
            <w:rFonts w:ascii="仿宋" w:eastAsia="仿宋" w:hAnsi="仿宋" w:cs="仿宋" w:hint="eastAsia"/>
            <w:lang w:eastAsia="zh-CN"/>
          </w:rPr>
          <w:t>(一)、资源开发方案</w:t>
        </w:r>
        <w:r>
          <w:tab/>
        </w:r>
        <w:r>
          <w:fldChar w:fldCharType="begin"/>
        </w:r>
        <w:r>
          <w:instrText xml:space="preserve"> PAGEREF _Toc1312 \h </w:instrText>
        </w:r>
        <w:r>
          <w:fldChar w:fldCharType="separate"/>
        </w:r>
        <w:r>
          <w:t>21</w:t>
        </w:r>
        <w:r>
          <w:fldChar w:fldCharType="end"/>
        </w:r>
      </w:hyperlink>
    </w:p>
    <w:p>
      <w:pPr>
        <w:pStyle w:val="TOC2"/>
        <w:tabs>
          <w:tab w:val="right" w:leader="dot" w:pos="8306"/>
        </w:tabs>
      </w:pPr>
      <w:hyperlink w:anchor="_Toc4020" w:history="1">
        <w:r>
          <w:rPr>
            <w:rFonts w:ascii="仿宋" w:eastAsia="仿宋" w:hAnsi="仿宋" w:cs="仿宋" w:hint="eastAsia"/>
            <w:lang w:eastAsia="zh-CN"/>
          </w:rPr>
          <w:t>(二)、资源利用方案</w:t>
        </w:r>
        <w:r>
          <w:tab/>
        </w:r>
        <w:r>
          <w:fldChar w:fldCharType="begin"/>
        </w:r>
        <w:r>
          <w:instrText xml:space="preserve"> PAGEREF _Toc4020 \h </w:instrText>
        </w:r>
        <w:r>
          <w:fldChar w:fldCharType="separate"/>
        </w:r>
        <w:r>
          <w:t>22</w:t>
        </w:r>
        <w:r>
          <w:fldChar w:fldCharType="end"/>
        </w:r>
      </w:hyperlink>
    </w:p>
    <w:p>
      <w:pPr>
        <w:pStyle w:val="TOC2"/>
        <w:tabs>
          <w:tab w:val="right" w:leader="dot" w:pos="8306"/>
        </w:tabs>
      </w:pPr>
      <w:hyperlink w:anchor="_Toc11106" w:history="1">
        <w:r>
          <w:rPr>
            <w:rFonts w:ascii="仿宋" w:eastAsia="仿宋" w:hAnsi="仿宋" w:cs="仿宋" w:hint="eastAsia"/>
            <w:lang w:eastAsia="zh-CN"/>
          </w:rPr>
          <w:t>(三)、资源节约措施</w:t>
        </w:r>
        <w:r>
          <w:tab/>
        </w:r>
        <w:r>
          <w:fldChar w:fldCharType="begin"/>
        </w:r>
        <w:r>
          <w:instrText xml:space="preserve"> PAGEREF _Toc11106 \h </w:instrText>
        </w:r>
        <w:r>
          <w:fldChar w:fldCharType="separate"/>
        </w:r>
        <w:r>
          <w:t>23</w:t>
        </w:r>
        <w:r>
          <w:fldChar w:fldCharType="end"/>
        </w:r>
      </w:hyperlink>
    </w:p>
    <w:p>
      <w:pPr>
        <w:pStyle w:val="TOC1"/>
        <w:tabs>
          <w:tab w:val="right" w:leader="dot" w:pos="8306"/>
        </w:tabs>
      </w:pPr>
      <w:hyperlink w:anchor="_Toc28038" w:history="1">
        <w:r>
          <w:rPr>
            <w:rFonts w:ascii="仿宋" w:eastAsia="仿宋" w:hAnsi="仿宋" w:cs="仿宋" w:hint="eastAsia"/>
            <w:lang w:eastAsia="zh-CN"/>
          </w:rPr>
          <w:t>五、项目监理与质量保证</w:t>
        </w:r>
        <w:r>
          <w:tab/>
        </w:r>
        <w:r>
          <w:fldChar w:fldCharType="begin"/>
        </w:r>
        <w:r>
          <w:instrText xml:space="preserve"> PAGEREF _Toc28038 \h </w:instrText>
        </w:r>
        <w:r>
          <w:fldChar w:fldCharType="separate"/>
        </w:r>
        <w:r>
          <w:t>25</w:t>
        </w:r>
        <w:r>
          <w:fldChar w:fldCharType="end"/>
        </w:r>
      </w:hyperlink>
    </w:p>
    <w:p>
      <w:pPr>
        <w:pStyle w:val="TOC2"/>
        <w:tabs>
          <w:tab w:val="right" w:leader="dot" w:pos="8306"/>
        </w:tabs>
      </w:pPr>
      <w:hyperlink w:anchor="_Toc20798" w:history="1">
        <w:r>
          <w:rPr>
            <w:rFonts w:ascii="仿宋" w:eastAsia="仿宋" w:hAnsi="仿宋" w:cs="仿宋" w:hint="eastAsia"/>
            <w:lang w:eastAsia="zh-CN"/>
          </w:rPr>
          <w:t>(一)、监理体系构建</w:t>
        </w:r>
        <w:r>
          <w:tab/>
        </w:r>
        <w:r>
          <w:fldChar w:fldCharType="begin"/>
        </w:r>
        <w:r>
          <w:instrText xml:space="preserve"> PAGEREF _Toc20798 \h </w:instrText>
        </w:r>
        <w:r>
          <w:fldChar w:fldCharType="separate"/>
        </w:r>
        <w:r>
          <w:t>25</w:t>
        </w:r>
        <w:r>
          <w:fldChar w:fldCharType="end"/>
        </w:r>
      </w:hyperlink>
    </w:p>
    <w:p>
      <w:pPr>
        <w:pStyle w:val="TOC2"/>
        <w:tabs>
          <w:tab w:val="right" w:leader="dot" w:pos="8306"/>
        </w:tabs>
      </w:pPr>
      <w:hyperlink w:anchor="_Toc10905" w:history="1">
        <w:r>
          <w:rPr>
            <w:rFonts w:ascii="仿宋" w:eastAsia="仿宋" w:hAnsi="仿宋" w:cs="仿宋" w:hint="eastAsia"/>
            <w:lang w:eastAsia="zh-CN"/>
          </w:rPr>
          <w:t>(二)、质量保证体系实施</w:t>
        </w:r>
        <w:r>
          <w:tab/>
        </w:r>
        <w:r>
          <w:fldChar w:fldCharType="begin"/>
        </w:r>
        <w:r>
          <w:instrText xml:space="preserve"> PAGEREF _Toc10905 \h </w:instrText>
        </w:r>
        <w:r>
          <w:fldChar w:fldCharType="separate"/>
        </w:r>
        <w:r>
          <w:t>25</w:t>
        </w:r>
        <w:r>
          <w:fldChar w:fldCharType="end"/>
        </w:r>
      </w:hyperlink>
    </w:p>
    <w:p>
      <w:pPr>
        <w:pStyle w:val="TOC2"/>
        <w:tabs>
          <w:tab w:val="right" w:leader="dot" w:pos="8306"/>
        </w:tabs>
      </w:pPr>
      <w:hyperlink w:anchor="_Toc18476" w:history="1">
        <w:r>
          <w:rPr>
            <w:rFonts w:ascii="仿宋" w:eastAsia="仿宋" w:hAnsi="仿宋" w:cs="仿宋" w:hint="eastAsia"/>
            <w:lang w:eastAsia="zh-CN"/>
          </w:rPr>
          <w:t>(三)、监理与质量控制流程</w:t>
        </w:r>
        <w:r>
          <w:tab/>
        </w:r>
        <w:r>
          <w:fldChar w:fldCharType="begin"/>
        </w:r>
        <w:r>
          <w:instrText xml:space="preserve"> PAGEREF _Toc18476 \h </w:instrText>
        </w:r>
        <w:r>
          <w:fldChar w:fldCharType="separate"/>
        </w:r>
        <w:r>
          <w:t>26</w:t>
        </w:r>
        <w:r>
          <w:fldChar w:fldCharType="end"/>
        </w:r>
      </w:hyperlink>
    </w:p>
    <w:p>
      <w:pPr>
        <w:pStyle w:val="TOC1"/>
        <w:tabs>
          <w:tab w:val="right" w:leader="dot" w:pos="8306"/>
        </w:tabs>
      </w:pPr>
      <w:hyperlink w:anchor="_Toc3320" w:history="1">
        <w:r>
          <w:rPr>
            <w:rFonts w:ascii="仿宋" w:eastAsia="仿宋" w:hAnsi="仿宋" w:cs="仿宋" w:hint="eastAsia"/>
            <w:lang w:eastAsia="zh-CN"/>
          </w:rPr>
          <w:t>六、背景、必要性分析</w:t>
        </w:r>
        <w:r>
          <w:tab/>
        </w:r>
        <w:r>
          <w:fldChar w:fldCharType="begin"/>
        </w:r>
        <w:r>
          <w:instrText xml:space="preserve"> PAGEREF _Toc3320 \h </w:instrText>
        </w:r>
        <w:r>
          <w:fldChar w:fldCharType="separate"/>
        </w:r>
        <w:r>
          <w:t>27</w:t>
        </w:r>
        <w:r>
          <w:fldChar w:fldCharType="end"/>
        </w:r>
      </w:hyperlink>
    </w:p>
    <w:p>
      <w:pPr>
        <w:pStyle w:val="TOC2"/>
        <w:tabs>
          <w:tab w:val="right" w:leader="dot" w:pos="8306"/>
        </w:tabs>
      </w:pPr>
      <w:hyperlink w:anchor="_Toc22199" w:history="1">
        <w:r>
          <w:rPr>
            <w:rFonts w:ascii="仿宋" w:eastAsia="仿宋" w:hAnsi="仿宋" w:cs="仿宋" w:hint="eastAsia"/>
            <w:lang w:eastAsia="zh-CN"/>
          </w:rPr>
          <w:t>(一)、项目建设背景</w:t>
        </w:r>
        <w:r>
          <w:tab/>
        </w:r>
        <w:r>
          <w:fldChar w:fldCharType="begin"/>
        </w:r>
        <w:r>
          <w:instrText xml:space="preserve"> PAGEREF _Toc22199 \h </w:instrText>
        </w:r>
        <w:r>
          <w:fldChar w:fldCharType="separate"/>
        </w:r>
        <w:r>
          <w:t>27</w:t>
        </w:r>
        <w:r>
          <w:fldChar w:fldCharType="end"/>
        </w:r>
      </w:hyperlink>
    </w:p>
    <w:p>
      <w:pPr>
        <w:pStyle w:val="TOC2"/>
        <w:tabs>
          <w:tab w:val="right" w:leader="dot" w:pos="8306"/>
        </w:tabs>
      </w:pPr>
      <w:hyperlink w:anchor="_Toc7937" w:history="1">
        <w:r>
          <w:rPr>
            <w:rFonts w:ascii="仿宋" w:eastAsia="仿宋" w:hAnsi="仿宋" w:cs="仿宋" w:hint="eastAsia"/>
            <w:lang w:eastAsia="zh-CN"/>
          </w:rPr>
          <w:t>(二)、必要性分析</w:t>
        </w:r>
        <w:r>
          <w:tab/>
        </w:r>
        <w:r>
          <w:fldChar w:fldCharType="begin"/>
        </w:r>
        <w:r>
          <w:instrText xml:space="preserve"> PAGEREF _Toc7937 \h </w:instrText>
        </w:r>
        <w:r>
          <w:fldChar w:fldCharType="separate"/>
        </w:r>
        <w:r>
          <w:t>28</w:t>
        </w:r>
        <w:r>
          <w:fldChar w:fldCharType="end"/>
        </w:r>
      </w:hyperlink>
    </w:p>
    <w:p>
      <w:pPr>
        <w:pStyle w:val="TOC2"/>
        <w:tabs>
          <w:tab w:val="right" w:leader="dot" w:pos="8306"/>
        </w:tabs>
      </w:pPr>
      <w:hyperlink w:anchor="_Toc19388" w:history="1">
        <w:r>
          <w:rPr>
            <w:rFonts w:ascii="仿宋" w:eastAsia="仿宋" w:hAnsi="仿宋" w:cs="仿宋" w:hint="eastAsia"/>
            <w:lang w:eastAsia="zh-CN"/>
          </w:rPr>
          <w:t>(三)、项目建设有利条件</w:t>
        </w:r>
        <w:r>
          <w:tab/>
        </w:r>
        <w:r>
          <w:fldChar w:fldCharType="begin"/>
        </w:r>
        <w:r>
          <w:instrText xml:space="preserve"> PAGEREF _Toc19388 \h </w:instrText>
        </w:r>
        <w:r>
          <w:fldChar w:fldCharType="separate"/>
        </w:r>
        <w:r>
          <w:t>29</w:t>
        </w:r>
        <w:r>
          <w:fldChar w:fldCharType="end"/>
        </w:r>
      </w:hyperlink>
    </w:p>
    <w:p>
      <w:pPr>
        <w:pStyle w:val="TOC1"/>
        <w:tabs>
          <w:tab w:val="right" w:leader="dot" w:pos="8306"/>
        </w:tabs>
      </w:pPr>
      <w:hyperlink w:anchor="_Toc4658" w:history="1">
        <w:r>
          <w:rPr>
            <w:rFonts w:ascii="仿宋" w:eastAsia="仿宋" w:hAnsi="仿宋" w:cs="仿宋" w:hint="eastAsia"/>
            <w:lang w:eastAsia="zh-CN"/>
          </w:rPr>
          <w:t>七、环境保护与绿色发展</w:t>
        </w:r>
        <w:r>
          <w:tab/>
        </w:r>
        <w:r>
          <w:fldChar w:fldCharType="begin"/>
        </w:r>
        <w:r>
          <w:instrText xml:space="preserve"> PAGEREF _Toc4658 \h </w:instrText>
        </w:r>
        <w:r>
          <w:fldChar w:fldCharType="separate"/>
        </w:r>
        <w:r>
          <w:t>31</w:t>
        </w:r>
        <w:r>
          <w:fldChar w:fldCharType="end"/>
        </w:r>
      </w:hyperlink>
    </w:p>
    <w:p>
      <w:pPr>
        <w:pStyle w:val="TOC2"/>
        <w:tabs>
          <w:tab w:val="right" w:leader="dot" w:pos="8306"/>
        </w:tabs>
      </w:pPr>
      <w:hyperlink w:anchor="_Toc142" w:history="1">
        <w:r>
          <w:rPr>
            <w:rFonts w:ascii="仿宋" w:eastAsia="仿宋" w:hAnsi="仿宋" w:cs="仿宋" w:hint="eastAsia"/>
            <w:lang w:eastAsia="zh-CN"/>
          </w:rPr>
          <w:t>(一)、环境保护措施</w:t>
        </w:r>
        <w:r>
          <w:tab/>
        </w:r>
        <w:r>
          <w:fldChar w:fldCharType="begin"/>
        </w:r>
        <w:r>
          <w:instrText xml:space="preserve"> PAGEREF _Toc142 \h </w:instrText>
        </w:r>
        <w:r>
          <w:fldChar w:fldCharType="separate"/>
        </w:r>
        <w:r>
          <w:t>31</w:t>
        </w:r>
        <w:r>
          <w:fldChar w:fldCharType="end"/>
        </w:r>
      </w:hyperlink>
    </w:p>
    <w:p>
      <w:pPr>
        <w:pStyle w:val="TOC2"/>
        <w:tabs>
          <w:tab w:val="right" w:leader="dot" w:pos="8306"/>
        </w:tabs>
      </w:pPr>
      <w:hyperlink w:anchor="_Toc14643" w:history="1">
        <w:r>
          <w:rPr>
            <w:rFonts w:ascii="仿宋" w:eastAsia="仿宋" w:hAnsi="仿宋" w:cs="仿宋" w:hint="eastAsia"/>
            <w:lang w:eastAsia="zh-CN"/>
          </w:rPr>
          <w:t>(二)、绿色发展与可持续发展策略</w:t>
        </w:r>
        <w:r>
          <w:tab/>
        </w:r>
        <w:r>
          <w:fldChar w:fldCharType="begin"/>
        </w:r>
        <w:r>
          <w:instrText xml:space="preserve"> PAGEREF _Toc14643 \h </w:instrText>
        </w:r>
        <w:r>
          <w:fldChar w:fldCharType="separate"/>
        </w:r>
        <w:r>
          <w:t>32</w:t>
        </w:r>
        <w:r>
          <w:fldChar w:fldCharType="end"/>
        </w:r>
      </w:hyperlink>
    </w:p>
    <w:p>
      <w:pPr>
        <w:pStyle w:val="TOC1"/>
        <w:tabs>
          <w:tab w:val="right" w:leader="dot" w:pos="8306"/>
        </w:tabs>
      </w:pPr>
      <w:hyperlink w:anchor="_Toc26957" w:history="1">
        <w:r>
          <w:rPr>
            <w:rFonts w:ascii="仿宋" w:eastAsia="仿宋" w:hAnsi="仿宋" w:cs="仿宋" w:hint="eastAsia"/>
            <w:lang w:eastAsia="zh-CN"/>
          </w:rPr>
          <w:t>八、项目进度计划</w:t>
        </w:r>
        <w:r>
          <w:tab/>
        </w:r>
        <w:r>
          <w:fldChar w:fldCharType="begin"/>
        </w:r>
        <w:r>
          <w:instrText xml:space="preserve"> PAGEREF _Toc26957 \h </w:instrText>
        </w:r>
        <w:r>
          <w:fldChar w:fldCharType="separate"/>
        </w:r>
        <w:r>
          <w:t>34</w:t>
        </w:r>
        <w:r>
          <w:fldChar w:fldCharType="end"/>
        </w:r>
      </w:hyperlink>
    </w:p>
    <w:p>
      <w:pPr>
        <w:pStyle w:val="TOC2"/>
        <w:tabs>
          <w:tab w:val="right" w:leader="dot" w:pos="8306"/>
        </w:tabs>
      </w:pPr>
      <w:hyperlink w:anchor="_Toc23377" w:history="1">
        <w:r>
          <w:rPr>
            <w:rFonts w:ascii="仿宋" w:eastAsia="仿宋" w:hAnsi="仿宋" w:cs="仿宋" w:hint="eastAsia"/>
            <w:lang w:eastAsia="zh-CN"/>
          </w:rPr>
          <w:t>(一)、建设周期</w:t>
        </w:r>
        <w:r>
          <w:tab/>
        </w:r>
        <w:r>
          <w:fldChar w:fldCharType="begin"/>
        </w:r>
        <w:r>
          <w:instrText xml:space="preserve"> PAGEREF _Toc23377 \h </w:instrText>
        </w:r>
        <w:r>
          <w:fldChar w:fldCharType="separate"/>
        </w:r>
        <w:r>
          <w:t>34</w:t>
        </w:r>
        <w:r>
          <w:fldChar w:fldCharType="end"/>
        </w:r>
      </w:hyperlink>
    </w:p>
    <w:p>
      <w:pPr>
        <w:pStyle w:val="TOC2"/>
        <w:tabs>
          <w:tab w:val="right" w:leader="dot" w:pos="8306"/>
        </w:tabs>
      </w:pPr>
      <w:hyperlink w:anchor="_Toc3322" w:history="1">
        <w:r>
          <w:rPr>
            <w:rFonts w:ascii="仿宋" w:eastAsia="仿宋" w:hAnsi="仿宋" w:cs="仿宋" w:hint="eastAsia"/>
            <w:lang w:eastAsia="zh-CN"/>
          </w:rPr>
          <w:t>(二)、建设进度</w:t>
        </w:r>
        <w:r>
          <w:tab/>
        </w:r>
        <w:r>
          <w:fldChar w:fldCharType="begin"/>
        </w:r>
        <w:r>
          <w:instrText xml:space="preserve"> PAGEREF _Toc3322 \h </w:instrText>
        </w:r>
        <w:r>
          <w:fldChar w:fldCharType="separate"/>
        </w:r>
        <w:r>
          <w:t>34</w:t>
        </w:r>
        <w:r>
          <w:fldChar w:fldCharType="end"/>
        </w:r>
      </w:hyperlink>
    </w:p>
    <w:p>
      <w:pPr>
        <w:pStyle w:val="TOC2"/>
        <w:tabs>
          <w:tab w:val="right" w:leader="dot" w:pos="8306"/>
        </w:tabs>
      </w:pPr>
      <w:hyperlink w:anchor="_Toc29905" w:history="1">
        <w:r>
          <w:rPr>
            <w:rFonts w:ascii="仿宋" w:eastAsia="仿宋" w:hAnsi="仿宋" w:cs="仿宋" w:hint="eastAsia"/>
            <w:lang w:eastAsia="zh-CN"/>
          </w:rPr>
          <w:t>(三)、进度安排注意事项</w:t>
        </w:r>
        <w:r>
          <w:tab/>
        </w:r>
        <w:r>
          <w:fldChar w:fldCharType="begin"/>
        </w:r>
        <w:r>
          <w:instrText xml:space="preserve"> PAGEREF _Toc29905 \h </w:instrText>
        </w:r>
        <w:r>
          <w:fldChar w:fldCharType="separate"/>
        </w:r>
        <w:r>
          <w:t>35</w:t>
        </w:r>
        <w:r>
          <w:fldChar w:fldCharType="end"/>
        </w:r>
      </w:hyperlink>
    </w:p>
    <w:p>
      <w:pPr>
        <w:pStyle w:val="TOC2"/>
        <w:tabs>
          <w:tab w:val="right" w:leader="dot" w:pos="8306"/>
        </w:tabs>
      </w:pPr>
      <w:hyperlink w:anchor="_Toc19204" w:history="1">
        <w:r>
          <w:rPr>
            <w:rFonts w:ascii="仿宋" w:eastAsia="仿宋" w:hAnsi="仿宋" w:cs="仿宋" w:hint="eastAsia"/>
            <w:lang w:eastAsia="zh-CN"/>
          </w:rPr>
          <w:t>(四)、人力资源配置</w:t>
        </w:r>
        <w:r>
          <w:tab/>
        </w:r>
        <w:r>
          <w:fldChar w:fldCharType="begin"/>
        </w:r>
        <w:r>
          <w:instrText xml:space="preserve"> PAGEREF _Toc19204 \h </w:instrText>
        </w:r>
        <w:r>
          <w:fldChar w:fldCharType="separate"/>
        </w:r>
        <w:r>
          <w:t>36</w:t>
        </w:r>
        <w:r>
          <w:fldChar w:fldCharType="end"/>
        </w:r>
      </w:hyperlink>
    </w:p>
    <w:p>
      <w:pPr>
        <w:pStyle w:val="TOC2"/>
        <w:tabs>
          <w:tab w:val="right" w:leader="dot" w:pos="8306"/>
        </w:tabs>
      </w:pPr>
      <w:hyperlink w:anchor="_Toc21177" w:history="1">
        <w:r>
          <w:rPr>
            <w:rFonts w:ascii="仿宋" w:eastAsia="仿宋" w:hAnsi="仿宋" w:cs="仿宋" w:hint="eastAsia"/>
            <w:lang w:eastAsia="zh-CN"/>
          </w:rPr>
          <w:t>(五)、员工培训</w:t>
        </w:r>
        <w:r>
          <w:tab/>
        </w:r>
        <w:r>
          <w:fldChar w:fldCharType="begin"/>
        </w:r>
        <w:r>
          <w:instrText xml:space="preserve"> PAGEREF _Toc21177 \h </w:instrText>
        </w:r>
        <w:r>
          <w:fldChar w:fldCharType="separate"/>
        </w:r>
        <w:r>
          <w:t>38</w:t>
        </w:r>
        <w:r>
          <w:fldChar w:fldCharType="end"/>
        </w:r>
      </w:hyperlink>
    </w:p>
    <w:p>
      <w:pPr>
        <w:pStyle w:val="TOC2"/>
        <w:tabs>
          <w:tab w:val="right" w:leader="dot" w:pos="8306"/>
        </w:tabs>
      </w:pPr>
      <w:hyperlink w:anchor="_Toc16993" w:history="1">
        <w:r>
          <w:rPr>
            <w:rFonts w:ascii="仿宋" w:eastAsia="仿宋" w:hAnsi="仿宋" w:cs="仿宋" w:hint="eastAsia"/>
            <w:lang w:eastAsia="zh-CN"/>
          </w:rPr>
          <w:t>(六)、项目实施保障</w:t>
        </w:r>
        <w:r>
          <w:tab/>
        </w:r>
        <w:r>
          <w:fldChar w:fldCharType="begin"/>
        </w:r>
        <w:r>
          <w:instrText xml:space="preserve"> PAGEREF _Toc16993 \h </w:instrText>
        </w:r>
        <w:r>
          <w:fldChar w:fldCharType="separate"/>
        </w:r>
        <w:r>
          <w:t>39</w:t>
        </w:r>
        <w:r>
          <w:fldChar w:fldCharType="end"/>
        </w:r>
      </w:hyperlink>
    </w:p>
    <w:p>
      <w:pPr>
        <w:pStyle w:val="TOC2"/>
        <w:tabs>
          <w:tab w:val="right" w:leader="dot" w:pos="8306"/>
        </w:tabs>
      </w:pPr>
      <w:hyperlink w:anchor="_Toc11778" w:history="1">
        <w:r>
          <w:rPr>
            <w:rFonts w:ascii="仿宋" w:eastAsia="仿宋" w:hAnsi="仿宋" w:cs="仿宋" w:hint="eastAsia"/>
            <w:lang w:eastAsia="zh-CN"/>
          </w:rPr>
          <w:t>(七)、安全规范管理</w:t>
        </w:r>
        <w:r>
          <w:tab/>
        </w:r>
        <w:r>
          <w:fldChar w:fldCharType="begin"/>
        </w:r>
        <w:r>
          <w:instrText xml:space="preserve"> PAGEREF _Toc11778 \h </w:instrText>
        </w:r>
        <w:r>
          <w:fldChar w:fldCharType="separate"/>
        </w:r>
        <w:r>
          <w:t>40</w:t>
        </w:r>
        <w:r>
          <w:fldChar w:fldCharType="end"/>
        </w:r>
      </w:hyperlink>
    </w:p>
    <w:p>
      <w:pPr>
        <w:pStyle w:val="TOC1"/>
        <w:tabs>
          <w:tab w:val="right" w:leader="dot" w:pos="8306"/>
        </w:tabs>
      </w:pPr>
      <w:hyperlink w:anchor="_Toc3712" w:history="1">
        <w:r>
          <w:rPr>
            <w:rFonts w:ascii="仿宋" w:eastAsia="仿宋" w:hAnsi="仿宋" w:cs="仿宋" w:hint="eastAsia"/>
            <w:lang w:eastAsia="zh-CN"/>
          </w:rPr>
          <w:t>九、项目变更管理</w:t>
        </w:r>
        <w:r>
          <w:tab/>
        </w:r>
        <w:r>
          <w:fldChar w:fldCharType="begin"/>
        </w:r>
        <w:r>
          <w:instrText xml:space="preserve"> PAGEREF _Toc3712 \h </w:instrText>
        </w:r>
        <w:r>
          <w:fldChar w:fldCharType="separate"/>
        </w:r>
        <w:r>
          <w:t>41</w:t>
        </w:r>
        <w:r>
          <w:fldChar w:fldCharType="end"/>
        </w:r>
      </w:hyperlink>
    </w:p>
    <w:p>
      <w:pPr>
        <w:pStyle w:val="TOC2"/>
        <w:tabs>
          <w:tab w:val="right" w:leader="dot" w:pos="8306"/>
        </w:tabs>
      </w:pPr>
      <w:hyperlink w:anchor="_Toc18777" w:history="1">
        <w:r>
          <w:rPr>
            <w:rFonts w:ascii="仿宋" w:eastAsia="仿宋" w:hAnsi="仿宋" w:cs="仿宋" w:hint="eastAsia"/>
            <w:lang w:eastAsia="zh-CN"/>
          </w:rPr>
          <w:t>(一)、变更控制流程</w:t>
        </w:r>
        <w:r>
          <w:tab/>
        </w:r>
        <w:r>
          <w:fldChar w:fldCharType="begin"/>
        </w:r>
        <w:r>
          <w:instrText xml:space="preserve"> PAGEREF _Toc18777 \h </w:instrText>
        </w:r>
        <w:r>
          <w:fldChar w:fldCharType="separate"/>
        </w:r>
        <w:r>
          <w:t>41</w:t>
        </w:r>
        <w:r>
          <w:fldChar w:fldCharType="end"/>
        </w:r>
      </w:hyperlink>
    </w:p>
    <w:p>
      <w:pPr>
        <w:pStyle w:val="TOC2"/>
        <w:tabs>
          <w:tab w:val="right" w:leader="dot" w:pos="8306"/>
        </w:tabs>
      </w:pPr>
      <w:hyperlink w:anchor="_Toc28804" w:history="1">
        <w:r>
          <w:rPr>
            <w:rFonts w:ascii="仿宋" w:eastAsia="仿宋" w:hAnsi="仿宋" w:cs="仿宋" w:hint="eastAsia"/>
            <w:lang w:eastAsia="zh-CN"/>
          </w:rPr>
          <w:t>(二)、影响评估与处理</w:t>
        </w:r>
        <w:r>
          <w:tab/>
        </w:r>
        <w:r>
          <w:fldChar w:fldCharType="begin"/>
        </w:r>
        <w:r>
          <w:instrText xml:space="preserve"> PAGEREF _Toc28804 \h </w:instrText>
        </w:r>
        <w:r>
          <w:fldChar w:fldCharType="separate"/>
        </w:r>
        <w:r>
          <w:t>42</w:t>
        </w:r>
        <w:r>
          <w:fldChar w:fldCharType="end"/>
        </w:r>
      </w:hyperlink>
    </w:p>
    <w:p>
      <w:pPr>
        <w:pStyle w:val="TOC2"/>
        <w:tabs>
          <w:tab w:val="right" w:leader="dot" w:pos="8306"/>
        </w:tabs>
      </w:pPr>
      <w:hyperlink w:anchor="_Toc28111" w:history="1">
        <w:r>
          <w:rPr>
            <w:rFonts w:ascii="仿宋" w:eastAsia="仿宋" w:hAnsi="仿宋" w:cs="仿宋" w:hint="eastAsia"/>
            <w:lang w:eastAsia="zh-CN"/>
          </w:rPr>
          <w:t>(三)、变更记录与追踪</w:t>
        </w:r>
        <w:r>
          <w:tab/>
        </w:r>
        <w:r>
          <w:fldChar w:fldCharType="begin"/>
        </w:r>
        <w:r>
          <w:instrText xml:space="preserve"> PAGEREF _Toc28111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94" w:history="1">
        <w:r>
          <w:rPr>
            <w:rFonts w:ascii="仿宋" w:eastAsia="仿宋" w:hAnsi="仿宋" w:cs="仿宋" w:hint="eastAsia"/>
            <w:lang w:eastAsia="zh-CN"/>
          </w:rPr>
          <w:t>(四)、变更管理策略</w:t>
        </w:r>
        <w:r>
          <w:tab/>
        </w:r>
        <w:r>
          <w:fldChar w:fldCharType="begin"/>
        </w:r>
        <w:r>
          <w:instrText xml:space="preserve"> PAGEREF _Toc28594 \h </w:instrText>
        </w:r>
        <w:r>
          <w:fldChar w:fldCharType="separate"/>
        </w:r>
        <w:r>
          <w:t>45</w:t>
        </w:r>
        <w:r>
          <w:fldChar w:fldCharType="end"/>
        </w:r>
      </w:hyperlink>
    </w:p>
    <w:p>
      <w:pPr>
        <w:pStyle w:val="TOC1"/>
        <w:tabs>
          <w:tab w:val="right" w:leader="dot" w:pos="8306"/>
        </w:tabs>
      </w:pPr>
      <w:hyperlink w:anchor="_Toc17968" w:history="1">
        <w:r>
          <w:rPr>
            <w:rFonts w:ascii="仿宋" w:eastAsia="仿宋" w:hAnsi="仿宋" w:cs="仿宋" w:hint="eastAsia"/>
            <w:lang w:eastAsia="zh-CN"/>
          </w:rPr>
          <w:t>十、资金管理与财务规划</w:t>
        </w:r>
        <w:r>
          <w:tab/>
        </w:r>
        <w:r>
          <w:fldChar w:fldCharType="begin"/>
        </w:r>
        <w:r>
          <w:instrText xml:space="preserve"> PAGEREF _Toc17968 \h </w:instrText>
        </w:r>
        <w:r>
          <w:fldChar w:fldCharType="separate"/>
        </w:r>
        <w:r>
          <w:t>47</w:t>
        </w:r>
        <w:r>
          <w:fldChar w:fldCharType="end"/>
        </w:r>
      </w:hyperlink>
    </w:p>
    <w:p>
      <w:pPr>
        <w:pStyle w:val="TOC2"/>
        <w:tabs>
          <w:tab w:val="right" w:leader="dot" w:pos="8306"/>
        </w:tabs>
      </w:pPr>
      <w:hyperlink w:anchor="_Toc4600" w:history="1">
        <w:r>
          <w:rPr>
            <w:rFonts w:ascii="仿宋" w:eastAsia="仿宋" w:hAnsi="仿宋" w:cs="仿宋" w:hint="eastAsia"/>
            <w:lang w:eastAsia="zh-CN"/>
          </w:rPr>
          <w:t>(一)、项目资金来源与筹措</w:t>
        </w:r>
        <w:r>
          <w:tab/>
        </w:r>
        <w:r>
          <w:fldChar w:fldCharType="begin"/>
        </w:r>
        <w:r>
          <w:instrText xml:space="preserve"> PAGEREF _Toc4600 \h </w:instrText>
        </w:r>
        <w:r>
          <w:fldChar w:fldCharType="separate"/>
        </w:r>
        <w:r>
          <w:t>47</w:t>
        </w:r>
        <w:r>
          <w:fldChar w:fldCharType="end"/>
        </w:r>
      </w:hyperlink>
    </w:p>
    <w:p>
      <w:pPr>
        <w:pStyle w:val="TOC2"/>
        <w:tabs>
          <w:tab w:val="right" w:leader="dot" w:pos="8306"/>
        </w:tabs>
      </w:pPr>
      <w:hyperlink w:anchor="_Toc21966" w:history="1">
        <w:r>
          <w:rPr>
            <w:rFonts w:ascii="仿宋" w:eastAsia="仿宋" w:hAnsi="仿宋" w:cs="仿宋" w:hint="eastAsia"/>
            <w:lang w:eastAsia="zh-CN"/>
          </w:rPr>
          <w:t>(二)、资金使用与监管</w:t>
        </w:r>
        <w:r>
          <w:tab/>
        </w:r>
        <w:r>
          <w:fldChar w:fldCharType="begin"/>
        </w:r>
        <w:r>
          <w:instrText xml:space="preserve"> PAGEREF _Toc21966 \h </w:instrText>
        </w:r>
        <w:r>
          <w:fldChar w:fldCharType="separate"/>
        </w:r>
        <w:r>
          <w:t>49</w:t>
        </w:r>
        <w:r>
          <w:fldChar w:fldCharType="end"/>
        </w:r>
      </w:hyperlink>
    </w:p>
    <w:p>
      <w:pPr>
        <w:pStyle w:val="TOC2"/>
        <w:tabs>
          <w:tab w:val="right" w:leader="dot" w:pos="8306"/>
        </w:tabs>
      </w:pPr>
      <w:hyperlink w:anchor="_Toc5615" w:history="1">
        <w:r>
          <w:rPr>
            <w:rFonts w:ascii="仿宋" w:eastAsia="仿宋" w:hAnsi="仿宋" w:cs="仿宋" w:hint="eastAsia"/>
            <w:lang w:eastAsia="zh-CN"/>
          </w:rPr>
          <w:t>(三)、财务规划与预测</w:t>
        </w:r>
        <w:r>
          <w:tab/>
        </w:r>
        <w:r>
          <w:fldChar w:fldCharType="begin"/>
        </w:r>
        <w:r>
          <w:instrText xml:space="preserve"> PAGEREF _Toc5615 \h </w:instrText>
        </w:r>
        <w:r>
          <w:fldChar w:fldCharType="separate"/>
        </w:r>
        <w:r>
          <w:t>50</w:t>
        </w:r>
        <w:r>
          <w:fldChar w:fldCharType="end"/>
        </w:r>
      </w:hyperlink>
    </w:p>
    <w:p>
      <w:pPr>
        <w:pStyle w:val="TOC1"/>
        <w:tabs>
          <w:tab w:val="right" w:leader="dot" w:pos="8306"/>
        </w:tabs>
      </w:pPr>
      <w:hyperlink w:anchor="_Toc28431" w:history="1">
        <w:r>
          <w:rPr>
            <w:rFonts w:ascii="仿宋" w:eastAsia="仿宋" w:hAnsi="仿宋" w:cs="仿宋" w:hint="eastAsia"/>
            <w:lang w:eastAsia="zh-CN"/>
          </w:rPr>
          <w:t>十一、土地利用与规划方案</w:t>
        </w:r>
        <w:r>
          <w:tab/>
        </w:r>
        <w:r>
          <w:fldChar w:fldCharType="begin"/>
        </w:r>
        <w:r>
          <w:instrText xml:space="preserve"> PAGEREF _Toc28431 \h </w:instrText>
        </w:r>
        <w:r>
          <w:fldChar w:fldCharType="separate"/>
        </w:r>
        <w:r>
          <w:t>51</w:t>
        </w:r>
        <w:r>
          <w:fldChar w:fldCharType="end"/>
        </w:r>
      </w:hyperlink>
    </w:p>
    <w:p>
      <w:pPr>
        <w:pStyle w:val="TOC2"/>
        <w:tabs>
          <w:tab w:val="right" w:leader="dot" w:pos="8306"/>
        </w:tabs>
      </w:pPr>
      <w:hyperlink w:anchor="_Toc8661" w:history="1">
        <w:r>
          <w:rPr>
            <w:rFonts w:ascii="仿宋" w:eastAsia="仿宋" w:hAnsi="仿宋" w:cs="仿宋" w:hint="eastAsia"/>
            <w:lang w:eastAsia="zh-CN"/>
          </w:rPr>
          <w:t>(一)、项目用地情况分析</w:t>
        </w:r>
        <w:r>
          <w:tab/>
        </w:r>
        <w:r>
          <w:fldChar w:fldCharType="begin"/>
        </w:r>
        <w:r>
          <w:instrText xml:space="preserve"> PAGEREF _Toc8661 \h </w:instrText>
        </w:r>
        <w:r>
          <w:fldChar w:fldCharType="separate"/>
        </w:r>
        <w:r>
          <w:t>51</w:t>
        </w:r>
        <w:r>
          <w:fldChar w:fldCharType="end"/>
        </w:r>
      </w:hyperlink>
    </w:p>
    <w:p>
      <w:pPr>
        <w:pStyle w:val="TOC2"/>
        <w:tabs>
          <w:tab w:val="right" w:leader="dot" w:pos="8306"/>
        </w:tabs>
      </w:pPr>
      <w:hyperlink w:anchor="_Toc28414" w:history="1">
        <w:r>
          <w:rPr>
            <w:rFonts w:ascii="仿宋" w:eastAsia="仿宋" w:hAnsi="仿宋" w:cs="仿宋" w:hint="eastAsia"/>
            <w:lang w:eastAsia="zh-CN"/>
          </w:rPr>
          <w:t>(二)、土地利用规划方案</w:t>
        </w:r>
        <w:r>
          <w:tab/>
        </w:r>
        <w:r>
          <w:fldChar w:fldCharType="begin"/>
        </w:r>
        <w:r>
          <w:instrText xml:space="preserve"> PAGEREF _Toc28414 \h </w:instrText>
        </w:r>
        <w:r>
          <w:fldChar w:fldCharType="separate"/>
        </w:r>
        <w:r>
          <w:t>52</w:t>
        </w:r>
        <w:r>
          <w:fldChar w:fldCharType="end"/>
        </w:r>
      </w:hyperlink>
    </w:p>
    <w:p>
      <w:pPr>
        <w:pStyle w:val="TOC1"/>
        <w:tabs>
          <w:tab w:val="right" w:leader="dot" w:pos="8306"/>
        </w:tabs>
      </w:pPr>
      <w:hyperlink w:anchor="_Toc14147" w:history="1">
        <w:r>
          <w:rPr>
            <w:rFonts w:ascii="仿宋" w:eastAsia="仿宋" w:hAnsi="仿宋" w:cs="仿宋" w:hint="eastAsia"/>
            <w:lang w:eastAsia="zh-CN"/>
          </w:rPr>
          <w:t>十二、经济效益与社会效益优化</w:t>
        </w:r>
        <w:r>
          <w:tab/>
        </w:r>
        <w:r>
          <w:fldChar w:fldCharType="begin"/>
        </w:r>
        <w:r>
          <w:instrText xml:space="preserve"> PAGEREF _Toc14147 \h </w:instrText>
        </w:r>
        <w:r>
          <w:fldChar w:fldCharType="separate"/>
        </w:r>
        <w:r>
          <w:t>53</w:t>
        </w:r>
        <w:r>
          <w:fldChar w:fldCharType="end"/>
        </w:r>
      </w:hyperlink>
    </w:p>
    <w:p>
      <w:pPr>
        <w:pStyle w:val="TOC2"/>
        <w:tabs>
          <w:tab w:val="right" w:leader="dot" w:pos="8306"/>
        </w:tabs>
      </w:pPr>
      <w:hyperlink w:anchor="_Toc28321" w:history="1">
        <w:r>
          <w:rPr>
            <w:rFonts w:ascii="仿宋" w:eastAsia="仿宋" w:hAnsi="仿宋" w:cs="仿宋" w:hint="eastAsia"/>
            <w:lang w:eastAsia="zh-CN"/>
          </w:rPr>
          <w:t>(一)、经济效益提升策略</w:t>
        </w:r>
        <w:r>
          <w:tab/>
        </w:r>
        <w:r>
          <w:fldChar w:fldCharType="begin"/>
        </w:r>
        <w:r>
          <w:instrText xml:space="preserve"> PAGEREF _Toc28321 \h </w:instrText>
        </w:r>
        <w:r>
          <w:fldChar w:fldCharType="separate"/>
        </w:r>
        <w:r>
          <w:t>53</w:t>
        </w:r>
        <w:r>
          <w:fldChar w:fldCharType="end"/>
        </w:r>
      </w:hyperlink>
    </w:p>
    <w:p>
      <w:pPr>
        <w:pStyle w:val="TOC2"/>
        <w:tabs>
          <w:tab w:val="right" w:leader="dot" w:pos="8306"/>
        </w:tabs>
      </w:pPr>
      <w:hyperlink w:anchor="_Toc31154" w:history="1">
        <w:r>
          <w:rPr>
            <w:rFonts w:ascii="仿宋" w:eastAsia="仿宋" w:hAnsi="仿宋" w:cs="仿宋" w:hint="eastAsia"/>
            <w:lang w:eastAsia="zh-CN"/>
          </w:rPr>
          <w:t>(二)、社会效益增强方案</w:t>
        </w:r>
        <w:r>
          <w:tab/>
        </w:r>
        <w:r>
          <w:fldChar w:fldCharType="begin"/>
        </w:r>
        <w:r>
          <w:instrText xml:space="preserve"> PAGEREF _Toc31154 \h </w:instrText>
        </w:r>
        <w:r>
          <w:fldChar w:fldCharType="separate"/>
        </w:r>
        <w:r>
          <w:t>54</w:t>
        </w:r>
        <w:r>
          <w:fldChar w:fldCharType="end"/>
        </w:r>
      </w:hyperlink>
    </w:p>
    <w:p>
      <w:pPr>
        <w:pStyle w:val="TOC1"/>
        <w:tabs>
          <w:tab w:val="right" w:leader="dot" w:pos="8306"/>
        </w:tabs>
      </w:pPr>
      <w:hyperlink w:anchor="_Toc24563" w:history="1">
        <w:r>
          <w:rPr>
            <w:rFonts w:ascii="仿宋" w:eastAsia="仿宋" w:hAnsi="仿宋" w:cs="仿宋" w:hint="eastAsia"/>
            <w:lang w:eastAsia="zh-CN"/>
          </w:rPr>
          <w:t>十三、成果转化与推广应用</w:t>
        </w:r>
        <w:r>
          <w:tab/>
        </w:r>
        <w:r>
          <w:fldChar w:fldCharType="begin"/>
        </w:r>
        <w:r>
          <w:instrText xml:space="preserve"> PAGEREF _Toc24563 \h </w:instrText>
        </w:r>
        <w:r>
          <w:fldChar w:fldCharType="separate"/>
        </w:r>
        <w:r>
          <w:t>55</w:t>
        </w:r>
        <w:r>
          <w:fldChar w:fldCharType="end"/>
        </w:r>
      </w:hyperlink>
    </w:p>
    <w:p>
      <w:pPr>
        <w:pStyle w:val="TOC2"/>
        <w:tabs>
          <w:tab w:val="right" w:leader="dot" w:pos="8306"/>
        </w:tabs>
      </w:pPr>
      <w:hyperlink w:anchor="_Toc1545" w:history="1">
        <w:r>
          <w:rPr>
            <w:rFonts w:ascii="仿宋" w:eastAsia="仿宋" w:hAnsi="仿宋" w:cs="仿宋" w:hint="eastAsia"/>
            <w:lang w:eastAsia="zh-CN"/>
          </w:rPr>
          <w:t>(一)、成果转化策略制定</w:t>
        </w:r>
        <w:r>
          <w:tab/>
        </w:r>
        <w:r>
          <w:fldChar w:fldCharType="begin"/>
        </w:r>
        <w:r>
          <w:instrText xml:space="preserve"> PAGEREF _Toc1545 \h </w:instrText>
        </w:r>
        <w:r>
          <w:fldChar w:fldCharType="separate"/>
        </w:r>
        <w:r>
          <w:t>55</w:t>
        </w:r>
        <w:r>
          <w:fldChar w:fldCharType="end"/>
        </w:r>
      </w:hyperlink>
    </w:p>
    <w:p>
      <w:pPr>
        <w:pStyle w:val="TOC2"/>
        <w:tabs>
          <w:tab w:val="right" w:leader="dot" w:pos="8306"/>
        </w:tabs>
      </w:pPr>
      <w:hyperlink w:anchor="_Toc31658" w:history="1">
        <w:r>
          <w:rPr>
            <w:rFonts w:ascii="仿宋" w:eastAsia="仿宋" w:hAnsi="仿宋" w:cs="仿宋" w:hint="eastAsia"/>
            <w:lang w:eastAsia="zh-CN"/>
          </w:rPr>
          <w:t>(二)、成果推广应用方案</w:t>
        </w:r>
        <w:r>
          <w:tab/>
        </w:r>
        <w:r>
          <w:fldChar w:fldCharType="begin"/>
        </w:r>
        <w:r>
          <w:instrText xml:space="preserve"> PAGEREF _Toc31658 \h </w:instrText>
        </w:r>
        <w:r>
          <w:fldChar w:fldCharType="separate"/>
        </w:r>
        <w:r>
          <w:t>56</w:t>
        </w:r>
        <w:r>
          <w:fldChar w:fldCharType="end"/>
        </w:r>
      </w:hyperlink>
    </w:p>
    <w:p>
      <w:pPr>
        <w:pStyle w:val="TOC1"/>
        <w:tabs>
          <w:tab w:val="right" w:leader="dot" w:pos="8306"/>
        </w:tabs>
      </w:pPr>
      <w:hyperlink w:anchor="_Toc19408" w:history="1">
        <w:r>
          <w:rPr>
            <w:rFonts w:ascii="仿宋" w:eastAsia="仿宋" w:hAnsi="仿宋" w:cs="仿宋" w:hint="eastAsia"/>
            <w:lang w:eastAsia="zh-CN"/>
          </w:rPr>
          <w:t>十四、设施与设备管理</w:t>
        </w:r>
        <w:r>
          <w:tab/>
        </w:r>
        <w:r>
          <w:fldChar w:fldCharType="begin"/>
        </w:r>
        <w:r>
          <w:instrText xml:space="preserve"> PAGEREF _Toc19408 \h </w:instrText>
        </w:r>
        <w:r>
          <w:fldChar w:fldCharType="separate"/>
        </w:r>
        <w:r>
          <w:t>58</w:t>
        </w:r>
        <w:r>
          <w:fldChar w:fldCharType="end"/>
        </w:r>
      </w:hyperlink>
    </w:p>
    <w:p>
      <w:pPr>
        <w:pStyle w:val="TOC2"/>
        <w:tabs>
          <w:tab w:val="right" w:leader="dot" w:pos="8306"/>
        </w:tabs>
      </w:pPr>
      <w:hyperlink w:anchor="_Toc20019" w:history="1">
        <w:r>
          <w:rPr>
            <w:rFonts w:ascii="仿宋" w:eastAsia="仿宋" w:hAnsi="仿宋" w:cs="仿宋" w:hint="eastAsia"/>
            <w:lang w:eastAsia="zh-CN"/>
          </w:rPr>
          <w:t>(一)、设施规划与配置</w:t>
        </w:r>
        <w:r>
          <w:tab/>
        </w:r>
        <w:r>
          <w:fldChar w:fldCharType="begin"/>
        </w:r>
        <w:r>
          <w:instrText xml:space="preserve"> PAGEREF _Toc20019 \h </w:instrText>
        </w:r>
        <w:r>
          <w:fldChar w:fldCharType="separate"/>
        </w:r>
        <w:r>
          <w:t>58</w:t>
        </w:r>
        <w:r>
          <w:fldChar w:fldCharType="end"/>
        </w:r>
      </w:hyperlink>
    </w:p>
    <w:p>
      <w:pPr>
        <w:pStyle w:val="TOC2"/>
        <w:tabs>
          <w:tab w:val="right" w:leader="dot" w:pos="8306"/>
        </w:tabs>
      </w:pPr>
      <w:hyperlink w:anchor="_Toc7352" w:history="1">
        <w:r>
          <w:rPr>
            <w:rFonts w:ascii="仿宋" w:eastAsia="仿宋" w:hAnsi="仿宋" w:cs="仿宋" w:hint="eastAsia"/>
            <w:lang w:eastAsia="zh-CN"/>
          </w:rPr>
          <w:t>(二)、设备采购与维护管理</w:t>
        </w:r>
        <w:r>
          <w:tab/>
        </w:r>
        <w:r>
          <w:fldChar w:fldCharType="begin"/>
        </w:r>
        <w:r>
          <w:instrText xml:space="preserve"> PAGEREF _Toc7352 \h </w:instrText>
        </w:r>
        <w:r>
          <w:fldChar w:fldCharType="separate"/>
        </w:r>
        <w:r>
          <w:t>59</w:t>
        </w:r>
        <w:r>
          <w:fldChar w:fldCharType="end"/>
        </w:r>
      </w:hyperlink>
    </w:p>
    <w:p>
      <w:pPr>
        <w:pStyle w:val="TOC2"/>
        <w:tabs>
          <w:tab w:val="right" w:leader="dot" w:pos="8306"/>
        </w:tabs>
      </w:pPr>
      <w:hyperlink w:anchor="_Toc25996" w:history="1">
        <w:r>
          <w:rPr>
            <w:rFonts w:ascii="仿宋" w:eastAsia="仿宋" w:hAnsi="仿宋" w:cs="仿宋" w:hint="eastAsia"/>
            <w:lang w:eastAsia="zh-CN"/>
          </w:rPr>
          <w:t>(三)、设施设备升级策略</w:t>
        </w:r>
        <w:r>
          <w:tab/>
        </w:r>
        <w:r>
          <w:fldChar w:fldCharType="begin"/>
        </w:r>
        <w:r>
          <w:instrText xml:space="preserve"> PAGEREF _Toc25996 \h </w:instrText>
        </w:r>
        <w:r>
          <w:fldChar w:fldCharType="separate"/>
        </w:r>
        <w:r>
          <w:t>59</w:t>
        </w:r>
        <w:r>
          <w:fldChar w:fldCharType="end"/>
        </w:r>
      </w:hyperlink>
    </w:p>
    <w:p>
      <w:pPr>
        <w:pStyle w:val="TOC1"/>
        <w:tabs>
          <w:tab w:val="right" w:leader="dot" w:pos="8306"/>
        </w:tabs>
      </w:pPr>
      <w:hyperlink w:anchor="_Toc3477" w:history="1">
        <w:r>
          <w:rPr>
            <w:rFonts w:ascii="仿宋" w:eastAsia="仿宋" w:hAnsi="仿宋" w:cs="仿宋" w:hint="eastAsia"/>
            <w:lang w:eastAsia="zh-CN"/>
          </w:rPr>
          <w:t>十五、质量管理与控制</w:t>
        </w:r>
        <w:r>
          <w:tab/>
        </w:r>
        <w:r>
          <w:fldChar w:fldCharType="begin"/>
        </w:r>
        <w:r>
          <w:instrText xml:space="preserve"> PAGEREF _Toc3477 \h </w:instrText>
        </w:r>
        <w:r>
          <w:fldChar w:fldCharType="separate"/>
        </w:r>
        <w:r>
          <w:t>60</w:t>
        </w:r>
        <w:r>
          <w:fldChar w:fldCharType="end"/>
        </w:r>
      </w:hyperlink>
    </w:p>
    <w:p>
      <w:pPr>
        <w:pStyle w:val="TOC2"/>
        <w:tabs>
          <w:tab w:val="right" w:leader="dot" w:pos="8306"/>
        </w:tabs>
      </w:pPr>
      <w:hyperlink w:anchor="_Toc28383" w:history="1">
        <w:r>
          <w:rPr>
            <w:rFonts w:ascii="仿宋" w:eastAsia="仿宋" w:hAnsi="仿宋" w:cs="仿宋" w:hint="eastAsia"/>
            <w:lang w:eastAsia="zh-CN"/>
          </w:rPr>
          <w:t>(一)、质量管理体系建设</w:t>
        </w:r>
        <w:r>
          <w:tab/>
        </w:r>
        <w:r>
          <w:fldChar w:fldCharType="begin"/>
        </w:r>
        <w:r>
          <w:instrText xml:space="preserve"> PAGEREF _Toc28383 \h </w:instrText>
        </w:r>
        <w:r>
          <w:fldChar w:fldCharType="separate"/>
        </w:r>
        <w:r>
          <w:t>60</w:t>
        </w:r>
        <w:r>
          <w:fldChar w:fldCharType="end"/>
        </w:r>
      </w:hyperlink>
    </w:p>
    <w:p>
      <w:pPr>
        <w:pStyle w:val="TOC2"/>
        <w:tabs>
          <w:tab w:val="right" w:leader="dot" w:pos="8306"/>
        </w:tabs>
      </w:pPr>
      <w:hyperlink w:anchor="_Toc23552" w:history="1">
        <w:r>
          <w:rPr>
            <w:rFonts w:ascii="仿宋" w:eastAsia="仿宋" w:hAnsi="仿宋" w:cs="仿宋" w:hint="eastAsia"/>
            <w:lang w:eastAsia="zh-CN"/>
          </w:rPr>
          <w:t>(二)、质量控制措施</w:t>
        </w:r>
        <w:r>
          <w:tab/>
        </w:r>
        <w:r>
          <w:fldChar w:fldCharType="begin"/>
        </w:r>
        <w:r>
          <w:instrText xml:space="preserve"> PAGEREF _Toc23552 \h </w:instrText>
        </w:r>
        <w:r>
          <w:fldChar w:fldCharType="separate"/>
        </w:r>
        <w:r>
          <w:t>61</w:t>
        </w:r>
        <w:r>
          <w:fldChar w:fldCharType="end"/>
        </w:r>
      </w:hyperlink>
    </w:p>
    <w:p>
      <w:pPr>
        <w:pStyle w:val="TOC1"/>
        <w:tabs>
          <w:tab w:val="right" w:leader="dot" w:pos="8306"/>
        </w:tabs>
      </w:pPr>
      <w:hyperlink w:anchor="_Toc18959" w:history="1">
        <w:r>
          <w:rPr>
            <w:rFonts w:ascii="仿宋" w:eastAsia="仿宋" w:hAnsi="仿宋" w:cs="仿宋" w:hint="eastAsia"/>
            <w:lang w:eastAsia="zh-CN"/>
          </w:rPr>
          <w:t>十六、产业协同与集群发展</w:t>
        </w:r>
        <w:r>
          <w:tab/>
        </w:r>
        <w:r>
          <w:fldChar w:fldCharType="begin"/>
        </w:r>
        <w:r>
          <w:instrText xml:space="preserve"> PAGEREF _Toc18959 \h </w:instrText>
        </w:r>
        <w:r>
          <w:fldChar w:fldCharType="separate"/>
        </w:r>
        <w:r>
          <w:t>63</w:t>
        </w:r>
        <w:r>
          <w:fldChar w:fldCharType="end"/>
        </w:r>
      </w:hyperlink>
    </w:p>
    <w:p>
      <w:pPr>
        <w:pStyle w:val="TOC2"/>
        <w:tabs>
          <w:tab w:val="right" w:leader="dot" w:pos="8306"/>
        </w:tabs>
      </w:pPr>
      <w:hyperlink w:anchor="_Toc26172" w:history="1">
        <w:r>
          <w:rPr>
            <w:rFonts w:ascii="仿宋" w:eastAsia="仿宋" w:hAnsi="仿宋" w:cs="仿宋" w:hint="eastAsia"/>
            <w:lang w:eastAsia="zh-CN"/>
          </w:rPr>
          <w:t>(一)、产业协同机制建设</w:t>
        </w:r>
        <w:r>
          <w:tab/>
        </w:r>
        <w:r>
          <w:fldChar w:fldCharType="begin"/>
        </w:r>
        <w:r>
          <w:instrText xml:space="preserve"> PAGEREF _Toc26172 \h </w:instrText>
        </w:r>
        <w:r>
          <w:fldChar w:fldCharType="separate"/>
        </w:r>
        <w:r>
          <w:t>63</w:t>
        </w:r>
        <w:r>
          <w:fldChar w:fldCharType="end"/>
        </w:r>
      </w:hyperlink>
    </w:p>
    <w:p>
      <w:pPr>
        <w:pStyle w:val="TOC2"/>
        <w:tabs>
          <w:tab w:val="right" w:leader="dot" w:pos="8306"/>
        </w:tabs>
      </w:pPr>
      <w:hyperlink w:anchor="_Toc2710" w:history="1">
        <w:r>
          <w:rPr>
            <w:rFonts w:ascii="仿宋" w:eastAsia="仿宋" w:hAnsi="仿宋" w:cs="仿宋" w:hint="eastAsia"/>
            <w:lang w:eastAsia="zh-CN"/>
          </w:rPr>
          <w:t>(二)、产业集群培育与发展</w:t>
        </w:r>
        <w:r>
          <w:tab/>
        </w:r>
        <w:r>
          <w:fldChar w:fldCharType="begin"/>
        </w:r>
        <w:r>
          <w:instrText xml:space="preserve"> PAGEREF _Toc2710 \h </w:instrText>
        </w:r>
        <w:r>
          <w:fldChar w:fldCharType="separate"/>
        </w:r>
        <w:r>
          <w:t>64</w:t>
        </w:r>
        <w:r>
          <w:fldChar w:fldCharType="end"/>
        </w:r>
      </w:hyperlink>
    </w:p>
    <w:p>
      <w:pPr>
        <w:pStyle w:val="TOC1"/>
        <w:tabs>
          <w:tab w:val="right" w:leader="dot" w:pos="8306"/>
        </w:tabs>
      </w:pPr>
      <w:hyperlink w:anchor="_Toc28438" w:history="1">
        <w:r>
          <w:rPr>
            <w:rFonts w:ascii="仿宋" w:eastAsia="仿宋" w:hAnsi="仿宋" w:cs="仿宋" w:hint="eastAsia"/>
            <w:lang w:eastAsia="zh-CN"/>
          </w:rPr>
          <w:t>十七、知识产权管理与保护</w:t>
        </w:r>
        <w:r>
          <w:tab/>
        </w:r>
        <w:r>
          <w:fldChar w:fldCharType="begin"/>
        </w:r>
        <w:r>
          <w:instrText xml:space="preserve"> PAGEREF _Toc28438 \h </w:instrText>
        </w:r>
        <w:r>
          <w:fldChar w:fldCharType="separate"/>
        </w:r>
        <w:r>
          <w:t>65</w:t>
        </w:r>
        <w:r>
          <w:fldChar w:fldCharType="end"/>
        </w:r>
      </w:hyperlink>
    </w:p>
    <w:p>
      <w:pPr>
        <w:pStyle w:val="TOC2"/>
        <w:tabs>
          <w:tab w:val="right" w:leader="dot" w:pos="8306"/>
        </w:tabs>
      </w:pPr>
      <w:hyperlink w:anchor="_Toc22625" w:history="1">
        <w:r>
          <w:rPr>
            <w:rFonts w:ascii="仿宋" w:eastAsia="仿宋" w:hAnsi="仿宋" w:cs="仿宋" w:hint="eastAsia"/>
            <w:lang w:eastAsia="zh-CN"/>
          </w:rPr>
          <w:t>(一)、知识产权管理体系建设</w:t>
        </w:r>
        <w:r>
          <w:tab/>
        </w:r>
        <w:r>
          <w:fldChar w:fldCharType="begin"/>
        </w:r>
        <w:r>
          <w:instrText xml:space="preserve"> PAGEREF _Toc22625 \h </w:instrText>
        </w:r>
        <w:r>
          <w:fldChar w:fldCharType="separate"/>
        </w:r>
        <w:r>
          <w:t>65</w:t>
        </w:r>
        <w:r>
          <w:fldChar w:fldCharType="end"/>
        </w:r>
      </w:hyperlink>
    </w:p>
    <w:p>
      <w:pPr>
        <w:pStyle w:val="TOC2"/>
        <w:tabs>
          <w:tab w:val="right" w:leader="dot" w:pos="8306"/>
        </w:tabs>
      </w:pPr>
      <w:hyperlink w:anchor="_Toc30156" w:history="1">
        <w:r>
          <w:rPr>
            <w:rFonts w:ascii="仿宋" w:eastAsia="仿宋" w:hAnsi="仿宋" w:cs="仿宋" w:hint="eastAsia"/>
            <w:lang w:eastAsia="zh-CN"/>
          </w:rPr>
          <w:t>(二)、知识产权保护措施</w:t>
        </w:r>
        <w:r>
          <w:tab/>
        </w:r>
        <w:r>
          <w:fldChar w:fldCharType="begin"/>
        </w:r>
        <w:r>
          <w:instrText xml:space="preserve"> PAGEREF _Toc30156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858"/>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31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直接收益：假设保温涂料项目的产品或服务年销售收入为XX万元。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63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若保温涂料项目成功推广新型环保产品，比如采用可回收材料的包装，可能会激发消费者对可持续产品的需求。这种需求的增长可能迫使整个行业转向更环保的产品设计和生产方法。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12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168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保温涂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保温涂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保温涂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6231"/>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276"/>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保温涂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保温涂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保温涂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保温涂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保温涂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https://d.book118.com/818133052003006050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保温涂料项目建设总纲及方案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3C037F"/>
    <w:rsid w:val="0E3C03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1813305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2024-03-18T11:49:00Z</dcterms:created>
  <dcterms:modified xsi:type="dcterms:W3CDTF">2024-03-18T11:50:16Z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D147A96D2DEA466B84BE41E4B40A148A_11</vt:lpwstr>
  </property>
  <property fmtid="{D5CDD505-2E9C-101B-9397-08002B2CF9AE}" pid="3" name="KSOProductBuildVer">
    <vt:lpwstr>2052-12.1.0.16250</vt:lpwstr>
  </property>
</Properties>
</file>