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二手手机项目规划设计蓝图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7" w:history="1">
        <w:r>
          <w:rPr>
            <w:rFonts w:ascii="仿宋" w:eastAsia="仿宋" w:hAnsi="仿宋" w:cs="仿宋" w:hint="eastAsia"/>
            <w:lang w:eastAsia="zh-CN"/>
          </w:rPr>
          <w:t>概论</w:t>
        </w:r>
        <w:r>
          <w:tab/>
        </w:r>
        <w:r>
          <w:fldChar w:fldCharType="begin"/>
        </w:r>
        <w:r>
          <w:instrText xml:space="preserve"> PAGEREF _Toc26967 \h </w:instrText>
        </w:r>
        <w:r>
          <w:fldChar w:fldCharType="separate"/>
        </w:r>
        <w:r>
          <w:t>3</w:t>
        </w:r>
        <w:r>
          <w:fldChar w:fldCharType="end"/>
        </w:r>
      </w:hyperlink>
    </w:p>
    <w:p>
      <w:pPr>
        <w:pStyle w:val="TOC1"/>
        <w:tabs>
          <w:tab w:val="right" w:leader="dot" w:pos="8306"/>
        </w:tabs>
      </w:pPr>
      <w:hyperlink w:anchor="_Toc16477" w:history="1">
        <w:r>
          <w:rPr>
            <w:rFonts w:ascii="仿宋" w:eastAsia="仿宋" w:hAnsi="仿宋" w:cs="仿宋" w:hint="eastAsia"/>
            <w:lang w:eastAsia="zh-CN"/>
          </w:rPr>
          <w:t>一、产品规划分析</w:t>
        </w:r>
        <w:r>
          <w:tab/>
        </w:r>
        <w:r>
          <w:fldChar w:fldCharType="begin"/>
        </w:r>
        <w:r>
          <w:instrText xml:space="preserve"> PAGEREF _Toc16477 \h </w:instrText>
        </w:r>
        <w:r>
          <w:fldChar w:fldCharType="separate"/>
        </w:r>
        <w:r>
          <w:t>3</w:t>
        </w:r>
        <w:r>
          <w:fldChar w:fldCharType="end"/>
        </w:r>
      </w:hyperlink>
    </w:p>
    <w:p>
      <w:pPr>
        <w:pStyle w:val="TOC2"/>
        <w:tabs>
          <w:tab w:val="right" w:leader="dot" w:pos="8306"/>
        </w:tabs>
      </w:pPr>
      <w:hyperlink w:anchor="_Toc2053" w:history="1">
        <w:r>
          <w:rPr>
            <w:rFonts w:ascii="仿宋" w:eastAsia="仿宋" w:hAnsi="仿宋" w:cs="仿宋" w:hint="eastAsia"/>
            <w:lang w:eastAsia="zh-CN"/>
          </w:rPr>
          <w:t>(一)、产品规划</w:t>
        </w:r>
        <w:r>
          <w:tab/>
        </w:r>
        <w:r>
          <w:fldChar w:fldCharType="begin"/>
        </w:r>
        <w:r>
          <w:instrText xml:space="preserve"> PAGEREF _Toc2053 \h </w:instrText>
        </w:r>
        <w:r>
          <w:fldChar w:fldCharType="separate"/>
        </w:r>
        <w:r>
          <w:t>3</w:t>
        </w:r>
        <w:r>
          <w:fldChar w:fldCharType="end"/>
        </w:r>
      </w:hyperlink>
    </w:p>
    <w:p>
      <w:pPr>
        <w:pStyle w:val="TOC2"/>
        <w:tabs>
          <w:tab w:val="right" w:leader="dot" w:pos="8306"/>
        </w:tabs>
      </w:pPr>
      <w:hyperlink w:anchor="_Toc14353" w:history="1">
        <w:r>
          <w:rPr>
            <w:rFonts w:ascii="仿宋" w:eastAsia="仿宋" w:hAnsi="仿宋" w:cs="仿宋" w:hint="eastAsia"/>
            <w:lang w:eastAsia="zh-CN"/>
          </w:rPr>
          <w:t>(二)、建设规模</w:t>
        </w:r>
        <w:r>
          <w:tab/>
        </w:r>
        <w:r>
          <w:fldChar w:fldCharType="begin"/>
        </w:r>
        <w:r>
          <w:instrText xml:space="preserve"> PAGEREF _Toc14353 \h </w:instrText>
        </w:r>
        <w:r>
          <w:fldChar w:fldCharType="separate"/>
        </w:r>
        <w:r>
          <w:t>4</w:t>
        </w:r>
        <w:r>
          <w:fldChar w:fldCharType="end"/>
        </w:r>
      </w:hyperlink>
    </w:p>
    <w:p>
      <w:pPr>
        <w:pStyle w:val="TOC1"/>
        <w:tabs>
          <w:tab w:val="right" w:leader="dot" w:pos="8306"/>
        </w:tabs>
      </w:pPr>
      <w:hyperlink w:anchor="_Toc2899" w:history="1">
        <w:r>
          <w:rPr>
            <w:rFonts w:ascii="仿宋" w:eastAsia="仿宋" w:hAnsi="仿宋" w:cs="仿宋" w:hint="eastAsia"/>
            <w:lang w:eastAsia="zh-CN"/>
          </w:rPr>
          <w:t>二、二手手机项目建设单位说明</w:t>
        </w:r>
        <w:r>
          <w:tab/>
        </w:r>
        <w:r>
          <w:fldChar w:fldCharType="begin"/>
        </w:r>
        <w:r>
          <w:instrText xml:space="preserve"> PAGEREF _Toc2899 \h </w:instrText>
        </w:r>
        <w:r>
          <w:fldChar w:fldCharType="separate"/>
        </w:r>
        <w:r>
          <w:t>5</w:t>
        </w:r>
        <w:r>
          <w:fldChar w:fldCharType="end"/>
        </w:r>
      </w:hyperlink>
    </w:p>
    <w:p>
      <w:pPr>
        <w:pStyle w:val="TOC2"/>
        <w:tabs>
          <w:tab w:val="right" w:leader="dot" w:pos="8306"/>
        </w:tabs>
      </w:pPr>
      <w:hyperlink w:anchor="_Toc15883" w:history="1">
        <w:r>
          <w:rPr>
            <w:rFonts w:ascii="仿宋" w:eastAsia="仿宋" w:hAnsi="仿宋" w:cs="仿宋" w:hint="eastAsia"/>
            <w:lang w:eastAsia="zh-CN"/>
          </w:rPr>
          <w:t>(一)、二手手机项目承办单位基本情况</w:t>
        </w:r>
        <w:r>
          <w:tab/>
        </w:r>
        <w:r>
          <w:fldChar w:fldCharType="begin"/>
        </w:r>
        <w:r>
          <w:instrText xml:space="preserve"> PAGEREF _Toc15883 \h </w:instrText>
        </w:r>
        <w:r>
          <w:fldChar w:fldCharType="separate"/>
        </w:r>
        <w:r>
          <w:t>5</w:t>
        </w:r>
        <w:r>
          <w:fldChar w:fldCharType="end"/>
        </w:r>
      </w:hyperlink>
    </w:p>
    <w:p>
      <w:pPr>
        <w:pStyle w:val="TOC2"/>
        <w:tabs>
          <w:tab w:val="right" w:leader="dot" w:pos="8306"/>
        </w:tabs>
      </w:pPr>
      <w:hyperlink w:anchor="_Toc23641" w:history="1">
        <w:r>
          <w:rPr>
            <w:rFonts w:ascii="仿宋" w:eastAsia="仿宋" w:hAnsi="仿宋" w:cs="仿宋" w:hint="eastAsia"/>
            <w:lang w:eastAsia="zh-CN"/>
          </w:rPr>
          <w:t>(二)、公司经济效益分析</w:t>
        </w:r>
        <w:r>
          <w:tab/>
        </w:r>
        <w:r>
          <w:fldChar w:fldCharType="begin"/>
        </w:r>
        <w:r>
          <w:instrText xml:space="preserve"> PAGEREF _Toc23641 \h </w:instrText>
        </w:r>
        <w:r>
          <w:fldChar w:fldCharType="separate"/>
        </w:r>
        <w:r>
          <w:t>5</w:t>
        </w:r>
        <w:r>
          <w:fldChar w:fldCharType="end"/>
        </w:r>
      </w:hyperlink>
    </w:p>
    <w:p>
      <w:pPr>
        <w:pStyle w:val="TOC1"/>
        <w:tabs>
          <w:tab w:val="right" w:leader="dot" w:pos="8306"/>
        </w:tabs>
      </w:pPr>
      <w:hyperlink w:anchor="_Toc27198" w:history="1">
        <w:r>
          <w:rPr>
            <w:rFonts w:ascii="仿宋" w:eastAsia="仿宋" w:hAnsi="仿宋" w:cs="仿宋" w:hint="eastAsia"/>
            <w:lang w:eastAsia="zh-CN"/>
          </w:rPr>
          <w:t>三、二手手机项目危机管理</w:t>
        </w:r>
        <w:r>
          <w:tab/>
        </w:r>
        <w:r>
          <w:fldChar w:fldCharType="begin"/>
        </w:r>
        <w:r>
          <w:instrText xml:space="preserve"> PAGEREF _Toc27198 \h </w:instrText>
        </w:r>
        <w:r>
          <w:fldChar w:fldCharType="separate"/>
        </w:r>
        <w:r>
          <w:t>6</w:t>
        </w:r>
        <w:r>
          <w:fldChar w:fldCharType="end"/>
        </w:r>
      </w:hyperlink>
    </w:p>
    <w:p>
      <w:pPr>
        <w:pStyle w:val="TOC2"/>
        <w:tabs>
          <w:tab w:val="right" w:leader="dot" w:pos="8306"/>
        </w:tabs>
      </w:pPr>
      <w:hyperlink w:anchor="_Toc8591" w:history="1">
        <w:r>
          <w:rPr>
            <w:rFonts w:ascii="仿宋" w:eastAsia="仿宋" w:hAnsi="仿宋" w:cs="仿宋" w:hint="eastAsia"/>
            <w:lang w:eastAsia="zh-CN"/>
          </w:rPr>
          <w:t>(一)、危机预警与识别</w:t>
        </w:r>
        <w:r>
          <w:tab/>
        </w:r>
        <w:r>
          <w:fldChar w:fldCharType="begin"/>
        </w:r>
        <w:r>
          <w:instrText xml:space="preserve"> PAGEREF _Toc8591 \h </w:instrText>
        </w:r>
        <w:r>
          <w:fldChar w:fldCharType="separate"/>
        </w:r>
        <w:r>
          <w:t>6</w:t>
        </w:r>
        <w:r>
          <w:fldChar w:fldCharType="end"/>
        </w:r>
      </w:hyperlink>
    </w:p>
    <w:p>
      <w:pPr>
        <w:pStyle w:val="TOC2"/>
        <w:tabs>
          <w:tab w:val="right" w:leader="dot" w:pos="8306"/>
        </w:tabs>
      </w:pPr>
      <w:hyperlink w:anchor="_Toc17998" w:history="1">
        <w:r>
          <w:rPr>
            <w:rFonts w:ascii="仿宋" w:eastAsia="仿宋" w:hAnsi="仿宋" w:cs="仿宋" w:hint="eastAsia"/>
            <w:lang w:eastAsia="zh-CN"/>
          </w:rPr>
          <w:t>(二)、危机应对与恢复</w:t>
        </w:r>
        <w:r>
          <w:tab/>
        </w:r>
        <w:r>
          <w:fldChar w:fldCharType="begin"/>
        </w:r>
        <w:r>
          <w:instrText xml:space="preserve"> PAGEREF _Toc17998 \h </w:instrText>
        </w:r>
        <w:r>
          <w:fldChar w:fldCharType="separate"/>
        </w:r>
        <w:r>
          <w:t>7</w:t>
        </w:r>
        <w:r>
          <w:fldChar w:fldCharType="end"/>
        </w:r>
      </w:hyperlink>
    </w:p>
    <w:p>
      <w:pPr>
        <w:pStyle w:val="TOC1"/>
        <w:tabs>
          <w:tab w:val="right" w:leader="dot" w:pos="8306"/>
        </w:tabs>
      </w:pPr>
      <w:hyperlink w:anchor="_Toc28398" w:history="1">
        <w:r>
          <w:rPr>
            <w:rFonts w:ascii="仿宋" w:eastAsia="仿宋" w:hAnsi="仿宋" w:cs="仿宋" w:hint="eastAsia"/>
            <w:lang w:eastAsia="zh-CN"/>
          </w:rPr>
          <w:t>四、二手手机项目可持续发展</w:t>
        </w:r>
        <w:r>
          <w:tab/>
        </w:r>
        <w:r>
          <w:fldChar w:fldCharType="begin"/>
        </w:r>
        <w:r>
          <w:instrText xml:space="preserve"> PAGEREF _Toc28398 \h </w:instrText>
        </w:r>
        <w:r>
          <w:fldChar w:fldCharType="separate"/>
        </w:r>
        <w:r>
          <w:t>9</w:t>
        </w:r>
        <w:r>
          <w:fldChar w:fldCharType="end"/>
        </w:r>
      </w:hyperlink>
    </w:p>
    <w:p>
      <w:pPr>
        <w:pStyle w:val="TOC2"/>
        <w:tabs>
          <w:tab w:val="right" w:leader="dot" w:pos="8306"/>
        </w:tabs>
      </w:pPr>
      <w:hyperlink w:anchor="_Toc2983" w:history="1">
        <w:r>
          <w:rPr>
            <w:rFonts w:ascii="仿宋" w:eastAsia="仿宋" w:hAnsi="仿宋" w:cs="仿宋" w:hint="eastAsia"/>
            <w:lang w:eastAsia="zh-CN"/>
          </w:rPr>
          <w:t>(一)、可持续战略与实践</w:t>
        </w:r>
        <w:r>
          <w:tab/>
        </w:r>
        <w:r>
          <w:fldChar w:fldCharType="begin"/>
        </w:r>
        <w:r>
          <w:instrText xml:space="preserve"> PAGEREF _Toc2983 \h </w:instrText>
        </w:r>
        <w:r>
          <w:fldChar w:fldCharType="separate"/>
        </w:r>
        <w:r>
          <w:t>9</w:t>
        </w:r>
        <w:r>
          <w:fldChar w:fldCharType="end"/>
        </w:r>
      </w:hyperlink>
    </w:p>
    <w:p>
      <w:pPr>
        <w:pStyle w:val="TOC2"/>
        <w:tabs>
          <w:tab w:val="right" w:leader="dot" w:pos="8306"/>
        </w:tabs>
      </w:pPr>
      <w:hyperlink w:anchor="_Toc8224" w:history="1">
        <w:r>
          <w:rPr>
            <w:rFonts w:ascii="仿宋" w:eastAsia="仿宋" w:hAnsi="仿宋" w:cs="仿宋" w:hint="eastAsia"/>
            <w:lang w:eastAsia="zh-CN"/>
          </w:rPr>
          <w:t>(二)、环保与社会责任</w:t>
        </w:r>
        <w:r>
          <w:tab/>
        </w:r>
        <w:r>
          <w:fldChar w:fldCharType="begin"/>
        </w:r>
        <w:r>
          <w:instrText xml:space="preserve"> PAGEREF _Toc8224 \h </w:instrText>
        </w:r>
        <w:r>
          <w:fldChar w:fldCharType="separate"/>
        </w:r>
        <w:r>
          <w:t>9</w:t>
        </w:r>
        <w:r>
          <w:fldChar w:fldCharType="end"/>
        </w:r>
      </w:hyperlink>
    </w:p>
    <w:p>
      <w:pPr>
        <w:pStyle w:val="TOC1"/>
        <w:tabs>
          <w:tab w:val="right" w:leader="dot" w:pos="8306"/>
        </w:tabs>
      </w:pPr>
      <w:hyperlink w:anchor="_Toc22390" w:history="1">
        <w:r>
          <w:rPr>
            <w:rFonts w:ascii="仿宋" w:eastAsia="仿宋" w:hAnsi="仿宋" w:cs="仿宋" w:hint="eastAsia"/>
            <w:lang w:eastAsia="zh-CN"/>
          </w:rPr>
          <w:t>五、二手手机项目概论</w:t>
        </w:r>
        <w:r>
          <w:tab/>
        </w:r>
        <w:r>
          <w:fldChar w:fldCharType="begin"/>
        </w:r>
        <w:r>
          <w:instrText xml:space="preserve"> PAGEREF _Toc22390 \h </w:instrText>
        </w:r>
        <w:r>
          <w:fldChar w:fldCharType="separate"/>
        </w:r>
        <w:r>
          <w:t>10</w:t>
        </w:r>
        <w:r>
          <w:fldChar w:fldCharType="end"/>
        </w:r>
      </w:hyperlink>
    </w:p>
    <w:p>
      <w:pPr>
        <w:pStyle w:val="TOC2"/>
        <w:tabs>
          <w:tab w:val="right" w:leader="dot" w:pos="8306"/>
        </w:tabs>
      </w:pPr>
      <w:hyperlink w:anchor="_Toc29987" w:history="1">
        <w:r>
          <w:rPr>
            <w:rFonts w:ascii="仿宋" w:eastAsia="仿宋" w:hAnsi="仿宋" w:cs="仿宋" w:hint="eastAsia"/>
            <w:lang w:eastAsia="zh-CN"/>
          </w:rPr>
          <w:t>(一)、二手手机项目概况</w:t>
        </w:r>
        <w:r>
          <w:tab/>
        </w:r>
        <w:r>
          <w:fldChar w:fldCharType="begin"/>
        </w:r>
        <w:r>
          <w:instrText xml:space="preserve"> PAGEREF _Toc29987 \h </w:instrText>
        </w:r>
        <w:r>
          <w:fldChar w:fldCharType="separate"/>
        </w:r>
        <w:r>
          <w:t>10</w:t>
        </w:r>
        <w:r>
          <w:fldChar w:fldCharType="end"/>
        </w:r>
      </w:hyperlink>
    </w:p>
    <w:p>
      <w:pPr>
        <w:pStyle w:val="TOC2"/>
        <w:tabs>
          <w:tab w:val="right" w:leader="dot" w:pos="8306"/>
        </w:tabs>
      </w:pPr>
      <w:hyperlink w:anchor="_Toc11067" w:history="1">
        <w:r>
          <w:rPr>
            <w:rFonts w:ascii="仿宋" w:eastAsia="仿宋" w:hAnsi="仿宋" w:cs="仿宋" w:hint="eastAsia"/>
            <w:lang w:eastAsia="zh-CN"/>
          </w:rPr>
          <w:t>(二)、二手手机项目目标</w:t>
        </w:r>
        <w:r>
          <w:tab/>
        </w:r>
        <w:r>
          <w:fldChar w:fldCharType="begin"/>
        </w:r>
        <w:r>
          <w:instrText xml:space="preserve"> PAGEREF _Toc11067 \h </w:instrText>
        </w:r>
        <w:r>
          <w:fldChar w:fldCharType="separate"/>
        </w:r>
        <w:r>
          <w:t>13</w:t>
        </w:r>
        <w:r>
          <w:fldChar w:fldCharType="end"/>
        </w:r>
      </w:hyperlink>
    </w:p>
    <w:p>
      <w:pPr>
        <w:pStyle w:val="TOC2"/>
        <w:tabs>
          <w:tab w:val="right" w:leader="dot" w:pos="8306"/>
        </w:tabs>
      </w:pPr>
      <w:hyperlink w:anchor="_Toc3338" w:history="1">
        <w:r>
          <w:rPr>
            <w:rFonts w:ascii="仿宋" w:eastAsia="仿宋" w:hAnsi="仿宋" w:cs="仿宋" w:hint="eastAsia"/>
            <w:lang w:eastAsia="zh-CN"/>
          </w:rPr>
          <w:t>(三)、二手手机项目提出的理由</w:t>
        </w:r>
        <w:r>
          <w:tab/>
        </w:r>
        <w:r>
          <w:fldChar w:fldCharType="begin"/>
        </w:r>
        <w:r>
          <w:instrText xml:space="preserve"> PAGEREF _Toc3338 \h </w:instrText>
        </w:r>
        <w:r>
          <w:fldChar w:fldCharType="separate"/>
        </w:r>
        <w:r>
          <w:t>13</w:t>
        </w:r>
        <w:r>
          <w:fldChar w:fldCharType="end"/>
        </w:r>
      </w:hyperlink>
    </w:p>
    <w:p>
      <w:pPr>
        <w:pStyle w:val="TOC2"/>
        <w:tabs>
          <w:tab w:val="right" w:leader="dot" w:pos="8306"/>
        </w:tabs>
      </w:pPr>
      <w:hyperlink w:anchor="_Toc1798" w:history="1">
        <w:r>
          <w:rPr>
            <w:rFonts w:ascii="仿宋" w:eastAsia="仿宋" w:hAnsi="仿宋" w:cs="仿宋" w:hint="eastAsia"/>
            <w:lang w:eastAsia="zh-CN"/>
          </w:rPr>
          <w:t>(四)、二手手机项目意义</w:t>
        </w:r>
        <w:r>
          <w:tab/>
        </w:r>
        <w:r>
          <w:fldChar w:fldCharType="begin"/>
        </w:r>
        <w:r>
          <w:instrText xml:space="preserve"> PAGEREF _Toc1798 \h </w:instrText>
        </w:r>
        <w:r>
          <w:fldChar w:fldCharType="separate"/>
        </w:r>
        <w:r>
          <w:t>15</w:t>
        </w:r>
        <w:r>
          <w:fldChar w:fldCharType="end"/>
        </w:r>
      </w:hyperlink>
    </w:p>
    <w:p>
      <w:pPr>
        <w:pStyle w:val="TOC2"/>
        <w:tabs>
          <w:tab w:val="right" w:leader="dot" w:pos="8306"/>
        </w:tabs>
      </w:pPr>
      <w:hyperlink w:anchor="_Toc30659" w:history="1">
        <w:r>
          <w:rPr>
            <w:rFonts w:ascii="仿宋" w:eastAsia="仿宋" w:hAnsi="仿宋" w:cs="仿宋" w:hint="eastAsia"/>
            <w:lang w:eastAsia="zh-CN"/>
          </w:rPr>
          <w:t>(五)、二手手机项目背景</w:t>
        </w:r>
        <w:r>
          <w:tab/>
        </w:r>
        <w:r>
          <w:fldChar w:fldCharType="begin"/>
        </w:r>
        <w:r>
          <w:instrText xml:space="preserve"> PAGEREF _Toc30659 \h </w:instrText>
        </w:r>
        <w:r>
          <w:fldChar w:fldCharType="separate"/>
        </w:r>
        <w:r>
          <w:t>16</w:t>
        </w:r>
        <w:r>
          <w:fldChar w:fldCharType="end"/>
        </w:r>
      </w:hyperlink>
    </w:p>
    <w:p>
      <w:pPr>
        <w:pStyle w:val="TOC1"/>
        <w:tabs>
          <w:tab w:val="right" w:leader="dot" w:pos="8306"/>
        </w:tabs>
      </w:pPr>
      <w:hyperlink w:anchor="_Toc4780" w:history="1">
        <w:r>
          <w:rPr>
            <w:rFonts w:ascii="仿宋" w:eastAsia="仿宋" w:hAnsi="仿宋" w:cs="仿宋" w:hint="eastAsia"/>
            <w:lang w:eastAsia="zh-CN"/>
          </w:rPr>
          <w:t>六、二手手机项目建设背景及必要性分析</w:t>
        </w:r>
        <w:r>
          <w:tab/>
        </w:r>
        <w:r>
          <w:fldChar w:fldCharType="begin"/>
        </w:r>
        <w:r>
          <w:instrText xml:space="preserve"> PAGEREF _Toc4780 \h </w:instrText>
        </w:r>
        <w:r>
          <w:fldChar w:fldCharType="separate"/>
        </w:r>
        <w:r>
          <w:t>17</w:t>
        </w:r>
        <w:r>
          <w:fldChar w:fldCharType="end"/>
        </w:r>
      </w:hyperlink>
    </w:p>
    <w:p>
      <w:pPr>
        <w:pStyle w:val="TOC2"/>
        <w:tabs>
          <w:tab w:val="right" w:leader="dot" w:pos="8306"/>
        </w:tabs>
      </w:pPr>
      <w:hyperlink w:anchor="_Toc7943" w:history="1">
        <w:r>
          <w:rPr>
            <w:rFonts w:ascii="仿宋" w:eastAsia="仿宋" w:hAnsi="仿宋" w:cs="仿宋" w:hint="eastAsia"/>
            <w:lang w:eastAsia="zh-CN"/>
          </w:rPr>
          <w:t>(一)、二手手机项目背景分析</w:t>
        </w:r>
        <w:r>
          <w:tab/>
        </w:r>
        <w:r>
          <w:fldChar w:fldCharType="begin"/>
        </w:r>
        <w:r>
          <w:instrText xml:space="preserve"> PAGEREF _Toc7943 \h </w:instrText>
        </w:r>
        <w:r>
          <w:fldChar w:fldCharType="separate"/>
        </w:r>
        <w:r>
          <w:t>17</w:t>
        </w:r>
        <w:r>
          <w:fldChar w:fldCharType="end"/>
        </w:r>
      </w:hyperlink>
    </w:p>
    <w:p>
      <w:pPr>
        <w:pStyle w:val="TOC2"/>
        <w:tabs>
          <w:tab w:val="right" w:leader="dot" w:pos="8306"/>
        </w:tabs>
      </w:pPr>
      <w:hyperlink w:anchor="_Toc13670" w:history="1">
        <w:r>
          <w:rPr>
            <w:rFonts w:ascii="仿宋" w:eastAsia="仿宋" w:hAnsi="仿宋" w:cs="仿宋" w:hint="eastAsia"/>
            <w:lang w:eastAsia="zh-CN"/>
          </w:rPr>
          <w:t>(二)、二手手机项目建设必要性分析</w:t>
        </w:r>
        <w:r>
          <w:tab/>
        </w:r>
        <w:r>
          <w:fldChar w:fldCharType="begin"/>
        </w:r>
        <w:r>
          <w:instrText xml:space="preserve"> PAGEREF _Toc13670 \h </w:instrText>
        </w:r>
        <w:r>
          <w:fldChar w:fldCharType="separate"/>
        </w:r>
        <w:r>
          <w:t>18</w:t>
        </w:r>
        <w:r>
          <w:fldChar w:fldCharType="end"/>
        </w:r>
      </w:hyperlink>
    </w:p>
    <w:p>
      <w:pPr>
        <w:pStyle w:val="TOC1"/>
        <w:tabs>
          <w:tab w:val="right" w:leader="dot" w:pos="8306"/>
        </w:tabs>
      </w:pPr>
      <w:hyperlink w:anchor="_Toc2021" w:history="1">
        <w:r>
          <w:rPr>
            <w:rFonts w:ascii="仿宋" w:eastAsia="仿宋" w:hAnsi="仿宋" w:cs="仿宋" w:hint="eastAsia"/>
            <w:lang w:eastAsia="zh-CN"/>
          </w:rPr>
          <w:t>七、二手手机项目人力资源培养与发展</w:t>
        </w:r>
        <w:r>
          <w:tab/>
        </w:r>
        <w:r>
          <w:fldChar w:fldCharType="begin"/>
        </w:r>
        <w:r>
          <w:instrText xml:space="preserve"> PAGEREF _Toc2021 \h </w:instrText>
        </w:r>
        <w:r>
          <w:fldChar w:fldCharType="separate"/>
        </w:r>
        <w:r>
          <w:t>20</w:t>
        </w:r>
        <w:r>
          <w:fldChar w:fldCharType="end"/>
        </w:r>
      </w:hyperlink>
    </w:p>
    <w:p>
      <w:pPr>
        <w:pStyle w:val="TOC2"/>
        <w:tabs>
          <w:tab w:val="right" w:leader="dot" w:pos="8306"/>
        </w:tabs>
      </w:pPr>
      <w:hyperlink w:anchor="_Toc14276" w:history="1">
        <w:r>
          <w:rPr>
            <w:rFonts w:ascii="仿宋" w:eastAsia="仿宋" w:hAnsi="仿宋" w:cs="仿宋" w:hint="eastAsia"/>
            <w:lang w:eastAsia="zh-CN"/>
          </w:rPr>
          <w:t>(一)、人才需求与规划</w:t>
        </w:r>
        <w:r>
          <w:tab/>
        </w:r>
        <w:r>
          <w:fldChar w:fldCharType="begin"/>
        </w:r>
        <w:r>
          <w:instrText xml:space="preserve"> PAGEREF _Toc14276 \h </w:instrText>
        </w:r>
        <w:r>
          <w:fldChar w:fldCharType="separate"/>
        </w:r>
        <w:r>
          <w:t>20</w:t>
        </w:r>
        <w:r>
          <w:fldChar w:fldCharType="end"/>
        </w:r>
      </w:hyperlink>
    </w:p>
    <w:p>
      <w:pPr>
        <w:pStyle w:val="TOC2"/>
        <w:tabs>
          <w:tab w:val="right" w:leader="dot" w:pos="8306"/>
        </w:tabs>
      </w:pPr>
      <w:hyperlink w:anchor="_Toc14724" w:history="1">
        <w:r>
          <w:rPr>
            <w:rFonts w:ascii="仿宋" w:eastAsia="仿宋" w:hAnsi="仿宋" w:cs="仿宋" w:hint="eastAsia"/>
            <w:lang w:eastAsia="zh-CN"/>
          </w:rPr>
          <w:t>(二)、培训与发展计划</w:t>
        </w:r>
        <w:r>
          <w:tab/>
        </w:r>
        <w:r>
          <w:fldChar w:fldCharType="begin"/>
        </w:r>
        <w:r>
          <w:instrText xml:space="preserve"> PAGEREF _Toc14724 \h </w:instrText>
        </w:r>
        <w:r>
          <w:fldChar w:fldCharType="separate"/>
        </w:r>
        <w:r>
          <w:t>20</w:t>
        </w:r>
        <w:r>
          <w:fldChar w:fldCharType="end"/>
        </w:r>
      </w:hyperlink>
    </w:p>
    <w:p>
      <w:pPr>
        <w:pStyle w:val="TOC1"/>
        <w:tabs>
          <w:tab w:val="right" w:leader="dot" w:pos="8306"/>
        </w:tabs>
      </w:pPr>
      <w:hyperlink w:anchor="_Toc10712" w:history="1">
        <w:r>
          <w:rPr>
            <w:rFonts w:ascii="仿宋" w:eastAsia="仿宋" w:hAnsi="仿宋" w:cs="仿宋" w:hint="eastAsia"/>
            <w:lang w:eastAsia="zh-CN"/>
          </w:rPr>
          <w:t>八、二手手机项目技术管理</w:t>
        </w:r>
        <w:r>
          <w:tab/>
        </w:r>
        <w:r>
          <w:fldChar w:fldCharType="begin"/>
        </w:r>
        <w:r>
          <w:instrText xml:space="preserve"> PAGEREF _Toc10712 \h </w:instrText>
        </w:r>
        <w:r>
          <w:fldChar w:fldCharType="separate"/>
        </w:r>
        <w:r>
          <w:t>21</w:t>
        </w:r>
        <w:r>
          <w:fldChar w:fldCharType="end"/>
        </w:r>
      </w:hyperlink>
    </w:p>
    <w:p>
      <w:pPr>
        <w:pStyle w:val="TOC2"/>
        <w:tabs>
          <w:tab w:val="right" w:leader="dot" w:pos="8306"/>
        </w:tabs>
      </w:pPr>
      <w:hyperlink w:anchor="_Toc15120" w:history="1">
        <w:r>
          <w:rPr>
            <w:rFonts w:ascii="仿宋" w:eastAsia="仿宋" w:hAnsi="仿宋" w:cs="仿宋" w:hint="eastAsia"/>
            <w:lang w:eastAsia="zh-CN"/>
          </w:rPr>
          <w:t>(一)、技术方案选用方向</w:t>
        </w:r>
        <w:r>
          <w:tab/>
        </w:r>
        <w:r>
          <w:fldChar w:fldCharType="begin"/>
        </w:r>
        <w:r>
          <w:instrText xml:space="preserve"> PAGEREF _Toc15120 \h </w:instrText>
        </w:r>
        <w:r>
          <w:fldChar w:fldCharType="separate"/>
        </w:r>
        <w:r>
          <w:t>21</w:t>
        </w:r>
        <w:r>
          <w:fldChar w:fldCharType="end"/>
        </w:r>
      </w:hyperlink>
    </w:p>
    <w:p>
      <w:pPr>
        <w:pStyle w:val="TOC2"/>
        <w:tabs>
          <w:tab w:val="right" w:leader="dot" w:pos="8306"/>
        </w:tabs>
      </w:pPr>
      <w:hyperlink w:anchor="_Toc22524" w:history="1">
        <w:r>
          <w:rPr>
            <w:rFonts w:ascii="仿宋" w:eastAsia="仿宋" w:hAnsi="仿宋" w:cs="仿宋" w:hint="eastAsia"/>
            <w:lang w:eastAsia="zh-CN"/>
          </w:rPr>
          <w:t>(二)、工艺技术方案选用原则</w:t>
        </w:r>
        <w:r>
          <w:tab/>
        </w:r>
        <w:r>
          <w:fldChar w:fldCharType="begin"/>
        </w:r>
        <w:r>
          <w:instrText xml:space="preserve"> PAGEREF _Toc22524 \h </w:instrText>
        </w:r>
        <w:r>
          <w:fldChar w:fldCharType="separate"/>
        </w:r>
        <w:r>
          <w:t>23</w:t>
        </w:r>
        <w:r>
          <w:fldChar w:fldCharType="end"/>
        </w:r>
      </w:hyperlink>
    </w:p>
    <w:p>
      <w:pPr>
        <w:pStyle w:val="TOC2"/>
        <w:tabs>
          <w:tab w:val="right" w:leader="dot" w:pos="8306"/>
        </w:tabs>
      </w:pPr>
      <w:hyperlink w:anchor="_Toc27117" w:history="1">
        <w:r>
          <w:rPr>
            <w:rFonts w:ascii="仿宋" w:eastAsia="仿宋" w:hAnsi="仿宋" w:cs="仿宋" w:hint="eastAsia"/>
            <w:lang w:eastAsia="zh-CN"/>
          </w:rPr>
          <w:t>(三)、工艺技术方案要求</w:t>
        </w:r>
        <w:r>
          <w:tab/>
        </w:r>
        <w:r>
          <w:fldChar w:fldCharType="begin"/>
        </w:r>
        <w:r>
          <w:instrText xml:space="preserve"> PAGEREF _Toc27117 \h </w:instrText>
        </w:r>
        <w:r>
          <w:fldChar w:fldCharType="separate"/>
        </w:r>
        <w:r>
          <w:t>25</w:t>
        </w:r>
        <w:r>
          <w:fldChar w:fldCharType="end"/>
        </w:r>
      </w:hyperlink>
    </w:p>
    <w:p>
      <w:pPr>
        <w:pStyle w:val="TOC1"/>
        <w:tabs>
          <w:tab w:val="right" w:leader="dot" w:pos="8306"/>
        </w:tabs>
      </w:pPr>
      <w:hyperlink w:anchor="_Toc10925" w:history="1">
        <w:r>
          <w:rPr>
            <w:rFonts w:ascii="仿宋" w:eastAsia="仿宋" w:hAnsi="仿宋" w:cs="仿宋" w:hint="eastAsia"/>
            <w:lang w:eastAsia="zh-CN"/>
          </w:rPr>
          <w:t>九、二手手机项目财务管理</w:t>
        </w:r>
        <w:r>
          <w:tab/>
        </w:r>
        <w:r>
          <w:fldChar w:fldCharType="begin"/>
        </w:r>
        <w:r>
          <w:instrText xml:space="preserve"> PAGEREF _Toc10925 \h </w:instrText>
        </w:r>
        <w:r>
          <w:fldChar w:fldCharType="separate"/>
        </w:r>
        <w:r>
          <w:t>27</w:t>
        </w:r>
        <w:r>
          <w:fldChar w:fldCharType="end"/>
        </w:r>
      </w:hyperlink>
    </w:p>
    <w:p>
      <w:pPr>
        <w:pStyle w:val="TOC2"/>
        <w:tabs>
          <w:tab w:val="right" w:leader="dot" w:pos="8306"/>
        </w:tabs>
      </w:pPr>
      <w:hyperlink w:anchor="_Toc12963" w:history="1">
        <w:r>
          <w:rPr>
            <w:rFonts w:ascii="仿宋" w:eastAsia="仿宋" w:hAnsi="仿宋" w:cs="仿宋" w:hint="eastAsia"/>
            <w:lang w:eastAsia="zh-CN"/>
          </w:rPr>
          <w:t>(一)、资金需求大</w:t>
        </w:r>
        <w:r>
          <w:tab/>
        </w:r>
        <w:r>
          <w:fldChar w:fldCharType="begin"/>
        </w:r>
        <w:r>
          <w:instrText xml:space="preserve"> PAGEREF _Toc12963 \h </w:instrText>
        </w:r>
        <w:r>
          <w:fldChar w:fldCharType="separate"/>
        </w:r>
        <w:r>
          <w:t>27</w:t>
        </w:r>
        <w:r>
          <w:fldChar w:fldCharType="end"/>
        </w:r>
      </w:hyperlink>
    </w:p>
    <w:p>
      <w:pPr>
        <w:pStyle w:val="TOC2"/>
        <w:tabs>
          <w:tab w:val="right" w:leader="dot" w:pos="8306"/>
        </w:tabs>
      </w:pPr>
      <w:hyperlink w:anchor="_Toc29259" w:history="1">
        <w:r>
          <w:rPr>
            <w:rFonts w:ascii="仿宋" w:eastAsia="仿宋" w:hAnsi="仿宋" w:cs="仿宋" w:hint="eastAsia"/>
            <w:lang w:eastAsia="zh-CN"/>
          </w:rPr>
          <w:t>(二)、研发周期长</w:t>
        </w:r>
        <w:r>
          <w:tab/>
        </w:r>
        <w:r>
          <w:fldChar w:fldCharType="begin"/>
        </w:r>
        <w:r>
          <w:instrText xml:space="preserve"> PAGEREF _Toc29259 \h </w:instrText>
        </w:r>
        <w:r>
          <w:fldChar w:fldCharType="separate"/>
        </w:r>
        <w:r>
          <w:t>28</w:t>
        </w:r>
        <w:r>
          <w:fldChar w:fldCharType="end"/>
        </w:r>
      </w:hyperlink>
    </w:p>
    <w:p>
      <w:pPr>
        <w:pStyle w:val="TOC2"/>
        <w:tabs>
          <w:tab w:val="right" w:leader="dot" w:pos="8306"/>
        </w:tabs>
      </w:pPr>
      <w:hyperlink w:anchor="_Toc18986" w:history="1">
        <w:r>
          <w:rPr>
            <w:rFonts w:ascii="仿宋" w:eastAsia="仿宋" w:hAnsi="仿宋" w:cs="仿宋" w:hint="eastAsia"/>
            <w:lang w:eastAsia="zh-CN"/>
          </w:rPr>
          <w:t>(三)、市场风险大</w:t>
        </w:r>
        <w:r>
          <w:tab/>
        </w:r>
        <w:r>
          <w:fldChar w:fldCharType="begin"/>
        </w:r>
        <w:r>
          <w:instrText xml:space="preserve"> PAGEREF _Toc18986 \h </w:instrText>
        </w:r>
        <w:r>
          <w:fldChar w:fldCharType="separate"/>
        </w:r>
        <w:r>
          <w:t>29</w:t>
        </w:r>
        <w:r>
          <w:fldChar w:fldCharType="end"/>
        </w:r>
      </w:hyperlink>
    </w:p>
    <w:p>
      <w:pPr>
        <w:pStyle w:val="TOC2"/>
        <w:tabs>
          <w:tab w:val="right" w:leader="dot" w:pos="8306"/>
        </w:tabs>
      </w:pPr>
      <w:hyperlink w:anchor="_Toc26041" w:history="1">
        <w:r>
          <w:rPr>
            <w:rFonts w:ascii="仿宋" w:eastAsia="仿宋" w:hAnsi="仿宋" w:cs="仿宋" w:hint="eastAsia"/>
            <w:lang w:eastAsia="zh-CN"/>
          </w:rPr>
          <w:t>(四)、利润率高</w:t>
        </w:r>
        <w:r>
          <w:tab/>
        </w:r>
        <w:r>
          <w:fldChar w:fldCharType="begin"/>
        </w:r>
        <w:r>
          <w:instrText xml:space="preserve"> PAGEREF _Toc26041 \h </w:instrText>
        </w:r>
        <w:r>
          <w:fldChar w:fldCharType="separate"/>
        </w:r>
        <w:r>
          <w:t>32</w:t>
        </w:r>
        <w:r>
          <w:fldChar w:fldCharType="end"/>
        </w:r>
      </w:hyperlink>
    </w:p>
    <w:p>
      <w:pPr>
        <w:pStyle w:val="TOC1"/>
        <w:tabs>
          <w:tab w:val="right" w:leader="dot" w:pos="8306"/>
        </w:tabs>
      </w:pPr>
      <w:hyperlink w:anchor="_Toc12916" w:history="1">
        <w:r>
          <w:rPr>
            <w:rFonts w:ascii="仿宋" w:eastAsia="仿宋" w:hAnsi="仿宋" w:cs="仿宋" w:hint="eastAsia"/>
            <w:lang w:eastAsia="zh-CN"/>
          </w:rPr>
          <w:t>十、二手手机项目创新与研发</w:t>
        </w:r>
        <w:r>
          <w:tab/>
        </w:r>
        <w:r>
          <w:fldChar w:fldCharType="begin"/>
        </w:r>
        <w:r>
          <w:instrText xml:space="preserve"> PAGEREF _Toc12916 \h </w:instrText>
        </w:r>
        <w:r>
          <w:fldChar w:fldCharType="separate"/>
        </w:r>
        <w:r>
          <w:t>34</w:t>
        </w:r>
        <w:r>
          <w:fldChar w:fldCharType="end"/>
        </w:r>
      </w:hyperlink>
    </w:p>
    <w:p>
      <w:pPr>
        <w:pStyle w:val="TOC2"/>
        <w:tabs>
          <w:tab w:val="right" w:leader="dot" w:pos="8306"/>
        </w:tabs>
      </w:pPr>
      <w:hyperlink w:anchor="_Toc4924" w:history="1">
        <w:r>
          <w:rPr>
            <w:rFonts w:ascii="仿宋" w:eastAsia="仿宋" w:hAnsi="仿宋" w:cs="仿宋" w:hint="eastAsia"/>
            <w:lang w:eastAsia="zh-CN"/>
          </w:rPr>
          <w:t>(一)、创新策略与方向</w:t>
        </w:r>
        <w:r>
          <w:tab/>
        </w:r>
        <w:r>
          <w:fldChar w:fldCharType="begin"/>
        </w:r>
        <w:r>
          <w:instrText xml:space="preserve"> PAGEREF _Toc4924 \h </w:instrText>
        </w:r>
        <w:r>
          <w:fldChar w:fldCharType="separate"/>
        </w:r>
        <w:r>
          <w:t>34</w:t>
        </w:r>
        <w:r>
          <w:fldChar w:fldCharType="end"/>
        </w:r>
      </w:hyperlink>
    </w:p>
    <w:p>
      <w:pPr>
        <w:pStyle w:val="TOC2"/>
        <w:tabs>
          <w:tab w:val="right" w:leader="dot" w:pos="8306"/>
        </w:tabs>
      </w:pPr>
      <w:hyperlink w:anchor="_Toc27754" w:history="1">
        <w:r>
          <w:rPr>
            <w:rFonts w:ascii="仿宋" w:eastAsia="仿宋" w:hAnsi="仿宋" w:cs="仿宋" w:hint="eastAsia"/>
            <w:lang w:eastAsia="zh-CN"/>
          </w:rPr>
          <w:t>(二)、研发规划与投入</w:t>
        </w:r>
        <w:r>
          <w:tab/>
        </w:r>
        <w:r>
          <w:fldChar w:fldCharType="begin"/>
        </w:r>
        <w:r>
          <w:instrText xml:space="preserve"> PAGEREF _Toc27754 \h </w:instrText>
        </w:r>
        <w:r>
          <w:fldChar w:fldCharType="separate"/>
        </w:r>
        <w:r>
          <w:t>35</w:t>
        </w:r>
        <w:r>
          <w:fldChar w:fldCharType="end"/>
        </w:r>
      </w:hyperlink>
    </w:p>
    <w:p>
      <w:pPr>
        <w:pStyle w:val="TOC1"/>
        <w:tabs>
          <w:tab w:val="right" w:leader="dot" w:pos="8306"/>
        </w:tabs>
      </w:pPr>
      <w:hyperlink w:anchor="_Toc15620" w:history="1">
        <w:r>
          <w:rPr>
            <w:rFonts w:ascii="仿宋" w:eastAsia="仿宋" w:hAnsi="仿宋" w:cs="仿宋" w:hint="eastAsia"/>
            <w:lang w:eastAsia="zh-CN"/>
          </w:rPr>
          <w:t>十一、二手手机项目社会影响</w:t>
        </w:r>
        <w:r>
          <w:tab/>
        </w:r>
        <w:r>
          <w:fldChar w:fldCharType="begin"/>
        </w:r>
        <w:r>
          <w:instrText xml:space="preserve"> PAGEREF _Toc15620 \h </w:instrText>
        </w:r>
        <w:r>
          <w:fldChar w:fldCharType="separate"/>
        </w:r>
        <w:r>
          <w:t>37</w:t>
        </w:r>
        <w:r>
          <w:fldChar w:fldCharType="end"/>
        </w:r>
      </w:hyperlink>
    </w:p>
    <w:p>
      <w:pPr>
        <w:pStyle w:val="TOC2"/>
        <w:tabs>
          <w:tab w:val="right" w:leader="dot" w:pos="8306"/>
        </w:tabs>
      </w:pPr>
      <w:hyperlink w:anchor="_Toc2744" w:history="1">
        <w:r>
          <w:rPr>
            <w:rFonts w:ascii="仿宋" w:eastAsia="仿宋" w:hAnsi="仿宋" w:cs="仿宋" w:hint="eastAsia"/>
            <w:lang w:eastAsia="zh-CN"/>
          </w:rPr>
          <w:t>(一)、社会责任与义务</w:t>
        </w:r>
        <w:r>
          <w:tab/>
        </w:r>
        <w:r>
          <w:fldChar w:fldCharType="begin"/>
        </w:r>
        <w:r>
          <w:instrText xml:space="preserve"> PAGEREF _Toc2744 \h </w:instrText>
        </w:r>
        <w:r>
          <w:fldChar w:fldCharType="separate"/>
        </w:r>
        <w:r>
          <w:t>37</w:t>
        </w:r>
        <w:r>
          <w:fldChar w:fldCharType="end"/>
        </w:r>
      </w:hyperlink>
    </w:p>
    <w:p>
      <w:pPr>
        <w:pStyle w:val="TOC2"/>
        <w:tabs>
          <w:tab w:val="right" w:leader="dot" w:pos="8306"/>
        </w:tabs>
      </w:pPr>
      <w:hyperlink w:anchor="_Toc10051" w:history="1">
        <w:r>
          <w:rPr>
            <w:rFonts w:ascii="仿宋" w:eastAsia="仿宋" w:hAnsi="仿宋" w:cs="仿宋" w:hint="eastAsia"/>
            <w:lang w:eastAsia="zh-CN"/>
          </w:rPr>
          <w:t>(二)、社会参与与沟通</w:t>
        </w:r>
        <w:r>
          <w:tab/>
        </w:r>
        <w:r>
          <w:fldChar w:fldCharType="begin"/>
        </w:r>
        <w:r>
          <w:instrText xml:space="preserve"> PAGEREF _Toc10051 \h </w:instrText>
        </w:r>
        <w:r>
          <w:fldChar w:fldCharType="separate"/>
        </w:r>
        <w:r>
          <w:t>38</w:t>
        </w:r>
        <w:r>
          <w:fldChar w:fldCharType="end"/>
        </w:r>
      </w:hyperlink>
    </w:p>
    <w:p>
      <w:pPr>
        <w:pStyle w:val="TOC1"/>
        <w:tabs>
          <w:tab w:val="right" w:leader="dot" w:pos="8306"/>
        </w:tabs>
      </w:pPr>
      <w:hyperlink w:anchor="_Toc13343" w:history="1">
        <w:r>
          <w:rPr>
            <w:rFonts w:ascii="仿宋" w:eastAsia="仿宋" w:hAnsi="仿宋" w:cs="仿宋" w:hint="eastAsia"/>
            <w:lang w:eastAsia="zh-CN"/>
          </w:rPr>
          <w:t>十二、二手手机项目环境影响分析</w:t>
        </w:r>
        <w:r>
          <w:tab/>
        </w:r>
        <w:r>
          <w:fldChar w:fldCharType="begin"/>
        </w:r>
        <w:r>
          <w:instrText xml:space="preserve"> PAGEREF _Toc13343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4" w:history="1">
        <w:r>
          <w:rPr>
            <w:rFonts w:ascii="仿宋" w:eastAsia="仿宋" w:hAnsi="仿宋" w:cs="仿宋" w:hint="eastAsia"/>
            <w:lang w:eastAsia="zh-CN"/>
          </w:rPr>
          <w:t>(一)、建设区域环境质量现状</w:t>
        </w:r>
        <w:r>
          <w:tab/>
        </w:r>
        <w:r>
          <w:fldChar w:fldCharType="begin"/>
        </w:r>
        <w:r>
          <w:instrText xml:space="preserve"> PAGEREF _Toc19394 \h </w:instrText>
        </w:r>
        <w:r>
          <w:fldChar w:fldCharType="separate"/>
        </w:r>
        <w:r>
          <w:t>39</w:t>
        </w:r>
        <w:r>
          <w:fldChar w:fldCharType="end"/>
        </w:r>
      </w:hyperlink>
    </w:p>
    <w:p>
      <w:pPr>
        <w:pStyle w:val="TOC2"/>
        <w:tabs>
          <w:tab w:val="right" w:leader="dot" w:pos="8306"/>
        </w:tabs>
      </w:pPr>
      <w:hyperlink w:anchor="_Toc22819" w:history="1">
        <w:r>
          <w:rPr>
            <w:rFonts w:ascii="仿宋" w:eastAsia="仿宋" w:hAnsi="仿宋" w:cs="仿宋" w:hint="eastAsia"/>
            <w:lang w:eastAsia="zh-CN"/>
          </w:rPr>
          <w:t>(二)、建设期环境保护</w:t>
        </w:r>
        <w:r>
          <w:tab/>
        </w:r>
        <w:r>
          <w:fldChar w:fldCharType="begin"/>
        </w:r>
        <w:r>
          <w:instrText xml:space="preserve"> PAGEREF _Toc22819 \h </w:instrText>
        </w:r>
        <w:r>
          <w:fldChar w:fldCharType="separate"/>
        </w:r>
        <w:r>
          <w:t>40</w:t>
        </w:r>
        <w:r>
          <w:fldChar w:fldCharType="end"/>
        </w:r>
      </w:hyperlink>
    </w:p>
    <w:p>
      <w:pPr>
        <w:pStyle w:val="TOC2"/>
        <w:tabs>
          <w:tab w:val="right" w:leader="dot" w:pos="8306"/>
        </w:tabs>
      </w:pPr>
      <w:hyperlink w:anchor="_Toc18257" w:history="1">
        <w:r>
          <w:rPr>
            <w:rFonts w:ascii="仿宋" w:eastAsia="仿宋" w:hAnsi="仿宋" w:cs="仿宋" w:hint="eastAsia"/>
            <w:lang w:eastAsia="zh-CN"/>
          </w:rPr>
          <w:t>(三)、运营期环境保护</w:t>
        </w:r>
        <w:r>
          <w:tab/>
        </w:r>
        <w:r>
          <w:fldChar w:fldCharType="begin"/>
        </w:r>
        <w:r>
          <w:instrText xml:space="preserve"> PAGEREF _Toc18257 \h </w:instrText>
        </w:r>
        <w:r>
          <w:fldChar w:fldCharType="separate"/>
        </w:r>
        <w:r>
          <w:t>41</w:t>
        </w:r>
        <w:r>
          <w:fldChar w:fldCharType="end"/>
        </w:r>
      </w:hyperlink>
    </w:p>
    <w:p>
      <w:pPr>
        <w:pStyle w:val="TOC2"/>
        <w:tabs>
          <w:tab w:val="right" w:leader="dot" w:pos="8306"/>
        </w:tabs>
      </w:pPr>
      <w:hyperlink w:anchor="_Toc16457" w:history="1">
        <w:r>
          <w:rPr>
            <w:rFonts w:ascii="仿宋" w:eastAsia="仿宋" w:hAnsi="仿宋" w:cs="仿宋" w:hint="eastAsia"/>
            <w:lang w:eastAsia="zh-CN"/>
          </w:rPr>
          <w:t>(四)、二手手机项目建设对区域经济的影响</w:t>
        </w:r>
        <w:r>
          <w:tab/>
        </w:r>
        <w:r>
          <w:fldChar w:fldCharType="begin"/>
        </w:r>
        <w:r>
          <w:instrText xml:space="preserve"> PAGEREF _Toc16457 \h </w:instrText>
        </w:r>
        <w:r>
          <w:fldChar w:fldCharType="separate"/>
        </w:r>
        <w:r>
          <w:t>43</w:t>
        </w:r>
        <w:r>
          <w:fldChar w:fldCharType="end"/>
        </w:r>
      </w:hyperlink>
    </w:p>
    <w:p>
      <w:pPr>
        <w:pStyle w:val="TOC2"/>
        <w:tabs>
          <w:tab w:val="right" w:leader="dot" w:pos="8306"/>
        </w:tabs>
      </w:pPr>
      <w:hyperlink w:anchor="_Toc14214" w:history="1">
        <w:r>
          <w:rPr>
            <w:rFonts w:ascii="仿宋" w:eastAsia="仿宋" w:hAnsi="仿宋" w:cs="仿宋" w:hint="eastAsia"/>
            <w:lang w:eastAsia="zh-CN"/>
          </w:rPr>
          <w:t>(五)、废弃物处理</w:t>
        </w:r>
        <w:r>
          <w:tab/>
        </w:r>
        <w:r>
          <w:fldChar w:fldCharType="begin"/>
        </w:r>
        <w:r>
          <w:instrText xml:space="preserve"> PAGEREF _Toc14214 \h </w:instrText>
        </w:r>
        <w:r>
          <w:fldChar w:fldCharType="separate"/>
        </w:r>
        <w:r>
          <w:t>44</w:t>
        </w:r>
        <w:r>
          <w:fldChar w:fldCharType="end"/>
        </w:r>
      </w:hyperlink>
    </w:p>
    <w:p>
      <w:pPr>
        <w:pStyle w:val="TOC2"/>
        <w:tabs>
          <w:tab w:val="right" w:leader="dot" w:pos="8306"/>
        </w:tabs>
      </w:pPr>
      <w:hyperlink w:anchor="_Toc25936" w:history="1">
        <w:r>
          <w:rPr>
            <w:rFonts w:ascii="仿宋" w:eastAsia="仿宋" w:hAnsi="仿宋" w:cs="仿宋" w:hint="eastAsia"/>
            <w:lang w:eastAsia="zh-CN"/>
          </w:rPr>
          <w:t>(六)、特殊环境影响分析</w:t>
        </w:r>
        <w:r>
          <w:tab/>
        </w:r>
        <w:r>
          <w:fldChar w:fldCharType="begin"/>
        </w:r>
        <w:r>
          <w:instrText xml:space="preserve"> PAGEREF _Toc25936 \h </w:instrText>
        </w:r>
        <w:r>
          <w:fldChar w:fldCharType="separate"/>
        </w:r>
        <w:r>
          <w:t>46</w:t>
        </w:r>
        <w:r>
          <w:fldChar w:fldCharType="end"/>
        </w:r>
      </w:hyperlink>
    </w:p>
    <w:p>
      <w:pPr>
        <w:pStyle w:val="TOC2"/>
        <w:tabs>
          <w:tab w:val="right" w:leader="dot" w:pos="8306"/>
        </w:tabs>
      </w:pPr>
      <w:hyperlink w:anchor="_Toc13222" w:history="1">
        <w:r>
          <w:rPr>
            <w:rFonts w:ascii="仿宋" w:eastAsia="仿宋" w:hAnsi="仿宋" w:cs="仿宋" w:hint="eastAsia"/>
            <w:lang w:eastAsia="zh-CN"/>
          </w:rPr>
          <w:t>(七)、清洁生产</w:t>
        </w:r>
        <w:r>
          <w:tab/>
        </w:r>
        <w:r>
          <w:fldChar w:fldCharType="begin"/>
        </w:r>
        <w:r>
          <w:instrText xml:space="preserve"> PAGEREF _Toc13222 \h </w:instrText>
        </w:r>
        <w:r>
          <w:fldChar w:fldCharType="separate"/>
        </w:r>
        <w:r>
          <w:t>47</w:t>
        </w:r>
        <w:r>
          <w:fldChar w:fldCharType="end"/>
        </w:r>
      </w:hyperlink>
    </w:p>
    <w:p>
      <w:pPr>
        <w:pStyle w:val="TOC2"/>
        <w:tabs>
          <w:tab w:val="right" w:leader="dot" w:pos="8306"/>
        </w:tabs>
      </w:pPr>
      <w:hyperlink w:anchor="_Toc19192" w:history="1">
        <w:r>
          <w:rPr>
            <w:rFonts w:ascii="仿宋" w:eastAsia="仿宋" w:hAnsi="仿宋" w:cs="仿宋" w:hint="eastAsia"/>
            <w:lang w:eastAsia="zh-CN"/>
          </w:rPr>
          <w:t>(八)、环境保护综合评价</w:t>
        </w:r>
        <w:r>
          <w:tab/>
        </w:r>
        <w:r>
          <w:fldChar w:fldCharType="begin"/>
        </w:r>
        <w:r>
          <w:instrText xml:space="preserve"> PAGEREF _Toc19192 \h </w:instrText>
        </w:r>
        <w:r>
          <w:fldChar w:fldCharType="separate"/>
        </w:r>
        <w:r>
          <w:t>48</w:t>
        </w:r>
        <w:r>
          <w:fldChar w:fldCharType="end"/>
        </w:r>
      </w:hyperlink>
    </w:p>
    <w:p>
      <w:pPr>
        <w:pStyle w:val="TOC1"/>
        <w:tabs>
          <w:tab w:val="right" w:leader="dot" w:pos="8306"/>
        </w:tabs>
      </w:pPr>
      <w:hyperlink w:anchor="_Toc8626" w:history="1">
        <w:r>
          <w:rPr>
            <w:rFonts w:ascii="仿宋" w:eastAsia="仿宋" w:hAnsi="仿宋" w:cs="仿宋" w:hint="eastAsia"/>
            <w:lang w:eastAsia="zh-CN"/>
          </w:rPr>
          <w:t>十三、二手手机项目变更管理</w:t>
        </w:r>
        <w:r>
          <w:tab/>
        </w:r>
        <w:r>
          <w:fldChar w:fldCharType="begin"/>
        </w:r>
        <w:r>
          <w:instrText xml:space="preserve"> PAGEREF _Toc8626 \h </w:instrText>
        </w:r>
        <w:r>
          <w:fldChar w:fldCharType="separate"/>
        </w:r>
        <w:r>
          <w:t>49</w:t>
        </w:r>
        <w:r>
          <w:fldChar w:fldCharType="end"/>
        </w:r>
      </w:hyperlink>
    </w:p>
    <w:p>
      <w:pPr>
        <w:pStyle w:val="TOC2"/>
        <w:tabs>
          <w:tab w:val="right" w:leader="dot" w:pos="8306"/>
        </w:tabs>
      </w:pPr>
      <w:hyperlink w:anchor="_Toc7266" w:history="1">
        <w:r>
          <w:rPr>
            <w:rFonts w:ascii="仿宋" w:eastAsia="仿宋" w:hAnsi="仿宋" w:cs="仿宋" w:hint="eastAsia"/>
            <w:lang w:eastAsia="zh-CN"/>
          </w:rPr>
          <w:t>(一)、变更申请与评估</w:t>
        </w:r>
        <w:r>
          <w:tab/>
        </w:r>
        <w:r>
          <w:fldChar w:fldCharType="begin"/>
        </w:r>
        <w:r>
          <w:instrText xml:space="preserve"> PAGEREF _Toc7266 \h </w:instrText>
        </w:r>
        <w:r>
          <w:fldChar w:fldCharType="separate"/>
        </w:r>
        <w:r>
          <w:t>49</w:t>
        </w:r>
        <w:r>
          <w:fldChar w:fldCharType="end"/>
        </w:r>
      </w:hyperlink>
    </w:p>
    <w:p>
      <w:pPr>
        <w:pStyle w:val="TOC2"/>
        <w:tabs>
          <w:tab w:val="right" w:leader="dot" w:pos="8306"/>
        </w:tabs>
      </w:pPr>
      <w:hyperlink w:anchor="_Toc28903" w:history="1">
        <w:r>
          <w:rPr>
            <w:rFonts w:ascii="仿宋" w:eastAsia="仿宋" w:hAnsi="仿宋" w:cs="仿宋" w:hint="eastAsia"/>
            <w:lang w:eastAsia="zh-CN"/>
          </w:rPr>
          <w:t>(二)、变更实施与控制</w:t>
        </w:r>
        <w:r>
          <w:tab/>
        </w:r>
        <w:r>
          <w:fldChar w:fldCharType="begin"/>
        </w:r>
        <w:r>
          <w:instrText xml:space="preserve"> PAGEREF _Toc28903 \h </w:instrText>
        </w:r>
        <w:r>
          <w:fldChar w:fldCharType="separate"/>
        </w:r>
        <w:r>
          <w:t>50</w:t>
        </w:r>
        <w:r>
          <w:fldChar w:fldCharType="end"/>
        </w:r>
      </w:hyperlink>
    </w:p>
    <w:p>
      <w:pPr>
        <w:pStyle w:val="TOC1"/>
        <w:tabs>
          <w:tab w:val="right" w:leader="dot" w:pos="8306"/>
        </w:tabs>
      </w:pPr>
      <w:hyperlink w:anchor="_Toc8716" w:history="1">
        <w:r>
          <w:rPr>
            <w:rFonts w:ascii="仿宋" w:eastAsia="仿宋" w:hAnsi="仿宋" w:cs="仿宋" w:hint="eastAsia"/>
            <w:lang w:eastAsia="zh-CN"/>
          </w:rPr>
          <w:t>十四、供应链管理</w:t>
        </w:r>
        <w:r>
          <w:tab/>
        </w:r>
        <w:r>
          <w:fldChar w:fldCharType="begin"/>
        </w:r>
        <w:r>
          <w:instrText xml:space="preserve"> PAGEREF _Toc8716 \h </w:instrText>
        </w:r>
        <w:r>
          <w:fldChar w:fldCharType="separate"/>
        </w:r>
        <w:r>
          <w:t>50</w:t>
        </w:r>
        <w:r>
          <w:fldChar w:fldCharType="end"/>
        </w:r>
      </w:hyperlink>
    </w:p>
    <w:p>
      <w:pPr>
        <w:pStyle w:val="TOC2"/>
        <w:tabs>
          <w:tab w:val="right" w:leader="dot" w:pos="8306"/>
        </w:tabs>
      </w:pPr>
      <w:hyperlink w:anchor="_Toc19762" w:history="1">
        <w:r>
          <w:rPr>
            <w:rFonts w:ascii="仿宋" w:eastAsia="仿宋" w:hAnsi="仿宋" w:cs="仿宋" w:hint="eastAsia"/>
            <w:lang w:eastAsia="zh-CN"/>
          </w:rPr>
          <w:t>(一)、供应链战略规划</w:t>
        </w:r>
        <w:r>
          <w:tab/>
        </w:r>
        <w:r>
          <w:fldChar w:fldCharType="begin"/>
        </w:r>
        <w:r>
          <w:instrText xml:space="preserve"> PAGEREF _Toc19762 \h </w:instrText>
        </w:r>
        <w:r>
          <w:fldChar w:fldCharType="separate"/>
        </w:r>
        <w:r>
          <w:t>50</w:t>
        </w:r>
        <w:r>
          <w:fldChar w:fldCharType="end"/>
        </w:r>
      </w:hyperlink>
    </w:p>
    <w:p>
      <w:pPr>
        <w:pStyle w:val="TOC2"/>
        <w:tabs>
          <w:tab w:val="right" w:leader="dot" w:pos="8306"/>
        </w:tabs>
      </w:pPr>
      <w:hyperlink w:anchor="_Toc28652" w:history="1">
        <w:r>
          <w:rPr>
            <w:rFonts w:ascii="仿宋" w:eastAsia="仿宋" w:hAnsi="仿宋" w:cs="仿宋" w:hint="eastAsia"/>
            <w:lang w:eastAsia="zh-CN"/>
          </w:rPr>
          <w:t>(二)、供应商选择与合作</w:t>
        </w:r>
        <w:r>
          <w:tab/>
        </w:r>
        <w:r>
          <w:fldChar w:fldCharType="begin"/>
        </w:r>
        <w:r>
          <w:instrText xml:space="preserve"> PAGEREF _Toc28652 \h </w:instrText>
        </w:r>
        <w:r>
          <w:fldChar w:fldCharType="separate"/>
        </w:r>
        <w:r>
          <w:t>52</w:t>
        </w:r>
        <w:r>
          <w:fldChar w:fldCharType="end"/>
        </w:r>
      </w:hyperlink>
    </w:p>
    <w:p>
      <w:pPr>
        <w:pStyle w:val="TOC2"/>
        <w:tabs>
          <w:tab w:val="right" w:leader="dot" w:pos="8306"/>
        </w:tabs>
      </w:pPr>
      <w:hyperlink w:anchor="_Toc15216" w:history="1">
        <w:r>
          <w:rPr>
            <w:rFonts w:ascii="仿宋" w:eastAsia="仿宋" w:hAnsi="仿宋" w:cs="仿宋" w:hint="eastAsia"/>
            <w:lang w:eastAsia="zh-CN"/>
          </w:rPr>
          <w:t>(三)、物流与库存管理</w:t>
        </w:r>
        <w:r>
          <w:tab/>
        </w:r>
        <w:r>
          <w:fldChar w:fldCharType="begin"/>
        </w:r>
        <w:r>
          <w:instrText xml:space="preserve"> PAGEREF _Toc15216 \h </w:instrText>
        </w:r>
        <w:r>
          <w:fldChar w:fldCharType="separate"/>
        </w:r>
        <w:r>
          <w:t>53</w:t>
        </w:r>
        <w:r>
          <w:fldChar w:fldCharType="end"/>
        </w:r>
      </w:hyperlink>
    </w:p>
    <w:p>
      <w:pPr>
        <w:pStyle w:val="TOC1"/>
        <w:tabs>
          <w:tab w:val="right" w:leader="dot" w:pos="8306"/>
        </w:tabs>
      </w:pPr>
      <w:hyperlink w:anchor="_Toc7488" w:history="1">
        <w:r>
          <w:rPr>
            <w:rFonts w:ascii="仿宋" w:eastAsia="仿宋" w:hAnsi="仿宋" w:cs="仿宋" w:hint="eastAsia"/>
            <w:lang w:eastAsia="zh-CN"/>
          </w:rPr>
          <w:t>十五、二手手机项目实施保障措施</w:t>
        </w:r>
        <w:r>
          <w:tab/>
        </w:r>
        <w:r>
          <w:fldChar w:fldCharType="begin"/>
        </w:r>
        <w:r>
          <w:instrText xml:space="preserve"> PAGEREF _Toc7488 \h </w:instrText>
        </w:r>
        <w:r>
          <w:fldChar w:fldCharType="separate"/>
        </w:r>
        <w:r>
          <w:t>54</w:t>
        </w:r>
        <w:r>
          <w:fldChar w:fldCharType="end"/>
        </w:r>
      </w:hyperlink>
    </w:p>
    <w:p>
      <w:pPr>
        <w:pStyle w:val="TOC2"/>
        <w:tabs>
          <w:tab w:val="right" w:leader="dot" w:pos="8306"/>
        </w:tabs>
      </w:pPr>
      <w:hyperlink w:anchor="_Toc19562" w:history="1">
        <w:r>
          <w:rPr>
            <w:rFonts w:ascii="仿宋" w:eastAsia="仿宋" w:hAnsi="仿宋" w:cs="仿宋" w:hint="eastAsia"/>
            <w:lang w:eastAsia="zh-CN"/>
          </w:rPr>
          <w:t>(一)、二手手机项目实施保障机制</w:t>
        </w:r>
        <w:r>
          <w:tab/>
        </w:r>
        <w:r>
          <w:fldChar w:fldCharType="begin"/>
        </w:r>
        <w:r>
          <w:instrText xml:space="preserve"> PAGEREF _Toc19562 \h </w:instrText>
        </w:r>
        <w:r>
          <w:fldChar w:fldCharType="separate"/>
        </w:r>
        <w:r>
          <w:t>54</w:t>
        </w:r>
        <w:r>
          <w:fldChar w:fldCharType="end"/>
        </w:r>
      </w:hyperlink>
    </w:p>
    <w:p>
      <w:pPr>
        <w:pStyle w:val="TOC2"/>
        <w:tabs>
          <w:tab w:val="right" w:leader="dot" w:pos="8306"/>
        </w:tabs>
      </w:pPr>
      <w:hyperlink w:anchor="_Toc7182" w:history="1">
        <w:r>
          <w:rPr>
            <w:rFonts w:ascii="仿宋" w:eastAsia="仿宋" w:hAnsi="仿宋" w:cs="仿宋" w:hint="eastAsia"/>
            <w:lang w:eastAsia="zh-CN"/>
          </w:rPr>
          <w:t>(二)、二手手机项目法律合规要求</w:t>
        </w:r>
        <w:r>
          <w:tab/>
        </w:r>
        <w:r>
          <w:fldChar w:fldCharType="begin"/>
        </w:r>
        <w:r>
          <w:instrText xml:space="preserve"> PAGEREF _Toc7182 \h </w:instrText>
        </w:r>
        <w:r>
          <w:fldChar w:fldCharType="separate"/>
        </w:r>
        <w:r>
          <w:t>58</w:t>
        </w:r>
        <w:r>
          <w:fldChar w:fldCharType="end"/>
        </w:r>
      </w:hyperlink>
    </w:p>
    <w:p>
      <w:pPr>
        <w:pStyle w:val="TOC2"/>
        <w:tabs>
          <w:tab w:val="right" w:leader="dot" w:pos="8306"/>
        </w:tabs>
      </w:pPr>
      <w:hyperlink w:anchor="_Toc17643" w:history="1">
        <w:r>
          <w:rPr>
            <w:rFonts w:ascii="仿宋" w:eastAsia="仿宋" w:hAnsi="仿宋" w:cs="仿宋" w:hint="eastAsia"/>
            <w:lang w:eastAsia="zh-CN"/>
          </w:rPr>
          <w:t>(三)、二手手机项目合同管理与法律事务</w:t>
        </w:r>
        <w:r>
          <w:tab/>
        </w:r>
        <w:r>
          <w:fldChar w:fldCharType="begin"/>
        </w:r>
        <w:r>
          <w:instrText xml:space="preserve"> PAGEREF _Toc17643 \h </w:instrText>
        </w:r>
        <w:r>
          <w:fldChar w:fldCharType="separate"/>
        </w:r>
        <w:r>
          <w:t>62</w:t>
        </w:r>
        <w:r>
          <w:fldChar w:fldCharType="end"/>
        </w:r>
      </w:hyperlink>
    </w:p>
    <w:p>
      <w:pPr>
        <w:pStyle w:val="TOC2"/>
        <w:tabs>
          <w:tab w:val="right" w:leader="dot" w:pos="8306"/>
        </w:tabs>
      </w:pPr>
      <w:hyperlink w:anchor="_Toc13671" w:history="1">
        <w:r>
          <w:rPr>
            <w:rFonts w:ascii="仿宋" w:eastAsia="仿宋" w:hAnsi="仿宋" w:cs="仿宋" w:hint="eastAsia"/>
            <w:lang w:eastAsia="zh-CN"/>
          </w:rPr>
          <w:t>(四)、二手手机项目知识产权保护策略</w:t>
        </w:r>
        <w:r>
          <w:tab/>
        </w:r>
        <w:r>
          <w:fldChar w:fldCharType="begin"/>
        </w:r>
        <w:r>
          <w:instrText xml:space="preserve"> PAGEREF _Toc13671 \h </w:instrText>
        </w:r>
        <w:r>
          <w:fldChar w:fldCharType="separate"/>
        </w:r>
        <w:r>
          <w:t>68</w:t>
        </w:r>
        <w:r>
          <w:fldChar w:fldCharType="end"/>
        </w:r>
      </w:hyperlink>
    </w:p>
    <w:p>
      <w:pPr>
        <w:pStyle w:val="TOC1"/>
        <w:tabs>
          <w:tab w:val="right" w:leader="dot" w:pos="8306"/>
        </w:tabs>
      </w:pPr>
      <w:hyperlink w:anchor="_Toc19308" w:history="1">
        <w:r>
          <w:rPr>
            <w:rFonts w:ascii="仿宋" w:eastAsia="仿宋" w:hAnsi="仿宋" w:cs="仿宋" w:hint="eastAsia"/>
            <w:lang w:eastAsia="zh-CN"/>
          </w:rPr>
          <w:t>十六、质量管理体系</w:t>
        </w:r>
        <w:r>
          <w:tab/>
        </w:r>
        <w:r>
          <w:fldChar w:fldCharType="begin"/>
        </w:r>
        <w:r>
          <w:instrText xml:space="preserve"> PAGEREF _Toc19308 \h </w:instrText>
        </w:r>
        <w:r>
          <w:fldChar w:fldCharType="separate"/>
        </w:r>
        <w:r>
          <w:t>71</w:t>
        </w:r>
        <w:r>
          <w:fldChar w:fldCharType="end"/>
        </w:r>
      </w:hyperlink>
    </w:p>
    <w:p>
      <w:pPr>
        <w:pStyle w:val="TOC2"/>
        <w:tabs>
          <w:tab w:val="right" w:leader="dot" w:pos="8306"/>
        </w:tabs>
      </w:pPr>
      <w:hyperlink w:anchor="_Toc6369" w:history="1">
        <w:r>
          <w:rPr>
            <w:rFonts w:ascii="仿宋" w:eastAsia="仿宋" w:hAnsi="仿宋" w:cs="仿宋" w:hint="eastAsia"/>
            <w:lang w:eastAsia="zh-CN"/>
          </w:rPr>
          <w:t>(一)、质量目标与方针</w:t>
        </w:r>
        <w:r>
          <w:tab/>
        </w:r>
        <w:r>
          <w:fldChar w:fldCharType="begin"/>
        </w:r>
        <w:r>
          <w:instrText xml:space="preserve"> PAGEREF _Toc6369 \h </w:instrText>
        </w:r>
        <w:r>
          <w:fldChar w:fldCharType="separate"/>
        </w:r>
        <w:r>
          <w:t>71</w:t>
        </w:r>
        <w:r>
          <w:fldChar w:fldCharType="end"/>
        </w:r>
      </w:hyperlink>
    </w:p>
    <w:p>
      <w:pPr>
        <w:pStyle w:val="TOC2"/>
        <w:tabs>
          <w:tab w:val="right" w:leader="dot" w:pos="8306"/>
        </w:tabs>
      </w:pPr>
      <w:hyperlink w:anchor="_Toc28705" w:history="1">
        <w:r>
          <w:rPr>
            <w:rFonts w:ascii="仿宋" w:eastAsia="仿宋" w:hAnsi="仿宋" w:cs="仿宋" w:hint="eastAsia"/>
            <w:lang w:eastAsia="zh-CN"/>
          </w:rPr>
          <w:t>(二)、质量管理责任</w:t>
        </w:r>
        <w:r>
          <w:tab/>
        </w:r>
        <w:r>
          <w:fldChar w:fldCharType="begin"/>
        </w:r>
        <w:r>
          <w:instrText xml:space="preserve"> PAGEREF _Toc28705 \h </w:instrText>
        </w:r>
        <w:r>
          <w:fldChar w:fldCharType="separate"/>
        </w:r>
        <w:r>
          <w:t>72</w:t>
        </w:r>
        <w:r>
          <w:fldChar w:fldCharType="end"/>
        </w:r>
      </w:hyperlink>
    </w:p>
    <w:p>
      <w:pPr>
        <w:pStyle w:val="TOC2"/>
        <w:tabs>
          <w:tab w:val="right" w:leader="dot" w:pos="8306"/>
        </w:tabs>
      </w:pPr>
      <w:hyperlink w:anchor="_Toc8437" w:history="1">
        <w:r>
          <w:rPr>
            <w:rFonts w:ascii="仿宋" w:eastAsia="仿宋" w:hAnsi="仿宋" w:cs="仿宋" w:hint="eastAsia"/>
            <w:lang w:eastAsia="zh-CN"/>
          </w:rPr>
          <w:t>(三)、质量管理体系文件</w:t>
        </w:r>
        <w:r>
          <w:tab/>
        </w:r>
        <w:r>
          <w:fldChar w:fldCharType="begin"/>
        </w:r>
        <w:r>
          <w:instrText xml:space="preserve"> PAGEREF _Toc8437 \h </w:instrText>
        </w:r>
        <w:r>
          <w:fldChar w:fldCharType="separate"/>
        </w:r>
        <w:r>
          <w:t>73</w:t>
        </w:r>
        <w:r>
          <w:fldChar w:fldCharType="end"/>
        </w:r>
      </w:hyperlink>
    </w:p>
    <w:p>
      <w:pPr>
        <w:pStyle w:val="TOC2"/>
        <w:tabs>
          <w:tab w:val="right" w:leader="dot" w:pos="8306"/>
        </w:tabs>
      </w:pPr>
      <w:hyperlink w:anchor="_Toc19055" w:history="1">
        <w:r>
          <w:rPr>
            <w:rFonts w:ascii="仿宋" w:eastAsia="仿宋" w:hAnsi="仿宋" w:cs="仿宋" w:hint="eastAsia"/>
            <w:lang w:eastAsia="zh-CN"/>
          </w:rPr>
          <w:t>(四)、质量培训与教育</w:t>
        </w:r>
        <w:r>
          <w:tab/>
        </w:r>
        <w:r>
          <w:fldChar w:fldCharType="begin"/>
        </w:r>
        <w:r>
          <w:instrText xml:space="preserve"> PAGEREF _Toc19055 \h </w:instrText>
        </w:r>
        <w:r>
          <w:fldChar w:fldCharType="separate"/>
        </w:r>
        <w:r>
          <w:t>75</w:t>
        </w:r>
        <w:r>
          <w:fldChar w:fldCharType="end"/>
        </w:r>
      </w:hyperlink>
    </w:p>
    <w:p>
      <w:pPr>
        <w:pStyle w:val="TOC2"/>
        <w:tabs>
          <w:tab w:val="right" w:leader="dot" w:pos="8306"/>
        </w:tabs>
      </w:pPr>
      <w:hyperlink w:anchor="_Toc15125" w:history="1">
        <w:r>
          <w:rPr>
            <w:rFonts w:ascii="仿宋" w:eastAsia="仿宋" w:hAnsi="仿宋" w:cs="仿宋" w:hint="eastAsia"/>
            <w:lang w:eastAsia="zh-CN"/>
          </w:rPr>
          <w:t>(五)、质量审核与评价</w:t>
        </w:r>
        <w:r>
          <w:tab/>
        </w:r>
        <w:r>
          <w:fldChar w:fldCharType="begin"/>
        </w:r>
        <w:r>
          <w:instrText xml:space="preserve"> PAGEREF _Toc15125 \h </w:instrText>
        </w:r>
        <w:r>
          <w:fldChar w:fldCharType="separate"/>
        </w:r>
        <w:r>
          <w:t>76</w:t>
        </w:r>
        <w:r>
          <w:fldChar w:fldCharType="end"/>
        </w:r>
      </w:hyperlink>
    </w:p>
    <w:p>
      <w:pPr>
        <w:pStyle w:val="TOC2"/>
        <w:tabs>
          <w:tab w:val="right" w:leader="dot" w:pos="8306"/>
        </w:tabs>
      </w:pPr>
      <w:hyperlink w:anchor="_Toc32529" w:history="1">
        <w:r>
          <w:rPr>
            <w:rFonts w:ascii="仿宋" w:eastAsia="仿宋" w:hAnsi="仿宋" w:cs="仿宋" w:hint="eastAsia"/>
            <w:lang w:eastAsia="zh-CN"/>
          </w:rPr>
          <w:t>(六)、不符合与纠正措施</w:t>
        </w:r>
        <w:r>
          <w:tab/>
        </w:r>
        <w:r>
          <w:fldChar w:fldCharType="begin"/>
        </w:r>
        <w:r>
          <w:instrText xml:space="preserve"> PAGEREF _Toc32529 \h </w:instrText>
        </w:r>
        <w:r>
          <w:fldChar w:fldCharType="separate"/>
        </w:r>
        <w:r>
          <w:t>78</w:t>
        </w:r>
        <w:r>
          <w:fldChar w:fldCharType="end"/>
        </w:r>
      </w:hyperlink>
    </w:p>
    <w:p>
      <w:pPr>
        <w:pStyle w:val="TOC1"/>
        <w:tabs>
          <w:tab w:val="right" w:leader="dot" w:pos="8306"/>
        </w:tabs>
      </w:pPr>
      <w:hyperlink w:anchor="_Toc6592" w:history="1">
        <w:r>
          <w:rPr>
            <w:rFonts w:ascii="仿宋" w:eastAsia="仿宋" w:hAnsi="仿宋" w:cs="仿宋" w:hint="eastAsia"/>
            <w:lang w:eastAsia="zh-CN"/>
          </w:rPr>
          <w:t>十七、营销与推广策略</w:t>
        </w:r>
        <w:r>
          <w:tab/>
        </w:r>
        <w:r>
          <w:fldChar w:fldCharType="begin"/>
        </w:r>
        <w:r>
          <w:instrText xml:space="preserve"> PAGEREF _Toc6592 \h </w:instrText>
        </w:r>
        <w:r>
          <w:fldChar w:fldCharType="separate"/>
        </w:r>
        <w:r>
          <w:t>79</w:t>
        </w:r>
        <w:r>
          <w:fldChar w:fldCharType="end"/>
        </w:r>
      </w:hyperlink>
    </w:p>
    <w:p>
      <w:pPr>
        <w:pStyle w:val="TOC2"/>
        <w:tabs>
          <w:tab w:val="right" w:leader="dot" w:pos="8306"/>
        </w:tabs>
      </w:pPr>
      <w:hyperlink w:anchor="_Toc23677" w:history="1">
        <w:r>
          <w:rPr>
            <w:rFonts w:ascii="仿宋" w:eastAsia="仿宋" w:hAnsi="仿宋" w:cs="仿宋" w:hint="eastAsia"/>
            <w:lang w:eastAsia="zh-CN"/>
          </w:rPr>
          <w:t>(一)、产品/服务定位与特点</w:t>
        </w:r>
        <w:r>
          <w:tab/>
        </w:r>
        <w:r>
          <w:fldChar w:fldCharType="begin"/>
        </w:r>
        <w:r>
          <w:instrText xml:space="preserve"> PAGEREF _Toc23677 \h </w:instrText>
        </w:r>
        <w:r>
          <w:fldChar w:fldCharType="separate"/>
        </w:r>
        <w:r>
          <w:t>79</w:t>
        </w:r>
        <w:r>
          <w:fldChar w:fldCharType="end"/>
        </w:r>
      </w:hyperlink>
    </w:p>
    <w:p>
      <w:pPr>
        <w:pStyle w:val="TOC2"/>
        <w:tabs>
          <w:tab w:val="right" w:leader="dot" w:pos="8306"/>
        </w:tabs>
      </w:pPr>
      <w:hyperlink w:anchor="_Toc18393" w:history="1">
        <w:r>
          <w:rPr>
            <w:rFonts w:ascii="仿宋" w:eastAsia="仿宋" w:hAnsi="仿宋" w:cs="仿宋" w:hint="eastAsia"/>
            <w:lang w:eastAsia="zh-CN"/>
          </w:rPr>
          <w:t>(二)、市场定位与竞争分析</w:t>
        </w:r>
        <w:r>
          <w:tab/>
        </w:r>
        <w:r>
          <w:fldChar w:fldCharType="begin"/>
        </w:r>
        <w:r>
          <w:instrText xml:space="preserve"> PAGEREF _Toc18393 \h </w:instrText>
        </w:r>
        <w:r>
          <w:fldChar w:fldCharType="separate"/>
        </w:r>
        <w:r>
          <w:t>80</w:t>
        </w:r>
        <w:r>
          <w:fldChar w:fldCharType="end"/>
        </w:r>
      </w:hyperlink>
    </w:p>
    <w:p>
      <w:pPr>
        <w:pStyle w:val="TOC2"/>
        <w:tabs>
          <w:tab w:val="right" w:leader="dot" w:pos="8306"/>
        </w:tabs>
      </w:pPr>
      <w:hyperlink w:anchor="_Toc26431" w:history="1">
        <w:r>
          <w:rPr>
            <w:rFonts w:ascii="仿宋" w:eastAsia="仿宋" w:hAnsi="仿宋" w:cs="仿宋" w:hint="eastAsia"/>
            <w:lang w:eastAsia="zh-CN"/>
          </w:rPr>
          <w:t>(三)、营销渠道与策略</w:t>
        </w:r>
        <w:r>
          <w:tab/>
        </w:r>
        <w:r>
          <w:fldChar w:fldCharType="begin"/>
        </w:r>
        <w:r>
          <w:instrText xml:space="preserve"> PAGEREF _Toc26431 \h </w:instrText>
        </w:r>
        <w:r>
          <w:fldChar w:fldCharType="separate"/>
        </w:r>
        <w:r>
          <w:t>81</w:t>
        </w:r>
        <w:r>
          <w:fldChar w:fldCharType="end"/>
        </w:r>
      </w:hyperlink>
    </w:p>
    <w:p>
      <w:pPr>
        <w:pStyle w:val="TOC2"/>
        <w:tabs>
          <w:tab w:val="right" w:leader="dot" w:pos="8306"/>
        </w:tabs>
      </w:pPr>
      <w:hyperlink w:anchor="_Toc12296" w:history="1">
        <w:r>
          <w:rPr>
            <w:rFonts w:ascii="仿宋" w:eastAsia="仿宋" w:hAnsi="仿宋" w:cs="仿宋" w:hint="eastAsia"/>
            <w:lang w:eastAsia="zh-CN"/>
          </w:rPr>
          <w:t>(四)、推广与宣传活动</w:t>
        </w:r>
        <w:r>
          <w:tab/>
        </w:r>
        <w:r>
          <w:fldChar w:fldCharType="begin"/>
        </w:r>
        <w:r>
          <w:instrText xml:space="preserve"> PAGEREF _Toc12296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二手手机项目的主要产品是XXXX，预计年产值为XXX万元。这一产品在市场中占据着重要的地位，其广泛的应用范围使得该二手手机项目的市场前景非常广阔。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手手机项目的xxx产品作为重要的原材料之一，将在多个领域发挥关键作用。其在建筑、交通、能源等方面的广泛应用将为整个产业链提供强大的支持，形成产业协同效应。二手手机项目的年产值XXX万XXX万XXX万万元不仅反映了其在市场上的巨大潜力，更预示着它对国民经济的积极贡献。这种关联度高、涉及面广的产业关系，使得该二手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3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总征地面积为XXXX平方米，相当于约XX.XX亩，其中净用地面积为XXXX平方米，红线范围内相当于约XX.XX亩。这一用地规模充分考虑了二手手机项目的建设需求，保障了二手手机项目在合适的空间内得以充分发展。二手手机项目规划的总建筑面积为XXXX平方米，其中主体工程建设占XXXX平方米，计容建筑面积达XXXX平方米。预计建筑工程的投资将达到XXXX万元，为二手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计划购置的设备共计XXXX台（套），设备购置费用为XXXX万元。这一设备购置计划充分考虑到二手手机项目的生产需求和技术要求，确保了二手手机项目在生产运营中具备先进的技术装备和高效的生产能力。设备的合理配置将为二手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计划总投资为XXXX万元，预计年实现营业收入为XXXX万元。这一产能规模的设定旨在确保二手手机项目能够在投资与回报之间取得平衡，实现长期可持续的发展。二手手机项目的总投资充分考虑到各个方面的需求，包括用地建设、设备购置等多个环节，以确保二手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99"/>
      <w:r>
        <w:rPr>
          <w:rFonts w:ascii="仿宋" w:eastAsia="仿宋" w:hAnsi="仿宋" w:cs="仿宋" w:hint="eastAsia"/>
          <w:sz w:val="28"/>
          <w:lang w:eastAsia="zh-CN"/>
        </w:rPr>
        <w:t>二、二手手机项目建设单位说明</w:t>
      </w:r>
      <w:bookmarkEnd w:id="5"/>
    </w:p>
    <w:p>
      <w:pPr>
        <w:pStyle w:val="Heading2"/>
        <w:rPr>
          <w:rFonts w:ascii="仿宋" w:eastAsia="仿宋" w:hAnsi="仿宋" w:cs="仿宋" w:hint="eastAsia"/>
          <w:lang w:eastAsia="zh-CN"/>
        </w:rPr>
      </w:pPr>
      <w:bookmarkStart w:id="6" w:name="_Toc15883"/>
      <w:r>
        <w:rPr>
          <w:rFonts w:ascii="仿宋" w:eastAsia="仿宋" w:hAnsi="仿宋" w:cs="仿宋" w:hint="eastAsia"/>
          <w:lang w:eastAsia="zh-CN"/>
        </w:rPr>
        <w:t>(一)、二手手机项目承办单位基本情况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64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手手机项目承办单位的XXXX，我们着眼于实现可持续的经济效益。通过技术创新和解决方案的提供，公司预计在二手手机项目执行期间将获得可观的收入增长。这一收入来源主要包括二手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同时，我们注重成本控制和效率提升，以确保二手手机项目的可持续盈利。透过精细的管理和资源优化，公司期望实现二手手机项目利润最大化。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手手机项目实施进行全面的投资评估，包括二手手机项目启动阶段的资金投入和后续运营成本。通过对二手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二手手机项目实施过程中具备足够的资金流动性，公司将进行详尽的现金流分析。这包括资金需求的合理预测、二手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198"/>
      <w:r>
        <w:rPr>
          <w:rFonts w:ascii="仿宋" w:eastAsia="仿宋" w:hAnsi="仿宋" w:cs="仿宋" w:hint="eastAsia"/>
          <w:sz w:val="28"/>
          <w:lang w:eastAsia="zh-CN"/>
        </w:rPr>
        <w:t>三、二手手机项目危机管理</w:t>
      </w:r>
      <w:bookmarkEnd w:id="8"/>
    </w:p>
    <w:p>
      <w:pPr>
        <w:pStyle w:val="Heading2"/>
        <w:rPr>
          <w:rFonts w:ascii="仿宋" w:eastAsia="仿宋" w:hAnsi="仿宋" w:cs="仿宋" w:hint="eastAsia"/>
          <w:lang w:eastAsia="zh-CN"/>
        </w:rPr>
      </w:pPr>
      <w:bookmarkStart w:id="9" w:name="_Toc859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手机项目危机管理中，危机预警与识别是确保二手手机项目稳健运行的核心步骤。通过建立全面的监测机制，二手手机项目团队旨在及时发现和理解潜在的风险和危机因素，以便采取及时的预防和应对措施，确保二手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首先，通过深入的风险评估，二手手机项目团队全面分析了整个二手手机项目和各个阶段可能存在的威胁。这包括准确评估每个潜在风险的发生概率和可能影响的程度，为后续危机预警提供了有力支持。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手手机项目团队着重于明确定义二手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手手机项目进展的持续监控，团队能够及时发现潜在问题并作出迅速反应。二手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在这一阶段，团队的专业素养和反应速度将发挥至关重要的作用，以确保潜在危机能够在初期得到有效的处理，最大程度地减轻负面影响。通过危机预警与识别，二手手机项目得以更有序、可控地推进。</w:t>
      </w:r>
    </w:p>
    <w:p>
      <w:pPr>
        <w:pStyle w:val="Heading2"/>
        <w:ind w:firstLine="560" w:firstLineChars="200"/>
        <w:rPr>
          <w:rFonts w:ascii="仿宋" w:eastAsia="仿宋" w:hAnsi="仿宋" w:cs="仿宋" w:hint="eastAsia"/>
          <w:sz w:val="28"/>
          <w:lang w:eastAsia="zh-CN"/>
        </w:rPr>
      </w:pPr>
      <w:bookmarkStart w:id="10" w:name="_Toc1799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在危机发生时，二手手机项目团队立即行动，成立了应急小组。该小组的任务是迅速制定并实施紧急应对措施，以最小化潜在损失。以下是采取的主要措施：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暂停二手手机项目进度：为遏制危机蔓延，二手手机项目暂时停止进行，以便全面评估当前状况。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资源重新分配：重新评估二手手机项目资源的分配，确保最大限度地减小损失。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实时沟通：与关键利益相关者建立实时沟通机制，向他们传递二手手机项目危机的实际状况，保障二手手机项目核心利益。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在紧急应对的同时，二手手机项目团队强调了团队协作和有效沟通的重要性。以下是团队协作的关键举措：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信息共享机制：建立了信息共享平台，确保团队成员能够及时获取二手手机项目危机的实时信息。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领导者沟通：二手手机项目领导者通过定期会议和即时沟通工具，指导团队应对危机，保持团队稳定运行。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随着危机得到初步控制，二手手机项目团队转向制定恢复计划，以确保二手手机项目能够从中迅速恢复。主要恢复计划包括：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修复受损的进度计划：重新评估二手手机项目进度，制定修复计划，确保二手手机项目尽快回归正常进程。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重新调整资源分配：优化资源分配，确保二手手机项目在有限资源下高效运转。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风险管理机制加强：对二手手机项目风险进行全面评估，制定更强化的风险管理策略，以预防未来可能的危机。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398"/>
      <w:r>
        <w:rPr>
          <w:rFonts w:ascii="仿宋" w:eastAsia="仿宋" w:hAnsi="仿宋" w:cs="仿宋" w:hint="eastAsia"/>
          <w:sz w:val="28"/>
          <w:lang w:eastAsia="zh-CN"/>
        </w:rPr>
        <w:t>四、二手手机项目可持续发展</w:t>
      </w:r>
      <w:bookmarkEnd w:id="11"/>
    </w:p>
    <w:p>
      <w:pPr>
        <w:pStyle w:val="Heading2"/>
        <w:rPr>
          <w:rFonts w:ascii="仿宋" w:eastAsia="仿宋" w:hAnsi="仿宋" w:cs="仿宋" w:hint="eastAsia"/>
          <w:lang w:eastAsia="zh-CN"/>
        </w:rPr>
      </w:pPr>
      <w:bookmarkStart w:id="12" w:name="_Toc298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手机项目中，二手手机项目团队着眼于未来，明确了可持续发展的战略方向。制定的具体可持续发展目标包括降低资源使用、采用环保技术、最大化社会效益等。这一步骤不仅有助于二手手机项目在环保和社会责任方面达到最高标准，也为未来提供了明确的指引，确保二手手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可持续实践的融入二手手机项目管理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手手机项目管理周期。从二手手机项目规划开始，二手手机项目团队就考虑了环境和社会的因素。在执行阶段，二手手机项目团队积极推动绿色技术的应用，优化资源利用。此外，关注员工的社会责任，通过培训和沟通活动提高员工对可持续发展的认知，使他们能够在日常工作中践行可持续实践。这些举措不仅为二手手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22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扎根于二手手机项目的可持续发展理念，我们深信环保与社会责任是二手手机项目成功的关键支柱。在二手手机项目的每一步，我们都致力于通过创新和实践，履行对环境和社会的坚定责任。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团队通过引入先进的环保技术、建立高效的废物处理系统以及推动能源节约措施，积极履行环保责任。定期的环保监测和评估确保二手手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不仅致力于自身可持续发展，还注重对社会的回馈。通过支持社区二手手机项目、参与慈善事业、提供培训机会等方式，二手手机项目积极履行社会责任。与当地社区建立积极互动，关注员工的工作与生活平衡，以及员工的身心健康，是二手手机项目在社会责任层面的关键举措。这样的实践不仅增强了二手手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390"/>
      <w:r>
        <w:rPr>
          <w:rFonts w:ascii="仿宋" w:eastAsia="仿宋" w:hAnsi="仿宋" w:cs="仿宋" w:hint="eastAsia"/>
          <w:sz w:val="28"/>
          <w:lang w:eastAsia="zh-CN"/>
        </w:rPr>
        <w:t>五、二手手机项目概论</w:t>
      </w:r>
      <w:bookmarkEnd w:id="14"/>
    </w:p>
    <w:p>
      <w:pPr>
        <w:pStyle w:val="Heading2"/>
        <w:rPr>
          <w:rFonts w:ascii="仿宋" w:eastAsia="仿宋" w:hAnsi="仿宋" w:cs="仿宋" w:hint="eastAsia"/>
          <w:lang w:eastAsia="zh-CN"/>
        </w:rPr>
      </w:pPr>
      <w:bookmarkStart w:id="15" w:name="_Toc29987"/>
      <w:r>
        <w:rPr>
          <w:rFonts w:ascii="仿宋" w:eastAsia="仿宋" w:hAnsi="仿宋" w:cs="仿宋" w:hint="eastAsia"/>
          <w:lang w:eastAsia="zh-CN"/>
        </w:rPr>
        <w:t>(一)、二手手机项目概况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起源追溯至对市场的深入洞察。市场的不断演变与变革为二手手机项目提供了难得的机遇。当前市场存在的需求缺口和变革的大环境共同构成了二手手机项目的背景。这个二手手机项目旨在充分利用市场机遇，填补行业中尚未满足的需求，为客户提供全新的解决方案。市场的变革和需求的增长使得这个二手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二手手机项目名称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正式命名为二手手机。这个名称不仅仅是一个标识，更代表了二手手机项目的核心理念和愿景。它蕴含着二手手机项目所要解决问题的关键字，具有强烈的表达和辨识度，为二手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二手手机项目目标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核心目标是提供一种全新、高效的解决方案，满足客户日益增长的需求。二手手机项目追求的不仅仅是满足市场需求，更是在市场中获得卓越的竞争优势。通过不断提升产品或服务的质量和创新水平，二手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二手手机项目范围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全面涵盖了产品研发、制造、市场推广和售后服务，确保从产品设计到最终用户体验的全方位关注。这一全面的二手手机项目范围是为了确保二手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二手手机项目时间表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二手手机项目计划在未来18个月内完成，包括研发、测试、市场试点和正式推出等不同阶段。这个时间表的合理设计是为了确保二手手机项目各个阶段的顺利推进，以便按时交付高质量的成果。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二手手机项目预算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二手手机项目总预算估算为XX百万美元，主要分配在研发、市场推广、人员培训和运营等方面。这一充足的预算为二手手机项目提供了充足的资源，确保二手手机项目在各个方面都能取得优异的表现。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二手手机项目风险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二手手机项目可能面临的风险包括市场接受度低、技术难题、竞争激烈等。二手手机项目团队已经制定了相应的风险应对计划，通过前瞻性的风险管理，确保二手手机项目在面对不确定性时能够迅速做出应对。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二手手机项目团队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二手手机项目汇聚了一支经验丰富、多领域专业素养的核心团队，确保二手手机项目在各个方面都能拥有高水平的执行力。团队的协同作战是二手手机项目成功的关键因素之一。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二手手机项目背景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二手手机项目的背景根植于市场对更高效、创新产品的渴望，同时也受到科技发展对行业格局的深刻改变的影响。这为二手手机项目提供了广阔的发展空间和市场需求。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二手手机项目现状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截至目前，二手手机项目已完成市场调研和技术验证，取得了初步的成功。这为二手手机项目在未来的发展奠定了坚实的基础，为更远大的目标打下了坚实的基石。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067"/>
      <w:r>
        <w:rPr>
          <w:rFonts w:ascii="仿宋" w:eastAsia="仿宋" w:hAnsi="仿宋" w:cs="仿宋" w:hint="eastAsia"/>
          <w:sz w:val="28"/>
          <w:lang w:eastAsia="zh-CN"/>
        </w:rPr>
        <w:t>(二)、二手手机项目目标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keyword》二手手机项目首要业务目标是在市场中占据有利地位，实现产品/服务的成功推广和销售。通过不断提升产品质量、创新性，二手手机项目追求成为行业中的领导者，赢得更多客户的青睐。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在科技迅速发展的时代，二手手机项目着眼于技术创新。通过持续的研发和技术升级，二手手机项目旨在推出更具创新性的产品或服务，以满足市场对新鲜、先进解决方案的需求。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为了建立可持续的客户关系，二手手机项目设定了客户满意度目标。通过提供卓越的产品质量和优质的客户服务，二手手机项目追求赢得客户的信任和忠诚度，确保他们的满意度达到行业领先水平。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二手手机项目注重社会责任和可持续发展。通过实施环保、社会责任二手手机项目，二手手机项目致力于在经济发展的同时保护环境，促进社会公平，实现可持续经营。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二手手机项目的团队是实现目标的核心驱动力。因此，二手手机项目设定了团队发展目标，包括提升团队成员的专业技能、培养领导力，以及搭建协同高效的团队工作氛围。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338"/>
      <w:r>
        <w:rPr>
          <w:rFonts w:ascii="仿宋" w:eastAsia="仿宋" w:hAnsi="仿宋" w:cs="仿宋" w:hint="eastAsia"/>
          <w:sz w:val="28"/>
          <w:lang w:eastAsia="zh-CN"/>
        </w:rPr>
        <w:t>(三)、二手手机项目提出的理由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二手手机项目提出的理由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源于对市场机遇的深刻洞察。当前市场中存在的需求缺口和行业发展趋势表明，有巨大的商业机会等待被开发。通过准确捕捉市场机遇，二手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理念基于对技术创新的信仰。通过持续的研发和技术投入，二手手机项目有望推出更具创新性的产品或服务。在科技飞速发展的当下，二手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是为了增强企业的行业竞争力。通过提升产品或服务的质量和独特性，二手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响应了消费者需求的变化。随着社会和科技的不断发展，消费者对产品和服务的需求也在发生变化。通过深入了解并及时回应消费者的新需求，二手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二手手机项目的提出是企业战略发展规划的一部分。在面对日益激烈的市场竞争和不断变化的商业环境中，二手手机项目作为企业战略的一环，旨在为企业开辟新的增长领域，巩固企业在行业中的地位。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不仅仅是基于商业考量，还注重社会责任。通过推出环保、社会责任等方面的二手手机项目，二手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二手手机项目的提出反映了对利益相关者期望的关注。包括客户、员工、投资者等利益相关者在企业发展中都有着各自的期望，二手手机项目力求在满足这些期望的同时，取得更大的共赢。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798"/>
      <w:r>
        <w:rPr>
          <w:rFonts w:ascii="仿宋" w:eastAsia="仿宋" w:hAnsi="仿宋" w:cs="仿宋" w:hint="eastAsia"/>
          <w:sz w:val="28"/>
          <w:lang w:eastAsia="zh-CN"/>
        </w:rPr>
        <w:t>(四)、二手手机项目意义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在实施二手手机项目的过程中，我们不仅仅是在追逐商业成功，更是为企业和社会的多个层面创造了深远的意义。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首要意义在于提升企业的市场竞争力。通过持续的创新和对产品质量的高标准要求，二手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手手机项目的推进将促使行业技术水平的提升。通过引入先进技术和创新性解决方案，二手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手手机项目不仅创造了大量就业机会，提高了就业水平，还注重社会责任和环保。通过参与社会公益事业和推动环保二手手机项目，二手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综合而言，二手手机项目意义重大，不仅推动了企业的发展，也为行业和社会的进步贡献了积极力量。这是一个全面而深刻的影响，将在未来产生可持续的正面效应。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30659"/>
      <w:r>
        <w:rPr>
          <w:rFonts w:ascii="仿宋" w:eastAsia="仿宋" w:hAnsi="仿宋" w:cs="仿宋" w:hint="eastAsia"/>
          <w:sz w:val="28"/>
          <w:lang w:eastAsia="zh-CN"/>
        </w:rPr>
        <w:t>(五)、二手手机项目背景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在当今迅猛发展的商业环境中，二手手机项目的动因根植于对多方面因素的审慎考量。这个二手手机项目的提出并非孤立的决策，而是对企业所处背景深入思考的产物。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市场的不断演变是二手手机项目背后的首要原因。科技的迅速发展和全球市场的快速变化使得企业必须灵活应对。二手手机项目应运而生，旨在通过创新性的解决方案迎合市场的多变需求，赢得竞争中的先机。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竞争的激烈程度也是二手手机项目背景中不可忽视的一环。企业需要在激烈竞争中脱颖而出，为此，二手手机项目致力于打破常规，提供独特的价值主张，以吸引客户并确保市场份额的增长。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技术的迅速发展为企业带来了机遇与挑战。作为二手手机项目启动的背景之一，对新兴技术的应用将有助于提升企业的技术水平，使其在不断演进的商业环境中保持竞争优势。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https://d.book118.com/818142104112006045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31213"/>
    <w:rsid w:val="4EA312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421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2024-03-01T16:43:00Z</dcterms:created>
  <dcterms:modified xsi:type="dcterms:W3CDTF">2024-03-01T16:44:11Z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FC34471AE0434365852FA4F86BCA013A_11</vt:lpwstr>
  </property>
  <property fmtid="{D5CDD505-2E9C-101B-9397-08002B2CF9AE}" pid="3" name="KSOProductBuildVer">
    <vt:lpwstr>2052-12.1.0.16388</vt:lpwstr>
  </property>
</Properties>
</file>