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发热盘项目计划设计方案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11" w:history="1">
        <w:r>
          <w:rPr>
            <w:rFonts w:ascii="仿宋" w:eastAsia="仿宋" w:hAnsi="仿宋" w:cs="仿宋" w:hint="eastAsia"/>
            <w:lang w:eastAsia="zh-CN"/>
          </w:rPr>
          <w:t>前言</w:t>
        </w:r>
        <w:r>
          <w:tab/>
        </w:r>
        <w:r>
          <w:fldChar w:fldCharType="begin"/>
        </w:r>
        <w:r>
          <w:instrText xml:space="preserve"> PAGEREF _Toc18011 \h </w:instrText>
        </w:r>
        <w:r>
          <w:fldChar w:fldCharType="separate"/>
        </w:r>
        <w:r>
          <w:t>3</w:t>
        </w:r>
        <w:r>
          <w:fldChar w:fldCharType="end"/>
        </w:r>
      </w:hyperlink>
    </w:p>
    <w:p>
      <w:pPr>
        <w:pStyle w:val="TOC1"/>
        <w:tabs>
          <w:tab w:val="right" w:leader="dot" w:pos="8306"/>
        </w:tabs>
      </w:pPr>
      <w:hyperlink w:anchor="_Toc14820" w:history="1">
        <w:r>
          <w:rPr>
            <w:rFonts w:ascii="仿宋" w:eastAsia="仿宋" w:hAnsi="仿宋" w:cs="仿宋" w:hint="eastAsia"/>
            <w:lang w:eastAsia="zh-CN"/>
          </w:rPr>
          <w:t>一、发热盘项目选址可行性分析</w:t>
        </w:r>
        <w:r>
          <w:tab/>
        </w:r>
        <w:r>
          <w:fldChar w:fldCharType="begin"/>
        </w:r>
        <w:r>
          <w:instrText xml:space="preserve"> PAGEREF _Toc14820 \h </w:instrText>
        </w:r>
        <w:r>
          <w:fldChar w:fldCharType="separate"/>
        </w:r>
        <w:r>
          <w:t>3</w:t>
        </w:r>
        <w:r>
          <w:fldChar w:fldCharType="end"/>
        </w:r>
      </w:hyperlink>
    </w:p>
    <w:p>
      <w:pPr>
        <w:pStyle w:val="TOC2"/>
        <w:tabs>
          <w:tab w:val="right" w:leader="dot" w:pos="8306"/>
        </w:tabs>
      </w:pPr>
      <w:hyperlink w:anchor="_Toc14034" w:history="1">
        <w:r>
          <w:rPr>
            <w:rFonts w:ascii="仿宋" w:eastAsia="仿宋" w:hAnsi="仿宋" w:cs="仿宋" w:hint="eastAsia"/>
            <w:lang w:eastAsia="zh-CN"/>
          </w:rPr>
          <w:t>(一)、发热盘项目选址</w:t>
        </w:r>
        <w:r>
          <w:tab/>
        </w:r>
        <w:r>
          <w:fldChar w:fldCharType="begin"/>
        </w:r>
        <w:r>
          <w:instrText xml:space="preserve"> PAGEREF _Toc14034 \h </w:instrText>
        </w:r>
        <w:r>
          <w:fldChar w:fldCharType="separate"/>
        </w:r>
        <w:r>
          <w:t>3</w:t>
        </w:r>
        <w:r>
          <w:fldChar w:fldCharType="end"/>
        </w:r>
      </w:hyperlink>
    </w:p>
    <w:p>
      <w:pPr>
        <w:pStyle w:val="TOC2"/>
        <w:tabs>
          <w:tab w:val="right" w:leader="dot" w:pos="8306"/>
        </w:tabs>
      </w:pPr>
      <w:hyperlink w:anchor="_Toc12890" w:history="1">
        <w:r>
          <w:rPr>
            <w:rFonts w:ascii="仿宋" w:eastAsia="仿宋" w:hAnsi="仿宋" w:cs="仿宋" w:hint="eastAsia"/>
            <w:lang w:eastAsia="zh-CN"/>
          </w:rPr>
          <w:t>(二)、用地控制指标</w:t>
        </w:r>
        <w:r>
          <w:tab/>
        </w:r>
        <w:r>
          <w:fldChar w:fldCharType="begin"/>
        </w:r>
        <w:r>
          <w:instrText xml:space="preserve"> PAGEREF _Toc12890 \h </w:instrText>
        </w:r>
        <w:r>
          <w:fldChar w:fldCharType="separate"/>
        </w:r>
        <w:r>
          <w:t>3</w:t>
        </w:r>
        <w:r>
          <w:fldChar w:fldCharType="end"/>
        </w:r>
      </w:hyperlink>
    </w:p>
    <w:p>
      <w:pPr>
        <w:pStyle w:val="TOC2"/>
        <w:tabs>
          <w:tab w:val="right" w:leader="dot" w:pos="8306"/>
        </w:tabs>
      </w:pPr>
      <w:hyperlink w:anchor="_Toc15864" w:history="1">
        <w:r>
          <w:rPr>
            <w:rFonts w:ascii="仿宋" w:eastAsia="仿宋" w:hAnsi="仿宋" w:cs="仿宋" w:hint="eastAsia"/>
            <w:lang w:eastAsia="zh-CN"/>
          </w:rPr>
          <w:t>(三)、节约用地措施</w:t>
        </w:r>
        <w:r>
          <w:tab/>
        </w:r>
        <w:r>
          <w:fldChar w:fldCharType="begin"/>
        </w:r>
        <w:r>
          <w:instrText xml:space="preserve"> PAGEREF _Toc15864 \h </w:instrText>
        </w:r>
        <w:r>
          <w:fldChar w:fldCharType="separate"/>
        </w:r>
        <w:r>
          <w:t>5</w:t>
        </w:r>
        <w:r>
          <w:fldChar w:fldCharType="end"/>
        </w:r>
      </w:hyperlink>
    </w:p>
    <w:p>
      <w:pPr>
        <w:pStyle w:val="TOC2"/>
        <w:tabs>
          <w:tab w:val="right" w:leader="dot" w:pos="8306"/>
        </w:tabs>
      </w:pPr>
      <w:hyperlink w:anchor="_Toc24815" w:history="1">
        <w:r>
          <w:rPr>
            <w:rFonts w:ascii="仿宋" w:eastAsia="仿宋" w:hAnsi="仿宋" w:cs="仿宋" w:hint="eastAsia"/>
            <w:lang w:eastAsia="zh-CN"/>
          </w:rPr>
          <w:t>(四)、总图布置方案</w:t>
        </w:r>
        <w:r>
          <w:tab/>
        </w:r>
        <w:r>
          <w:fldChar w:fldCharType="begin"/>
        </w:r>
        <w:r>
          <w:instrText xml:space="preserve"> PAGEREF _Toc24815 \h </w:instrText>
        </w:r>
        <w:r>
          <w:fldChar w:fldCharType="separate"/>
        </w:r>
        <w:r>
          <w:t>6</w:t>
        </w:r>
        <w:r>
          <w:fldChar w:fldCharType="end"/>
        </w:r>
      </w:hyperlink>
    </w:p>
    <w:p>
      <w:pPr>
        <w:pStyle w:val="TOC2"/>
        <w:tabs>
          <w:tab w:val="right" w:leader="dot" w:pos="8306"/>
        </w:tabs>
      </w:pPr>
      <w:hyperlink w:anchor="_Toc9545" w:history="1">
        <w:r>
          <w:rPr>
            <w:rFonts w:ascii="仿宋" w:eastAsia="仿宋" w:hAnsi="仿宋" w:cs="仿宋" w:hint="eastAsia"/>
            <w:lang w:eastAsia="zh-CN"/>
          </w:rPr>
          <w:t>(五)、选址综合评价</w:t>
        </w:r>
        <w:r>
          <w:tab/>
        </w:r>
        <w:r>
          <w:fldChar w:fldCharType="begin"/>
        </w:r>
        <w:r>
          <w:instrText xml:space="preserve"> PAGEREF _Toc9545 \h </w:instrText>
        </w:r>
        <w:r>
          <w:fldChar w:fldCharType="separate"/>
        </w:r>
        <w:r>
          <w:t>7</w:t>
        </w:r>
        <w:r>
          <w:fldChar w:fldCharType="end"/>
        </w:r>
      </w:hyperlink>
    </w:p>
    <w:p>
      <w:pPr>
        <w:pStyle w:val="TOC1"/>
        <w:tabs>
          <w:tab w:val="right" w:leader="dot" w:pos="8306"/>
        </w:tabs>
      </w:pPr>
      <w:hyperlink w:anchor="_Toc5227" w:history="1">
        <w:r>
          <w:rPr>
            <w:rFonts w:ascii="仿宋" w:eastAsia="仿宋" w:hAnsi="仿宋" w:cs="仿宋" w:hint="eastAsia"/>
            <w:lang w:eastAsia="zh-CN"/>
          </w:rPr>
          <w:t>二、发热盘项目概论</w:t>
        </w:r>
        <w:r>
          <w:tab/>
        </w:r>
        <w:r>
          <w:fldChar w:fldCharType="begin"/>
        </w:r>
        <w:r>
          <w:instrText xml:space="preserve"> PAGEREF _Toc5227 \h </w:instrText>
        </w:r>
        <w:r>
          <w:fldChar w:fldCharType="separate"/>
        </w:r>
        <w:r>
          <w:t>8</w:t>
        </w:r>
        <w:r>
          <w:fldChar w:fldCharType="end"/>
        </w:r>
      </w:hyperlink>
    </w:p>
    <w:p>
      <w:pPr>
        <w:pStyle w:val="TOC2"/>
        <w:tabs>
          <w:tab w:val="right" w:leader="dot" w:pos="8306"/>
        </w:tabs>
      </w:pPr>
      <w:hyperlink w:anchor="_Toc1703" w:history="1">
        <w:r>
          <w:rPr>
            <w:rFonts w:ascii="仿宋" w:eastAsia="仿宋" w:hAnsi="仿宋" w:cs="仿宋" w:hint="eastAsia"/>
            <w:lang w:eastAsia="zh-CN"/>
          </w:rPr>
          <w:t>(一)、发热盘项目概况</w:t>
        </w:r>
        <w:r>
          <w:tab/>
        </w:r>
        <w:r>
          <w:fldChar w:fldCharType="begin"/>
        </w:r>
        <w:r>
          <w:instrText xml:space="preserve"> PAGEREF _Toc1703 \h </w:instrText>
        </w:r>
        <w:r>
          <w:fldChar w:fldCharType="separate"/>
        </w:r>
        <w:r>
          <w:t>8</w:t>
        </w:r>
        <w:r>
          <w:fldChar w:fldCharType="end"/>
        </w:r>
      </w:hyperlink>
    </w:p>
    <w:p>
      <w:pPr>
        <w:pStyle w:val="TOC2"/>
        <w:tabs>
          <w:tab w:val="right" w:leader="dot" w:pos="8306"/>
        </w:tabs>
      </w:pPr>
      <w:hyperlink w:anchor="_Toc21628" w:history="1">
        <w:r>
          <w:rPr>
            <w:rFonts w:ascii="仿宋" w:eastAsia="仿宋" w:hAnsi="仿宋" w:cs="仿宋" w:hint="eastAsia"/>
            <w:lang w:eastAsia="zh-CN"/>
          </w:rPr>
          <w:t>(二)、发热盘项目目标</w:t>
        </w:r>
        <w:r>
          <w:tab/>
        </w:r>
        <w:r>
          <w:fldChar w:fldCharType="begin"/>
        </w:r>
        <w:r>
          <w:instrText xml:space="preserve"> PAGEREF _Toc21628 \h </w:instrText>
        </w:r>
        <w:r>
          <w:fldChar w:fldCharType="separate"/>
        </w:r>
        <w:r>
          <w:t>10</w:t>
        </w:r>
        <w:r>
          <w:fldChar w:fldCharType="end"/>
        </w:r>
      </w:hyperlink>
    </w:p>
    <w:p>
      <w:pPr>
        <w:pStyle w:val="TOC2"/>
        <w:tabs>
          <w:tab w:val="right" w:leader="dot" w:pos="8306"/>
        </w:tabs>
      </w:pPr>
      <w:hyperlink w:anchor="_Toc4881" w:history="1">
        <w:r>
          <w:rPr>
            <w:rFonts w:ascii="仿宋" w:eastAsia="仿宋" w:hAnsi="仿宋" w:cs="仿宋" w:hint="eastAsia"/>
            <w:lang w:eastAsia="zh-CN"/>
          </w:rPr>
          <w:t>(三)、发热盘项目提出的理由</w:t>
        </w:r>
        <w:r>
          <w:tab/>
        </w:r>
        <w:r>
          <w:fldChar w:fldCharType="begin"/>
        </w:r>
        <w:r>
          <w:instrText xml:space="preserve"> PAGEREF _Toc4881 \h </w:instrText>
        </w:r>
        <w:r>
          <w:fldChar w:fldCharType="separate"/>
        </w:r>
        <w:r>
          <w:t>11</w:t>
        </w:r>
        <w:r>
          <w:fldChar w:fldCharType="end"/>
        </w:r>
      </w:hyperlink>
    </w:p>
    <w:p>
      <w:pPr>
        <w:pStyle w:val="TOC2"/>
        <w:tabs>
          <w:tab w:val="right" w:leader="dot" w:pos="8306"/>
        </w:tabs>
      </w:pPr>
      <w:hyperlink w:anchor="_Toc24072" w:history="1">
        <w:r>
          <w:rPr>
            <w:rFonts w:ascii="仿宋" w:eastAsia="仿宋" w:hAnsi="仿宋" w:cs="仿宋" w:hint="eastAsia"/>
            <w:lang w:eastAsia="zh-CN"/>
          </w:rPr>
          <w:t>(四)、发热盘项目意义</w:t>
        </w:r>
        <w:r>
          <w:tab/>
        </w:r>
        <w:r>
          <w:fldChar w:fldCharType="begin"/>
        </w:r>
        <w:r>
          <w:instrText xml:space="preserve"> PAGEREF _Toc24072 \h </w:instrText>
        </w:r>
        <w:r>
          <w:fldChar w:fldCharType="separate"/>
        </w:r>
        <w:r>
          <w:t>13</w:t>
        </w:r>
        <w:r>
          <w:fldChar w:fldCharType="end"/>
        </w:r>
      </w:hyperlink>
    </w:p>
    <w:p>
      <w:pPr>
        <w:pStyle w:val="TOC2"/>
        <w:tabs>
          <w:tab w:val="right" w:leader="dot" w:pos="8306"/>
        </w:tabs>
      </w:pPr>
      <w:hyperlink w:anchor="_Toc11309" w:history="1">
        <w:r>
          <w:rPr>
            <w:rFonts w:ascii="仿宋" w:eastAsia="仿宋" w:hAnsi="仿宋" w:cs="仿宋" w:hint="eastAsia"/>
            <w:lang w:eastAsia="zh-CN"/>
          </w:rPr>
          <w:t>(五)、发热盘项目背景</w:t>
        </w:r>
        <w:r>
          <w:tab/>
        </w:r>
        <w:r>
          <w:fldChar w:fldCharType="begin"/>
        </w:r>
        <w:r>
          <w:instrText xml:space="preserve"> PAGEREF _Toc11309 \h </w:instrText>
        </w:r>
        <w:r>
          <w:fldChar w:fldCharType="separate"/>
        </w:r>
        <w:r>
          <w:t>14</w:t>
        </w:r>
        <w:r>
          <w:fldChar w:fldCharType="end"/>
        </w:r>
      </w:hyperlink>
    </w:p>
    <w:p>
      <w:pPr>
        <w:pStyle w:val="TOC1"/>
        <w:tabs>
          <w:tab w:val="right" w:leader="dot" w:pos="8306"/>
        </w:tabs>
      </w:pPr>
      <w:hyperlink w:anchor="_Toc11021" w:history="1">
        <w:r>
          <w:rPr>
            <w:rFonts w:ascii="仿宋" w:eastAsia="仿宋" w:hAnsi="仿宋" w:cs="仿宋" w:hint="eastAsia"/>
            <w:lang w:eastAsia="zh-CN"/>
          </w:rPr>
          <w:t>三、发热盘项目危机管理</w:t>
        </w:r>
        <w:r>
          <w:tab/>
        </w:r>
        <w:r>
          <w:fldChar w:fldCharType="begin"/>
        </w:r>
        <w:r>
          <w:instrText xml:space="preserve"> PAGEREF _Toc11021 \h </w:instrText>
        </w:r>
        <w:r>
          <w:fldChar w:fldCharType="separate"/>
        </w:r>
        <w:r>
          <w:t>14</w:t>
        </w:r>
        <w:r>
          <w:fldChar w:fldCharType="end"/>
        </w:r>
      </w:hyperlink>
    </w:p>
    <w:p>
      <w:pPr>
        <w:pStyle w:val="TOC2"/>
        <w:tabs>
          <w:tab w:val="right" w:leader="dot" w:pos="8306"/>
        </w:tabs>
      </w:pPr>
      <w:hyperlink w:anchor="_Toc20272" w:history="1">
        <w:r>
          <w:rPr>
            <w:rFonts w:ascii="仿宋" w:eastAsia="仿宋" w:hAnsi="仿宋" w:cs="仿宋" w:hint="eastAsia"/>
            <w:lang w:eastAsia="zh-CN"/>
          </w:rPr>
          <w:t>(一)、危机预警与识别</w:t>
        </w:r>
        <w:r>
          <w:tab/>
        </w:r>
        <w:r>
          <w:fldChar w:fldCharType="begin"/>
        </w:r>
        <w:r>
          <w:instrText xml:space="preserve"> PAGEREF _Toc20272 \h </w:instrText>
        </w:r>
        <w:r>
          <w:fldChar w:fldCharType="separate"/>
        </w:r>
        <w:r>
          <w:t>14</w:t>
        </w:r>
        <w:r>
          <w:fldChar w:fldCharType="end"/>
        </w:r>
      </w:hyperlink>
    </w:p>
    <w:p>
      <w:pPr>
        <w:pStyle w:val="TOC2"/>
        <w:tabs>
          <w:tab w:val="right" w:leader="dot" w:pos="8306"/>
        </w:tabs>
      </w:pPr>
      <w:hyperlink w:anchor="_Toc10865" w:history="1">
        <w:r>
          <w:rPr>
            <w:rFonts w:ascii="仿宋" w:eastAsia="仿宋" w:hAnsi="仿宋" w:cs="仿宋" w:hint="eastAsia"/>
            <w:lang w:eastAsia="zh-CN"/>
          </w:rPr>
          <w:t>(二)、危机应对与恢复</w:t>
        </w:r>
        <w:r>
          <w:tab/>
        </w:r>
        <w:r>
          <w:fldChar w:fldCharType="begin"/>
        </w:r>
        <w:r>
          <w:instrText xml:space="preserve"> PAGEREF _Toc10865 \h </w:instrText>
        </w:r>
        <w:r>
          <w:fldChar w:fldCharType="separate"/>
        </w:r>
        <w:r>
          <w:t>15</w:t>
        </w:r>
        <w:r>
          <w:fldChar w:fldCharType="end"/>
        </w:r>
      </w:hyperlink>
    </w:p>
    <w:p>
      <w:pPr>
        <w:pStyle w:val="TOC1"/>
        <w:tabs>
          <w:tab w:val="right" w:leader="dot" w:pos="8306"/>
        </w:tabs>
      </w:pPr>
      <w:hyperlink w:anchor="_Toc991" w:history="1">
        <w:r>
          <w:rPr>
            <w:rFonts w:ascii="仿宋" w:eastAsia="仿宋" w:hAnsi="仿宋" w:cs="仿宋" w:hint="eastAsia"/>
            <w:lang w:eastAsia="zh-CN"/>
          </w:rPr>
          <w:t>四、发热盘项目建设背景及必要性分析</w:t>
        </w:r>
        <w:r>
          <w:tab/>
        </w:r>
        <w:r>
          <w:fldChar w:fldCharType="begin"/>
        </w:r>
        <w:r>
          <w:instrText xml:space="preserve"> PAGEREF _Toc991 \h </w:instrText>
        </w:r>
        <w:r>
          <w:fldChar w:fldCharType="separate"/>
        </w:r>
        <w:r>
          <w:t>17</w:t>
        </w:r>
        <w:r>
          <w:fldChar w:fldCharType="end"/>
        </w:r>
      </w:hyperlink>
    </w:p>
    <w:p>
      <w:pPr>
        <w:pStyle w:val="TOC2"/>
        <w:tabs>
          <w:tab w:val="right" w:leader="dot" w:pos="8306"/>
        </w:tabs>
      </w:pPr>
      <w:hyperlink w:anchor="_Toc12149" w:history="1">
        <w:r>
          <w:rPr>
            <w:rFonts w:ascii="仿宋" w:eastAsia="仿宋" w:hAnsi="仿宋" w:cs="仿宋" w:hint="eastAsia"/>
            <w:lang w:eastAsia="zh-CN"/>
          </w:rPr>
          <w:t>(一)、发热盘项目背景分析</w:t>
        </w:r>
        <w:r>
          <w:tab/>
        </w:r>
        <w:r>
          <w:fldChar w:fldCharType="begin"/>
        </w:r>
        <w:r>
          <w:instrText xml:space="preserve"> PAGEREF _Toc12149 \h </w:instrText>
        </w:r>
        <w:r>
          <w:fldChar w:fldCharType="separate"/>
        </w:r>
        <w:r>
          <w:t>17</w:t>
        </w:r>
        <w:r>
          <w:fldChar w:fldCharType="end"/>
        </w:r>
      </w:hyperlink>
    </w:p>
    <w:p>
      <w:pPr>
        <w:pStyle w:val="TOC2"/>
        <w:tabs>
          <w:tab w:val="right" w:leader="dot" w:pos="8306"/>
        </w:tabs>
      </w:pPr>
      <w:hyperlink w:anchor="_Toc22719" w:history="1">
        <w:r>
          <w:rPr>
            <w:rFonts w:ascii="仿宋" w:eastAsia="仿宋" w:hAnsi="仿宋" w:cs="仿宋" w:hint="eastAsia"/>
            <w:lang w:eastAsia="zh-CN"/>
          </w:rPr>
          <w:t>(二)、发热盘项目建设必要性分析</w:t>
        </w:r>
        <w:r>
          <w:tab/>
        </w:r>
        <w:r>
          <w:fldChar w:fldCharType="begin"/>
        </w:r>
        <w:r>
          <w:instrText xml:space="preserve"> PAGEREF _Toc22719 \h </w:instrText>
        </w:r>
        <w:r>
          <w:fldChar w:fldCharType="separate"/>
        </w:r>
        <w:r>
          <w:t>18</w:t>
        </w:r>
        <w:r>
          <w:fldChar w:fldCharType="end"/>
        </w:r>
      </w:hyperlink>
    </w:p>
    <w:p>
      <w:pPr>
        <w:pStyle w:val="TOC1"/>
        <w:tabs>
          <w:tab w:val="right" w:leader="dot" w:pos="8306"/>
        </w:tabs>
      </w:pPr>
      <w:hyperlink w:anchor="_Toc7596" w:history="1">
        <w:r>
          <w:rPr>
            <w:rFonts w:ascii="仿宋" w:eastAsia="仿宋" w:hAnsi="仿宋" w:cs="仿宋" w:hint="eastAsia"/>
            <w:lang w:eastAsia="zh-CN"/>
          </w:rPr>
          <w:t>五、工艺说明</w:t>
        </w:r>
        <w:r>
          <w:tab/>
        </w:r>
        <w:r>
          <w:fldChar w:fldCharType="begin"/>
        </w:r>
        <w:r>
          <w:instrText xml:space="preserve"> PAGEREF _Toc7596 \h </w:instrText>
        </w:r>
        <w:r>
          <w:fldChar w:fldCharType="separate"/>
        </w:r>
        <w:r>
          <w:t>20</w:t>
        </w:r>
        <w:r>
          <w:fldChar w:fldCharType="end"/>
        </w:r>
      </w:hyperlink>
    </w:p>
    <w:p>
      <w:pPr>
        <w:pStyle w:val="TOC2"/>
        <w:tabs>
          <w:tab w:val="right" w:leader="dot" w:pos="8306"/>
        </w:tabs>
      </w:pPr>
      <w:hyperlink w:anchor="_Toc32181" w:history="1">
        <w:r>
          <w:rPr>
            <w:rFonts w:ascii="仿宋" w:eastAsia="仿宋" w:hAnsi="仿宋" w:cs="仿宋" w:hint="eastAsia"/>
            <w:lang w:eastAsia="zh-CN"/>
          </w:rPr>
          <w:t>(一)、技术管理特点</w:t>
        </w:r>
        <w:r>
          <w:tab/>
        </w:r>
        <w:r>
          <w:fldChar w:fldCharType="begin"/>
        </w:r>
        <w:r>
          <w:instrText xml:space="preserve"> PAGEREF _Toc32181 \h </w:instrText>
        </w:r>
        <w:r>
          <w:fldChar w:fldCharType="separate"/>
        </w:r>
        <w:r>
          <w:t>20</w:t>
        </w:r>
        <w:r>
          <w:fldChar w:fldCharType="end"/>
        </w:r>
      </w:hyperlink>
    </w:p>
    <w:p>
      <w:pPr>
        <w:pStyle w:val="TOC2"/>
        <w:tabs>
          <w:tab w:val="right" w:leader="dot" w:pos="8306"/>
        </w:tabs>
      </w:pPr>
      <w:hyperlink w:anchor="_Toc15771" w:history="1">
        <w:r>
          <w:rPr>
            <w:rFonts w:ascii="仿宋" w:eastAsia="仿宋" w:hAnsi="仿宋" w:cs="仿宋" w:hint="eastAsia"/>
            <w:lang w:eastAsia="zh-CN"/>
          </w:rPr>
          <w:t>(二)、发热盘项目工艺技术设计方案</w:t>
        </w:r>
        <w:r>
          <w:tab/>
        </w:r>
        <w:r>
          <w:fldChar w:fldCharType="begin"/>
        </w:r>
        <w:r>
          <w:instrText xml:space="preserve"> PAGEREF _Toc15771 \h </w:instrText>
        </w:r>
        <w:r>
          <w:fldChar w:fldCharType="separate"/>
        </w:r>
        <w:r>
          <w:t>21</w:t>
        </w:r>
        <w:r>
          <w:fldChar w:fldCharType="end"/>
        </w:r>
      </w:hyperlink>
    </w:p>
    <w:p>
      <w:pPr>
        <w:pStyle w:val="TOC2"/>
        <w:tabs>
          <w:tab w:val="right" w:leader="dot" w:pos="8306"/>
        </w:tabs>
      </w:pPr>
      <w:hyperlink w:anchor="_Toc22683" w:history="1">
        <w:r>
          <w:rPr>
            <w:rFonts w:ascii="仿宋" w:eastAsia="仿宋" w:hAnsi="仿宋" w:cs="仿宋" w:hint="eastAsia"/>
            <w:lang w:eastAsia="zh-CN"/>
          </w:rPr>
          <w:t>(三)、设备选型方案</w:t>
        </w:r>
        <w:r>
          <w:tab/>
        </w:r>
        <w:r>
          <w:fldChar w:fldCharType="begin"/>
        </w:r>
        <w:r>
          <w:instrText xml:space="preserve"> PAGEREF _Toc22683 \h </w:instrText>
        </w:r>
        <w:r>
          <w:fldChar w:fldCharType="separate"/>
        </w:r>
        <w:r>
          <w:t>22</w:t>
        </w:r>
        <w:r>
          <w:fldChar w:fldCharType="end"/>
        </w:r>
      </w:hyperlink>
    </w:p>
    <w:p>
      <w:pPr>
        <w:pStyle w:val="TOC1"/>
        <w:tabs>
          <w:tab w:val="right" w:leader="dot" w:pos="8306"/>
        </w:tabs>
      </w:pPr>
      <w:hyperlink w:anchor="_Toc18288" w:history="1">
        <w:r>
          <w:rPr>
            <w:rFonts w:ascii="仿宋" w:eastAsia="仿宋" w:hAnsi="仿宋" w:cs="仿宋" w:hint="eastAsia"/>
            <w:lang w:eastAsia="zh-CN"/>
          </w:rPr>
          <w:t>六、发热盘项目绩效评估</w:t>
        </w:r>
        <w:r>
          <w:tab/>
        </w:r>
        <w:r>
          <w:fldChar w:fldCharType="begin"/>
        </w:r>
        <w:r>
          <w:instrText xml:space="preserve"> PAGEREF _Toc18288 \h </w:instrText>
        </w:r>
        <w:r>
          <w:fldChar w:fldCharType="separate"/>
        </w:r>
        <w:r>
          <w:t>23</w:t>
        </w:r>
        <w:r>
          <w:fldChar w:fldCharType="end"/>
        </w:r>
      </w:hyperlink>
    </w:p>
    <w:p>
      <w:pPr>
        <w:pStyle w:val="TOC2"/>
        <w:tabs>
          <w:tab w:val="right" w:leader="dot" w:pos="8306"/>
        </w:tabs>
      </w:pPr>
      <w:hyperlink w:anchor="_Toc2975" w:history="1">
        <w:r>
          <w:rPr>
            <w:rFonts w:ascii="仿宋" w:eastAsia="仿宋" w:hAnsi="仿宋" w:cs="仿宋" w:hint="eastAsia"/>
            <w:lang w:eastAsia="zh-CN"/>
          </w:rPr>
          <w:t>(一)、绩效评估指标</w:t>
        </w:r>
        <w:r>
          <w:tab/>
        </w:r>
        <w:r>
          <w:fldChar w:fldCharType="begin"/>
        </w:r>
        <w:r>
          <w:instrText xml:space="preserve"> PAGEREF _Toc2975 \h </w:instrText>
        </w:r>
        <w:r>
          <w:fldChar w:fldCharType="separate"/>
        </w:r>
        <w:r>
          <w:t>23</w:t>
        </w:r>
        <w:r>
          <w:fldChar w:fldCharType="end"/>
        </w:r>
      </w:hyperlink>
    </w:p>
    <w:p>
      <w:pPr>
        <w:pStyle w:val="TOC2"/>
        <w:tabs>
          <w:tab w:val="right" w:leader="dot" w:pos="8306"/>
        </w:tabs>
      </w:pPr>
      <w:hyperlink w:anchor="_Toc23675" w:history="1">
        <w:r>
          <w:rPr>
            <w:rFonts w:ascii="仿宋" w:eastAsia="仿宋" w:hAnsi="仿宋" w:cs="仿宋" w:hint="eastAsia"/>
            <w:lang w:eastAsia="zh-CN"/>
          </w:rPr>
          <w:t>(二)、绩效评估方法</w:t>
        </w:r>
        <w:r>
          <w:tab/>
        </w:r>
        <w:r>
          <w:fldChar w:fldCharType="begin"/>
        </w:r>
        <w:r>
          <w:instrText xml:space="preserve"> PAGEREF _Toc23675 \h </w:instrText>
        </w:r>
        <w:r>
          <w:fldChar w:fldCharType="separate"/>
        </w:r>
        <w:r>
          <w:t>24</w:t>
        </w:r>
        <w:r>
          <w:fldChar w:fldCharType="end"/>
        </w:r>
      </w:hyperlink>
    </w:p>
    <w:p>
      <w:pPr>
        <w:pStyle w:val="TOC2"/>
        <w:tabs>
          <w:tab w:val="right" w:leader="dot" w:pos="8306"/>
        </w:tabs>
      </w:pPr>
      <w:hyperlink w:anchor="_Toc25438" w:history="1">
        <w:r>
          <w:rPr>
            <w:rFonts w:ascii="仿宋" w:eastAsia="仿宋" w:hAnsi="仿宋" w:cs="仿宋" w:hint="eastAsia"/>
            <w:lang w:eastAsia="zh-CN"/>
          </w:rPr>
          <w:t>(三)、绩效评估周期</w:t>
        </w:r>
        <w:r>
          <w:tab/>
        </w:r>
        <w:r>
          <w:fldChar w:fldCharType="begin"/>
        </w:r>
        <w:r>
          <w:instrText xml:space="preserve"> PAGEREF _Toc25438 \h </w:instrText>
        </w:r>
        <w:r>
          <w:fldChar w:fldCharType="separate"/>
        </w:r>
        <w:r>
          <w:t>25</w:t>
        </w:r>
        <w:r>
          <w:fldChar w:fldCharType="end"/>
        </w:r>
      </w:hyperlink>
    </w:p>
    <w:p>
      <w:pPr>
        <w:pStyle w:val="TOC1"/>
        <w:tabs>
          <w:tab w:val="right" w:leader="dot" w:pos="8306"/>
        </w:tabs>
      </w:pPr>
      <w:hyperlink w:anchor="_Toc11586" w:history="1">
        <w:r>
          <w:rPr>
            <w:rFonts w:ascii="仿宋" w:eastAsia="仿宋" w:hAnsi="仿宋" w:cs="仿宋" w:hint="eastAsia"/>
            <w:lang w:eastAsia="zh-CN"/>
          </w:rPr>
          <w:t>七、发热盘项目人力资源管理</w:t>
        </w:r>
        <w:r>
          <w:tab/>
        </w:r>
        <w:r>
          <w:fldChar w:fldCharType="begin"/>
        </w:r>
        <w:r>
          <w:instrText xml:space="preserve"> PAGEREF _Toc11586 \h </w:instrText>
        </w:r>
        <w:r>
          <w:fldChar w:fldCharType="separate"/>
        </w:r>
        <w:r>
          <w:t>27</w:t>
        </w:r>
        <w:r>
          <w:fldChar w:fldCharType="end"/>
        </w:r>
      </w:hyperlink>
    </w:p>
    <w:p>
      <w:pPr>
        <w:pStyle w:val="TOC2"/>
        <w:tabs>
          <w:tab w:val="right" w:leader="dot" w:pos="8306"/>
        </w:tabs>
      </w:pPr>
      <w:hyperlink w:anchor="_Toc4892" w:history="1">
        <w:r>
          <w:rPr>
            <w:rFonts w:ascii="仿宋" w:eastAsia="仿宋" w:hAnsi="仿宋" w:cs="仿宋" w:hint="eastAsia"/>
            <w:lang w:eastAsia="zh-CN"/>
          </w:rPr>
          <w:t>(一)、建立健全的预算管理制度</w:t>
        </w:r>
        <w:r>
          <w:tab/>
        </w:r>
        <w:r>
          <w:fldChar w:fldCharType="begin"/>
        </w:r>
        <w:r>
          <w:instrText xml:space="preserve"> PAGEREF _Toc4892 \h </w:instrText>
        </w:r>
        <w:r>
          <w:fldChar w:fldCharType="separate"/>
        </w:r>
        <w:r>
          <w:t>27</w:t>
        </w:r>
        <w:r>
          <w:fldChar w:fldCharType="end"/>
        </w:r>
      </w:hyperlink>
    </w:p>
    <w:p>
      <w:pPr>
        <w:pStyle w:val="TOC2"/>
        <w:tabs>
          <w:tab w:val="right" w:leader="dot" w:pos="8306"/>
        </w:tabs>
      </w:pPr>
      <w:hyperlink w:anchor="_Toc14701" w:history="1">
        <w:r>
          <w:rPr>
            <w:rFonts w:ascii="仿宋" w:eastAsia="仿宋" w:hAnsi="仿宋" w:cs="仿宋" w:hint="eastAsia"/>
            <w:lang w:eastAsia="zh-CN"/>
          </w:rPr>
          <w:t>(二)、加强资金流动监控</w:t>
        </w:r>
        <w:r>
          <w:tab/>
        </w:r>
        <w:r>
          <w:fldChar w:fldCharType="begin"/>
        </w:r>
        <w:r>
          <w:instrText xml:space="preserve"> PAGEREF _Toc14701 \h </w:instrText>
        </w:r>
        <w:r>
          <w:fldChar w:fldCharType="separate"/>
        </w:r>
        <w:r>
          <w:t>28</w:t>
        </w:r>
        <w:r>
          <w:fldChar w:fldCharType="end"/>
        </w:r>
      </w:hyperlink>
    </w:p>
    <w:p>
      <w:pPr>
        <w:pStyle w:val="TOC2"/>
        <w:tabs>
          <w:tab w:val="right" w:leader="dot" w:pos="8306"/>
        </w:tabs>
      </w:pPr>
      <w:hyperlink w:anchor="_Toc6030" w:history="1">
        <w:r>
          <w:rPr>
            <w:rFonts w:ascii="仿宋" w:eastAsia="仿宋" w:hAnsi="仿宋" w:cs="仿宋" w:hint="eastAsia"/>
            <w:lang w:eastAsia="zh-CN"/>
          </w:rPr>
          <w:t>(三)、制定完善的风险控制机制</w:t>
        </w:r>
        <w:r>
          <w:tab/>
        </w:r>
        <w:r>
          <w:fldChar w:fldCharType="begin"/>
        </w:r>
        <w:r>
          <w:instrText xml:space="preserve"> PAGEREF _Toc6030 \h </w:instrText>
        </w:r>
        <w:r>
          <w:fldChar w:fldCharType="separate"/>
        </w:r>
        <w:r>
          <w:t>29</w:t>
        </w:r>
        <w:r>
          <w:fldChar w:fldCharType="end"/>
        </w:r>
      </w:hyperlink>
    </w:p>
    <w:p>
      <w:pPr>
        <w:pStyle w:val="TOC2"/>
        <w:tabs>
          <w:tab w:val="right" w:leader="dot" w:pos="8306"/>
        </w:tabs>
      </w:pPr>
      <w:hyperlink w:anchor="_Toc16350" w:history="1">
        <w:r>
          <w:rPr>
            <w:rFonts w:ascii="仿宋" w:eastAsia="仿宋" w:hAnsi="仿宋" w:cs="仿宋" w:hint="eastAsia"/>
            <w:lang w:eastAsia="zh-CN"/>
          </w:rPr>
          <w:t>(四)、优化成本管理</w:t>
        </w:r>
        <w:r>
          <w:tab/>
        </w:r>
        <w:r>
          <w:fldChar w:fldCharType="begin"/>
        </w:r>
        <w:r>
          <w:instrText xml:space="preserve"> PAGEREF _Toc16350 \h </w:instrText>
        </w:r>
        <w:r>
          <w:fldChar w:fldCharType="separate"/>
        </w:r>
        <w:r>
          <w:t>31</w:t>
        </w:r>
        <w:r>
          <w:fldChar w:fldCharType="end"/>
        </w:r>
      </w:hyperlink>
    </w:p>
    <w:p>
      <w:pPr>
        <w:pStyle w:val="TOC1"/>
        <w:tabs>
          <w:tab w:val="right" w:leader="dot" w:pos="8306"/>
        </w:tabs>
      </w:pPr>
      <w:hyperlink w:anchor="_Toc7432" w:history="1">
        <w:r>
          <w:rPr>
            <w:rFonts w:ascii="仿宋" w:eastAsia="仿宋" w:hAnsi="仿宋" w:cs="仿宋" w:hint="eastAsia"/>
            <w:lang w:eastAsia="zh-CN"/>
          </w:rPr>
          <w:t>八、发热盘项目技术管理</w:t>
        </w:r>
        <w:r>
          <w:tab/>
        </w:r>
        <w:r>
          <w:fldChar w:fldCharType="begin"/>
        </w:r>
        <w:r>
          <w:instrText xml:space="preserve"> PAGEREF _Toc7432 \h </w:instrText>
        </w:r>
        <w:r>
          <w:fldChar w:fldCharType="separate"/>
        </w:r>
        <w:r>
          <w:t>32</w:t>
        </w:r>
        <w:r>
          <w:fldChar w:fldCharType="end"/>
        </w:r>
      </w:hyperlink>
    </w:p>
    <w:p>
      <w:pPr>
        <w:pStyle w:val="TOC2"/>
        <w:tabs>
          <w:tab w:val="right" w:leader="dot" w:pos="8306"/>
        </w:tabs>
      </w:pPr>
      <w:hyperlink w:anchor="_Toc26794" w:history="1">
        <w:r>
          <w:rPr>
            <w:rFonts w:ascii="仿宋" w:eastAsia="仿宋" w:hAnsi="仿宋" w:cs="仿宋" w:hint="eastAsia"/>
            <w:lang w:eastAsia="zh-CN"/>
          </w:rPr>
          <w:t>(一)、技术方案选用方向</w:t>
        </w:r>
        <w:r>
          <w:tab/>
        </w:r>
        <w:r>
          <w:fldChar w:fldCharType="begin"/>
        </w:r>
        <w:r>
          <w:instrText xml:space="preserve"> PAGEREF _Toc26794 \h </w:instrText>
        </w:r>
        <w:r>
          <w:fldChar w:fldCharType="separate"/>
        </w:r>
        <w:r>
          <w:t>32</w:t>
        </w:r>
        <w:r>
          <w:fldChar w:fldCharType="end"/>
        </w:r>
      </w:hyperlink>
    </w:p>
    <w:p>
      <w:pPr>
        <w:pStyle w:val="TOC2"/>
        <w:tabs>
          <w:tab w:val="right" w:leader="dot" w:pos="8306"/>
        </w:tabs>
      </w:pPr>
      <w:hyperlink w:anchor="_Toc27668" w:history="1">
        <w:r>
          <w:rPr>
            <w:rFonts w:ascii="仿宋" w:eastAsia="仿宋" w:hAnsi="仿宋" w:cs="仿宋" w:hint="eastAsia"/>
            <w:lang w:eastAsia="zh-CN"/>
          </w:rPr>
          <w:t>(二)、工艺技术方案选用原则</w:t>
        </w:r>
        <w:r>
          <w:tab/>
        </w:r>
        <w:r>
          <w:fldChar w:fldCharType="begin"/>
        </w:r>
        <w:r>
          <w:instrText xml:space="preserve"> PAGEREF _Toc27668 \h </w:instrText>
        </w:r>
        <w:r>
          <w:fldChar w:fldCharType="separate"/>
        </w:r>
        <w:r>
          <w:t>34</w:t>
        </w:r>
        <w:r>
          <w:fldChar w:fldCharType="end"/>
        </w:r>
      </w:hyperlink>
    </w:p>
    <w:p>
      <w:pPr>
        <w:pStyle w:val="TOC2"/>
        <w:tabs>
          <w:tab w:val="right" w:leader="dot" w:pos="8306"/>
        </w:tabs>
      </w:pPr>
      <w:hyperlink w:anchor="_Toc16344" w:history="1">
        <w:r>
          <w:rPr>
            <w:rFonts w:ascii="仿宋" w:eastAsia="仿宋" w:hAnsi="仿宋" w:cs="仿宋" w:hint="eastAsia"/>
            <w:lang w:eastAsia="zh-CN"/>
          </w:rPr>
          <w:t>(三)、工艺技术方案要求</w:t>
        </w:r>
        <w:r>
          <w:tab/>
        </w:r>
        <w:r>
          <w:fldChar w:fldCharType="begin"/>
        </w:r>
        <w:r>
          <w:instrText xml:space="preserve"> PAGEREF _Toc16344 \h </w:instrText>
        </w:r>
        <w:r>
          <w:fldChar w:fldCharType="separate"/>
        </w:r>
        <w:r>
          <w:t>36</w:t>
        </w:r>
        <w:r>
          <w:fldChar w:fldCharType="end"/>
        </w:r>
      </w:hyperlink>
    </w:p>
    <w:p>
      <w:pPr>
        <w:pStyle w:val="TOC1"/>
        <w:tabs>
          <w:tab w:val="right" w:leader="dot" w:pos="8306"/>
        </w:tabs>
      </w:pPr>
      <w:hyperlink w:anchor="_Toc14261" w:history="1">
        <w:r>
          <w:rPr>
            <w:rFonts w:ascii="仿宋" w:eastAsia="仿宋" w:hAnsi="仿宋" w:cs="仿宋" w:hint="eastAsia"/>
            <w:lang w:eastAsia="zh-CN"/>
          </w:rPr>
          <w:t>九、发热盘项目环境影响分析</w:t>
        </w:r>
        <w:r>
          <w:tab/>
        </w:r>
        <w:r>
          <w:fldChar w:fldCharType="begin"/>
        </w:r>
        <w:r>
          <w:instrText xml:space="preserve"> PAGEREF _Toc14261 \h </w:instrText>
        </w:r>
        <w:r>
          <w:fldChar w:fldCharType="separate"/>
        </w:r>
        <w:r>
          <w:t>38</w:t>
        </w:r>
        <w:r>
          <w:fldChar w:fldCharType="end"/>
        </w:r>
      </w:hyperlink>
    </w:p>
    <w:p>
      <w:pPr>
        <w:pStyle w:val="TOC2"/>
        <w:tabs>
          <w:tab w:val="right" w:leader="dot" w:pos="8306"/>
        </w:tabs>
      </w:pPr>
      <w:hyperlink w:anchor="_Toc3852" w:history="1">
        <w:r>
          <w:rPr>
            <w:rFonts w:ascii="仿宋" w:eastAsia="仿宋" w:hAnsi="仿宋" w:cs="仿宋" w:hint="eastAsia"/>
            <w:lang w:eastAsia="zh-CN"/>
          </w:rPr>
          <w:t>(一)、建设区域环境质量现状</w:t>
        </w:r>
        <w:r>
          <w:tab/>
        </w:r>
        <w:r>
          <w:fldChar w:fldCharType="begin"/>
        </w:r>
        <w:r>
          <w:instrText xml:space="preserve"> PAGEREF _Toc3852 \h </w:instrText>
        </w:r>
        <w:r>
          <w:fldChar w:fldCharType="separate"/>
        </w:r>
        <w:r>
          <w:t>38</w:t>
        </w:r>
        <w:r>
          <w:fldChar w:fldCharType="end"/>
        </w:r>
      </w:hyperlink>
    </w:p>
    <w:p>
      <w:pPr>
        <w:pStyle w:val="TOC2"/>
        <w:tabs>
          <w:tab w:val="right" w:leader="dot" w:pos="8306"/>
        </w:tabs>
      </w:pPr>
      <w:hyperlink w:anchor="_Toc17135" w:history="1">
        <w:r>
          <w:rPr>
            <w:rFonts w:ascii="仿宋" w:eastAsia="仿宋" w:hAnsi="仿宋" w:cs="仿宋" w:hint="eastAsia"/>
            <w:lang w:eastAsia="zh-CN"/>
          </w:rPr>
          <w:t>(二)、建设期环境保护</w:t>
        </w:r>
        <w:r>
          <w:tab/>
        </w:r>
        <w:r>
          <w:fldChar w:fldCharType="begin"/>
        </w:r>
        <w:r>
          <w:instrText xml:space="preserve"> PAGEREF _Toc17135 \h </w:instrText>
        </w:r>
        <w:r>
          <w:fldChar w:fldCharType="separate"/>
        </w:r>
        <w:r>
          <w:t>39</w:t>
        </w:r>
        <w:r>
          <w:fldChar w:fldCharType="end"/>
        </w:r>
      </w:hyperlink>
    </w:p>
    <w:p>
      <w:pPr>
        <w:pStyle w:val="TOC2"/>
        <w:tabs>
          <w:tab w:val="right" w:leader="dot" w:pos="8306"/>
        </w:tabs>
      </w:pPr>
      <w:hyperlink w:anchor="_Toc21891" w:history="1">
        <w:r>
          <w:rPr>
            <w:rFonts w:ascii="仿宋" w:eastAsia="仿宋" w:hAnsi="仿宋" w:cs="仿宋" w:hint="eastAsia"/>
            <w:lang w:eastAsia="zh-CN"/>
          </w:rPr>
          <w:t>(三)、运营期环境保护</w:t>
        </w:r>
        <w:r>
          <w:tab/>
        </w:r>
        <w:r>
          <w:fldChar w:fldCharType="begin"/>
        </w:r>
        <w:r>
          <w:instrText xml:space="preserve"> PAGEREF _Toc21891 \h </w:instrText>
        </w:r>
        <w:r>
          <w:fldChar w:fldCharType="separate"/>
        </w:r>
        <w:r>
          <w:t>41</w:t>
        </w:r>
        <w:r>
          <w:fldChar w:fldCharType="end"/>
        </w:r>
      </w:hyperlink>
    </w:p>
    <w:p>
      <w:pPr>
        <w:pStyle w:val="TOC2"/>
        <w:tabs>
          <w:tab w:val="right" w:leader="dot" w:pos="8306"/>
        </w:tabs>
      </w:pPr>
      <w:hyperlink w:anchor="_Toc16190" w:history="1">
        <w:r>
          <w:rPr>
            <w:rFonts w:ascii="仿宋" w:eastAsia="仿宋" w:hAnsi="仿宋" w:cs="仿宋" w:hint="eastAsia"/>
            <w:lang w:eastAsia="zh-CN"/>
          </w:rPr>
          <w:t>(四)、发热盘项目建设对区域经济的影响</w:t>
        </w:r>
        <w:r>
          <w:tab/>
        </w:r>
        <w:r>
          <w:fldChar w:fldCharType="begin"/>
        </w:r>
        <w:r>
          <w:instrText xml:space="preserve"> PAGEREF _Toc16190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05" w:history="1">
        <w:r>
          <w:rPr>
            <w:rFonts w:ascii="仿宋" w:eastAsia="仿宋" w:hAnsi="仿宋" w:cs="仿宋" w:hint="eastAsia"/>
            <w:lang w:eastAsia="zh-CN"/>
          </w:rPr>
          <w:t>(五)、废弃物处理</w:t>
        </w:r>
        <w:r>
          <w:tab/>
        </w:r>
        <w:r>
          <w:fldChar w:fldCharType="begin"/>
        </w:r>
        <w:r>
          <w:instrText xml:space="preserve"> PAGEREF _Toc22805 \h </w:instrText>
        </w:r>
        <w:r>
          <w:fldChar w:fldCharType="separate"/>
        </w:r>
        <w:r>
          <w:t>44</w:t>
        </w:r>
        <w:r>
          <w:fldChar w:fldCharType="end"/>
        </w:r>
      </w:hyperlink>
    </w:p>
    <w:p>
      <w:pPr>
        <w:pStyle w:val="TOC2"/>
        <w:tabs>
          <w:tab w:val="right" w:leader="dot" w:pos="8306"/>
        </w:tabs>
      </w:pPr>
      <w:hyperlink w:anchor="_Toc5161" w:history="1">
        <w:r>
          <w:rPr>
            <w:rFonts w:ascii="仿宋" w:eastAsia="仿宋" w:hAnsi="仿宋" w:cs="仿宋" w:hint="eastAsia"/>
            <w:lang w:eastAsia="zh-CN"/>
          </w:rPr>
          <w:t>(六)、特殊环境影响分析</w:t>
        </w:r>
        <w:r>
          <w:tab/>
        </w:r>
        <w:r>
          <w:fldChar w:fldCharType="begin"/>
        </w:r>
        <w:r>
          <w:instrText xml:space="preserve"> PAGEREF _Toc5161 \h </w:instrText>
        </w:r>
        <w:r>
          <w:fldChar w:fldCharType="separate"/>
        </w:r>
        <w:r>
          <w:t>45</w:t>
        </w:r>
        <w:r>
          <w:fldChar w:fldCharType="end"/>
        </w:r>
      </w:hyperlink>
    </w:p>
    <w:p>
      <w:pPr>
        <w:pStyle w:val="TOC2"/>
        <w:tabs>
          <w:tab w:val="right" w:leader="dot" w:pos="8306"/>
        </w:tabs>
      </w:pPr>
      <w:hyperlink w:anchor="_Toc24594" w:history="1">
        <w:r>
          <w:rPr>
            <w:rFonts w:ascii="仿宋" w:eastAsia="仿宋" w:hAnsi="仿宋" w:cs="仿宋" w:hint="eastAsia"/>
            <w:lang w:eastAsia="zh-CN"/>
          </w:rPr>
          <w:t>(七)、清洁生产</w:t>
        </w:r>
        <w:r>
          <w:tab/>
        </w:r>
        <w:r>
          <w:fldChar w:fldCharType="begin"/>
        </w:r>
        <w:r>
          <w:instrText xml:space="preserve"> PAGEREF _Toc24594 \h </w:instrText>
        </w:r>
        <w:r>
          <w:fldChar w:fldCharType="separate"/>
        </w:r>
        <w:r>
          <w:t>46</w:t>
        </w:r>
        <w:r>
          <w:fldChar w:fldCharType="end"/>
        </w:r>
      </w:hyperlink>
    </w:p>
    <w:p>
      <w:pPr>
        <w:pStyle w:val="TOC2"/>
        <w:tabs>
          <w:tab w:val="right" w:leader="dot" w:pos="8306"/>
        </w:tabs>
      </w:pPr>
      <w:hyperlink w:anchor="_Toc24" w:history="1">
        <w:r>
          <w:rPr>
            <w:rFonts w:ascii="仿宋" w:eastAsia="仿宋" w:hAnsi="仿宋" w:cs="仿宋" w:hint="eastAsia"/>
            <w:lang w:eastAsia="zh-CN"/>
          </w:rPr>
          <w:t>(八)、环境保护综合评价</w:t>
        </w:r>
        <w:r>
          <w:tab/>
        </w:r>
        <w:r>
          <w:fldChar w:fldCharType="begin"/>
        </w:r>
        <w:r>
          <w:instrText xml:space="preserve"> PAGEREF _Toc24 \h </w:instrText>
        </w:r>
        <w:r>
          <w:fldChar w:fldCharType="separate"/>
        </w:r>
        <w:r>
          <w:t>47</w:t>
        </w:r>
        <w:r>
          <w:fldChar w:fldCharType="end"/>
        </w:r>
      </w:hyperlink>
    </w:p>
    <w:p>
      <w:pPr>
        <w:pStyle w:val="TOC1"/>
        <w:tabs>
          <w:tab w:val="right" w:leader="dot" w:pos="8306"/>
        </w:tabs>
      </w:pPr>
      <w:hyperlink w:anchor="_Toc25395" w:history="1">
        <w:r>
          <w:rPr>
            <w:rFonts w:ascii="仿宋" w:eastAsia="仿宋" w:hAnsi="仿宋" w:cs="仿宋" w:hint="eastAsia"/>
            <w:lang w:eastAsia="zh-CN"/>
          </w:rPr>
          <w:t>十、发热盘项目计划安排</w:t>
        </w:r>
        <w:r>
          <w:tab/>
        </w:r>
        <w:r>
          <w:fldChar w:fldCharType="begin"/>
        </w:r>
        <w:r>
          <w:instrText xml:space="preserve"> PAGEREF _Toc25395 \h </w:instrText>
        </w:r>
        <w:r>
          <w:fldChar w:fldCharType="separate"/>
        </w:r>
        <w:r>
          <w:t>48</w:t>
        </w:r>
        <w:r>
          <w:fldChar w:fldCharType="end"/>
        </w:r>
      </w:hyperlink>
    </w:p>
    <w:p>
      <w:pPr>
        <w:pStyle w:val="TOC2"/>
        <w:tabs>
          <w:tab w:val="right" w:leader="dot" w:pos="8306"/>
        </w:tabs>
      </w:pPr>
      <w:hyperlink w:anchor="_Toc17674" w:history="1">
        <w:r>
          <w:rPr>
            <w:rFonts w:ascii="仿宋" w:eastAsia="仿宋" w:hAnsi="仿宋" w:cs="仿宋" w:hint="eastAsia"/>
            <w:lang w:eastAsia="zh-CN"/>
          </w:rPr>
          <w:t>(一)、建设周期</w:t>
        </w:r>
        <w:r>
          <w:tab/>
        </w:r>
        <w:r>
          <w:fldChar w:fldCharType="begin"/>
        </w:r>
        <w:r>
          <w:instrText xml:space="preserve"> PAGEREF _Toc17674 \h </w:instrText>
        </w:r>
        <w:r>
          <w:fldChar w:fldCharType="separate"/>
        </w:r>
        <w:r>
          <w:t>48</w:t>
        </w:r>
        <w:r>
          <w:fldChar w:fldCharType="end"/>
        </w:r>
      </w:hyperlink>
    </w:p>
    <w:p>
      <w:pPr>
        <w:pStyle w:val="TOC2"/>
        <w:tabs>
          <w:tab w:val="right" w:leader="dot" w:pos="8306"/>
        </w:tabs>
      </w:pPr>
      <w:hyperlink w:anchor="_Toc16381" w:history="1">
        <w:r>
          <w:rPr>
            <w:rFonts w:ascii="仿宋" w:eastAsia="仿宋" w:hAnsi="仿宋" w:cs="仿宋" w:hint="eastAsia"/>
            <w:lang w:eastAsia="zh-CN"/>
          </w:rPr>
          <w:t>(二)、建设进度</w:t>
        </w:r>
        <w:r>
          <w:tab/>
        </w:r>
        <w:r>
          <w:fldChar w:fldCharType="begin"/>
        </w:r>
        <w:r>
          <w:instrText xml:space="preserve"> PAGEREF _Toc16381 \h </w:instrText>
        </w:r>
        <w:r>
          <w:fldChar w:fldCharType="separate"/>
        </w:r>
        <w:r>
          <w:t>49</w:t>
        </w:r>
        <w:r>
          <w:fldChar w:fldCharType="end"/>
        </w:r>
      </w:hyperlink>
    </w:p>
    <w:p>
      <w:pPr>
        <w:pStyle w:val="TOC2"/>
        <w:tabs>
          <w:tab w:val="right" w:leader="dot" w:pos="8306"/>
        </w:tabs>
      </w:pPr>
      <w:hyperlink w:anchor="_Toc26602" w:history="1">
        <w:r>
          <w:rPr>
            <w:rFonts w:ascii="仿宋" w:eastAsia="仿宋" w:hAnsi="仿宋" w:cs="仿宋" w:hint="eastAsia"/>
            <w:lang w:eastAsia="zh-CN"/>
          </w:rPr>
          <w:t>(三)、进度安排注意事项</w:t>
        </w:r>
        <w:r>
          <w:tab/>
        </w:r>
        <w:r>
          <w:fldChar w:fldCharType="begin"/>
        </w:r>
        <w:r>
          <w:instrText xml:space="preserve"> PAGEREF _Toc26602 \h </w:instrText>
        </w:r>
        <w:r>
          <w:fldChar w:fldCharType="separate"/>
        </w:r>
        <w:r>
          <w:t>50</w:t>
        </w:r>
        <w:r>
          <w:fldChar w:fldCharType="end"/>
        </w:r>
      </w:hyperlink>
    </w:p>
    <w:p>
      <w:pPr>
        <w:pStyle w:val="TOC2"/>
        <w:tabs>
          <w:tab w:val="right" w:leader="dot" w:pos="8306"/>
        </w:tabs>
      </w:pPr>
      <w:hyperlink w:anchor="_Toc30530" w:history="1">
        <w:r>
          <w:rPr>
            <w:rFonts w:ascii="仿宋" w:eastAsia="仿宋" w:hAnsi="仿宋" w:cs="仿宋" w:hint="eastAsia"/>
            <w:lang w:eastAsia="zh-CN"/>
          </w:rPr>
          <w:t>(四)、人力资源配置</w:t>
        </w:r>
        <w:r>
          <w:tab/>
        </w:r>
        <w:r>
          <w:fldChar w:fldCharType="begin"/>
        </w:r>
        <w:r>
          <w:instrText xml:space="preserve"> PAGEREF _Toc30530 \h </w:instrText>
        </w:r>
        <w:r>
          <w:fldChar w:fldCharType="separate"/>
        </w:r>
        <w:r>
          <w:t>52</w:t>
        </w:r>
        <w:r>
          <w:fldChar w:fldCharType="end"/>
        </w:r>
      </w:hyperlink>
    </w:p>
    <w:p>
      <w:pPr>
        <w:pStyle w:val="TOC1"/>
        <w:tabs>
          <w:tab w:val="right" w:leader="dot" w:pos="8306"/>
        </w:tabs>
      </w:pPr>
      <w:hyperlink w:anchor="_Toc32653" w:history="1">
        <w:r>
          <w:rPr>
            <w:rFonts w:ascii="仿宋" w:eastAsia="仿宋" w:hAnsi="仿宋" w:cs="仿宋" w:hint="eastAsia"/>
            <w:lang w:eastAsia="zh-CN"/>
          </w:rPr>
          <w:t>十一、发热盘项目人力资源培养与发展</w:t>
        </w:r>
        <w:r>
          <w:tab/>
        </w:r>
        <w:r>
          <w:fldChar w:fldCharType="begin"/>
        </w:r>
        <w:r>
          <w:instrText xml:space="preserve"> PAGEREF _Toc32653 \h </w:instrText>
        </w:r>
        <w:r>
          <w:fldChar w:fldCharType="separate"/>
        </w:r>
        <w:r>
          <w:t>53</w:t>
        </w:r>
        <w:r>
          <w:fldChar w:fldCharType="end"/>
        </w:r>
      </w:hyperlink>
    </w:p>
    <w:p>
      <w:pPr>
        <w:pStyle w:val="TOC2"/>
        <w:tabs>
          <w:tab w:val="right" w:leader="dot" w:pos="8306"/>
        </w:tabs>
      </w:pPr>
      <w:hyperlink w:anchor="_Toc8359" w:history="1">
        <w:r>
          <w:rPr>
            <w:rFonts w:ascii="仿宋" w:eastAsia="仿宋" w:hAnsi="仿宋" w:cs="仿宋" w:hint="eastAsia"/>
            <w:lang w:eastAsia="zh-CN"/>
          </w:rPr>
          <w:t>(一)、人才需求与规划</w:t>
        </w:r>
        <w:r>
          <w:tab/>
        </w:r>
        <w:r>
          <w:fldChar w:fldCharType="begin"/>
        </w:r>
        <w:r>
          <w:instrText xml:space="preserve"> PAGEREF _Toc8359 \h </w:instrText>
        </w:r>
        <w:r>
          <w:fldChar w:fldCharType="separate"/>
        </w:r>
        <w:r>
          <w:t>53</w:t>
        </w:r>
        <w:r>
          <w:fldChar w:fldCharType="end"/>
        </w:r>
      </w:hyperlink>
    </w:p>
    <w:p>
      <w:pPr>
        <w:pStyle w:val="TOC2"/>
        <w:tabs>
          <w:tab w:val="right" w:leader="dot" w:pos="8306"/>
        </w:tabs>
      </w:pPr>
      <w:hyperlink w:anchor="_Toc14495" w:history="1">
        <w:r>
          <w:rPr>
            <w:rFonts w:ascii="仿宋" w:eastAsia="仿宋" w:hAnsi="仿宋" w:cs="仿宋" w:hint="eastAsia"/>
            <w:lang w:eastAsia="zh-CN"/>
          </w:rPr>
          <w:t>(二)、培训与发展计划</w:t>
        </w:r>
        <w:r>
          <w:tab/>
        </w:r>
        <w:r>
          <w:fldChar w:fldCharType="begin"/>
        </w:r>
        <w:r>
          <w:instrText xml:space="preserve"> PAGEREF _Toc14495 \h </w:instrText>
        </w:r>
        <w:r>
          <w:fldChar w:fldCharType="separate"/>
        </w:r>
        <w:r>
          <w:t>53</w:t>
        </w:r>
        <w:r>
          <w:fldChar w:fldCharType="end"/>
        </w:r>
      </w:hyperlink>
    </w:p>
    <w:p>
      <w:pPr>
        <w:pStyle w:val="TOC1"/>
        <w:tabs>
          <w:tab w:val="right" w:leader="dot" w:pos="8306"/>
        </w:tabs>
      </w:pPr>
      <w:hyperlink w:anchor="_Toc17235" w:history="1">
        <w:r>
          <w:rPr>
            <w:rFonts w:ascii="仿宋" w:eastAsia="仿宋" w:hAnsi="仿宋" w:cs="仿宋" w:hint="eastAsia"/>
            <w:lang w:eastAsia="zh-CN"/>
          </w:rPr>
          <w:t>十二、发热盘项目经营效益</w:t>
        </w:r>
        <w:r>
          <w:tab/>
        </w:r>
        <w:r>
          <w:fldChar w:fldCharType="begin"/>
        </w:r>
        <w:r>
          <w:instrText xml:space="preserve"> PAGEREF _Toc17235 \h </w:instrText>
        </w:r>
        <w:r>
          <w:fldChar w:fldCharType="separate"/>
        </w:r>
        <w:r>
          <w:t>54</w:t>
        </w:r>
        <w:r>
          <w:fldChar w:fldCharType="end"/>
        </w:r>
      </w:hyperlink>
    </w:p>
    <w:p>
      <w:pPr>
        <w:pStyle w:val="TOC2"/>
        <w:tabs>
          <w:tab w:val="right" w:leader="dot" w:pos="8306"/>
        </w:tabs>
      </w:pPr>
      <w:hyperlink w:anchor="_Toc7696" w:history="1">
        <w:r>
          <w:rPr>
            <w:rFonts w:ascii="仿宋" w:eastAsia="仿宋" w:hAnsi="仿宋" w:cs="仿宋" w:hint="eastAsia"/>
            <w:lang w:eastAsia="zh-CN"/>
          </w:rPr>
          <w:t>(一)、经济评价财务测算</w:t>
        </w:r>
        <w:r>
          <w:tab/>
        </w:r>
        <w:r>
          <w:fldChar w:fldCharType="begin"/>
        </w:r>
        <w:r>
          <w:instrText xml:space="preserve"> PAGEREF _Toc7696 \h </w:instrText>
        </w:r>
        <w:r>
          <w:fldChar w:fldCharType="separate"/>
        </w:r>
        <w:r>
          <w:t>54</w:t>
        </w:r>
        <w:r>
          <w:fldChar w:fldCharType="end"/>
        </w:r>
      </w:hyperlink>
    </w:p>
    <w:p>
      <w:pPr>
        <w:pStyle w:val="TOC2"/>
        <w:tabs>
          <w:tab w:val="right" w:leader="dot" w:pos="8306"/>
        </w:tabs>
      </w:pPr>
      <w:hyperlink w:anchor="_Toc1341" w:history="1">
        <w:r>
          <w:rPr>
            <w:rFonts w:ascii="仿宋" w:eastAsia="仿宋" w:hAnsi="仿宋" w:cs="仿宋" w:hint="eastAsia"/>
            <w:lang w:eastAsia="zh-CN"/>
          </w:rPr>
          <w:t>(二)、发热盘项目盈利能力分析</w:t>
        </w:r>
        <w:r>
          <w:tab/>
        </w:r>
        <w:r>
          <w:fldChar w:fldCharType="begin"/>
        </w:r>
        <w:r>
          <w:instrText xml:space="preserve"> PAGEREF _Toc1341 \h </w:instrText>
        </w:r>
        <w:r>
          <w:fldChar w:fldCharType="separate"/>
        </w:r>
        <w:r>
          <w:t>55</w:t>
        </w:r>
        <w:r>
          <w:fldChar w:fldCharType="end"/>
        </w:r>
      </w:hyperlink>
    </w:p>
    <w:p>
      <w:pPr>
        <w:pStyle w:val="TOC1"/>
        <w:tabs>
          <w:tab w:val="right" w:leader="dot" w:pos="8306"/>
        </w:tabs>
      </w:pPr>
      <w:hyperlink w:anchor="_Toc29113" w:history="1">
        <w:r>
          <w:rPr>
            <w:rFonts w:ascii="仿宋" w:eastAsia="仿宋" w:hAnsi="仿宋" w:cs="仿宋" w:hint="eastAsia"/>
            <w:lang w:eastAsia="zh-CN"/>
          </w:rPr>
          <w:t>十三、发热盘项目实施时间节点</w:t>
        </w:r>
        <w:r>
          <w:tab/>
        </w:r>
        <w:r>
          <w:fldChar w:fldCharType="begin"/>
        </w:r>
        <w:r>
          <w:instrText xml:space="preserve"> PAGEREF _Toc29113 \h </w:instrText>
        </w:r>
        <w:r>
          <w:fldChar w:fldCharType="separate"/>
        </w:r>
        <w:r>
          <w:t>56</w:t>
        </w:r>
        <w:r>
          <w:fldChar w:fldCharType="end"/>
        </w:r>
      </w:hyperlink>
    </w:p>
    <w:p>
      <w:pPr>
        <w:pStyle w:val="TOC2"/>
        <w:tabs>
          <w:tab w:val="right" w:leader="dot" w:pos="8306"/>
        </w:tabs>
      </w:pPr>
      <w:hyperlink w:anchor="_Toc28076" w:history="1">
        <w:r>
          <w:rPr>
            <w:rFonts w:ascii="仿宋" w:eastAsia="仿宋" w:hAnsi="仿宋" w:cs="仿宋" w:hint="eastAsia"/>
            <w:lang w:eastAsia="zh-CN"/>
          </w:rPr>
          <w:t>(一)、发热盘项目启动阶段时间节点</w:t>
        </w:r>
        <w:r>
          <w:tab/>
        </w:r>
        <w:r>
          <w:fldChar w:fldCharType="begin"/>
        </w:r>
        <w:r>
          <w:instrText xml:space="preserve"> PAGEREF _Toc28076 \h </w:instrText>
        </w:r>
        <w:r>
          <w:fldChar w:fldCharType="separate"/>
        </w:r>
        <w:r>
          <w:t>56</w:t>
        </w:r>
        <w:r>
          <w:fldChar w:fldCharType="end"/>
        </w:r>
      </w:hyperlink>
    </w:p>
    <w:p>
      <w:pPr>
        <w:pStyle w:val="TOC2"/>
        <w:tabs>
          <w:tab w:val="right" w:leader="dot" w:pos="8306"/>
        </w:tabs>
      </w:pPr>
      <w:hyperlink w:anchor="_Toc32591" w:history="1">
        <w:r>
          <w:rPr>
            <w:rFonts w:ascii="仿宋" w:eastAsia="仿宋" w:hAnsi="仿宋" w:cs="仿宋" w:hint="eastAsia"/>
            <w:lang w:eastAsia="zh-CN"/>
          </w:rPr>
          <w:t>(二)、发热盘项目执行阶段时间节点</w:t>
        </w:r>
        <w:r>
          <w:tab/>
        </w:r>
        <w:r>
          <w:fldChar w:fldCharType="begin"/>
        </w:r>
        <w:r>
          <w:instrText xml:space="preserve"> PAGEREF _Toc32591 \h </w:instrText>
        </w:r>
        <w:r>
          <w:fldChar w:fldCharType="separate"/>
        </w:r>
        <w:r>
          <w:t>57</w:t>
        </w:r>
        <w:r>
          <w:fldChar w:fldCharType="end"/>
        </w:r>
      </w:hyperlink>
    </w:p>
    <w:p>
      <w:pPr>
        <w:pStyle w:val="TOC2"/>
        <w:tabs>
          <w:tab w:val="right" w:leader="dot" w:pos="8306"/>
        </w:tabs>
      </w:pPr>
      <w:hyperlink w:anchor="_Toc7393" w:history="1">
        <w:r>
          <w:rPr>
            <w:rFonts w:ascii="仿宋" w:eastAsia="仿宋" w:hAnsi="仿宋" w:cs="仿宋" w:hint="eastAsia"/>
            <w:lang w:eastAsia="zh-CN"/>
          </w:rPr>
          <w:t>(三)、发热盘项目完成阶段时间节点</w:t>
        </w:r>
        <w:r>
          <w:tab/>
        </w:r>
        <w:r>
          <w:fldChar w:fldCharType="begin"/>
        </w:r>
        <w:r>
          <w:instrText xml:space="preserve"> PAGEREF _Toc7393 \h </w:instrText>
        </w:r>
        <w:r>
          <w:fldChar w:fldCharType="separate"/>
        </w:r>
        <w:r>
          <w:t>58</w:t>
        </w:r>
        <w:r>
          <w:fldChar w:fldCharType="end"/>
        </w:r>
      </w:hyperlink>
    </w:p>
    <w:p>
      <w:pPr>
        <w:pStyle w:val="TOC1"/>
        <w:tabs>
          <w:tab w:val="right" w:leader="dot" w:pos="8306"/>
        </w:tabs>
      </w:pPr>
      <w:hyperlink w:anchor="_Toc25576" w:history="1">
        <w:r>
          <w:rPr>
            <w:rFonts w:ascii="仿宋" w:eastAsia="仿宋" w:hAnsi="仿宋" w:cs="仿宋" w:hint="eastAsia"/>
            <w:lang w:eastAsia="zh-CN"/>
          </w:rPr>
          <w:t>十四、发热盘项目治理与监督</w:t>
        </w:r>
        <w:r>
          <w:tab/>
        </w:r>
        <w:r>
          <w:fldChar w:fldCharType="begin"/>
        </w:r>
        <w:r>
          <w:instrText xml:space="preserve"> PAGEREF _Toc25576 \h </w:instrText>
        </w:r>
        <w:r>
          <w:fldChar w:fldCharType="separate"/>
        </w:r>
        <w:r>
          <w:t>59</w:t>
        </w:r>
        <w:r>
          <w:fldChar w:fldCharType="end"/>
        </w:r>
      </w:hyperlink>
    </w:p>
    <w:p>
      <w:pPr>
        <w:pStyle w:val="TOC2"/>
        <w:tabs>
          <w:tab w:val="right" w:leader="dot" w:pos="8306"/>
        </w:tabs>
      </w:pPr>
      <w:hyperlink w:anchor="_Toc10768" w:history="1">
        <w:r>
          <w:rPr>
            <w:rFonts w:ascii="仿宋" w:eastAsia="仿宋" w:hAnsi="仿宋" w:cs="仿宋" w:hint="eastAsia"/>
            <w:lang w:eastAsia="zh-CN"/>
          </w:rPr>
          <w:t>(一)、发热盘项目治理结构</w:t>
        </w:r>
        <w:r>
          <w:tab/>
        </w:r>
        <w:r>
          <w:fldChar w:fldCharType="begin"/>
        </w:r>
        <w:r>
          <w:instrText xml:space="preserve"> PAGEREF _Toc10768 \h </w:instrText>
        </w:r>
        <w:r>
          <w:fldChar w:fldCharType="separate"/>
        </w:r>
        <w:r>
          <w:t>59</w:t>
        </w:r>
        <w:r>
          <w:fldChar w:fldCharType="end"/>
        </w:r>
      </w:hyperlink>
    </w:p>
    <w:p>
      <w:pPr>
        <w:pStyle w:val="TOC2"/>
        <w:tabs>
          <w:tab w:val="right" w:leader="dot" w:pos="8306"/>
        </w:tabs>
      </w:pPr>
      <w:hyperlink w:anchor="_Toc22163" w:history="1">
        <w:r>
          <w:rPr>
            <w:rFonts w:ascii="仿宋" w:eastAsia="仿宋" w:hAnsi="仿宋" w:cs="仿宋" w:hint="eastAsia"/>
            <w:lang w:eastAsia="zh-CN"/>
          </w:rPr>
          <w:t>(二)、监督与审计</w:t>
        </w:r>
        <w:r>
          <w:tab/>
        </w:r>
        <w:r>
          <w:fldChar w:fldCharType="begin"/>
        </w:r>
        <w:r>
          <w:instrText xml:space="preserve"> PAGEREF _Toc22163 \h </w:instrText>
        </w:r>
        <w:r>
          <w:fldChar w:fldCharType="separate"/>
        </w:r>
        <w:r>
          <w:t>60</w:t>
        </w:r>
        <w:r>
          <w:fldChar w:fldCharType="end"/>
        </w:r>
      </w:hyperlink>
    </w:p>
    <w:p>
      <w:pPr>
        <w:pStyle w:val="TOC1"/>
        <w:tabs>
          <w:tab w:val="right" w:leader="dot" w:pos="8306"/>
        </w:tabs>
      </w:pPr>
      <w:hyperlink w:anchor="_Toc8712" w:history="1">
        <w:r>
          <w:rPr>
            <w:rFonts w:ascii="仿宋" w:eastAsia="仿宋" w:hAnsi="仿宋" w:cs="仿宋" w:hint="eastAsia"/>
            <w:lang w:eastAsia="zh-CN"/>
          </w:rPr>
          <w:t>十五、质量管理体系</w:t>
        </w:r>
        <w:r>
          <w:tab/>
        </w:r>
        <w:r>
          <w:fldChar w:fldCharType="begin"/>
        </w:r>
        <w:r>
          <w:instrText xml:space="preserve"> PAGEREF _Toc8712 \h </w:instrText>
        </w:r>
        <w:r>
          <w:fldChar w:fldCharType="separate"/>
        </w:r>
        <w:r>
          <w:t>62</w:t>
        </w:r>
        <w:r>
          <w:fldChar w:fldCharType="end"/>
        </w:r>
      </w:hyperlink>
    </w:p>
    <w:p>
      <w:pPr>
        <w:pStyle w:val="TOC2"/>
        <w:tabs>
          <w:tab w:val="right" w:leader="dot" w:pos="8306"/>
        </w:tabs>
      </w:pPr>
      <w:hyperlink w:anchor="_Toc8923" w:history="1">
        <w:r>
          <w:rPr>
            <w:rFonts w:ascii="仿宋" w:eastAsia="仿宋" w:hAnsi="仿宋" w:cs="仿宋" w:hint="eastAsia"/>
            <w:lang w:eastAsia="zh-CN"/>
          </w:rPr>
          <w:t>(一)、质量目标与方针</w:t>
        </w:r>
        <w:r>
          <w:tab/>
        </w:r>
        <w:r>
          <w:fldChar w:fldCharType="begin"/>
        </w:r>
        <w:r>
          <w:instrText xml:space="preserve"> PAGEREF _Toc8923 \h </w:instrText>
        </w:r>
        <w:r>
          <w:fldChar w:fldCharType="separate"/>
        </w:r>
        <w:r>
          <w:t>62</w:t>
        </w:r>
        <w:r>
          <w:fldChar w:fldCharType="end"/>
        </w:r>
      </w:hyperlink>
    </w:p>
    <w:p>
      <w:pPr>
        <w:pStyle w:val="TOC2"/>
        <w:tabs>
          <w:tab w:val="right" w:leader="dot" w:pos="8306"/>
        </w:tabs>
      </w:pPr>
      <w:hyperlink w:anchor="_Toc13376" w:history="1">
        <w:r>
          <w:rPr>
            <w:rFonts w:ascii="仿宋" w:eastAsia="仿宋" w:hAnsi="仿宋" w:cs="仿宋" w:hint="eastAsia"/>
            <w:lang w:eastAsia="zh-CN"/>
          </w:rPr>
          <w:t>(二)、质量管理责任</w:t>
        </w:r>
        <w:r>
          <w:tab/>
        </w:r>
        <w:r>
          <w:fldChar w:fldCharType="begin"/>
        </w:r>
        <w:r>
          <w:instrText xml:space="preserve"> PAGEREF _Toc13376 \h </w:instrText>
        </w:r>
        <w:r>
          <w:fldChar w:fldCharType="separate"/>
        </w:r>
        <w:r>
          <w:t>63</w:t>
        </w:r>
        <w:r>
          <w:fldChar w:fldCharType="end"/>
        </w:r>
      </w:hyperlink>
    </w:p>
    <w:p>
      <w:pPr>
        <w:pStyle w:val="TOC2"/>
        <w:tabs>
          <w:tab w:val="right" w:leader="dot" w:pos="8306"/>
        </w:tabs>
      </w:pPr>
      <w:hyperlink w:anchor="_Toc19495" w:history="1">
        <w:r>
          <w:rPr>
            <w:rFonts w:ascii="仿宋" w:eastAsia="仿宋" w:hAnsi="仿宋" w:cs="仿宋" w:hint="eastAsia"/>
            <w:lang w:eastAsia="zh-CN"/>
          </w:rPr>
          <w:t>(三)、质量管理体系文件</w:t>
        </w:r>
        <w:r>
          <w:tab/>
        </w:r>
        <w:r>
          <w:fldChar w:fldCharType="begin"/>
        </w:r>
        <w:r>
          <w:instrText xml:space="preserve"> PAGEREF _Toc19495 \h </w:instrText>
        </w:r>
        <w:r>
          <w:fldChar w:fldCharType="separate"/>
        </w:r>
        <w:r>
          <w:t>64</w:t>
        </w:r>
        <w:r>
          <w:fldChar w:fldCharType="end"/>
        </w:r>
      </w:hyperlink>
    </w:p>
    <w:p>
      <w:pPr>
        <w:pStyle w:val="TOC2"/>
        <w:tabs>
          <w:tab w:val="right" w:leader="dot" w:pos="8306"/>
        </w:tabs>
      </w:pPr>
      <w:hyperlink w:anchor="_Toc18720" w:history="1">
        <w:r>
          <w:rPr>
            <w:rFonts w:ascii="仿宋" w:eastAsia="仿宋" w:hAnsi="仿宋" w:cs="仿宋" w:hint="eastAsia"/>
            <w:lang w:eastAsia="zh-CN"/>
          </w:rPr>
          <w:t>(四)、质量培训与教育</w:t>
        </w:r>
        <w:r>
          <w:tab/>
        </w:r>
        <w:r>
          <w:fldChar w:fldCharType="begin"/>
        </w:r>
        <w:r>
          <w:instrText xml:space="preserve"> PAGEREF _Toc18720 \h </w:instrText>
        </w:r>
        <w:r>
          <w:fldChar w:fldCharType="separate"/>
        </w:r>
        <w:r>
          <w:t>66</w:t>
        </w:r>
        <w:r>
          <w:fldChar w:fldCharType="end"/>
        </w:r>
      </w:hyperlink>
    </w:p>
    <w:p>
      <w:pPr>
        <w:pStyle w:val="TOC2"/>
        <w:tabs>
          <w:tab w:val="right" w:leader="dot" w:pos="8306"/>
        </w:tabs>
      </w:pPr>
      <w:hyperlink w:anchor="_Toc18774" w:history="1">
        <w:r>
          <w:rPr>
            <w:rFonts w:ascii="仿宋" w:eastAsia="仿宋" w:hAnsi="仿宋" w:cs="仿宋" w:hint="eastAsia"/>
            <w:lang w:eastAsia="zh-CN"/>
          </w:rPr>
          <w:t>(五)、质量审核与评价</w:t>
        </w:r>
        <w:r>
          <w:tab/>
        </w:r>
        <w:r>
          <w:fldChar w:fldCharType="begin"/>
        </w:r>
        <w:r>
          <w:instrText xml:space="preserve"> PAGEREF _Toc18774 \h </w:instrText>
        </w:r>
        <w:r>
          <w:fldChar w:fldCharType="separate"/>
        </w:r>
        <w:r>
          <w:t>67</w:t>
        </w:r>
        <w:r>
          <w:fldChar w:fldCharType="end"/>
        </w:r>
      </w:hyperlink>
    </w:p>
    <w:p>
      <w:pPr>
        <w:pStyle w:val="TOC2"/>
        <w:tabs>
          <w:tab w:val="right" w:leader="dot" w:pos="8306"/>
        </w:tabs>
      </w:pPr>
      <w:hyperlink w:anchor="_Toc21441" w:history="1">
        <w:r>
          <w:rPr>
            <w:rFonts w:ascii="仿宋" w:eastAsia="仿宋" w:hAnsi="仿宋" w:cs="仿宋" w:hint="eastAsia"/>
            <w:lang w:eastAsia="zh-CN"/>
          </w:rPr>
          <w:t>(六)、不符合与纠正措施</w:t>
        </w:r>
        <w:r>
          <w:tab/>
        </w:r>
        <w:r>
          <w:fldChar w:fldCharType="begin"/>
        </w:r>
        <w:r>
          <w:instrText xml:space="preserve"> PAGEREF _Toc21441 \h </w:instrText>
        </w:r>
        <w:r>
          <w:fldChar w:fldCharType="separate"/>
        </w:r>
        <w:r>
          <w:t>68</w:t>
        </w:r>
        <w:r>
          <w:fldChar w:fldCharType="end"/>
        </w:r>
      </w:hyperlink>
    </w:p>
    <w:p>
      <w:pPr>
        <w:pStyle w:val="TOC1"/>
        <w:tabs>
          <w:tab w:val="right" w:leader="dot" w:pos="8306"/>
        </w:tabs>
      </w:pPr>
      <w:hyperlink w:anchor="_Toc524" w:history="1">
        <w:r>
          <w:rPr>
            <w:rFonts w:ascii="仿宋" w:eastAsia="仿宋" w:hAnsi="仿宋" w:cs="仿宋" w:hint="eastAsia"/>
            <w:lang w:eastAsia="zh-CN"/>
          </w:rPr>
          <w:t>十六、营销与推广策略</w:t>
        </w:r>
        <w:r>
          <w:tab/>
        </w:r>
        <w:r>
          <w:fldChar w:fldCharType="begin"/>
        </w:r>
        <w:r>
          <w:instrText xml:space="preserve"> PAGEREF _Toc524 \h </w:instrText>
        </w:r>
        <w:r>
          <w:fldChar w:fldCharType="separate"/>
        </w:r>
        <w:r>
          <w:t>69</w:t>
        </w:r>
        <w:r>
          <w:fldChar w:fldCharType="end"/>
        </w:r>
      </w:hyperlink>
    </w:p>
    <w:p>
      <w:pPr>
        <w:pStyle w:val="TOC2"/>
        <w:tabs>
          <w:tab w:val="right" w:leader="dot" w:pos="8306"/>
        </w:tabs>
      </w:pPr>
      <w:hyperlink w:anchor="_Toc631" w:history="1">
        <w:r>
          <w:rPr>
            <w:rFonts w:ascii="仿宋" w:eastAsia="仿宋" w:hAnsi="仿宋" w:cs="仿宋" w:hint="eastAsia"/>
            <w:lang w:eastAsia="zh-CN"/>
          </w:rPr>
          <w:t>(一)、产品/服务定位与特点</w:t>
        </w:r>
        <w:r>
          <w:tab/>
        </w:r>
        <w:r>
          <w:fldChar w:fldCharType="begin"/>
        </w:r>
        <w:r>
          <w:instrText xml:space="preserve"> PAGEREF _Toc631 \h </w:instrText>
        </w:r>
        <w:r>
          <w:fldChar w:fldCharType="separate"/>
        </w:r>
        <w:r>
          <w:t>69</w:t>
        </w:r>
        <w:r>
          <w:fldChar w:fldCharType="end"/>
        </w:r>
      </w:hyperlink>
    </w:p>
    <w:p>
      <w:pPr>
        <w:pStyle w:val="TOC2"/>
        <w:tabs>
          <w:tab w:val="right" w:leader="dot" w:pos="8306"/>
        </w:tabs>
      </w:pPr>
      <w:hyperlink w:anchor="_Toc17285" w:history="1">
        <w:r>
          <w:rPr>
            <w:rFonts w:ascii="仿宋" w:eastAsia="仿宋" w:hAnsi="仿宋" w:cs="仿宋" w:hint="eastAsia"/>
            <w:lang w:eastAsia="zh-CN"/>
          </w:rPr>
          <w:t>(二)、市场定位与竞争分析</w:t>
        </w:r>
        <w:r>
          <w:tab/>
        </w:r>
        <w:r>
          <w:fldChar w:fldCharType="begin"/>
        </w:r>
        <w:r>
          <w:instrText xml:space="preserve"> PAGEREF _Toc17285 \h </w:instrText>
        </w:r>
        <w:r>
          <w:fldChar w:fldCharType="separate"/>
        </w:r>
        <w:r>
          <w:t>71</w:t>
        </w:r>
        <w:r>
          <w:fldChar w:fldCharType="end"/>
        </w:r>
      </w:hyperlink>
    </w:p>
    <w:p>
      <w:pPr>
        <w:pStyle w:val="TOC2"/>
        <w:tabs>
          <w:tab w:val="right" w:leader="dot" w:pos="8306"/>
        </w:tabs>
      </w:pPr>
      <w:hyperlink w:anchor="_Toc19680" w:history="1">
        <w:r>
          <w:rPr>
            <w:rFonts w:ascii="仿宋" w:eastAsia="仿宋" w:hAnsi="仿宋" w:cs="仿宋" w:hint="eastAsia"/>
            <w:lang w:eastAsia="zh-CN"/>
          </w:rPr>
          <w:t>(三)、营销渠道与策略</w:t>
        </w:r>
        <w:r>
          <w:tab/>
        </w:r>
        <w:r>
          <w:fldChar w:fldCharType="begin"/>
        </w:r>
        <w:r>
          <w:instrText xml:space="preserve"> PAGEREF _Toc19680 \h </w:instrText>
        </w:r>
        <w:r>
          <w:fldChar w:fldCharType="separate"/>
        </w:r>
        <w:r>
          <w:t>72</w:t>
        </w:r>
        <w:r>
          <w:fldChar w:fldCharType="end"/>
        </w:r>
      </w:hyperlink>
    </w:p>
    <w:p>
      <w:pPr>
        <w:pStyle w:val="TOC2"/>
        <w:tabs>
          <w:tab w:val="right" w:leader="dot" w:pos="8306"/>
        </w:tabs>
      </w:pPr>
      <w:hyperlink w:anchor="_Toc20717" w:history="1">
        <w:r>
          <w:rPr>
            <w:rFonts w:ascii="仿宋" w:eastAsia="仿宋" w:hAnsi="仿宋" w:cs="仿宋" w:hint="eastAsia"/>
            <w:lang w:eastAsia="zh-CN"/>
          </w:rPr>
          <w:t>(四)、推广与宣传活动</w:t>
        </w:r>
        <w:r>
          <w:tab/>
        </w:r>
        <w:r>
          <w:fldChar w:fldCharType="begin"/>
        </w:r>
        <w:r>
          <w:instrText xml:space="preserve"> PAGEREF _Toc20717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820"/>
      <w:r>
        <w:rPr>
          <w:rFonts w:ascii="仿宋" w:eastAsia="仿宋" w:hAnsi="仿宋" w:cs="仿宋" w:hint="eastAsia"/>
          <w:sz w:val="28"/>
          <w:lang w:eastAsia="zh-CN"/>
        </w:rPr>
        <w:t>一、发热盘项目选址可行性分析</w:t>
      </w:r>
      <w:bookmarkEnd w:id="2"/>
    </w:p>
    <w:p>
      <w:pPr>
        <w:pStyle w:val="Heading2"/>
        <w:rPr>
          <w:rFonts w:ascii="仿宋" w:eastAsia="仿宋" w:hAnsi="仿宋" w:cs="仿宋" w:hint="eastAsia"/>
          <w:lang w:eastAsia="zh-CN"/>
        </w:rPr>
      </w:pPr>
      <w:bookmarkStart w:id="3" w:name="_Toc14034"/>
      <w:r>
        <w:rPr>
          <w:rFonts w:ascii="仿宋" w:eastAsia="仿宋" w:hAnsi="仿宋" w:cs="仿宋" w:hint="eastAsia"/>
          <w:lang w:eastAsia="zh-CN"/>
        </w:rPr>
        <w:t>(一)、发热盘项目选址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该发热盘项目选址位于XX省XX市XX区XXX街道</w:t>
      </w:r>
    </w:p>
    <w:p>
      <w:pPr>
        <w:pStyle w:val="Heading2"/>
        <w:ind w:firstLine="560" w:firstLineChars="200"/>
        <w:rPr>
          <w:rFonts w:ascii="仿宋" w:eastAsia="仿宋" w:hAnsi="仿宋" w:cs="仿宋" w:hint="eastAsia"/>
          <w:sz w:val="28"/>
          <w:lang w:eastAsia="zh-CN"/>
        </w:rPr>
      </w:pPr>
      <w:bookmarkStart w:id="4" w:name="_Toc1289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发热盘项目的征地面积将根据发热盘项目的实际规模和需求进行精确规划。具体面积XXX平方米，旨在确保发热盘项目不仅能够满足当前的发展需求，还能够预留空间以适应未来的扩展。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净用地面积是在征地面积基础上去除不可利用面积后的实际可开发用地。具体面积XXX平方米，考虑到环保、交通、安全等多方面因素，以确保发热盘项目在整体利用效率上达到最优。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发热盘项目计划建设的建筑总规模具体面积XXX平方米。这一规模的确定综合考虑了发热盘项目的性质、规模，以及城市规划的相关要求，确保建筑布局与周边环境协调一致。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绿地率是发热盘项目用地中被规划为绿地的比例。具体面积XXX平方米，旨在通过合理规划绿地，改善发热盘项目周边环境，提升居民生活质量，并符合城市整体绿化规划。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容积率是用地上可以建设的建筑总体积与用地面积之比。具体面积XXX，通过合理的容积率规划，确保发热盘项目建筑规模与周边环境和谐共生。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确保发热盘项目选址与当地城市规划相一致，具体面积XXX平方米。通过与城市规划部门深入沟通，确保发热盘项目不仅符合城市的整体发展方向，还能够融入城市的发展布局，为城市的长远发展贡献力量。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充分了解并确保发热盘项目选址符合当地产业政策，具体面积XXX平方米。这包括发热盘项目对当地经济的促进作用，以及对相关产业的带动效应，确保发热盘项目与地方政府的产业政策保持一致，促进共赢合作。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用地总体要求必须符合环保和可持续发展的原则，具体面积XXX平方米。通过采用绿色建筑设计、节能减排等措施，确保发热盘项目在建设和运营过程中对环境的影响最小化，达到可持续发展的要求。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确保发热盘项目选址具备必要的公共设施配套，具体面积XXX平方米。这包括交通便利性、教育、医疗等基础设施，以提高居民生活品质，使得发热盘项目选址更具吸引力。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考虑用地总体要求对当地社会稳定性的影响，具体面积XXX平方米。通过深入了解当地社区反馈，确保发热盘项目的选址和建设过程对当地社会和谐稳定产生积极作用。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热盘项目选址不仅符合法规和规划，还在实际操作中具有可行性。这一全面规划将为发热盘项目的成功实施提供坚实的基础，确保发热盘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86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热盘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热盘项目的设备规划和空间设计中，我们将采取灵活设备布局的措施。设备布局将根据实际需求进行灵活设计，避免不必要的浪费。通过合理规划设备摆放位置，我们将提高设备的利用率，减少设备间距，以确保发热盘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热盘项目内部引入共享设施的概念，例如共享会议室、办公区等。通过这种方式，我们可以减少对资源的重复建设，提高资源共享效率，从而减小发热盘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81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发热盘项目的总图布置中，我们将不同功能区域进行明确的规划，以最大程度满足发热盘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54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我们首先关注市场因素，包括潜在客户分布、竞争对手位置、市场需求等。通过深入的市场调研，我们能够更准确地评估选址对于市场开拓和产品销售的影响，确保发热盘项目能够在有利的市场环境中蓬勃发展。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发热盘项目对环境的影响是综合评价的重要因素之一。我们将详细考虑选址周边的自然环境、生态保护区、水源地等情况，确保发热盘项目的建设和运营对环境影响最小化，并符合当地的环保法规标准。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对选址的评价还需充分考虑当地政府的产业政策和法规。我们将详细了解发热盘项目所在地的相关政策，确保发热盘项目的规划和运营与当地法规相符，降低不必要的法律风险。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考虑到社会稳定性对企业运营的重要性，我们将评估选址地区的社会安全情况、劳工关系、社区反馈等方面，以确保发热盘项目的建设和运营不会受到社会稳定性的负面影响。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最后，我们将综合考虑用地成本，包括土地购置费用、土地开发成本等。通过对用地成本的详细评估，我们能够做出更为精确的经济效益分析，为发热盘项目的投资决策提供有力支持。</w:t>
      </w:r>
    </w:p>
    <w:p>
      <w:pPr>
        <w:pStyle w:val="Heading1"/>
        <w:ind w:firstLine="560" w:firstLineChars="200"/>
        <w:rPr>
          <w:rFonts w:ascii="仿宋" w:eastAsia="仿宋" w:hAnsi="仿宋" w:cs="仿宋" w:hint="eastAsia"/>
          <w:sz w:val="28"/>
          <w:lang w:eastAsia="zh-CN"/>
        </w:rPr>
      </w:pPr>
      <w:bookmarkStart w:id="8" w:name="_Toc5227"/>
      <w:r>
        <w:rPr>
          <w:rFonts w:ascii="仿宋" w:eastAsia="仿宋" w:hAnsi="仿宋" w:cs="仿宋" w:hint="eastAsia"/>
          <w:sz w:val="28"/>
          <w:lang w:eastAsia="zh-CN"/>
        </w:rPr>
        <w:t>二、发热盘项目概论</w:t>
      </w:r>
      <w:bookmarkEnd w:id="8"/>
    </w:p>
    <w:p>
      <w:pPr>
        <w:pStyle w:val="Heading2"/>
        <w:rPr>
          <w:rFonts w:ascii="仿宋" w:eastAsia="仿宋" w:hAnsi="仿宋" w:cs="仿宋" w:hint="eastAsia"/>
          <w:lang w:eastAsia="zh-CN"/>
        </w:rPr>
      </w:pPr>
      <w:bookmarkStart w:id="9" w:name="_Toc1703"/>
      <w:r>
        <w:rPr>
          <w:rFonts w:ascii="仿宋" w:eastAsia="仿宋" w:hAnsi="仿宋" w:cs="仿宋" w:hint="eastAsia"/>
          <w:lang w:eastAsia="zh-CN"/>
        </w:rPr>
        <w:t>(一)、发热盘项目概况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起源追溯至对市场的深入洞察。市场的不断演变与变革为发热盘项目提供了难得的机遇。当前市场存在的需求缺口和变革的大环境共同构成了发热盘项目的背景。这个发热盘项目旨在充分利用市场机遇，填补行业中尚未满足的需求，为客户提供全新的解决方案。市场的变革和需求的增长使得这个发热盘项目具备了巨大的发展潜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1.2 发热盘项目名称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正式命名为发热盘。这个名称不仅仅是一个标识，更代表了发热盘项目的核心理念和愿景。它蕴含着发热盘项目所要解决问题的关键字，具有强烈的表达和辨识度，为发热盘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发热盘项目目标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核心目标是提供一种全新、高效的解决方案，满足客户日益增长的需求。发热盘项目追求的不仅仅是满足市场需求，更是在市场中获得卓越的竞争优势。通过不断提升产品或服务的质量和创新水平，发热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发热盘项目范围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全面涵盖了产品研发、制造、市场推广和售后服务，确保从产品设计到最终用户体验的全方位关注。这一全面的发热盘项目范围是为了确保发热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发热盘项目时间表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发热盘项目计划在未来18个月内完成，包括研发、测试、市场试点和正式推出等不同阶段。这个时间表的合理设计是为了确保发热盘项目各个阶段的顺利推进，以便按时交付高质量的成果。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发热盘项目预算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发热盘项目总预算估算为XX百万美元，主要分配在研发、市场推广、人员培训和运营等方面。这一充足的预算为发热盘项目提供了充足的资源，确保发热盘项目在各个方面都能取得优异的表现。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发热盘项目风险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发热盘项目可能面临的风险包括市场接受度低、技术难题、竞争激烈等。发热盘项目团队已经制定了相应的风险应对计划，通过前瞻性的风险管理，确保发热盘项目在面对不确定性时能够迅速做出应对。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发热盘项目团队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发热盘项目汇聚了一支经验丰富、多领域专业素养的核心团队，确保发热盘项目在各个方面都能拥有高水平的执行力。团队的协同作战是发热盘项目成功的关键因素之一。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发热盘项目背景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发热盘项目的背景根植于市场对更高效、创新产品的渴望，同时也受到科技发展对行业格局的深刻改变的影响。这为发热盘项目提供了广阔的发展空间和市场需求。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发热盘项目现状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截至目前，发热盘项目已完成市场调研和技术验证，取得了初步的成功。这为发热盘项目在未来的发展奠定了坚实的基础，为更远大的目标打下了坚实的基石。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1628"/>
      <w:r>
        <w:rPr>
          <w:rFonts w:ascii="仿宋" w:eastAsia="仿宋" w:hAnsi="仿宋" w:cs="仿宋" w:hint="eastAsia"/>
          <w:sz w:val="28"/>
          <w:lang w:eastAsia="zh-CN"/>
        </w:rPr>
        <w:t>(二)、发热盘项目目标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keyword》发热盘项目首要业务目标是在市场中占据有利地位，实现产品/服务的成功推广和销售。通过不断提升产品质量、创新性，发热盘项目追求成为行业中的领导者，赢得更多客户的青睐。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在科技迅速发展的时代，发热盘项目着眼于技术创新。通过持续的研发和技术升级，发热盘项目旨在推出更具创新性的产品或服务，以满足市场对新鲜、先进解决方案的需求。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为了建立可持续的客户关系，发热盘项目设定了客户满意度目标。通过提供卓越的产品质量和优质的客户服务，发热盘项目追求赢得客户的信任和忠诚度，确保他们的满意度达到行业领先水平。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发热盘项目注重社会责任和可持续发展。通过实施环保、社会责任发热盘项目，发热盘项目致力于在经济发展的同时保护环境，促进社会公平，实现可持续经营。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发热盘项目的团队是实现目标的核心驱动力。因此，发热盘项目设定了团队发展目标，包括提升团队成员的专业技能、培养领导力，以及搭建协同高效的团队工作氛围。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4881"/>
      <w:r>
        <w:rPr>
          <w:rFonts w:ascii="仿宋" w:eastAsia="仿宋" w:hAnsi="仿宋" w:cs="仿宋" w:hint="eastAsia"/>
          <w:sz w:val="28"/>
          <w:lang w:eastAsia="zh-CN"/>
        </w:rPr>
        <w:t>(三)、发热盘项目提出的理由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发热盘项目提出的理由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提出源于对市场机遇的深刻洞察。当前市场中存在的需求缺口和行业发展趋势表明，有巨大的商业机会等待被开发。通过准确捕捉市场机遇，发热盘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理念基于对技术创新的信仰。通过持续的研发和技术投入，发热盘项目有望推出更具创新性的产品或服务。在科技飞速发展的当下，发热盘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提出是为了增强企业的行业竞争力。通过提升产品或服务的质量和独特性，发热盘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响应了消费者需求的变化。随着社会和科技的不断发展，消费者对产品和服务的需求也在发生变化。通过深入了解并及时回应消费者的新需求，发热盘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发热盘项目的提出是企业战略发展规划的一部分。在面对日益激烈的市场竞争和不断变化的商业环境中，发热盘项目作为企业战略的一环，旨在为企业开辟新的增长领域，巩固企业在行业中的地位。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发热盘项目的提出不仅仅是基于商业考量，还注重社会责任。通过推出环保、社会责任等方面的发热盘项目，发热盘企业可以在社会中树立积极形象，为社会做出积极贡献，实现经济效益和社会效益的双赢。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发热盘项目的提出反映了对利益相关者期望的关注。包括客户、员工、投资者等利益相关者在企业发展中都有着各自的期望，发热盘项目力求在满足这些期望的同时，取得更大的共赢。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4072"/>
      <w:r>
        <w:rPr>
          <w:rFonts w:ascii="仿宋" w:eastAsia="仿宋" w:hAnsi="仿宋" w:cs="仿宋" w:hint="eastAsia"/>
          <w:sz w:val="28"/>
          <w:lang w:eastAsia="zh-CN"/>
        </w:rPr>
        <w:t>(四)、发热盘项目意义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在实施发热盘项目的过程中，我们不仅仅是在追逐商业成功，更是为企业和社会的多个层面创造了深远的意义。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盘项目的首要意义在于提升企业的市场竞争力。通过持续的创新和对产品质量的高标准要求，发热盘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发热盘项目的推进将促使行业技术水平的提升。通过引入先进技术和创新性解决方案，发热盘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在社会层面，发热盘项目不仅创造了大量就业机会，提高了就业水平，还注重社会责任和环保。通过参与社会公益事业和推动环保发热盘项目，发热盘项目为社会贡献了一份力量，体现了企业对社会的积极回馈。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综合而言，发热盘项目意义重大，不仅推动了企业的发展，也为行业和社会的进步贡献了积极力量。这是一个全面而深刻的影响，将在未来产生可持续的正面效应。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309"/>
      <w:r>
        <w:rPr>
          <w:rFonts w:ascii="仿宋" w:eastAsia="仿宋" w:hAnsi="仿宋" w:cs="仿宋" w:hint="eastAsia"/>
          <w:sz w:val="28"/>
          <w:lang w:eastAsia="zh-CN"/>
        </w:rPr>
        <w:t>(五)、发热盘项目背景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在当今迅猛发展的商业环境中，发热盘项目的动因根植于对多方面因素的审慎考量。这个发热盘项目的提出并非孤立的决策，而是对企业所处背景深入思考的产物。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市场的不断演变是发热盘项目背后的首要原因。科技的迅速发展和全球市场的快速变化使得企业必须灵活应对。发热盘项目应运而生，旨在通过创新性的解决方案迎合市场的多变需求，赢得竞争中的先机。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竞争的激烈程度也是发热盘项目背景中不可忽视的一环。企业需要在激烈竞争中脱颖而出，为此，发热盘项目致力于打破常规，提供独特的价值主张，以吸引客户并确保市场份额的增长。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技术的迅速发展为企业带来了机遇与挑战。作为发热盘项目启动的背景之一，对新兴技术的应用将有助于提升企业的技术水平，使其在不断演进的商业环境中保持竞争优势。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此外，社会对企业责任的期望也在逐渐升高。发热盘项目充分融入了社会责任的理念，通过可持续经营和社会公益发热盘项目，企图为社会贡献一份力量，在商业成功的同时关注社会价值。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1021"/>
      <w:r>
        <w:rPr>
          <w:rFonts w:ascii="仿宋" w:eastAsia="仿宋" w:hAnsi="仿宋" w:cs="仿宋" w:hint="eastAsia"/>
          <w:sz w:val="28"/>
          <w:lang w:eastAsia="zh-CN"/>
        </w:rPr>
        <w:t>三、发热盘项目危机管理</w:t>
      </w:r>
      <w:bookmarkEnd w:id="14"/>
    </w:p>
    <w:p>
      <w:pPr>
        <w:pStyle w:val="Heading2"/>
        <w:rPr>
          <w:rFonts w:ascii="仿宋" w:eastAsia="仿宋" w:hAnsi="仿宋" w:cs="仿宋" w:hint="eastAsia"/>
          <w:lang w:eastAsia="zh-CN"/>
        </w:rPr>
      </w:pPr>
      <w:bookmarkStart w:id="15" w:name="_Toc2027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热盘项目危机管理中，危机预警与识别是确保发热盘项目稳健运行的核心步骤。通过建立全面的监测机制，发热盘项目团队旨在及时发现和理解潜在的风险和危机因素，以便采取及时的预防和应对措施，确保发热盘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首先，通过深入的风险评估，发热盘项目团队全面分析了整个发热盘项目和各个阶段可能存在的威胁。这包括准确评估每个潜在风险的发生概率和可能影响的程度，为后续危机预警提供了有力支持。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热盘项目团队着重于明确定义发热盘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热盘项目进展的持续监控，团队能够及时发现潜在问题并作出迅速反应。发热盘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在这一阶段，团队的专业素养和反应速度将发挥至关重要的作用，以确保潜在危机能够在初期得到有效的处理，最大程度地减轻负面影响。通过危机预警与识别，发热盘项目得以更有序、可控地推进。</w:t>
      </w:r>
    </w:p>
    <w:p>
      <w:pPr>
        <w:pStyle w:val="Heading2"/>
        <w:ind w:firstLine="560" w:firstLineChars="200"/>
        <w:rPr>
          <w:rFonts w:ascii="仿宋" w:eastAsia="仿宋" w:hAnsi="仿宋" w:cs="仿宋" w:hint="eastAsia"/>
          <w:sz w:val="28"/>
          <w:lang w:eastAsia="zh-CN"/>
        </w:rPr>
      </w:pPr>
      <w:bookmarkStart w:id="16" w:name="_Toc1086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在危机发生时，发热盘项目团队立即行动，成立了应急小组。该小组的任务是迅速制定并实施紧急应对措施，以最小化潜在损失。以下是采取的主要措施：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暂停发热盘项目进度：为遏制危机蔓延，发热盘项目暂时停止进行，以便全面评估当前状况。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资源重新分配：重新评估发热盘项目资源的分配，确保最大限度地减小损失。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实时沟通：与关键利益相关者建立实时沟通机制，向他们传递发热盘项目危机的实际状况，保障发热盘项目核心利益。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在紧急应对的同时，发热盘项目团队强调了团队协作和有效沟通的重要性。以下是团队协作的关键举措：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信息共享机制：建立了信息共享平台，确保团队成员能够及时获取发热盘项目危机的实时信息。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领导者沟通：发热盘项目领导者通过定期会议和即时沟通工具，指导团队应对危机，保持团队稳定运行。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随着危机得到初步控制，发热盘项目团队转向制定恢复计划，以确保发热盘项目能够从中迅速恢复。主要恢复计划包括：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修复受损的进度计划：重新评估发热盘项目进度，制定修复计划，确保发热盘项目尽快回归正常进程。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https://d.book118.com/818143105024006034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发热盘项目计划设计方案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9F0024"/>
    <w:rsid w:val="079F00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431050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2024-02-02T21:47:00Z</dcterms:created>
  <dcterms:modified xsi:type="dcterms:W3CDTF">2024-02-02T21:48:11Z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FC74DD14F0A14DF8A79AC5298C7C851D_11</vt:lpwstr>
  </property>
  <property fmtid="{D5CDD505-2E9C-101B-9397-08002B2CF9AE}" pid="3" name="KSOProductBuildVer">
    <vt:lpwstr>2052-12.1.0.16250</vt:lpwstr>
  </property>
</Properties>
</file>