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036C67">
      <w:pPr>
        <w:widowControl/>
        <w:jc w:val="left"/>
        <w:rPr>
          <w:rFonts w:ascii="仿宋" w:eastAsia="仿宋" w:hAnsi="仿宋"/>
          <w:b/>
          <w:sz w:val="40"/>
        </w:rPr>
      </w:pPr>
      <w:bookmarkStart w:id="0" w:name="_GoBack"/>
      <w:bookmarkEnd w:id="0"/>
    </w:p>
    <w:p w:rsidR="00036C67">
      <w:pPr>
        <w:widowControl/>
        <w:jc w:val="left"/>
        <w:rPr>
          <w:rFonts w:ascii="仿宋" w:eastAsia="仿宋" w:hAnsi="仿宋"/>
          <w:b/>
          <w:sz w:val="40"/>
        </w:rPr>
      </w:pPr>
    </w:p>
    <w:p w:rsidR="00036C67">
      <w:pPr>
        <w:widowControl/>
        <w:jc w:val="left"/>
        <w:rPr>
          <w:rFonts w:ascii="仿宋" w:eastAsia="仿宋" w:hAnsi="仿宋"/>
          <w:b/>
          <w:sz w:val="40"/>
        </w:rPr>
      </w:pPr>
    </w:p>
    <w:p w:rsidR="00036C67" w:rsidRPr="00036C67">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036C67">
        <w:rPr>
          <w:rFonts w:ascii="宋体" w:eastAsia="宋体" w:hAnsi="宋体" w:hint="eastAsia"/>
          <w:b/>
          <w:sz w:val="60"/>
        </w:rPr>
        <w:t>汽轮机行业可行性报告</w:t>
      </w:r>
    </w:p>
    <w:p w:rsidR="00036C67" w:rsidP="00036C67">
      <w:pPr>
        <w:widowControl/>
        <w:jc w:val="center"/>
        <w:rPr>
          <w:rFonts w:ascii="仿宋" w:eastAsia="仿宋" w:hAnsi="仿宋" w:hint="eastAsia"/>
          <w:b/>
          <w:sz w:val="40"/>
        </w:rPr>
      </w:pPr>
      <w:r w:rsidRPr="00036C67">
        <w:rPr>
          <w:rFonts w:ascii="仿宋" w:eastAsia="仿宋" w:hAnsi="仿宋" w:hint="eastAsia"/>
          <w:b/>
          <w:sz w:val="40"/>
        </w:rPr>
        <w:t>目录</w:t>
      </w:r>
    </w:p>
    <w:p w:rsidR="00036C67">
      <w:pPr>
        <w:pStyle w:val="TOC1"/>
        <w:tabs>
          <w:tab w:val="right" w:leader="dot" w:pos="8296"/>
        </w:tabs>
        <w:rPr>
          <w:noProof/>
        </w:rPr>
      </w:pPr>
      <w:r>
        <w:fldChar w:fldCharType="begin"/>
      </w:r>
      <w:r>
        <w:instrText xml:space="preserve"> TOC \o "1-9" </w:instrText>
      </w:r>
      <w:r>
        <w:fldChar w:fldCharType="separate"/>
      </w:r>
      <w:r>
        <w:rPr>
          <w:rFonts w:hint="eastAsia"/>
          <w:noProof/>
        </w:rPr>
        <w:t>概述</w:t>
      </w:r>
      <w:r>
        <w:rPr>
          <w:noProof/>
        </w:rPr>
        <w:tab/>
      </w:r>
      <w:r>
        <w:rPr>
          <w:noProof/>
        </w:rPr>
        <w:fldChar w:fldCharType="begin"/>
      </w:r>
      <w:r>
        <w:rPr>
          <w:noProof/>
        </w:rPr>
        <w:instrText xml:space="preserve"> PAGEREF _Toc152547375 \h </w:instrText>
      </w:r>
      <w:r>
        <w:rPr>
          <w:noProof/>
        </w:rPr>
        <w:fldChar w:fldCharType="separate"/>
      </w:r>
      <w:r>
        <w:rPr>
          <w:noProof/>
        </w:rPr>
        <w:t>3</w:t>
      </w:r>
      <w:r>
        <w:rPr>
          <w:noProof/>
        </w:rPr>
        <w:fldChar w:fldCharType="end"/>
      </w:r>
    </w:p>
    <w:p w:rsidR="00036C67">
      <w:pPr>
        <w:pStyle w:val="TOC1"/>
        <w:tabs>
          <w:tab w:val="right" w:leader="dot" w:pos="8296"/>
        </w:tabs>
        <w:rPr>
          <w:noProof/>
        </w:rPr>
      </w:pPr>
      <w:r>
        <w:rPr>
          <w:rFonts w:hint="eastAsia"/>
          <w:noProof/>
        </w:rPr>
        <w:t>一、创新研发和知识产权保护</w:t>
      </w:r>
      <w:r>
        <w:rPr>
          <w:noProof/>
        </w:rPr>
        <w:tab/>
      </w:r>
      <w:r>
        <w:rPr>
          <w:noProof/>
        </w:rPr>
        <w:fldChar w:fldCharType="begin"/>
      </w:r>
      <w:r>
        <w:rPr>
          <w:noProof/>
        </w:rPr>
        <w:instrText xml:space="preserve"> PAGEREF _Toc152547376 \h </w:instrText>
      </w:r>
      <w:r>
        <w:rPr>
          <w:noProof/>
        </w:rPr>
        <w:fldChar w:fldCharType="separate"/>
      </w:r>
      <w:r>
        <w:rPr>
          <w:noProof/>
        </w:rPr>
        <w:t>3</w:t>
      </w:r>
      <w:r>
        <w:rPr>
          <w:noProof/>
        </w:rPr>
        <w:fldChar w:fldCharType="end"/>
      </w:r>
    </w:p>
    <w:p w:rsidR="00036C67">
      <w:pPr>
        <w:pStyle w:val="TOC2"/>
        <w:tabs>
          <w:tab w:val="right" w:leader="dot" w:pos="8296"/>
        </w:tabs>
        <w:rPr>
          <w:noProof/>
        </w:rPr>
      </w:pPr>
      <w:r>
        <w:rPr>
          <w:noProof/>
        </w:rPr>
        <w:t>(</w:t>
      </w:r>
      <w:r>
        <w:rPr>
          <w:rFonts w:hint="eastAsia"/>
          <w:noProof/>
        </w:rPr>
        <w:t>一</w:t>
      </w:r>
      <w:r>
        <w:rPr>
          <w:noProof/>
        </w:rPr>
        <w:t>)</w:t>
      </w:r>
      <w:r>
        <w:rPr>
          <w:rFonts w:hint="eastAsia"/>
          <w:noProof/>
        </w:rPr>
        <w:t>、创新研发的思路和方法</w:t>
      </w:r>
      <w:r>
        <w:rPr>
          <w:noProof/>
        </w:rPr>
        <w:tab/>
      </w:r>
      <w:r>
        <w:rPr>
          <w:noProof/>
        </w:rPr>
        <w:fldChar w:fldCharType="begin"/>
      </w:r>
      <w:r>
        <w:rPr>
          <w:noProof/>
        </w:rPr>
        <w:instrText xml:space="preserve"> PAGEREF _Toc152547377 \h </w:instrText>
      </w:r>
      <w:r>
        <w:rPr>
          <w:noProof/>
        </w:rPr>
        <w:fldChar w:fldCharType="separate"/>
      </w:r>
      <w:r>
        <w:rPr>
          <w:noProof/>
        </w:rPr>
        <w:t>3</w:t>
      </w:r>
      <w:r>
        <w:rPr>
          <w:noProof/>
        </w:rPr>
        <w:fldChar w:fldCharType="end"/>
      </w:r>
    </w:p>
    <w:p w:rsidR="00036C67">
      <w:pPr>
        <w:pStyle w:val="TOC2"/>
        <w:tabs>
          <w:tab w:val="right" w:leader="dot" w:pos="8296"/>
        </w:tabs>
        <w:rPr>
          <w:noProof/>
        </w:rPr>
      </w:pPr>
      <w:r>
        <w:rPr>
          <w:noProof/>
        </w:rPr>
        <w:t>(</w:t>
      </w:r>
      <w:r>
        <w:rPr>
          <w:rFonts w:hint="eastAsia"/>
          <w:noProof/>
        </w:rPr>
        <w:t>二</w:t>
      </w:r>
      <w:r>
        <w:rPr>
          <w:noProof/>
        </w:rPr>
        <w:t>)</w:t>
      </w:r>
      <w:r>
        <w:rPr>
          <w:rFonts w:hint="eastAsia"/>
          <w:noProof/>
        </w:rPr>
        <w:t>、知识产权保护的策略和措施</w:t>
      </w:r>
      <w:r>
        <w:rPr>
          <w:noProof/>
        </w:rPr>
        <w:tab/>
      </w:r>
      <w:r>
        <w:rPr>
          <w:noProof/>
        </w:rPr>
        <w:fldChar w:fldCharType="begin"/>
      </w:r>
      <w:r>
        <w:rPr>
          <w:noProof/>
        </w:rPr>
        <w:instrText xml:space="preserve"> PAGEREF _Toc152547378 \h </w:instrText>
      </w:r>
      <w:r>
        <w:rPr>
          <w:noProof/>
        </w:rPr>
        <w:fldChar w:fldCharType="separate"/>
      </w:r>
      <w:r>
        <w:rPr>
          <w:noProof/>
        </w:rPr>
        <w:t>4</w:t>
      </w:r>
      <w:r>
        <w:rPr>
          <w:noProof/>
        </w:rPr>
        <w:fldChar w:fldCharType="end"/>
      </w:r>
    </w:p>
    <w:p w:rsidR="00036C67">
      <w:pPr>
        <w:pStyle w:val="TOC2"/>
        <w:tabs>
          <w:tab w:val="right" w:leader="dot" w:pos="8296"/>
        </w:tabs>
        <w:rPr>
          <w:noProof/>
        </w:rPr>
      </w:pPr>
      <w:r>
        <w:rPr>
          <w:noProof/>
        </w:rPr>
        <w:t>(</w:t>
      </w:r>
      <w:r>
        <w:rPr>
          <w:rFonts w:hint="eastAsia"/>
          <w:noProof/>
        </w:rPr>
        <w:t>三</w:t>
      </w:r>
      <w:r>
        <w:rPr>
          <w:noProof/>
        </w:rPr>
        <w:t>)</w:t>
      </w:r>
      <w:r>
        <w:rPr>
          <w:rFonts w:hint="eastAsia"/>
          <w:noProof/>
        </w:rPr>
        <w:t>、技术转让和专利许可的协议管理</w:t>
      </w:r>
      <w:r>
        <w:rPr>
          <w:noProof/>
        </w:rPr>
        <w:tab/>
      </w:r>
      <w:r>
        <w:rPr>
          <w:noProof/>
        </w:rPr>
        <w:fldChar w:fldCharType="begin"/>
      </w:r>
      <w:r>
        <w:rPr>
          <w:noProof/>
        </w:rPr>
        <w:instrText xml:space="preserve"> PAGEREF _Toc152547379 \h </w:instrText>
      </w:r>
      <w:r>
        <w:rPr>
          <w:noProof/>
        </w:rPr>
        <w:fldChar w:fldCharType="separate"/>
      </w:r>
      <w:r>
        <w:rPr>
          <w:noProof/>
        </w:rPr>
        <w:t>6</w:t>
      </w:r>
      <w:r>
        <w:rPr>
          <w:noProof/>
        </w:rPr>
        <w:fldChar w:fldCharType="end"/>
      </w:r>
    </w:p>
    <w:p w:rsidR="00036C67">
      <w:pPr>
        <w:pStyle w:val="TOC1"/>
        <w:tabs>
          <w:tab w:val="right" w:leader="dot" w:pos="8296"/>
        </w:tabs>
        <w:rPr>
          <w:noProof/>
        </w:rPr>
      </w:pPr>
      <w:r>
        <w:rPr>
          <w:rFonts w:hint="eastAsia"/>
          <w:noProof/>
        </w:rPr>
        <w:t>二、汽轮机行业社会文化影响评估</w:t>
      </w:r>
      <w:r>
        <w:rPr>
          <w:noProof/>
        </w:rPr>
        <w:tab/>
      </w:r>
      <w:r>
        <w:rPr>
          <w:noProof/>
        </w:rPr>
        <w:fldChar w:fldCharType="begin"/>
      </w:r>
      <w:r>
        <w:rPr>
          <w:noProof/>
        </w:rPr>
        <w:instrText xml:space="preserve"> PAGEREF _Toc152547380 \h </w:instrText>
      </w:r>
      <w:r>
        <w:rPr>
          <w:noProof/>
        </w:rPr>
        <w:fldChar w:fldCharType="separate"/>
      </w:r>
      <w:r>
        <w:rPr>
          <w:noProof/>
        </w:rPr>
        <w:t>7</w:t>
      </w:r>
      <w:r>
        <w:rPr>
          <w:noProof/>
        </w:rPr>
        <w:fldChar w:fldCharType="end"/>
      </w:r>
    </w:p>
    <w:p w:rsidR="00036C67">
      <w:pPr>
        <w:pStyle w:val="TOC2"/>
        <w:tabs>
          <w:tab w:val="right" w:leader="dot" w:pos="8296"/>
        </w:tabs>
        <w:rPr>
          <w:noProof/>
        </w:rPr>
      </w:pPr>
      <w:r>
        <w:rPr>
          <w:noProof/>
        </w:rPr>
        <w:t>(</w:t>
      </w:r>
      <w:r>
        <w:rPr>
          <w:rFonts w:hint="eastAsia"/>
          <w:noProof/>
        </w:rPr>
        <w:t>一</w:t>
      </w:r>
      <w:r>
        <w:rPr>
          <w:noProof/>
        </w:rPr>
        <w:t>)</w:t>
      </w:r>
      <w:r>
        <w:rPr>
          <w:rFonts w:hint="eastAsia"/>
          <w:noProof/>
        </w:rPr>
        <w:t>、汽轮机在文化和艺术中的地位</w:t>
      </w:r>
      <w:r>
        <w:rPr>
          <w:noProof/>
        </w:rPr>
        <w:tab/>
      </w:r>
      <w:r>
        <w:rPr>
          <w:noProof/>
        </w:rPr>
        <w:fldChar w:fldCharType="begin"/>
      </w:r>
      <w:r>
        <w:rPr>
          <w:noProof/>
        </w:rPr>
        <w:instrText xml:space="preserve"> PAGEREF _Toc152547381 \h </w:instrText>
      </w:r>
      <w:r>
        <w:rPr>
          <w:noProof/>
        </w:rPr>
        <w:fldChar w:fldCharType="separate"/>
      </w:r>
      <w:r>
        <w:rPr>
          <w:noProof/>
        </w:rPr>
        <w:t>7</w:t>
      </w:r>
      <w:r>
        <w:rPr>
          <w:noProof/>
        </w:rPr>
        <w:fldChar w:fldCharType="end"/>
      </w:r>
    </w:p>
    <w:p w:rsidR="00036C67">
      <w:pPr>
        <w:pStyle w:val="TOC2"/>
        <w:tabs>
          <w:tab w:val="right" w:leader="dot" w:pos="8296"/>
        </w:tabs>
        <w:rPr>
          <w:noProof/>
        </w:rPr>
      </w:pPr>
      <w:r>
        <w:rPr>
          <w:noProof/>
        </w:rPr>
        <w:t>(</w:t>
      </w:r>
      <w:r>
        <w:rPr>
          <w:rFonts w:hint="eastAsia"/>
          <w:noProof/>
        </w:rPr>
        <w:t>二</w:t>
      </w:r>
      <w:r>
        <w:rPr>
          <w:noProof/>
        </w:rPr>
        <w:t>)</w:t>
      </w:r>
      <w:r>
        <w:rPr>
          <w:rFonts w:hint="eastAsia"/>
          <w:noProof/>
        </w:rPr>
        <w:t>、文化趋势对汽轮机需求的影响</w:t>
      </w:r>
      <w:r>
        <w:rPr>
          <w:noProof/>
        </w:rPr>
        <w:tab/>
      </w:r>
      <w:r>
        <w:rPr>
          <w:noProof/>
        </w:rPr>
        <w:fldChar w:fldCharType="begin"/>
      </w:r>
      <w:r>
        <w:rPr>
          <w:noProof/>
        </w:rPr>
        <w:instrText xml:space="preserve"> PAGEREF _Toc152547382 \h </w:instrText>
      </w:r>
      <w:r>
        <w:rPr>
          <w:noProof/>
        </w:rPr>
        <w:fldChar w:fldCharType="separate"/>
      </w:r>
      <w:r>
        <w:rPr>
          <w:noProof/>
        </w:rPr>
        <w:t>8</w:t>
      </w:r>
      <w:r>
        <w:rPr>
          <w:noProof/>
        </w:rPr>
        <w:fldChar w:fldCharType="end"/>
      </w:r>
    </w:p>
    <w:p w:rsidR="00036C67">
      <w:pPr>
        <w:pStyle w:val="TOC2"/>
        <w:tabs>
          <w:tab w:val="right" w:leader="dot" w:pos="8296"/>
        </w:tabs>
        <w:rPr>
          <w:noProof/>
        </w:rPr>
      </w:pPr>
      <w:r>
        <w:rPr>
          <w:noProof/>
        </w:rPr>
        <w:t>(</w:t>
      </w:r>
      <w:r>
        <w:rPr>
          <w:rFonts w:hint="eastAsia"/>
          <w:noProof/>
        </w:rPr>
        <w:t>三</w:t>
      </w:r>
      <w:r>
        <w:rPr>
          <w:noProof/>
        </w:rPr>
        <w:t>)</w:t>
      </w:r>
      <w:r>
        <w:rPr>
          <w:rFonts w:hint="eastAsia"/>
          <w:noProof/>
        </w:rPr>
        <w:t>、社会文化因素的可行性分析</w:t>
      </w:r>
      <w:r>
        <w:rPr>
          <w:noProof/>
        </w:rPr>
        <w:tab/>
      </w:r>
      <w:r>
        <w:rPr>
          <w:noProof/>
        </w:rPr>
        <w:fldChar w:fldCharType="begin"/>
      </w:r>
      <w:r>
        <w:rPr>
          <w:noProof/>
        </w:rPr>
        <w:instrText xml:space="preserve"> PAGEREF _Toc152547383 \h </w:instrText>
      </w:r>
      <w:r>
        <w:rPr>
          <w:noProof/>
        </w:rPr>
        <w:fldChar w:fldCharType="separate"/>
      </w:r>
      <w:r>
        <w:rPr>
          <w:noProof/>
        </w:rPr>
        <w:t>10</w:t>
      </w:r>
      <w:r>
        <w:rPr>
          <w:noProof/>
        </w:rPr>
        <w:fldChar w:fldCharType="end"/>
      </w:r>
    </w:p>
    <w:p w:rsidR="00036C67">
      <w:pPr>
        <w:pStyle w:val="TOC1"/>
        <w:tabs>
          <w:tab w:val="right" w:leader="dot" w:pos="8296"/>
        </w:tabs>
        <w:rPr>
          <w:noProof/>
        </w:rPr>
      </w:pPr>
      <w:r>
        <w:rPr>
          <w:rFonts w:hint="eastAsia"/>
          <w:noProof/>
        </w:rPr>
        <w:t>三、汽轮机项目概论</w:t>
      </w:r>
      <w:r>
        <w:rPr>
          <w:noProof/>
        </w:rPr>
        <w:tab/>
      </w:r>
      <w:r>
        <w:rPr>
          <w:noProof/>
        </w:rPr>
        <w:fldChar w:fldCharType="begin"/>
      </w:r>
      <w:r>
        <w:rPr>
          <w:noProof/>
        </w:rPr>
        <w:instrText xml:space="preserve"> PAGEREF _Toc152547384 \h </w:instrText>
      </w:r>
      <w:r>
        <w:rPr>
          <w:noProof/>
        </w:rPr>
        <w:fldChar w:fldCharType="separate"/>
      </w:r>
      <w:r>
        <w:rPr>
          <w:noProof/>
        </w:rPr>
        <w:t>11</w:t>
      </w:r>
      <w:r>
        <w:rPr>
          <w:noProof/>
        </w:rPr>
        <w:fldChar w:fldCharType="end"/>
      </w:r>
    </w:p>
    <w:p w:rsidR="00036C67">
      <w:pPr>
        <w:pStyle w:val="TOC2"/>
        <w:tabs>
          <w:tab w:val="right" w:leader="dot" w:pos="8296"/>
        </w:tabs>
        <w:rPr>
          <w:noProof/>
        </w:rPr>
      </w:pPr>
      <w:r>
        <w:rPr>
          <w:noProof/>
        </w:rPr>
        <w:t>(</w:t>
      </w:r>
      <w:r>
        <w:rPr>
          <w:rFonts w:hint="eastAsia"/>
          <w:noProof/>
        </w:rPr>
        <w:t>一</w:t>
      </w:r>
      <w:r>
        <w:rPr>
          <w:noProof/>
        </w:rPr>
        <w:t>)</w:t>
      </w:r>
      <w:r>
        <w:rPr>
          <w:rFonts w:hint="eastAsia"/>
          <w:noProof/>
        </w:rPr>
        <w:t>、汽轮机项目名称及承办单位</w:t>
      </w:r>
      <w:r>
        <w:rPr>
          <w:noProof/>
        </w:rPr>
        <w:tab/>
      </w:r>
      <w:r>
        <w:rPr>
          <w:noProof/>
        </w:rPr>
        <w:fldChar w:fldCharType="begin"/>
      </w:r>
      <w:r>
        <w:rPr>
          <w:noProof/>
        </w:rPr>
        <w:instrText xml:space="preserve"> PAGEREF _Toc152547385 \h </w:instrText>
      </w:r>
      <w:r>
        <w:rPr>
          <w:noProof/>
        </w:rPr>
        <w:fldChar w:fldCharType="separate"/>
      </w:r>
      <w:r>
        <w:rPr>
          <w:noProof/>
        </w:rPr>
        <w:t>11</w:t>
      </w:r>
      <w:r>
        <w:rPr>
          <w:noProof/>
        </w:rPr>
        <w:fldChar w:fldCharType="end"/>
      </w:r>
    </w:p>
    <w:p w:rsidR="00036C67">
      <w:pPr>
        <w:pStyle w:val="TOC2"/>
        <w:tabs>
          <w:tab w:val="right" w:leader="dot" w:pos="8296"/>
        </w:tabs>
        <w:rPr>
          <w:noProof/>
        </w:rPr>
      </w:pPr>
      <w:r>
        <w:rPr>
          <w:noProof/>
        </w:rPr>
        <w:t>(</w:t>
      </w:r>
      <w:r>
        <w:rPr>
          <w:rFonts w:hint="eastAsia"/>
          <w:noProof/>
        </w:rPr>
        <w:t>二</w:t>
      </w:r>
      <w:r>
        <w:rPr>
          <w:noProof/>
        </w:rPr>
        <w:t>)</w:t>
      </w:r>
      <w:r>
        <w:rPr>
          <w:rFonts w:hint="eastAsia"/>
          <w:noProof/>
        </w:rPr>
        <w:t>、汽轮机项目拟建地址</w:t>
      </w:r>
      <w:r>
        <w:rPr>
          <w:noProof/>
        </w:rPr>
        <w:tab/>
      </w:r>
      <w:r>
        <w:rPr>
          <w:noProof/>
        </w:rPr>
        <w:fldChar w:fldCharType="begin"/>
      </w:r>
      <w:r>
        <w:rPr>
          <w:noProof/>
        </w:rPr>
        <w:instrText xml:space="preserve"> PAGEREF _Toc152547386 \h </w:instrText>
      </w:r>
      <w:r>
        <w:rPr>
          <w:noProof/>
        </w:rPr>
        <w:fldChar w:fldCharType="separate"/>
      </w:r>
      <w:r>
        <w:rPr>
          <w:noProof/>
        </w:rPr>
        <w:t>11</w:t>
      </w:r>
      <w:r>
        <w:rPr>
          <w:noProof/>
        </w:rPr>
        <w:fldChar w:fldCharType="end"/>
      </w:r>
    </w:p>
    <w:p w:rsidR="00036C67">
      <w:pPr>
        <w:pStyle w:val="TOC2"/>
        <w:tabs>
          <w:tab w:val="right" w:leader="dot" w:pos="8296"/>
        </w:tabs>
        <w:rPr>
          <w:noProof/>
        </w:rPr>
      </w:pPr>
      <w:r>
        <w:rPr>
          <w:noProof/>
        </w:rPr>
        <w:t>(</w:t>
      </w:r>
      <w:r>
        <w:rPr>
          <w:rFonts w:hint="eastAsia"/>
          <w:noProof/>
        </w:rPr>
        <w:t>三</w:t>
      </w:r>
      <w:r>
        <w:rPr>
          <w:noProof/>
        </w:rPr>
        <w:t>)</w:t>
      </w:r>
      <w:r>
        <w:rPr>
          <w:rFonts w:hint="eastAsia"/>
          <w:noProof/>
        </w:rPr>
        <w:t>、汽轮机项目提出的背景</w:t>
      </w:r>
      <w:r>
        <w:rPr>
          <w:noProof/>
        </w:rPr>
        <w:tab/>
      </w:r>
      <w:r>
        <w:rPr>
          <w:noProof/>
        </w:rPr>
        <w:fldChar w:fldCharType="begin"/>
      </w:r>
      <w:r>
        <w:rPr>
          <w:noProof/>
        </w:rPr>
        <w:instrText xml:space="preserve"> PAGEREF _Toc152547387 \h </w:instrText>
      </w:r>
      <w:r>
        <w:rPr>
          <w:noProof/>
        </w:rPr>
        <w:fldChar w:fldCharType="separate"/>
      </w:r>
      <w:r>
        <w:rPr>
          <w:noProof/>
        </w:rPr>
        <w:t>12</w:t>
      </w:r>
      <w:r>
        <w:rPr>
          <w:noProof/>
        </w:rPr>
        <w:fldChar w:fldCharType="end"/>
      </w:r>
    </w:p>
    <w:p w:rsidR="00036C67">
      <w:pPr>
        <w:pStyle w:val="TOC2"/>
        <w:tabs>
          <w:tab w:val="right" w:leader="dot" w:pos="8296"/>
        </w:tabs>
        <w:rPr>
          <w:noProof/>
        </w:rPr>
      </w:pPr>
      <w:r>
        <w:rPr>
          <w:noProof/>
        </w:rPr>
        <w:t>(</w:t>
      </w:r>
      <w:r>
        <w:rPr>
          <w:rFonts w:hint="eastAsia"/>
          <w:noProof/>
        </w:rPr>
        <w:t>四</w:t>
      </w:r>
      <w:r>
        <w:rPr>
          <w:noProof/>
        </w:rPr>
        <w:t>)</w:t>
      </w:r>
      <w:r>
        <w:rPr>
          <w:rFonts w:hint="eastAsia"/>
          <w:noProof/>
        </w:rPr>
        <w:t>、报告研究范围</w:t>
      </w:r>
      <w:r>
        <w:rPr>
          <w:noProof/>
        </w:rPr>
        <w:tab/>
      </w:r>
      <w:r>
        <w:rPr>
          <w:noProof/>
        </w:rPr>
        <w:fldChar w:fldCharType="begin"/>
      </w:r>
      <w:r>
        <w:rPr>
          <w:noProof/>
        </w:rPr>
        <w:instrText xml:space="preserve"> PAGEREF _Toc152547388 \h </w:instrText>
      </w:r>
      <w:r>
        <w:rPr>
          <w:noProof/>
        </w:rPr>
        <w:fldChar w:fldCharType="separate"/>
      </w:r>
      <w:r>
        <w:rPr>
          <w:noProof/>
        </w:rPr>
        <w:t>13</w:t>
      </w:r>
      <w:r>
        <w:rPr>
          <w:noProof/>
        </w:rPr>
        <w:fldChar w:fldCharType="end"/>
      </w:r>
    </w:p>
    <w:p w:rsidR="00036C67">
      <w:pPr>
        <w:pStyle w:val="TOC2"/>
        <w:tabs>
          <w:tab w:val="right" w:leader="dot" w:pos="8296"/>
        </w:tabs>
        <w:rPr>
          <w:noProof/>
        </w:rPr>
      </w:pPr>
      <w:r>
        <w:rPr>
          <w:noProof/>
        </w:rPr>
        <w:t>(</w:t>
      </w:r>
      <w:r>
        <w:rPr>
          <w:rFonts w:hint="eastAsia"/>
          <w:noProof/>
        </w:rPr>
        <w:t>五</w:t>
      </w:r>
      <w:r>
        <w:rPr>
          <w:noProof/>
        </w:rPr>
        <w:t>)</w:t>
      </w:r>
      <w:r>
        <w:rPr>
          <w:rFonts w:hint="eastAsia"/>
          <w:noProof/>
        </w:rPr>
        <w:t>、汽轮机项目建设必要性分析</w:t>
      </w:r>
      <w:r>
        <w:rPr>
          <w:noProof/>
        </w:rPr>
        <w:tab/>
      </w:r>
      <w:r>
        <w:rPr>
          <w:noProof/>
        </w:rPr>
        <w:fldChar w:fldCharType="begin"/>
      </w:r>
      <w:r>
        <w:rPr>
          <w:noProof/>
        </w:rPr>
        <w:instrText xml:space="preserve"> PAGEREF _Toc152547389 \h </w:instrText>
      </w:r>
      <w:r>
        <w:rPr>
          <w:noProof/>
        </w:rPr>
        <w:fldChar w:fldCharType="separate"/>
      </w:r>
      <w:r>
        <w:rPr>
          <w:noProof/>
        </w:rPr>
        <w:t>13</w:t>
      </w:r>
      <w:r>
        <w:rPr>
          <w:noProof/>
        </w:rPr>
        <w:fldChar w:fldCharType="end"/>
      </w:r>
    </w:p>
    <w:p w:rsidR="00036C67">
      <w:pPr>
        <w:pStyle w:val="TOC2"/>
        <w:tabs>
          <w:tab w:val="right" w:leader="dot" w:pos="8296"/>
        </w:tabs>
        <w:rPr>
          <w:noProof/>
        </w:rPr>
      </w:pPr>
      <w:r>
        <w:rPr>
          <w:noProof/>
        </w:rPr>
        <w:t>(</w:t>
      </w:r>
      <w:r>
        <w:rPr>
          <w:rFonts w:hint="eastAsia"/>
          <w:noProof/>
        </w:rPr>
        <w:t>六</w:t>
      </w:r>
      <w:r>
        <w:rPr>
          <w:noProof/>
        </w:rPr>
        <w:t>)</w:t>
      </w:r>
      <w:r>
        <w:rPr>
          <w:rFonts w:hint="eastAsia"/>
          <w:noProof/>
        </w:rPr>
        <w:t>、产品方案</w:t>
      </w:r>
      <w:r>
        <w:rPr>
          <w:noProof/>
        </w:rPr>
        <w:tab/>
      </w:r>
      <w:r>
        <w:rPr>
          <w:noProof/>
        </w:rPr>
        <w:fldChar w:fldCharType="begin"/>
      </w:r>
      <w:r>
        <w:rPr>
          <w:noProof/>
        </w:rPr>
        <w:instrText xml:space="preserve"> PAGEREF _Toc152547390 \h </w:instrText>
      </w:r>
      <w:r>
        <w:rPr>
          <w:noProof/>
        </w:rPr>
        <w:fldChar w:fldCharType="separate"/>
      </w:r>
      <w:r>
        <w:rPr>
          <w:noProof/>
        </w:rPr>
        <w:t>14</w:t>
      </w:r>
      <w:r>
        <w:rPr>
          <w:noProof/>
        </w:rPr>
        <w:fldChar w:fldCharType="end"/>
      </w:r>
    </w:p>
    <w:p w:rsidR="00036C67">
      <w:pPr>
        <w:pStyle w:val="TOC2"/>
        <w:tabs>
          <w:tab w:val="right" w:leader="dot" w:pos="8296"/>
        </w:tabs>
        <w:rPr>
          <w:noProof/>
        </w:rPr>
      </w:pPr>
      <w:r>
        <w:rPr>
          <w:noProof/>
        </w:rPr>
        <w:t>(</w:t>
      </w:r>
      <w:r>
        <w:rPr>
          <w:rFonts w:hint="eastAsia"/>
          <w:noProof/>
        </w:rPr>
        <w:t>七</w:t>
      </w:r>
      <w:r>
        <w:rPr>
          <w:noProof/>
        </w:rPr>
        <w:t>)</w:t>
      </w:r>
      <w:r>
        <w:rPr>
          <w:rFonts w:hint="eastAsia"/>
          <w:noProof/>
        </w:rPr>
        <w:t>、汽轮机项目总投资估算</w:t>
      </w:r>
      <w:r>
        <w:rPr>
          <w:noProof/>
        </w:rPr>
        <w:tab/>
      </w:r>
      <w:r>
        <w:rPr>
          <w:noProof/>
        </w:rPr>
        <w:fldChar w:fldCharType="begin"/>
      </w:r>
      <w:r>
        <w:rPr>
          <w:noProof/>
        </w:rPr>
        <w:instrText xml:space="preserve"> PAGEREF _Toc152547391 \h </w:instrText>
      </w:r>
      <w:r>
        <w:rPr>
          <w:noProof/>
        </w:rPr>
        <w:fldChar w:fldCharType="separate"/>
      </w:r>
      <w:r>
        <w:rPr>
          <w:noProof/>
        </w:rPr>
        <w:t>14</w:t>
      </w:r>
      <w:r>
        <w:rPr>
          <w:noProof/>
        </w:rPr>
        <w:fldChar w:fldCharType="end"/>
      </w:r>
    </w:p>
    <w:p w:rsidR="00036C67">
      <w:pPr>
        <w:pStyle w:val="TOC2"/>
        <w:tabs>
          <w:tab w:val="right" w:leader="dot" w:pos="8296"/>
        </w:tabs>
        <w:rPr>
          <w:noProof/>
        </w:rPr>
      </w:pPr>
      <w:r>
        <w:rPr>
          <w:noProof/>
        </w:rPr>
        <w:t>(</w:t>
      </w:r>
      <w:r>
        <w:rPr>
          <w:rFonts w:hint="eastAsia"/>
          <w:noProof/>
        </w:rPr>
        <w:t>八</w:t>
      </w:r>
      <w:r>
        <w:rPr>
          <w:noProof/>
        </w:rPr>
        <w:t>)</w:t>
      </w:r>
      <w:r>
        <w:rPr>
          <w:rFonts w:hint="eastAsia"/>
          <w:noProof/>
        </w:rPr>
        <w:t>、汽轮机项目工艺技术装备方案的选择</w:t>
      </w:r>
      <w:r>
        <w:rPr>
          <w:noProof/>
        </w:rPr>
        <w:tab/>
      </w:r>
      <w:r>
        <w:rPr>
          <w:noProof/>
        </w:rPr>
        <w:fldChar w:fldCharType="begin"/>
      </w:r>
      <w:r>
        <w:rPr>
          <w:noProof/>
        </w:rPr>
        <w:instrText xml:space="preserve"> PAGEREF _Toc152547392 \h </w:instrText>
      </w:r>
      <w:r>
        <w:rPr>
          <w:noProof/>
        </w:rPr>
        <w:fldChar w:fldCharType="separate"/>
      </w:r>
      <w:r>
        <w:rPr>
          <w:noProof/>
        </w:rPr>
        <w:t>15</w:t>
      </w:r>
      <w:r>
        <w:rPr>
          <w:noProof/>
        </w:rPr>
        <w:fldChar w:fldCharType="end"/>
      </w:r>
    </w:p>
    <w:p w:rsidR="00036C67">
      <w:pPr>
        <w:pStyle w:val="TOC2"/>
        <w:tabs>
          <w:tab w:val="right" w:leader="dot" w:pos="8296"/>
        </w:tabs>
        <w:rPr>
          <w:noProof/>
        </w:rPr>
      </w:pPr>
      <w:r>
        <w:rPr>
          <w:noProof/>
        </w:rPr>
        <w:t>(</w:t>
      </w:r>
      <w:r>
        <w:rPr>
          <w:rFonts w:hint="eastAsia"/>
          <w:noProof/>
        </w:rPr>
        <w:t>九</w:t>
      </w:r>
      <w:r>
        <w:rPr>
          <w:noProof/>
        </w:rPr>
        <w:t>)</w:t>
      </w:r>
      <w:r>
        <w:rPr>
          <w:rFonts w:hint="eastAsia"/>
          <w:noProof/>
        </w:rPr>
        <w:t>、汽轮机项目实施进度建议</w:t>
      </w:r>
      <w:r>
        <w:rPr>
          <w:noProof/>
        </w:rPr>
        <w:tab/>
      </w:r>
      <w:r>
        <w:rPr>
          <w:noProof/>
        </w:rPr>
        <w:fldChar w:fldCharType="begin"/>
      </w:r>
      <w:r>
        <w:rPr>
          <w:noProof/>
        </w:rPr>
        <w:instrText xml:space="preserve"> PAGEREF _Toc152547393 \h </w:instrText>
      </w:r>
      <w:r>
        <w:rPr>
          <w:noProof/>
        </w:rPr>
        <w:fldChar w:fldCharType="separate"/>
      </w:r>
      <w:r>
        <w:rPr>
          <w:noProof/>
        </w:rPr>
        <w:t>15</w:t>
      </w:r>
      <w:r>
        <w:rPr>
          <w:noProof/>
        </w:rPr>
        <w:fldChar w:fldCharType="end"/>
      </w:r>
    </w:p>
    <w:p w:rsidR="00036C67">
      <w:pPr>
        <w:pStyle w:val="TOC2"/>
        <w:tabs>
          <w:tab w:val="right" w:leader="dot" w:pos="8296"/>
        </w:tabs>
        <w:rPr>
          <w:noProof/>
        </w:rPr>
      </w:pPr>
      <w:r>
        <w:rPr>
          <w:noProof/>
        </w:rPr>
        <w:t>(</w:t>
      </w:r>
      <w:r>
        <w:rPr>
          <w:rFonts w:hint="eastAsia"/>
          <w:noProof/>
        </w:rPr>
        <w:t>十</w:t>
      </w:r>
      <w:r>
        <w:rPr>
          <w:noProof/>
        </w:rPr>
        <w:t>)</w:t>
      </w:r>
      <w:r>
        <w:rPr>
          <w:rFonts w:hint="eastAsia"/>
          <w:noProof/>
        </w:rPr>
        <w:t>、汽轮机相关研究结论</w:t>
      </w:r>
      <w:r>
        <w:rPr>
          <w:noProof/>
        </w:rPr>
        <w:tab/>
      </w:r>
      <w:r>
        <w:rPr>
          <w:noProof/>
        </w:rPr>
        <w:fldChar w:fldCharType="begin"/>
      </w:r>
      <w:r>
        <w:rPr>
          <w:noProof/>
        </w:rPr>
        <w:instrText xml:space="preserve"> PAGEREF _Toc152547394 \h </w:instrText>
      </w:r>
      <w:r>
        <w:rPr>
          <w:noProof/>
        </w:rPr>
        <w:fldChar w:fldCharType="separate"/>
      </w:r>
      <w:r>
        <w:rPr>
          <w:noProof/>
        </w:rPr>
        <w:t>15</w:t>
      </w:r>
      <w:r>
        <w:rPr>
          <w:noProof/>
        </w:rPr>
        <w:fldChar w:fldCharType="end"/>
      </w:r>
    </w:p>
    <w:p w:rsidR="00036C67">
      <w:pPr>
        <w:pStyle w:val="TOC2"/>
        <w:tabs>
          <w:tab w:val="right" w:leader="dot" w:pos="8296"/>
        </w:tabs>
        <w:rPr>
          <w:noProof/>
        </w:rPr>
      </w:pPr>
      <w:r>
        <w:rPr>
          <w:noProof/>
        </w:rPr>
        <w:t>(</w:t>
      </w:r>
      <w:r>
        <w:rPr>
          <w:rFonts w:hint="eastAsia"/>
          <w:noProof/>
        </w:rPr>
        <w:t>十一</w:t>
      </w:r>
      <w:r>
        <w:rPr>
          <w:noProof/>
        </w:rPr>
        <w:t>)</w:t>
      </w:r>
      <w:r>
        <w:rPr>
          <w:rFonts w:hint="eastAsia"/>
          <w:noProof/>
        </w:rPr>
        <w:t>、汽轮机项目规划及市场分析</w:t>
      </w:r>
      <w:r>
        <w:rPr>
          <w:noProof/>
        </w:rPr>
        <w:tab/>
      </w:r>
      <w:r>
        <w:rPr>
          <w:noProof/>
        </w:rPr>
        <w:fldChar w:fldCharType="begin"/>
      </w:r>
      <w:r>
        <w:rPr>
          <w:noProof/>
        </w:rPr>
        <w:instrText xml:space="preserve"> PAGEREF _Toc152547395 \h </w:instrText>
      </w:r>
      <w:r>
        <w:rPr>
          <w:noProof/>
        </w:rPr>
        <w:fldChar w:fldCharType="separate"/>
      </w:r>
      <w:r>
        <w:rPr>
          <w:noProof/>
        </w:rPr>
        <w:t>16</w:t>
      </w:r>
      <w:r>
        <w:rPr>
          <w:noProof/>
        </w:rPr>
        <w:fldChar w:fldCharType="end"/>
      </w:r>
    </w:p>
    <w:p w:rsidR="00036C67">
      <w:pPr>
        <w:pStyle w:val="TOC1"/>
        <w:tabs>
          <w:tab w:val="right" w:leader="dot" w:pos="8296"/>
        </w:tabs>
        <w:rPr>
          <w:noProof/>
        </w:rPr>
      </w:pPr>
      <w:r>
        <w:rPr>
          <w:rFonts w:hint="eastAsia"/>
          <w:noProof/>
        </w:rPr>
        <w:t>四、汽轮机项目主要建</w:t>
      </w:r>
      <w:r>
        <w:rPr>
          <w:noProof/>
        </w:rPr>
        <w:t>(</w:t>
      </w:r>
      <w:r>
        <w:rPr>
          <w:rFonts w:hint="eastAsia"/>
          <w:noProof/>
        </w:rPr>
        <w:t>构</w:t>
      </w:r>
      <w:r>
        <w:rPr>
          <w:noProof/>
        </w:rPr>
        <w:t>)</w:t>
      </w:r>
      <w:r>
        <w:rPr>
          <w:rFonts w:hint="eastAsia"/>
          <w:noProof/>
        </w:rPr>
        <w:t>筑物建设工程</w:t>
      </w:r>
      <w:r>
        <w:rPr>
          <w:noProof/>
        </w:rPr>
        <w:tab/>
      </w:r>
      <w:r>
        <w:rPr>
          <w:noProof/>
        </w:rPr>
        <w:fldChar w:fldCharType="begin"/>
      </w:r>
      <w:r>
        <w:rPr>
          <w:noProof/>
        </w:rPr>
        <w:instrText xml:space="preserve"> PAGEREF _Toc152547396 \h </w:instrText>
      </w:r>
      <w:r>
        <w:rPr>
          <w:noProof/>
        </w:rPr>
        <w:fldChar w:fldCharType="separate"/>
      </w:r>
      <w:r>
        <w:rPr>
          <w:noProof/>
        </w:rPr>
        <w:t>16</w:t>
      </w:r>
      <w:r>
        <w:rPr>
          <w:noProof/>
        </w:rPr>
        <w:fldChar w:fldCharType="end"/>
      </w:r>
    </w:p>
    <w:p w:rsidR="00036C67">
      <w:pPr>
        <w:pStyle w:val="TOC2"/>
        <w:tabs>
          <w:tab w:val="right" w:leader="dot" w:pos="8296"/>
        </w:tabs>
        <w:rPr>
          <w:noProof/>
        </w:rPr>
      </w:pPr>
      <w:r>
        <w:rPr>
          <w:noProof/>
        </w:rPr>
        <w:t>(</w:t>
      </w:r>
      <w:r>
        <w:rPr>
          <w:rFonts w:hint="eastAsia"/>
          <w:noProof/>
        </w:rPr>
        <w:t>一</w:t>
      </w:r>
      <w:r>
        <w:rPr>
          <w:noProof/>
        </w:rPr>
        <w:t>)</w:t>
      </w:r>
      <w:r>
        <w:rPr>
          <w:rFonts w:hint="eastAsia"/>
          <w:noProof/>
        </w:rPr>
        <w:t>、抗震设防</w:t>
      </w:r>
      <w:r>
        <w:rPr>
          <w:noProof/>
        </w:rPr>
        <w:tab/>
      </w:r>
      <w:r>
        <w:rPr>
          <w:noProof/>
        </w:rPr>
        <w:fldChar w:fldCharType="begin"/>
      </w:r>
      <w:r>
        <w:rPr>
          <w:noProof/>
        </w:rPr>
        <w:instrText xml:space="preserve"> PAGEREF _Toc152547397 \h </w:instrText>
      </w:r>
      <w:r>
        <w:rPr>
          <w:noProof/>
        </w:rPr>
        <w:fldChar w:fldCharType="separate"/>
      </w:r>
      <w:r>
        <w:rPr>
          <w:noProof/>
        </w:rPr>
        <w:t>16</w:t>
      </w:r>
      <w:r>
        <w:rPr>
          <w:noProof/>
        </w:rPr>
        <w:fldChar w:fldCharType="end"/>
      </w:r>
    </w:p>
    <w:p w:rsidR="00036C67">
      <w:pPr>
        <w:pStyle w:val="TOC2"/>
        <w:tabs>
          <w:tab w:val="right" w:leader="dot" w:pos="8296"/>
        </w:tabs>
        <w:rPr>
          <w:noProof/>
        </w:rPr>
      </w:pPr>
      <w:r>
        <w:rPr>
          <w:noProof/>
        </w:rPr>
        <w:t>(</w:t>
      </w:r>
      <w:r>
        <w:rPr>
          <w:rFonts w:hint="eastAsia"/>
          <w:noProof/>
        </w:rPr>
        <w:t>二</w:t>
      </w:r>
      <w:r>
        <w:rPr>
          <w:noProof/>
        </w:rPr>
        <w:t>)</w:t>
      </w:r>
      <w:r>
        <w:rPr>
          <w:rFonts w:hint="eastAsia"/>
          <w:noProof/>
        </w:rPr>
        <w:t>、建筑结构形势及基础方案</w:t>
      </w:r>
      <w:r>
        <w:rPr>
          <w:noProof/>
        </w:rPr>
        <w:tab/>
      </w:r>
      <w:r>
        <w:rPr>
          <w:noProof/>
        </w:rPr>
        <w:fldChar w:fldCharType="begin"/>
      </w:r>
      <w:r>
        <w:rPr>
          <w:noProof/>
        </w:rPr>
        <w:instrText xml:space="preserve"> PAGEREF _Toc152547398 \h </w:instrText>
      </w:r>
      <w:r>
        <w:rPr>
          <w:noProof/>
        </w:rPr>
        <w:fldChar w:fldCharType="separate"/>
      </w:r>
      <w:r>
        <w:rPr>
          <w:noProof/>
        </w:rPr>
        <w:t>17</w:t>
      </w:r>
      <w:r>
        <w:rPr>
          <w:noProof/>
        </w:rPr>
        <w:fldChar w:fldCharType="end"/>
      </w:r>
    </w:p>
    <w:p w:rsidR="00036C67">
      <w:pPr>
        <w:pStyle w:val="TOC2"/>
        <w:tabs>
          <w:tab w:val="right" w:leader="dot" w:pos="8296"/>
        </w:tabs>
        <w:rPr>
          <w:noProof/>
        </w:rPr>
      </w:pPr>
      <w:r>
        <w:rPr>
          <w:noProof/>
        </w:rPr>
        <w:t>(</w:t>
      </w:r>
      <w:r>
        <w:rPr>
          <w:rFonts w:hint="eastAsia"/>
          <w:noProof/>
        </w:rPr>
        <w:t>三</w:t>
      </w:r>
      <w:r>
        <w:rPr>
          <w:noProof/>
        </w:rPr>
        <w:t>)</w:t>
      </w:r>
      <w:r>
        <w:rPr>
          <w:rFonts w:hint="eastAsia"/>
          <w:noProof/>
        </w:rPr>
        <w:t>、主要建</w:t>
      </w:r>
      <w:r>
        <w:rPr>
          <w:noProof/>
        </w:rPr>
        <w:t>(</w:t>
      </w:r>
      <w:r>
        <w:rPr>
          <w:rFonts w:hint="eastAsia"/>
          <w:noProof/>
        </w:rPr>
        <w:t>构</w:t>
      </w:r>
      <w:r>
        <w:rPr>
          <w:noProof/>
        </w:rPr>
        <w:t>)</w:t>
      </w:r>
      <w:r>
        <w:rPr>
          <w:rFonts w:hint="eastAsia"/>
          <w:noProof/>
        </w:rPr>
        <w:t>筑物建设工程</w:t>
      </w:r>
      <w:r>
        <w:rPr>
          <w:noProof/>
        </w:rPr>
        <w:tab/>
      </w:r>
      <w:r>
        <w:rPr>
          <w:noProof/>
        </w:rPr>
        <w:fldChar w:fldCharType="begin"/>
      </w:r>
      <w:r>
        <w:rPr>
          <w:noProof/>
        </w:rPr>
        <w:instrText xml:space="preserve"> PAGEREF _Toc152547399 \h </w:instrText>
      </w:r>
      <w:r>
        <w:rPr>
          <w:noProof/>
        </w:rPr>
        <w:fldChar w:fldCharType="separate"/>
      </w:r>
      <w:r>
        <w:rPr>
          <w:noProof/>
        </w:rPr>
        <w:t>17</w:t>
      </w:r>
      <w:r>
        <w:rPr>
          <w:noProof/>
        </w:rPr>
        <w:fldChar w:fldCharType="end"/>
      </w:r>
    </w:p>
    <w:p w:rsidR="00036C67">
      <w:pPr>
        <w:pStyle w:val="TOC1"/>
        <w:tabs>
          <w:tab w:val="right" w:leader="dot" w:pos="8296"/>
        </w:tabs>
        <w:rPr>
          <w:noProof/>
        </w:rPr>
      </w:pPr>
      <w:r>
        <w:rPr>
          <w:rFonts w:hint="eastAsia"/>
          <w:noProof/>
        </w:rPr>
        <w:t>五、品牌建设和管理</w:t>
      </w:r>
      <w:r>
        <w:rPr>
          <w:noProof/>
        </w:rPr>
        <w:tab/>
      </w:r>
      <w:r>
        <w:rPr>
          <w:noProof/>
        </w:rPr>
        <w:fldChar w:fldCharType="begin"/>
      </w:r>
      <w:r>
        <w:rPr>
          <w:noProof/>
        </w:rPr>
        <w:instrText xml:space="preserve"> PAGEREF _Toc152547400 \h </w:instrText>
      </w:r>
      <w:r>
        <w:rPr>
          <w:noProof/>
        </w:rPr>
        <w:fldChar w:fldCharType="separate"/>
      </w:r>
      <w:r>
        <w:rPr>
          <w:noProof/>
        </w:rPr>
        <w:t>17</w:t>
      </w:r>
      <w:r>
        <w:rPr>
          <w:noProof/>
        </w:rPr>
        <w:fldChar w:fldCharType="end"/>
      </w:r>
    </w:p>
    <w:p w:rsidR="00036C67">
      <w:pPr>
        <w:pStyle w:val="TOC2"/>
        <w:tabs>
          <w:tab w:val="right" w:leader="dot" w:pos="8296"/>
        </w:tabs>
        <w:rPr>
          <w:noProof/>
        </w:rPr>
      </w:pPr>
      <w:r>
        <w:rPr>
          <w:noProof/>
        </w:rPr>
        <w:t>(</w:t>
      </w:r>
      <w:r>
        <w:rPr>
          <w:rFonts w:hint="eastAsia"/>
          <w:noProof/>
        </w:rPr>
        <w:t>一</w:t>
      </w:r>
      <w:r>
        <w:rPr>
          <w:noProof/>
        </w:rPr>
        <w:t>)</w:t>
      </w:r>
      <w:r>
        <w:rPr>
          <w:rFonts w:hint="eastAsia"/>
          <w:noProof/>
        </w:rPr>
        <w:t>、汽轮机项目品牌定位和形象设计</w:t>
      </w:r>
      <w:r>
        <w:rPr>
          <w:noProof/>
        </w:rPr>
        <w:tab/>
      </w:r>
      <w:r>
        <w:rPr>
          <w:noProof/>
        </w:rPr>
        <w:fldChar w:fldCharType="begin"/>
      </w:r>
      <w:r>
        <w:rPr>
          <w:noProof/>
        </w:rPr>
        <w:instrText xml:space="preserve"> PAGEREF _Toc152547401 \h </w:instrText>
      </w:r>
      <w:r>
        <w:rPr>
          <w:noProof/>
        </w:rPr>
        <w:fldChar w:fldCharType="separate"/>
      </w:r>
      <w:r>
        <w:rPr>
          <w:noProof/>
        </w:rPr>
        <w:t>17</w:t>
      </w:r>
      <w:r>
        <w:rPr>
          <w:noProof/>
        </w:rPr>
        <w:fldChar w:fldCharType="end"/>
      </w:r>
    </w:p>
    <w:p w:rsidR="00036C67">
      <w:pPr>
        <w:pStyle w:val="TOC2"/>
        <w:tabs>
          <w:tab w:val="right" w:leader="dot" w:pos="8296"/>
        </w:tabs>
        <w:rPr>
          <w:noProof/>
        </w:rPr>
      </w:pPr>
      <w:r>
        <w:rPr>
          <w:noProof/>
        </w:rPr>
        <w:t>(</w:t>
      </w:r>
      <w:r>
        <w:rPr>
          <w:rFonts w:hint="eastAsia"/>
          <w:noProof/>
        </w:rPr>
        <w:t>二</w:t>
      </w:r>
      <w:r>
        <w:rPr>
          <w:noProof/>
        </w:rPr>
        <w:t>)</w:t>
      </w:r>
      <w:r>
        <w:rPr>
          <w:rFonts w:hint="eastAsia"/>
          <w:noProof/>
        </w:rPr>
        <w:t>、品牌传播和推广策略</w:t>
      </w:r>
      <w:r>
        <w:rPr>
          <w:noProof/>
        </w:rPr>
        <w:tab/>
      </w:r>
      <w:r>
        <w:rPr>
          <w:noProof/>
        </w:rPr>
        <w:fldChar w:fldCharType="begin"/>
      </w:r>
      <w:r>
        <w:rPr>
          <w:noProof/>
        </w:rPr>
        <w:instrText xml:space="preserve"> PAGEREF _Toc152547402 \h </w:instrText>
      </w:r>
      <w:r>
        <w:rPr>
          <w:noProof/>
        </w:rPr>
        <w:fldChar w:fldCharType="separate"/>
      </w:r>
      <w:r>
        <w:rPr>
          <w:noProof/>
        </w:rPr>
        <w:t>18</w:t>
      </w:r>
      <w:r>
        <w:rPr>
          <w:noProof/>
        </w:rPr>
        <w:fldChar w:fldCharType="end"/>
      </w:r>
    </w:p>
    <w:p w:rsidR="00036C67">
      <w:pPr>
        <w:pStyle w:val="TOC2"/>
        <w:tabs>
          <w:tab w:val="right" w:leader="dot" w:pos="8296"/>
        </w:tabs>
        <w:rPr>
          <w:noProof/>
        </w:rPr>
      </w:pPr>
      <w:r>
        <w:rPr>
          <w:noProof/>
        </w:rPr>
        <w:t>(</w:t>
      </w:r>
      <w:r>
        <w:rPr>
          <w:rFonts w:hint="eastAsia"/>
          <w:noProof/>
        </w:rPr>
        <w:t>三</w:t>
      </w:r>
      <w:r>
        <w:rPr>
          <w:noProof/>
        </w:rPr>
        <w:t>)</w:t>
      </w:r>
      <w:r>
        <w:rPr>
          <w:rFonts w:hint="eastAsia"/>
          <w:noProof/>
        </w:rPr>
        <w:t>、品牌保护和危机管理</w:t>
      </w:r>
      <w:r>
        <w:rPr>
          <w:noProof/>
        </w:rPr>
        <w:tab/>
      </w:r>
      <w:r>
        <w:rPr>
          <w:noProof/>
        </w:rPr>
        <w:fldChar w:fldCharType="begin"/>
      </w:r>
      <w:r>
        <w:rPr>
          <w:noProof/>
        </w:rPr>
        <w:instrText xml:space="preserve"> PAGEREF _Toc152547403 \h </w:instrText>
      </w:r>
      <w:r>
        <w:rPr>
          <w:noProof/>
        </w:rPr>
        <w:fldChar w:fldCharType="separate"/>
      </w:r>
      <w:r>
        <w:rPr>
          <w:noProof/>
        </w:rPr>
        <w:t>18</w:t>
      </w:r>
      <w:r>
        <w:rPr>
          <w:noProof/>
        </w:rPr>
        <w:fldChar w:fldCharType="end"/>
      </w:r>
    </w:p>
    <w:p w:rsidR="00036C67">
      <w:pPr>
        <w:pStyle w:val="TOC1"/>
        <w:tabs>
          <w:tab w:val="right" w:leader="dot" w:pos="8296"/>
        </w:tabs>
        <w:rPr>
          <w:noProof/>
        </w:rPr>
      </w:pPr>
      <w:r>
        <w:rPr>
          <w:rFonts w:hint="eastAsia"/>
          <w:noProof/>
        </w:rPr>
        <w:t>六、汽轮机可行性项目环境保护</w:t>
      </w:r>
      <w:r>
        <w:rPr>
          <w:noProof/>
        </w:rPr>
        <w:tab/>
      </w:r>
      <w:r>
        <w:rPr>
          <w:noProof/>
        </w:rPr>
        <w:fldChar w:fldCharType="begin"/>
      </w:r>
      <w:r>
        <w:rPr>
          <w:noProof/>
        </w:rPr>
        <w:instrText xml:space="preserve"> PAGEREF _Toc152547404 \h </w:instrText>
      </w:r>
      <w:r>
        <w:rPr>
          <w:noProof/>
        </w:rPr>
        <w:fldChar w:fldCharType="separate"/>
      </w:r>
      <w:r>
        <w:rPr>
          <w:noProof/>
        </w:rPr>
        <w:t>19</w:t>
      </w:r>
      <w:r>
        <w:rPr>
          <w:noProof/>
        </w:rPr>
        <w:fldChar w:fldCharType="end"/>
      </w:r>
    </w:p>
    <w:p w:rsidR="00036C67">
      <w:pPr>
        <w:pStyle w:val="TOC2"/>
        <w:tabs>
          <w:tab w:val="right" w:leader="dot" w:pos="8296"/>
        </w:tabs>
        <w:rPr>
          <w:noProof/>
        </w:rPr>
      </w:pPr>
      <w:r>
        <w:rPr>
          <w:noProof/>
        </w:rPr>
        <w:t>(</w:t>
      </w:r>
      <w:r>
        <w:rPr>
          <w:rFonts w:hint="eastAsia"/>
          <w:noProof/>
        </w:rPr>
        <w:t>一</w:t>
      </w:r>
      <w:r>
        <w:rPr>
          <w:noProof/>
        </w:rPr>
        <w:t>)</w:t>
      </w:r>
      <w:r>
        <w:rPr>
          <w:rFonts w:hint="eastAsia"/>
          <w:noProof/>
        </w:rPr>
        <w:t>、汽轮机项目污染物的来源</w:t>
      </w:r>
      <w:r>
        <w:rPr>
          <w:noProof/>
        </w:rPr>
        <w:tab/>
      </w:r>
      <w:r>
        <w:rPr>
          <w:noProof/>
        </w:rPr>
        <w:fldChar w:fldCharType="begin"/>
      </w:r>
      <w:r>
        <w:rPr>
          <w:noProof/>
        </w:rPr>
        <w:instrText xml:space="preserve"> PAGEREF _Toc152547405 \h </w:instrText>
      </w:r>
      <w:r>
        <w:rPr>
          <w:noProof/>
        </w:rPr>
        <w:fldChar w:fldCharType="separate"/>
      </w:r>
      <w:r>
        <w:rPr>
          <w:noProof/>
        </w:rPr>
        <w:t>19</w:t>
      </w:r>
      <w:r>
        <w:rPr>
          <w:noProof/>
        </w:rPr>
        <w:fldChar w:fldCharType="end"/>
      </w:r>
    </w:p>
    <w:p w:rsidR="00036C67">
      <w:pPr>
        <w:pStyle w:val="TOC2"/>
        <w:tabs>
          <w:tab w:val="right" w:leader="dot" w:pos="8296"/>
        </w:tabs>
        <w:rPr>
          <w:noProof/>
        </w:rPr>
      </w:pPr>
      <w:r>
        <w:rPr>
          <w:noProof/>
        </w:rPr>
        <w:t>(</w:t>
      </w:r>
      <w:r>
        <w:rPr>
          <w:rFonts w:hint="eastAsia"/>
          <w:noProof/>
        </w:rPr>
        <w:t>二</w:t>
      </w:r>
      <w:r>
        <w:rPr>
          <w:noProof/>
        </w:rPr>
        <w:t>)</w:t>
      </w:r>
      <w:r>
        <w:rPr>
          <w:rFonts w:hint="eastAsia"/>
          <w:noProof/>
        </w:rPr>
        <w:t>、汽轮机项目污染物的治理</w:t>
      </w:r>
      <w:r>
        <w:rPr>
          <w:noProof/>
        </w:rPr>
        <w:tab/>
      </w:r>
      <w:r>
        <w:rPr>
          <w:noProof/>
        </w:rPr>
        <w:fldChar w:fldCharType="begin"/>
      </w:r>
      <w:r>
        <w:rPr>
          <w:noProof/>
        </w:rPr>
        <w:instrText xml:space="preserve"> PAGEREF _Toc152547406 \h </w:instrText>
      </w:r>
      <w:r>
        <w:rPr>
          <w:noProof/>
        </w:rPr>
        <w:fldChar w:fldCharType="separate"/>
      </w:r>
      <w:r>
        <w:rPr>
          <w:noProof/>
        </w:rPr>
        <w:t>20</w:t>
      </w:r>
      <w:r>
        <w:rPr>
          <w:noProof/>
        </w:rPr>
        <w:fldChar w:fldCharType="end"/>
      </w:r>
    </w:p>
    <w:p w:rsidR="00036C67">
      <w:pPr>
        <w:pStyle w:val="TOC2"/>
        <w:tabs>
          <w:tab w:val="right" w:leader="dot" w:pos="8296"/>
        </w:tabs>
        <w:rPr>
          <w:noProof/>
        </w:rPr>
      </w:pPr>
      <w:r>
        <w:rPr>
          <w:noProof/>
        </w:rPr>
        <w:t>(</w:t>
      </w:r>
      <w:r>
        <w:rPr>
          <w:rFonts w:hint="eastAsia"/>
          <w:noProof/>
        </w:rPr>
        <w:t>三</w:t>
      </w:r>
      <w:r>
        <w:rPr>
          <w:noProof/>
        </w:rPr>
        <w:t>)</w:t>
      </w:r>
      <w:r>
        <w:rPr>
          <w:rFonts w:hint="eastAsia"/>
          <w:noProof/>
        </w:rPr>
        <w:t>、汽轮机项目环境保护结论</w:t>
      </w:r>
      <w:r>
        <w:rPr>
          <w:noProof/>
        </w:rPr>
        <w:tab/>
      </w:r>
      <w:r>
        <w:rPr>
          <w:noProof/>
        </w:rPr>
        <w:fldChar w:fldCharType="begin"/>
      </w:r>
      <w:r>
        <w:rPr>
          <w:noProof/>
        </w:rPr>
        <w:instrText xml:space="preserve"> PAGEREF _Toc152547407 \h </w:instrText>
      </w:r>
      <w:r>
        <w:rPr>
          <w:noProof/>
        </w:rPr>
        <w:fldChar w:fldCharType="separate"/>
      </w:r>
      <w:r>
        <w:rPr>
          <w:noProof/>
        </w:rPr>
        <w:t>21</w:t>
      </w:r>
      <w:r>
        <w:rPr>
          <w:noProof/>
        </w:rPr>
        <w:fldChar w:fldCharType="end"/>
      </w:r>
    </w:p>
    <w:p w:rsidR="00036C67">
      <w:pPr>
        <w:pStyle w:val="TOC1"/>
        <w:tabs>
          <w:tab w:val="right" w:leader="dot" w:pos="8296"/>
        </w:tabs>
        <w:rPr>
          <w:noProof/>
        </w:rPr>
      </w:pPr>
      <w:r>
        <w:rPr>
          <w:rFonts w:hint="eastAsia"/>
          <w:noProof/>
        </w:rPr>
        <w:t>七、企业文化和员工培训</w:t>
      </w:r>
      <w:r>
        <w:rPr>
          <w:noProof/>
        </w:rPr>
        <w:tab/>
      </w:r>
      <w:r>
        <w:rPr>
          <w:noProof/>
        </w:rPr>
        <w:fldChar w:fldCharType="begin"/>
      </w:r>
      <w:r>
        <w:rPr>
          <w:noProof/>
        </w:rPr>
        <w:instrText xml:space="preserve"> PAGEREF _Toc152547408 \h </w:instrText>
      </w:r>
      <w:r>
        <w:rPr>
          <w:noProof/>
        </w:rPr>
        <w:fldChar w:fldCharType="separate"/>
      </w:r>
      <w:r>
        <w:rPr>
          <w:noProof/>
        </w:rPr>
        <w:t>22</w:t>
      </w:r>
      <w:r>
        <w:rPr>
          <w:noProof/>
        </w:rPr>
        <w:fldChar w:fldCharType="end"/>
      </w:r>
    </w:p>
    <w:p w:rsidR="00036C67">
      <w:pPr>
        <w:pStyle w:val="TOC2"/>
        <w:tabs>
          <w:tab w:val="right" w:leader="dot" w:pos="8296"/>
        </w:tabs>
        <w:rPr>
          <w:noProof/>
        </w:rPr>
      </w:pPr>
      <w:r>
        <w:rPr>
          <w:noProof/>
        </w:rPr>
        <w:t>(</w:t>
      </w:r>
      <w:r>
        <w:rPr>
          <w:rFonts w:hint="eastAsia"/>
          <w:noProof/>
        </w:rPr>
        <w:t>一</w:t>
      </w:r>
      <w:r>
        <w:rPr>
          <w:noProof/>
        </w:rPr>
        <w:t>)</w:t>
      </w:r>
      <w:r>
        <w:rPr>
          <w:rFonts w:hint="eastAsia"/>
          <w:noProof/>
        </w:rPr>
        <w:t>、企业文化的建设和传承</w:t>
      </w:r>
      <w:r>
        <w:rPr>
          <w:noProof/>
        </w:rPr>
        <w:tab/>
      </w:r>
      <w:r>
        <w:rPr>
          <w:noProof/>
        </w:rPr>
        <w:fldChar w:fldCharType="begin"/>
      </w:r>
      <w:r>
        <w:rPr>
          <w:noProof/>
        </w:rPr>
        <w:instrText xml:space="preserve"> PAGEREF _Toc152547409 \h </w:instrText>
      </w:r>
      <w:r>
        <w:rPr>
          <w:noProof/>
        </w:rPr>
        <w:fldChar w:fldCharType="separate"/>
      </w:r>
      <w:r>
        <w:rPr>
          <w:noProof/>
        </w:rPr>
        <w:t>22</w:t>
      </w:r>
      <w:r>
        <w:rPr>
          <w:noProof/>
        </w:rPr>
        <w:fldChar w:fldCharType="end"/>
      </w:r>
    </w:p>
    <w:p w:rsidR="00036C67">
      <w:pPr>
        <w:pStyle w:val="TOC2"/>
        <w:tabs>
          <w:tab w:val="right" w:leader="dot" w:pos="8296"/>
        </w:tabs>
        <w:rPr>
          <w:noProof/>
        </w:rPr>
      </w:pPr>
      <w:r>
        <w:rPr>
          <w:noProof/>
        </w:rPr>
        <w:t>(</w:t>
      </w:r>
      <w:r>
        <w:rPr>
          <w:rFonts w:hint="eastAsia"/>
          <w:noProof/>
        </w:rPr>
        <w:t>二</w:t>
      </w:r>
      <w:r>
        <w:rPr>
          <w:noProof/>
        </w:rPr>
        <w:t>)</w:t>
      </w:r>
      <w:r>
        <w:rPr>
          <w:rFonts w:hint="eastAsia"/>
          <w:noProof/>
        </w:rPr>
        <w:t>、员工培训的方案和实施</w:t>
      </w:r>
      <w:r>
        <w:rPr>
          <w:noProof/>
        </w:rPr>
        <w:tab/>
      </w:r>
      <w:r>
        <w:rPr>
          <w:noProof/>
        </w:rPr>
        <w:fldChar w:fldCharType="begin"/>
      </w:r>
      <w:r>
        <w:rPr>
          <w:noProof/>
        </w:rPr>
        <w:instrText xml:space="preserve"> PAGEREF _Toc152547410 \h </w:instrText>
      </w:r>
      <w:r>
        <w:rPr>
          <w:noProof/>
        </w:rPr>
        <w:fldChar w:fldCharType="separate"/>
      </w:r>
      <w:r>
        <w:rPr>
          <w:noProof/>
        </w:rPr>
        <w:t>24</w:t>
      </w:r>
      <w:r>
        <w:rPr>
          <w:noProof/>
        </w:rPr>
        <w:fldChar w:fldCharType="end"/>
      </w:r>
    </w:p>
    <w:p w:rsidR="00036C67">
      <w:pPr>
        <w:pStyle w:val="TOC2"/>
        <w:tabs>
          <w:tab w:val="right" w:leader="dot" w:pos="8296"/>
        </w:tabs>
        <w:rPr>
          <w:noProof/>
        </w:rPr>
      </w:pPr>
      <w:r>
        <w:rPr>
          <w:noProof/>
        </w:rPr>
        <w:t>(</w:t>
      </w:r>
      <w:r>
        <w:rPr>
          <w:rFonts w:hint="eastAsia"/>
          <w:noProof/>
        </w:rPr>
        <w:t>三</w:t>
      </w:r>
      <w:r>
        <w:rPr>
          <w:noProof/>
        </w:rPr>
        <w:t>)</w:t>
      </w:r>
      <w:r>
        <w:rPr>
          <w:rFonts w:hint="eastAsia"/>
          <w:noProof/>
        </w:rPr>
        <w:t>、企业文化和员工培训的互动和融合</w:t>
      </w:r>
      <w:r>
        <w:rPr>
          <w:noProof/>
        </w:rPr>
        <w:tab/>
      </w:r>
      <w:r>
        <w:rPr>
          <w:noProof/>
        </w:rPr>
        <w:fldChar w:fldCharType="begin"/>
      </w:r>
      <w:r>
        <w:rPr>
          <w:noProof/>
        </w:rPr>
        <w:instrText xml:space="preserve"> PAGEREF _Toc152547411 \h </w:instrText>
      </w:r>
      <w:r>
        <w:rPr>
          <w:noProof/>
        </w:rPr>
        <w:fldChar w:fldCharType="separate"/>
      </w:r>
      <w:r>
        <w:rPr>
          <w:noProof/>
        </w:rPr>
        <w:t>25</w:t>
      </w:r>
      <w:r>
        <w:rPr>
          <w:noProof/>
        </w:rPr>
        <w:fldChar w:fldCharType="end"/>
      </w:r>
    </w:p>
    <w:p w:rsidR="00036C67">
      <w:pPr>
        <w:pStyle w:val="TOC1"/>
        <w:tabs>
          <w:tab w:val="right" w:leader="dot" w:pos="8296"/>
        </w:tabs>
        <w:rPr>
          <w:noProof/>
        </w:rPr>
      </w:pPr>
      <w:r>
        <w:rPr>
          <w:rFonts w:hint="eastAsia"/>
          <w:noProof/>
        </w:rPr>
        <w:t>八、市场创新和颠覆潜力</w:t>
      </w:r>
      <w:r>
        <w:rPr>
          <w:noProof/>
        </w:rPr>
        <w:tab/>
      </w:r>
      <w:r>
        <w:rPr>
          <w:noProof/>
        </w:rPr>
        <w:fldChar w:fldCharType="begin"/>
      </w:r>
      <w:r>
        <w:rPr>
          <w:noProof/>
        </w:rPr>
        <w:instrText xml:space="preserve"> PAGEREF _Toc152547412 \h </w:instrText>
      </w:r>
      <w:r>
        <w:rPr>
          <w:noProof/>
        </w:rPr>
        <w:fldChar w:fldCharType="separate"/>
      </w:r>
      <w:r>
        <w:rPr>
          <w:noProof/>
        </w:rPr>
        <w:t>26</w:t>
      </w:r>
      <w:r>
        <w:rPr>
          <w:noProof/>
        </w:rPr>
        <w:fldChar w:fldCharType="end"/>
      </w:r>
    </w:p>
    <w:p w:rsidR="00036C67">
      <w:pPr>
        <w:pStyle w:val="TOC2"/>
        <w:tabs>
          <w:tab w:val="right" w:leader="dot" w:pos="8296"/>
        </w:tabs>
        <w:rPr>
          <w:noProof/>
        </w:rPr>
      </w:pPr>
      <w:r>
        <w:rPr>
          <w:noProof/>
        </w:rPr>
        <w:t>(</w:t>
      </w:r>
      <w:r>
        <w:rPr>
          <w:rFonts w:hint="eastAsia"/>
          <w:noProof/>
        </w:rPr>
        <w:t>一</w:t>
      </w:r>
      <w:r>
        <w:rPr>
          <w:noProof/>
        </w:rPr>
        <w:t>)</w:t>
      </w:r>
      <w:r>
        <w:rPr>
          <w:rFonts w:hint="eastAsia"/>
          <w:noProof/>
        </w:rPr>
        <w:t>、市场创新对汽轮机行业的潜力</w:t>
      </w:r>
      <w:r>
        <w:rPr>
          <w:noProof/>
        </w:rPr>
        <w:tab/>
      </w:r>
      <w:r>
        <w:rPr>
          <w:noProof/>
        </w:rPr>
        <w:fldChar w:fldCharType="begin"/>
      </w:r>
      <w:r>
        <w:rPr>
          <w:noProof/>
        </w:rPr>
        <w:instrText xml:space="preserve"> PAGEREF _Toc152547413 \h </w:instrText>
      </w:r>
      <w:r>
        <w:rPr>
          <w:noProof/>
        </w:rPr>
        <w:fldChar w:fldCharType="separate"/>
      </w:r>
      <w:r>
        <w:rPr>
          <w:noProof/>
        </w:rPr>
        <w:t>26</w:t>
      </w:r>
      <w:r>
        <w:rPr>
          <w:noProof/>
        </w:rPr>
        <w:fldChar w:fldCharType="end"/>
      </w:r>
    </w:p>
    <w:p w:rsidR="00036C67">
      <w:pPr>
        <w:pStyle w:val="TOC2"/>
        <w:tabs>
          <w:tab w:val="right" w:leader="dot" w:pos="8296"/>
        </w:tabs>
        <w:rPr>
          <w:noProof/>
        </w:rPr>
      </w:pPr>
      <w:r>
        <w:rPr>
          <w:noProof/>
        </w:rPr>
        <w:t>(</w:t>
      </w:r>
      <w:r>
        <w:rPr>
          <w:rFonts w:hint="eastAsia"/>
          <w:noProof/>
        </w:rPr>
        <w:t>二</w:t>
      </w:r>
      <w:r>
        <w:rPr>
          <w:noProof/>
        </w:rPr>
        <w:t>)</w:t>
      </w:r>
      <w:r>
        <w:rPr>
          <w:rFonts w:hint="eastAsia"/>
          <w:noProof/>
        </w:rPr>
        <w:t>、汽轮机技术的颠覆性影响</w:t>
      </w:r>
      <w:r>
        <w:rPr>
          <w:noProof/>
        </w:rPr>
        <w:tab/>
      </w:r>
      <w:r>
        <w:rPr>
          <w:noProof/>
        </w:rPr>
        <w:fldChar w:fldCharType="begin"/>
      </w:r>
      <w:r>
        <w:rPr>
          <w:noProof/>
        </w:rPr>
        <w:instrText xml:space="preserve"> PAGEREF _Toc152547414 \h </w:instrText>
      </w:r>
      <w:r>
        <w:rPr>
          <w:noProof/>
        </w:rPr>
        <w:fldChar w:fldCharType="separate"/>
      </w:r>
      <w:r>
        <w:rPr>
          <w:noProof/>
        </w:rPr>
        <w:t>27</w:t>
      </w:r>
      <w:r>
        <w:rPr>
          <w:noProof/>
        </w:rPr>
        <w:fldChar w:fldCharType="end"/>
      </w:r>
    </w:p>
    <w:p w:rsidR="00036C67">
      <w:pPr>
        <w:pStyle w:val="TOC2"/>
        <w:tabs>
          <w:tab w:val="right" w:leader="dot" w:pos="8296"/>
        </w:tabs>
        <w:rPr>
          <w:noProof/>
        </w:rPr>
      </w:pPr>
      <w:r>
        <w:rPr>
          <w:noProof/>
        </w:rPr>
        <w:t>(</w:t>
      </w:r>
      <w:r>
        <w:rPr>
          <w:rFonts w:hint="eastAsia"/>
          <w:noProof/>
        </w:rPr>
        <w:t>三</w:t>
      </w:r>
      <w:r>
        <w:rPr>
          <w:noProof/>
        </w:rPr>
        <w:t>)</w:t>
      </w:r>
      <w:r>
        <w:rPr>
          <w:rFonts w:hint="eastAsia"/>
          <w:noProof/>
        </w:rPr>
        <w:t>、创新和市场颠覆的可行性分析</w:t>
      </w:r>
      <w:r>
        <w:rPr>
          <w:noProof/>
        </w:rPr>
        <w:tab/>
      </w:r>
      <w:r>
        <w:rPr>
          <w:noProof/>
        </w:rPr>
        <w:fldChar w:fldCharType="begin"/>
      </w:r>
      <w:r>
        <w:rPr>
          <w:noProof/>
        </w:rPr>
        <w:instrText xml:space="preserve"> PAGEREF _Toc152547415 \h </w:instrText>
      </w:r>
      <w:r>
        <w:rPr>
          <w:noProof/>
        </w:rPr>
        <w:fldChar w:fldCharType="separate"/>
      </w:r>
      <w:r>
        <w:rPr>
          <w:noProof/>
        </w:rPr>
        <w:t>28</w:t>
      </w:r>
      <w:r>
        <w:rPr>
          <w:noProof/>
        </w:rPr>
        <w:fldChar w:fldCharType="end"/>
      </w:r>
    </w:p>
    <w:p w:rsidR="00036C67">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rFonts w:hint="eastAsia"/>
          <w:noProof/>
        </w:rPr>
        <w:t>九、团队协作和沟通管理</w:t>
      </w:r>
      <w:r>
        <w:rPr>
          <w:noProof/>
        </w:rPr>
        <w:tab/>
      </w:r>
      <w:r>
        <w:rPr>
          <w:noProof/>
        </w:rPr>
        <w:fldChar w:fldCharType="begin"/>
      </w:r>
      <w:r>
        <w:rPr>
          <w:noProof/>
        </w:rPr>
        <w:instrText xml:space="preserve"> PAGEREF _Toc152547416 \h </w:instrText>
      </w:r>
      <w:r>
        <w:rPr>
          <w:noProof/>
        </w:rPr>
        <w:fldChar w:fldCharType="separate"/>
      </w:r>
      <w:r>
        <w:rPr>
          <w:noProof/>
        </w:rPr>
        <w:t>29</w:t>
      </w:r>
      <w:r>
        <w:rPr>
          <w:noProof/>
        </w:rPr>
        <w:fldChar w:fldCharType="end"/>
      </w:r>
    </w:p>
    <w:p w:rsidR="00036C67">
      <w:pPr>
        <w:pStyle w:val="TOC2"/>
        <w:tabs>
          <w:tab w:val="right" w:leader="dot" w:pos="8296"/>
        </w:tabs>
        <w:rPr>
          <w:noProof/>
        </w:rPr>
      </w:pPr>
      <w:r>
        <w:rPr>
          <w:noProof/>
        </w:rPr>
        <w:t>(</w:t>
      </w:r>
      <w:r>
        <w:rPr>
          <w:rFonts w:hint="eastAsia"/>
          <w:noProof/>
        </w:rPr>
        <w:t>一</w:t>
      </w:r>
      <w:r>
        <w:rPr>
          <w:noProof/>
        </w:rPr>
        <w:t>)</w:t>
      </w:r>
      <w:r>
        <w:rPr>
          <w:rFonts w:hint="eastAsia"/>
          <w:noProof/>
        </w:rPr>
        <w:t>、汽轮机项目团队协作和合作方式</w:t>
      </w:r>
      <w:r>
        <w:rPr>
          <w:noProof/>
        </w:rPr>
        <w:tab/>
      </w:r>
      <w:r>
        <w:rPr>
          <w:noProof/>
        </w:rPr>
        <w:fldChar w:fldCharType="begin"/>
      </w:r>
      <w:r>
        <w:rPr>
          <w:noProof/>
        </w:rPr>
        <w:instrText xml:space="preserve"> PAGEREF _Toc152547417 \h </w:instrText>
      </w:r>
      <w:r>
        <w:rPr>
          <w:noProof/>
        </w:rPr>
        <w:fldChar w:fldCharType="separate"/>
      </w:r>
      <w:r>
        <w:rPr>
          <w:noProof/>
        </w:rPr>
        <w:t>29</w:t>
      </w:r>
      <w:r>
        <w:rPr>
          <w:noProof/>
        </w:rPr>
        <w:fldChar w:fldCharType="end"/>
      </w:r>
    </w:p>
    <w:p w:rsidR="00036C67">
      <w:pPr>
        <w:pStyle w:val="TOC2"/>
        <w:tabs>
          <w:tab w:val="right" w:leader="dot" w:pos="8296"/>
        </w:tabs>
        <w:rPr>
          <w:noProof/>
        </w:rPr>
      </w:pPr>
      <w:r>
        <w:rPr>
          <w:noProof/>
        </w:rPr>
        <w:t>(</w:t>
      </w:r>
      <w:r>
        <w:rPr>
          <w:rFonts w:hint="eastAsia"/>
          <w:noProof/>
        </w:rPr>
        <w:t>二</w:t>
      </w:r>
      <w:r>
        <w:rPr>
          <w:noProof/>
        </w:rPr>
        <w:t>)</w:t>
      </w:r>
      <w:r>
        <w:rPr>
          <w:rFonts w:hint="eastAsia"/>
          <w:noProof/>
        </w:rPr>
        <w:t>、沟通机制和信息共享方式</w:t>
      </w:r>
      <w:r>
        <w:rPr>
          <w:noProof/>
        </w:rPr>
        <w:tab/>
      </w:r>
      <w:r>
        <w:rPr>
          <w:noProof/>
        </w:rPr>
        <w:fldChar w:fldCharType="begin"/>
      </w:r>
      <w:r>
        <w:rPr>
          <w:noProof/>
        </w:rPr>
        <w:instrText xml:space="preserve"> PAGEREF _Toc152547418 \h </w:instrText>
      </w:r>
      <w:r>
        <w:rPr>
          <w:noProof/>
        </w:rPr>
        <w:fldChar w:fldCharType="separate"/>
      </w:r>
      <w:r>
        <w:rPr>
          <w:noProof/>
        </w:rPr>
        <w:t>30</w:t>
      </w:r>
      <w:r>
        <w:rPr>
          <w:noProof/>
        </w:rPr>
        <w:fldChar w:fldCharType="end"/>
      </w:r>
    </w:p>
    <w:p w:rsidR="00036C67">
      <w:pPr>
        <w:pStyle w:val="TOC2"/>
        <w:tabs>
          <w:tab w:val="right" w:leader="dot" w:pos="8296"/>
        </w:tabs>
        <w:rPr>
          <w:noProof/>
        </w:rPr>
      </w:pPr>
      <w:r>
        <w:rPr>
          <w:noProof/>
        </w:rPr>
        <w:t>(</w:t>
      </w:r>
      <w:r>
        <w:rPr>
          <w:rFonts w:hint="eastAsia"/>
          <w:noProof/>
        </w:rPr>
        <w:t>三</w:t>
      </w:r>
      <w:r>
        <w:rPr>
          <w:noProof/>
        </w:rPr>
        <w:t>)</w:t>
      </w:r>
      <w:r>
        <w:rPr>
          <w:rFonts w:hint="eastAsia"/>
          <w:noProof/>
        </w:rPr>
        <w:t>、团队建设和人员激励措施</w:t>
      </w:r>
      <w:r>
        <w:rPr>
          <w:noProof/>
        </w:rPr>
        <w:tab/>
      </w:r>
      <w:r>
        <w:rPr>
          <w:noProof/>
        </w:rPr>
        <w:fldChar w:fldCharType="begin"/>
      </w:r>
      <w:r>
        <w:rPr>
          <w:noProof/>
        </w:rPr>
        <w:instrText xml:space="preserve"> PAGEREF _Toc152547419 \h </w:instrText>
      </w:r>
      <w:r>
        <w:rPr>
          <w:noProof/>
        </w:rPr>
        <w:fldChar w:fldCharType="separate"/>
      </w:r>
      <w:r>
        <w:rPr>
          <w:noProof/>
        </w:rPr>
        <w:t>31</w:t>
      </w:r>
      <w:r>
        <w:rPr>
          <w:noProof/>
        </w:rPr>
        <w:fldChar w:fldCharType="end"/>
      </w:r>
    </w:p>
    <w:p w:rsidR="00036C67">
      <w:pPr>
        <w:pStyle w:val="TOC1"/>
        <w:tabs>
          <w:tab w:val="right" w:leader="dot" w:pos="8296"/>
        </w:tabs>
        <w:rPr>
          <w:noProof/>
        </w:rPr>
      </w:pPr>
      <w:r>
        <w:rPr>
          <w:rFonts w:hint="eastAsia"/>
          <w:noProof/>
        </w:rPr>
        <w:t>十、团队建设和管理培训</w:t>
      </w:r>
      <w:r>
        <w:rPr>
          <w:noProof/>
        </w:rPr>
        <w:tab/>
      </w:r>
      <w:r>
        <w:rPr>
          <w:noProof/>
        </w:rPr>
        <w:fldChar w:fldCharType="begin"/>
      </w:r>
      <w:r>
        <w:rPr>
          <w:noProof/>
        </w:rPr>
        <w:instrText xml:space="preserve"> PAGEREF _Toc152547420 \h </w:instrText>
      </w:r>
      <w:r>
        <w:rPr>
          <w:noProof/>
        </w:rPr>
        <w:fldChar w:fldCharType="separate"/>
      </w:r>
      <w:r>
        <w:rPr>
          <w:noProof/>
        </w:rPr>
        <w:t>32</w:t>
      </w:r>
      <w:r>
        <w:rPr>
          <w:noProof/>
        </w:rPr>
        <w:fldChar w:fldCharType="end"/>
      </w:r>
    </w:p>
    <w:p w:rsidR="00036C67">
      <w:pPr>
        <w:pStyle w:val="TOC2"/>
        <w:tabs>
          <w:tab w:val="right" w:leader="dot" w:pos="8296"/>
        </w:tabs>
        <w:rPr>
          <w:noProof/>
        </w:rPr>
      </w:pPr>
      <w:r>
        <w:rPr>
          <w:noProof/>
        </w:rPr>
        <w:t>(</w:t>
      </w:r>
      <w:r>
        <w:rPr>
          <w:rFonts w:hint="eastAsia"/>
          <w:noProof/>
        </w:rPr>
        <w:t>一</w:t>
      </w:r>
      <w:r>
        <w:rPr>
          <w:noProof/>
        </w:rPr>
        <w:t>)</w:t>
      </w:r>
      <w:r>
        <w:rPr>
          <w:rFonts w:hint="eastAsia"/>
          <w:noProof/>
        </w:rPr>
        <w:t>、团队建设和管理的目标和原则</w:t>
      </w:r>
      <w:r>
        <w:rPr>
          <w:noProof/>
        </w:rPr>
        <w:tab/>
      </w:r>
      <w:r>
        <w:rPr>
          <w:noProof/>
        </w:rPr>
        <w:fldChar w:fldCharType="begin"/>
      </w:r>
      <w:r>
        <w:rPr>
          <w:noProof/>
        </w:rPr>
        <w:instrText xml:space="preserve"> PAGEREF _Toc152547421 \h </w:instrText>
      </w:r>
      <w:r>
        <w:rPr>
          <w:noProof/>
        </w:rPr>
        <w:fldChar w:fldCharType="separate"/>
      </w:r>
      <w:r>
        <w:rPr>
          <w:noProof/>
        </w:rPr>
        <w:t>32</w:t>
      </w:r>
      <w:r>
        <w:rPr>
          <w:noProof/>
        </w:rPr>
        <w:fldChar w:fldCharType="end"/>
      </w:r>
    </w:p>
    <w:p w:rsidR="00036C67">
      <w:pPr>
        <w:pStyle w:val="TOC2"/>
        <w:tabs>
          <w:tab w:val="right" w:leader="dot" w:pos="8296"/>
        </w:tabs>
        <w:rPr>
          <w:noProof/>
        </w:rPr>
      </w:pPr>
      <w:r>
        <w:rPr>
          <w:noProof/>
        </w:rPr>
        <w:t>(</w:t>
      </w:r>
      <w:r>
        <w:rPr>
          <w:rFonts w:hint="eastAsia"/>
          <w:noProof/>
        </w:rPr>
        <w:t>二</w:t>
      </w:r>
      <w:r>
        <w:rPr>
          <w:noProof/>
        </w:rPr>
        <w:t>)</w:t>
      </w:r>
      <w:r>
        <w:rPr>
          <w:rFonts w:hint="eastAsia"/>
          <w:noProof/>
        </w:rPr>
        <w:t>、管理培训和提升的方案</w:t>
      </w:r>
      <w:r>
        <w:rPr>
          <w:noProof/>
        </w:rPr>
        <w:tab/>
      </w:r>
      <w:r>
        <w:rPr>
          <w:noProof/>
        </w:rPr>
        <w:fldChar w:fldCharType="begin"/>
      </w:r>
      <w:r>
        <w:rPr>
          <w:noProof/>
        </w:rPr>
        <w:instrText xml:space="preserve"> PAGEREF _Toc152547422 \h </w:instrText>
      </w:r>
      <w:r>
        <w:rPr>
          <w:noProof/>
        </w:rPr>
        <w:fldChar w:fldCharType="separate"/>
      </w:r>
      <w:r>
        <w:rPr>
          <w:noProof/>
        </w:rPr>
        <w:t>33</w:t>
      </w:r>
      <w:r>
        <w:rPr>
          <w:noProof/>
        </w:rPr>
        <w:fldChar w:fldCharType="end"/>
      </w:r>
    </w:p>
    <w:p w:rsidR="00036C67">
      <w:pPr>
        <w:pStyle w:val="TOC2"/>
        <w:tabs>
          <w:tab w:val="right" w:leader="dot" w:pos="8296"/>
        </w:tabs>
        <w:rPr>
          <w:noProof/>
        </w:rPr>
      </w:pPr>
      <w:r>
        <w:rPr>
          <w:noProof/>
        </w:rPr>
        <w:t>(</w:t>
      </w:r>
      <w:r>
        <w:rPr>
          <w:rFonts w:hint="eastAsia"/>
          <w:noProof/>
        </w:rPr>
        <w:t>三</w:t>
      </w:r>
      <w:r>
        <w:rPr>
          <w:noProof/>
        </w:rPr>
        <w:t>)</w:t>
      </w:r>
      <w:r>
        <w:rPr>
          <w:rFonts w:hint="eastAsia"/>
          <w:noProof/>
        </w:rPr>
        <w:t>、团队成员激励和考核机制</w:t>
      </w:r>
      <w:r>
        <w:rPr>
          <w:noProof/>
        </w:rPr>
        <w:tab/>
      </w:r>
      <w:r>
        <w:rPr>
          <w:noProof/>
        </w:rPr>
        <w:fldChar w:fldCharType="begin"/>
      </w:r>
      <w:r>
        <w:rPr>
          <w:noProof/>
        </w:rPr>
        <w:instrText xml:space="preserve"> PAGEREF _Toc152547423 \h </w:instrText>
      </w:r>
      <w:r>
        <w:rPr>
          <w:noProof/>
        </w:rPr>
        <w:fldChar w:fldCharType="separate"/>
      </w:r>
      <w:r>
        <w:rPr>
          <w:noProof/>
        </w:rPr>
        <w:t>34</w:t>
      </w:r>
      <w:r>
        <w:rPr>
          <w:noProof/>
        </w:rPr>
        <w:fldChar w:fldCharType="end"/>
      </w:r>
    </w:p>
    <w:p w:rsidR="00036C67">
      <w:pPr>
        <w:pStyle w:val="TOC1"/>
        <w:tabs>
          <w:tab w:val="right" w:leader="dot" w:pos="8296"/>
        </w:tabs>
        <w:rPr>
          <w:noProof/>
        </w:rPr>
      </w:pPr>
      <w:r>
        <w:rPr>
          <w:rFonts w:hint="eastAsia"/>
          <w:noProof/>
        </w:rPr>
        <w:t>十一、社会投资和慈善计划</w:t>
      </w:r>
      <w:r>
        <w:rPr>
          <w:noProof/>
        </w:rPr>
        <w:tab/>
      </w:r>
      <w:r>
        <w:rPr>
          <w:noProof/>
        </w:rPr>
        <w:fldChar w:fldCharType="begin"/>
      </w:r>
      <w:r>
        <w:rPr>
          <w:noProof/>
        </w:rPr>
        <w:instrText xml:space="preserve"> PAGEREF _Toc152547424 \h </w:instrText>
      </w:r>
      <w:r>
        <w:rPr>
          <w:noProof/>
        </w:rPr>
        <w:fldChar w:fldCharType="separate"/>
      </w:r>
      <w:r>
        <w:rPr>
          <w:noProof/>
        </w:rPr>
        <w:t>36</w:t>
      </w:r>
      <w:r>
        <w:rPr>
          <w:noProof/>
        </w:rPr>
        <w:fldChar w:fldCharType="end"/>
      </w:r>
    </w:p>
    <w:p w:rsidR="00036C67">
      <w:pPr>
        <w:pStyle w:val="TOC2"/>
        <w:tabs>
          <w:tab w:val="right" w:leader="dot" w:pos="8296"/>
        </w:tabs>
        <w:rPr>
          <w:noProof/>
        </w:rPr>
      </w:pPr>
      <w:r>
        <w:rPr>
          <w:noProof/>
        </w:rPr>
        <w:t>(</w:t>
      </w:r>
      <w:r>
        <w:rPr>
          <w:rFonts w:hint="eastAsia"/>
          <w:noProof/>
        </w:rPr>
        <w:t>一</w:t>
      </w:r>
      <w:r>
        <w:rPr>
          <w:noProof/>
        </w:rPr>
        <w:t>)</w:t>
      </w:r>
      <w:r>
        <w:rPr>
          <w:rFonts w:hint="eastAsia"/>
          <w:noProof/>
        </w:rPr>
        <w:t>、社会责任投资和捐赠计划</w:t>
      </w:r>
      <w:r>
        <w:rPr>
          <w:noProof/>
        </w:rPr>
        <w:tab/>
      </w:r>
      <w:r>
        <w:rPr>
          <w:noProof/>
        </w:rPr>
        <w:fldChar w:fldCharType="begin"/>
      </w:r>
      <w:r>
        <w:rPr>
          <w:noProof/>
        </w:rPr>
        <w:instrText xml:space="preserve"> PAGEREF _Toc152547425 \h </w:instrText>
      </w:r>
      <w:r>
        <w:rPr>
          <w:noProof/>
        </w:rPr>
        <w:fldChar w:fldCharType="separate"/>
      </w:r>
      <w:r>
        <w:rPr>
          <w:noProof/>
        </w:rPr>
        <w:t>36</w:t>
      </w:r>
      <w:r>
        <w:rPr>
          <w:noProof/>
        </w:rPr>
        <w:fldChar w:fldCharType="end"/>
      </w:r>
    </w:p>
    <w:p w:rsidR="00036C67">
      <w:pPr>
        <w:pStyle w:val="TOC2"/>
        <w:tabs>
          <w:tab w:val="right" w:leader="dot" w:pos="8296"/>
        </w:tabs>
        <w:rPr>
          <w:noProof/>
        </w:rPr>
      </w:pPr>
      <w:r>
        <w:rPr>
          <w:noProof/>
        </w:rPr>
        <w:t>(</w:t>
      </w:r>
      <w:r>
        <w:rPr>
          <w:rFonts w:hint="eastAsia"/>
          <w:noProof/>
        </w:rPr>
        <w:t>二</w:t>
      </w:r>
      <w:r>
        <w:rPr>
          <w:noProof/>
        </w:rPr>
        <w:t>)</w:t>
      </w:r>
      <w:r>
        <w:rPr>
          <w:rFonts w:hint="eastAsia"/>
          <w:noProof/>
        </w:rPr>
        <w:t>、社会慈善汽轮机项目的可行性</w:t>
      </w:r>
      <w:r>
        <w:rPr>
          <w:noProof/>
        </w:rPr>
        <w:tab/>
      </w:r>
      <w:r>
        <w:rPr>
          <w:noProof/>
        </w:rPr>
        <w:fldChar w:fldCharType="begin"/>
      </w:r>
      <w:r>
        <w:rPr>
          <w:noProof/>
        </w:rPr>
        <w:instrText xml:space="preserve"> PAGEREF _Toc152547426 \h </w:instrText>
      </w:r>
      <w:r>
        <w:rPr>
          <w:noProof/>
        </w:rPr>
        <w:fldChar w:fldCharType="separate"/>
      </w:r>
      <w:r>
        <w:rPr>
          <w:noProof/>
        </w:rPr>
        <w:t>37</w:t>
      </w:r>
      <w:r>
        <w:rPr>
          <w:noProof/>
        </w:rPr>
        <w:fldChar w:fldCharType="end"/>
      </w:r>
    </w:p>
    <w:p w:rsidR="00036C67">
      <w:pPr>
        <w:pStyle w:val="TOC2"/>
        <w:tabs>
          <w:tab w:val="right" w:leader="dot" w:pos="8296"/>
        </w:tabs>
        <w:rPr>
          <w:noProof/>
        </w:rPr>
      </w:pPr>
      <w:r>
        <w:rPr>
          <w:noProof/>
        </w:rPr>
        <w:t>(</w:t>
      </w:r>
      <w:r>
        <w:rPr>
          <w:rFonts w:hint="eastAsia"/>
          <w:noProof/>
        </w:rPr>
        <w:t>三</w:t>
      </w:r>
      <w:r>
        <w:rPr>
          <w:noProof/>
        </w:rPr>
        <w:t>)</w:t>
      </w:r>
      <w:r>
        <w:rPr>
          <w:rFonts w:hint="eastAsia"/>
          <w:noProof/>
        </w:rPr>
        <w:t>、社会影响投资的测量和报告</w:t>
      </w:r>
      <w:r>
        <w:rPr>
          <w:noProof/>
        </w:rPr>
        <w:tab/>
      </w:r>
      <w:r>
        <w:rPr>
          <w:noProof/>
        </w:rPr>
        <w:fldChar w:fldCharType="begin"/>
      </w:r>
      <w:r>
        <w:rPr>
          <w:noProof/>
        </w:rPr>
        <w:instrText xml:space="preserve"> PAGEREF _Toc152547427 \h </w:instrText>
      </w:r>
      <w:r>
        <w:rPr>
          <w:noProof/>
        </w:rPr>
        <w:fldChar w:fldCharType="separate"/>
      </w:r>
      <w:r>
        <w:rPr>
          <w:noProof/>
        </w:rPr>
        <w:t>38</w:t>
      </w:r>
      <w:r>
        <w:rPr>
          <w:noProof/>
        </w:rPr>
        <w:fldChar w:fldCharType="end"/>
      </w:r>
    </w:p>
    <w:p w:rsidR="00036C67">
      <w:pPr>
        <w:pStyle w:val="TOC1"/>
        <w:tabs>
          <w:tab w:val="right" w:leader="dot" w:pos="8296"/>
        </w:tabs>
        <w:rPr>
          <w:noProof/>
        </w:rPr>
      </w:pPr>
      <w:r>
        <w:rPr>
          <w:rFonts w:hint="eastAsia"/>
          <w:noProof/>
        </w:rPr>
        <w:t>十二、公司章程和规章制度</w:t>
      </w:r>
      <w:r>
        <w:rPr>
          <w:noProof/>
        </w:rPr>
        <w:tab/>
      </w:r>
      <w:r>
        <w:rPr>
          <w:noProof/>
        </w:rPr>
        <w:fldChar w:fldCharType="begin"/>
      </w:r>
      <w:r>
        <w:rPr>
          <w:noProof/>
        </w:rPr>
        <w:instrText xml:space="preserve"> PAGEREF _Toc152547428 \h </w:instrText>
      </w:r>
      <w:r>
        <w:rPr>
          <w:noProof/>
        </w:rPr>
        <w:fldChar w:fldCharType="separate"/>
      </w:r>
      <w:r>
        <w:rPr>
          <w:noProof/>
        </w:rPr>
        <w:t>39</w:t>
      </w:r>
      <w:r>
        <w:rPr>
          <w:noProof/>
        </w:rPr>
        <w:fldChar w:fldCharType="end"/>
      </w:r>
    </w:p>
    <w:p w:rsidR="00036C67">
      <w:pPr>
        <w:pStyle w:val="TOC2"/>
        <w:tabs>
          <w:tab w:val="right" w:leader="dot" w:pos="8296"/>
        </w:tabs>
        <w:rPr>
          <w:noProof/>
        </w:rPr>
      </w:pPr>
      <w:r>
        <w:rPr>
          <w:noProof/>
        </w:rPr>
        <w:t>(</w:t>
      </w:r>
      <w:r>
        <w:rPr>
          <w:rFonts w:hint="eastAsia"/>
          <w:noProof/>
        </w:rPr>
        <w:t>一</w:t>
      </w:r>
      <w:r>
        <w:rPr>
          <w:noProof/>
        </w:rPr>
        <w:t>)</w:t>
      </w:r>
      <w:r>
        <w:rPr>
          <w:rFonts w:hint="eastAsia"/>
          <w:noProof/>
        </w:rPr>
        <w:t>、公司章程的主要内容和规定</w:t>
      </w:r>
      <w:r>
        <w:rPr>
          <w:noProof/>
        </w:rPr>
        <w:tab/>
      </w:r>
      <w:r>
        <w:rPr>
          <w:noProof/>
        </w:rPr>
        <w:fldChar w:fldCharType="begin"/>
      </w:r>
      <w:r>
        <w:rPr>
          <w:noProof/>
        </w:rPr>
        <w:instrText xml:space="preserve"> PAGEREF _Toc152547429 \h </w:instrText>
      </w:r>
      <w:r>
        <w:rPr>
          <w:noProof/>
        </w:rPr>
        <w:fldChar w:fldCharType="separate"/>
      </w:r>
      <w:r>
        <w:rPr>
          <w:noProof/>
        </w:rPr>
        <w:t>39</w:t>
      </w:r>
      <w:r>
        <w:rPr>
          <w:noProof/>
        </w:rPr>
        <w:fldChar w:fldCharType="end"/>
      </w:r>
    </w:p>
    <w:p w:rsidR="00036C67">
      <w:pPr>
        <w:pStyle w:val="TOC2"/>
        <w:tabs>
          <w:tab w:val="right" w:leader="dot" w:pos="8296"/>
        </w:tabs>
        <w:rPr>
          <w:noProof/>
        </w:rPr>
      </w:pPr>
      <w:r>
        <w:rPr>
          <w:noProof/>
        </w:rPr>
        <w:t>(</w:t>
      </w:r>
      <w:r>
        <w:rPr>
          <w:rFonts w:hint="eastAsia"/>
          <w:noProof/>
        </w:rPr>
        <w:t>二</w:t>
      </w:r>
      <w:r>
        <w:rPr>
          <w:noProof/>
        </w:rPr>
        <w:t>)</w:t>
      </w:r>
      <w:r>
        <w:rPr>
          <w:rFonts w:hint="eastAsia"/>
          <w:noProof/>
        </w:rPr>
        <w:t>、公司内部规章制度的主要内容和规定</w:t>
      </w:r>
      <w:r>
        <w:rPr>
          <w:noProof/>
        </w:rPr>
        <w:tab/>
      </w:r>
      <w:r>
        <w:rPr>
          <w:noProof/>
        </w:rPr>
        <w:fldChar w:fldCharType="begin"/>
      </w:r>
      <w:r>
        <w:rPr>
          <w:noProof/>
        </w:rPr>
        <w:instrText xml:space="preserve"> PAGEREF _Toc152547430 \h </w:instrText>
      </w:r>
      <w:r>
        <w:rPr>
          <w:noProof/>
        </w:rPr>
        <w:fldChar w:fldCharType="separate"/>
      </w:r>
      <w:r>
        <w:rPr>
          <w:noProof/>
        </w:rPr>
        <w:t>41</w:t>
      </w:r>
      <w:r>
        <w:rPr>
          <w:noProof/>
        </w:rPr>
        <w:fldChar w:fldCharType="end"/>
      </w:r>
    </w:p>
    <w:p w:rsidR="00036C67">
      <w:pPr>
        <w:pStyle w:val="TOC2"/>
        <w:tabs>
          <w:tab w:val="right" w:leader="dot" w:pos="8296"/>
        </w:tabs>
        <w:rPr>
          <w:noProof/>
        </w:rPr>
      </w:pPr>
      <w:r>
        <w:rPr>
          <w:noProof/>
        </w:rPr>
        <w:t>(</w:t>
      </w:r>
      <w:r>
        <w:rPr>
          <w:rFonts w:hint="eastAsia"/>
          <w:noProof/>
        </w:rPr>
        <w:t>三</w:t>
      </w:r>
      <w:r>
        <w:rPr>
          <w:noProof/>
        </w:rPr>
        <w:t>)</w:t>
      </w:r>
      <w:r>
        <w:rPr>
          <w:rFonts w:hint="eastAsia"/>
          <w:noProof/>
        </w:rPr>
        <w:t>、公司治理结构的优化和完善</w:t>
      </w:r>
      <w:r>
        <w:rPr>
          <w:noProof/>
        </w:rPr>
        <w:tab/>
      </w:r>
      <w:r>
        <w:rPr>
          <w:noProof/>
        </w:rPr>
        <w:fldChar w:fldCharType="begin"/>
      </w:r>
      <w:r>
        <w:rPr>
          <w:noProof/>
        </w:rPr>
        <w:instrText xml:space="preserve"> PAGEREF _Toc152547431 \h </w:instrText>
      </w:r>
      <w:r>
        <w:rPr>
          <w:noProof/>
        </w:rPr>
        <w:fldChar w:fldCharType="separate"/>
      </w:r>
      <w:r>
        <w:rPr>
          <w:noProof/>
        </w:rPr>
        <w:t>42</w:t>
      </w:r>
      <w:r>
        <w:rPr>
          <w:noProof/>
        </w:rPr>
        <w:fldChar w:fldCharType="end"/>
      </w:r>
    </w:p>
    <w:p w:rsidR="00036C67">
      <w:pPr>
        <w:pStyle w:val="TOC1"/>
        <w:tabs>
          <w:tab w:val="right" w:leader="dot" w:pos="8296"/>
        </w:tabs>
        <w:rPr>
          <w:noProof/>
        </w:rPr>
      </w:pPr>
      <w:r>
        <w:rPr>
          <w:rFonts w:hint="eastAsia"/>
          <w:noProof/>
        </w:rPr>
        <w:t>十三、企业社会责任和公益活动</w:t>
      </w:r>
      <w:r>
        <w:rPr>
          <w:noProof/>
        </w:rPr>
        <w:tab/>
      </w:r>
      <w:r>
        <w:rPr>
          <w:noProof/>
        </w:rPr>
        <w:fldChar w:fldCharType="begin"/>
      </w:r>
      <w:r>
        <w:rPr>
          <w:noProof/>
        </w:rPr>
        <w:instrText xml:space="preserve"> PAGEREF _Toc152547432 \h </w:instrText>
      </w:r>
      <w:r>
        <w:rPr>
          <w:noProof/>
        </w:rPr>
        <w:fldChar w:fldCharType="separate"/>
      </w:r>
      <w:r>
        <w:rPr>
          <w:noProof/>
        </w:rPr>
        <w:t>43</w:t>
      </w:r>
      <w:r>
        <w:rPr>
          <w:noProof/>
        </w:rPr>
        <w:fldChar w:fldCharType="end"/>
      </w:r>
    </w:p>
    <w:p w:rsidR="00036C67">
      <w:pPr>
        <w:pStyle w:val="TOC2"/>
        <w:tabs>
          <w:tab w:val="right" w:leader="dot" w:pos="8296"/>
        </w:tabs>
        <w:rPr>
          <w:noProof/>
        </w:rPr>
      </w:pPr>
      <w:r>
        <w:rPr>
          <w:noProof/>
        </w:rPr>
        <w:t>(</w:t>
      </w:r>
      <w:r>
        <w:rPr>
          <w:rFonts w:hint="eastAsia"/>
          <w:noProof/>
        </w:rPr>
        <w:t>一</w:t>
      </w:r>
      <w:r>
        <w:rPr>
          <w:noProof/>
        </w:rPr>
        <w:t>)</w:t>
      </w:r>
      <w:r>
        <w:rPr>
          <w:rFonts w:hint="eastAsia"/>
          <w:noProof/>
        </w:rPr>
        <w:t>、企业社会责任的内涵和履行</w:t>
      </w:r>
      <w:r>
        <w:rPr>
          <w:noProof/>
        </w:rPr>
        <w:tab/>
      </w:r>
      <w:r>
        <w:rPr>
          <w:noProof/>
        </w:rPr>
        <w:fldChar w:fldCharType="begin"/>
      </w:r>
      <w:r>
        <w:rPr>
          <w:noProof/>
        </w:rPr>
        <w:instrText xml:space="preserve"> PAGEREF _Toc152547433 \h </w:instrText>
      </w:r>
      <w:r>
        <w:rPr>
          <w:noProof/>
        </w:rPr>
        <w:fldChar w:fldCharType="separate"/>
      </w:r>
      <w:r>
        <w:rPr>
          <w:noProof/>
        </w:rPr>
        <w:t>43</w:t>
      </w:r>
      <w:r>
        <w:rPr>
          <w:noProof/>
        </w:rPr>
        <w:fldChar w:fldCharType="end"/>
      </w:r>
    </w:p>
    <w:p w:rsidR="00036C67">
      <w:pPr>
        <w:pStyle w:val="TOC2"/>
        <w:tabs>
          <w:tab w:val="right" w:leader="dot" w:pos="8296"/>
        </w:tabs>
        <w:rPr>
          <w:noProof/>
        </w:rPr>
      </w:pPr>
      <w:r>
        <w:rPr>
          <w:noProof/>
        </w:rPr>
        <w:t>(</w:t>
      </w:r>
      <w:r>
        <w:rPr>
          <w:rFonts w:hint="eastAsia"/>
          <w:noProof/>
        </w:rPr>
        <w:t>二</w:t>
      </w:r>
      <w:r>
        <w:rPr>
          <w:noProof/>
        </w:rPr>
        <w:t>)</w:t>
      </w:r>
      <w:r>
        <w:rPr>
          <w:rFonts w:hint="eastAsia"/>
          <w:noProof/>
        </w:rPr>
        <w:t>、公益活动的策划和实施</w:t>
      </w:r>
      <w:r>
        <w:rPr>
          <w:noProof/>
        </w:rPr>
        <w:tab/>
      </w:r>
      <w:r>
        <w:rPr>
          <w:noProof/>
        </w:rPr>
        <w:fldChar w:fldCharType="begin"/>
      </w:r>
      <w:r>
        <w:rPr>
          <w:noProof/>
        </w:rPr>
        <w:instrText xml:space="preserve"> PAGEREF _Toc152547434 \h </w:instrText>
      </w:r>
      <w:r>
        <w:rPr>
          <w:noProof/>
        </w:rPr>
        <w:fldChar w:fldCharType="separate"/>
      </w:r>
      <w:r>
        <w:rPr>
          <w:noProof/>
        </w:rPr>
        <w:t>44</w:t>
      </w:r>
      <w:r>
        <w:rPr>
          <w:noProof/>
        </w:rPr>
        <w:fldChar w:fldCharType="end"/>
      </w:r>
    </w:p>
    <w:p w:rsidR="00036C67">
      <w:pPr>
        <w:pStyle w:val="TOC2"/>
        <w:tabs>
          <w:tab w:val="right" w:leader="dot" w:pos="8296"/>
        </w:tabs>
        <w:rPr>
          <w:noProof/>
        </w:rPr>
      </w:pPr>
      <w:r>
        <w:rPr>
          <w:noProof/>
        </w:rPr>
        <w:t>(</w:t>
      </w:r>
      <w:r>
        <w:rPr>
          <w:rFonts w:hint="eastAsia"/>
          <w:noProof/>
        </w:rPr>
        <w:t>三</w:t>
      </w:r>
      <w:r>
        <w:rPr>
          <w:noProof/>
        </w:rPr>
        <w:t>)</w:t>
      </w:r>
      <w:r>
        <w:rPr>
          <w:rFonts w:hint="eastAsia"/>
          <w:noProof/>
        </w:rPr>
        <w:t>、企业社会责任和公益活动的宣传和推广</w:t>
      </w:r>
      <w:r>
        <w:rPr>
          <w:noProof/>
        </w:rPr>
        <w:tab/>
      </w:r>
      <w:r>
        <w:rPr>
          <w:noProof/>
        </w:rPr>
        <w:fldChar w:fldCharType="begin"/>
      </w:r>
      <w:r>
        <w:rPr>
          <w:noProof/>
        </w:rPr>
        <w:instrText xml:space="preserve"> PAGEREF _Toc152547435 \h </w:instrText>
      </w:r>
      <w:r>
        <w:rPr>
          <w:noProof/>
        </w:rPr>
        <w:fldChar w:fldCharType="separate"/>
      </w:r>
      <w:r>
        <w:rPr>
          <w:noProof/>
        </w:rPr>
        <w:t>45</w:t>
      </w:r>
      <w:r>
        <w:rPr>
          <w:noProof/>
        </w:rPr>
        <w:fldChar w:fldCharType="end"/>
      </w:r>
    </w:p>
    <w:p w:rsidR="00036C67">
      <w:pPr>
        <w:pStyle w:val="TOC1"/>
        <w:tabs>
          <w:tab w:val="right" w:leader="dot" w:pos="8296"/>
        </w:tabs>
        <w:rPr>
          <w:noProof/>
        </w:rPr>
      </w:pPr>
      <w:r>
        <w:rPr>
          <w:rFonts w:hint="eastAsia"/>
          <w:noProof/>
        </w:rPr>
        <w:t>十四、技术创新和研发成果转化</w:t>
      </w:r>
      <w:r>
        <w:rPr>
          <w:noProof/>
        </w:rPr>
        <w:tab/>
      </w:r>
      <w:r>
        <w:rPr>
          <w:noProof/>
        </w:rPr>
        <w:fldChar w:fldCharType="begin"/>
      </w:r>
      <w:r>
        <w:rPr>
          <w:noProof/>
        </w:rPr>
        <w:instrText xml:space="preserve"> PAGEREF _Toc152547436 \h </w:instrText>
      </w:r>
      <w:r>
        <w:rPr>
          <w:noProof/>
        </w:rPr>
        <w:fldChar w:fldCharType="separate"/>
      </w:r>
      <w:r>
        <w:rPr>
          <w:noProof/>
        </w:rPr>
        <w:t>47</w:t>
      </w:r>
      <w:r>
        <w:rPr>
          <w:noProof/>
        </w:rPr>
        <w:fldChar w:fldCharType="end"/>
      </w:r>
    </w:p>
    <w:p w:rsidR="00036C67">
      <w:pPr>
        <w:pStyle w:val="TOC2"/>
        <w:tabs>
          <w:tab w:val="right" w:leader="dot" w:pos="8296"/>
        </w:tabs>
        <w:rPr>
          <w:noProof/>
        </w:rPr>
      </w:pPr>
      <w:r>
        <w:rPr>
          <w:noProof/>
        </w:rPr>
        <w:t>(</w:t>
      </w:r>
      <w:r>
        <w:rPr>
          <w:rFonts w:hint="eastAsia"/>
          <w:noProof/>
        </w:rPr>
        <w:t>一</w:t>
      </w:r>
      <w:r>
        <w:rPr>
          <w:noProof/>
        </w:rPr>
        <w:t>)</w:t>
      </w:r>
      <w:r>
        <w:rPr>
          <w:rFonts w:hint="eastAsia"/>
          <w:noProof/>
        </w:rPr>
        <w:t>、技术创新的目标和途径</w:t>
      </w:r>
      <w:r>
        <w:rPr>
          <w:noProof/>
        </w:rPr>
        <w:tab/>
      </w:r>
      <w:r>
        <w:rPr>
          <w:noProof/>
        </w:rPr>
        <w:fldChar w:fldCharType="begin"/>
      </w:r>
      <w:r>
        <w:rPr>
          <w:noProof/>
        </w:rPr>
        <w:instrText xml:space="preserve"> PAGEREF _Toc152547437 \h </w:instrText>
      </w:r>
      <w:r>
        <w:rPr>
          <w:noProof/>
        </w:rPr>
        <w:fldChar w:fldCharType="separate"/>
      </w:r>
      <w:r>
        <w:rPr>
          <w:noProof/>
        </w:rPr>
        <w:t>47</w:t>
      </w:r>
      <w:r>
        <w:rPr>
          <w:noProof/>
        </w:rPr>
        <w:fldChar w:fldCharType="end"/>
      </w:r>
    </w:p>
    <w:p w:rsidR="00036C67">
      <w:pPr>
        <w:pStyle w:val="TOC2"/>
        <w:tabs>
          <w:tab w:val="right" w:leader="dot" w:pos="8296"/>
        </w:tabs>
        <w:rPr>
          <w:noProof/>
        </w:rPr>
      </w:pPr>
      <w:r>
        <w:rPr>
          <w:noProof/>
        </w:rPr>
        <w:t>(</w:t>
      </w:r>
      <w:r>
        <w:rPr>
          <w:rFonts w:hint="eastAsia"/>
          <w:noProof/>
        </w:rPr>
        <w:t>二</w:t>
      </w:r>
      <w:r>
        <w:rPr>
          <w:noProof/>
        </w:rPr>
        <w:t>)</w:t>
      </w:r>
      <w:r>
        <w:rPr>
          <w:rFonts w:hint="eastAsia"/>
          <w:noProof/>
        </w:rPr>
        <w:t>、研发成果转化的流程和机制</w:t>
      </w:r>
      <w:r>
        <w:rPr>
          <w:noProof/>
        </w:rPr>
        <w:tab/>
      </w:r>
      <w:r>
        <w:rPr>
          <w:noProof/>
        </w:rPr>
        <w:fldChar w:fldCharType="begin"/>
      </w:r>
      <w:r>
        <w:rPr>
          <w:noProof/>
        </w:rPr>
        <w:instrText xml:space="preserve"> PAGEREF _Toc152547438 \h </w:instrText>
      </w:r>
      <w:r>
        <w:rPr>
          <w:noProof/>
        </w:rPr>
        <w:fldChar w:fldCharType="separate"/>
      </w:r>
      <w:r>
        <w:rPr>
          <w:noProof/>
        </w:rPr>
        <w:t>48</w:t>
      </w:r>
      <w:r>
        <w:rPr>
          <w:noProof/>
        </w:rPr>
        <w:fldChar w:fldCharType="end"/>
      </w:r>
    </w:p>
    <w:p w:rsidR="00036C67">
      <w:pPr>
        <w:pStyle w:val="TOC2"/>
        <w:tabs>
          <w:tab w:val="right" w:leader="dot" w:pos="8296"/>
        </w:tabs>
        <w:rPr>
          <w:noProof/>
        </w:rPr>
      </w:pPr>
      <w:r>
        <w:rPr>
          <w:noProof/>
        </w:rPr>
        <w:t>(</w:t>
      </w:r>
      <w:r>
        <w:rPr>
          <w:rFonts w:hint="eastAsia"/>
          <w:noProof/>
        </w:rPr>
        <w:t>三</w:t>
      </w:r>
      <w:r>
        <w:rPr>
          <w:noProof/>
        </w:rPr>
        <w:t>)</w:t>
      </w:r>
      <w:r>
        <w:rPr>
          <w:rFonts w:hint="eastAsia"/>
          <w:noProof/>
        </w:rPr>
        <w:t>、技术创新和研发成果转化的风险控制</w:t>
      </w:r>
      <w:r>
        <w:rPr>
          <w:noProof/>
        </w:rPr>
        <w:tab/>
      </w:r>
      <w:r>
        <w:rPr>
          <w:noProof/>
        </w:rPr>
        <w:fldChar w:fldCharType="begin"/>
      </w:r>
      <w:r>
        <w:rPr>
          <w:noProof/>
        </w:rPr>
        <w:instrText xml:space="preserve"> PAGEREF _Toc152547439 \h </w:instrText>
      </w:r>
      <w:r>
        <w:rPr>
          <w:noProof/>
        </w:rPr>
        <w:fldChar w:fldCharType="separate"/>
      </w:r>
      <w:r>
        <w:rPr>
          <w:noProof/>
        </w:rPr>
        <w:t>50</w:t>
      </w:r>
      <w:r>
        <w:rPr>
          <w:noProof/>
        </w:rPr>
        <w:fldChar w:fldCharType="end"/>
      </w:r>
    </w:p>
    <w:p w:rsidR="00036C67">
      <w:pPr>
        <w:pStyle w:val="TOC1"/>
        <w:tabs>
          <w:tab w:val="right" w:leader="dot" w:pos="8296"/>
        </w:tabs>
        <w:rPr>
          <w:noProof/>
        </w:rPr>
      </w:pPr>
      <w:r>
        <w:rPr>
          <w:rFonts w:hint="eastAsia"/>
          <w:noProof/>
        </w:rPr>
        <w:t>十五、供应链管理和合作伙伴选择</w:t>
      </w:r>
      <w:r>
        <w:rPr>
          <w:noProof/>
        </w:rPr>
        <w:tab/>
      </w:r>
      <w:r>
        <w:rPr>
          <w:noProof/>
        </w:rPr>
        <w:fldChar w:fldCharType="begin"/>
      </w:r>
      <w:r>
        <w:rPr>
          <w:noProof/>
        </w:rPr>
        <w:instrText xml:space="preserve"> PAGEREF _Toc152547440 \h </w:instrText>
      </w:r>
      <w:r>
        <w:rPr>
          <w:noProof/>
        </w:rPr>
        <w:fldChar w:fldCharType="separate"/>
      </w:r>
      <w:r>
        <w:rPr>
          <w:noProof/>
        </w:rPr>
        <w:t>51</w:t>
      </w:r>
      <w:r>
        <w:rPr>
          <w:noProof/>
        </w:rPr>
        <w:fldChar w:fldCharType="end"/>
      </w:r>
    </w:p>
    <w:p w:rsidR="00036C67">
      <w:pPr>
        <w:pStyle w:val="TOC2"/>
        <w:tabs>
          <w:tab w:val="right" w:leader="dot" w:pos="8296"/>
        </w:tabs>
        <w:rPr>
          <w:noProof/>
        </w:rPr>
      </w:pPr>
      <w:r>
        <w:rPr>
          <w:noProof/>
        </w:rPr>
        <w:t>(</w:t>
      </w:r>
      <w:r>
        <w:rPr>
          <w:rFonts w:hint="eastAsia"/>
          <w:noProof/>
        </w:rPr>
        <w:t>一</w:t>
      </w:r>
      <w:r>
        <w:rPr>
          <w:noProof/>
        </w:rPr>
        <w:t>)</w:t>
      </w:r>
      <w:r>
        <w:rPr>
          <w:rFonts w:hint="eastAsia"/>
          <w:noProof/>
        </w:rPr>
        <w:t>、供应链管理和合作伙伴关系概述</w:t>
      </w:r>
      <w:r>
        <w:rPr>
          <w:noProof/>
        </w:rPr>
        <w:tab/>
      </w:r>
      <w:r>
        <w:rPr>
          <w:noProof/>
        </w:rPr>
        <w:fldChar w:fldCharType="begin"/>
      </w:r>
      <w:r>
        <w:rPr>
          <w:noProof/>
        </w:rPr>
        <w:instrText xml:space="preserve"> PAGEREF _Toc152547441 \h </w:instrText>
      </w:r>
      <w:r>
        <w:rPr>
          <w:noProof/>
        </w:rPr>
        <w:fldChar w:fldCharType="separate"/>
      </w:r>
      <w:r>
        <w:rPr>
          <w:noProof/>
        </w:rPr>
        <w:t>51</w:t>
      </w:r>
      <w:r>
        <w:rPr>
          <w:noProof/>
        </w:rPr>
        <w:fldChar w:fldCharType="end"/>
      </w:r>
    </w:p>
    <w:p w:rsidR="00036C67">
      <w:pPr>
        <w:pStyle w:val="TOC2"/>
        <w:tabs>
          <w:tab w:val="right" w:leader="dot" w:pos="8296"/>
        </w:tabs>
        <w:rPr>
          <w:noProof/>
        </w:rPr>
      </w:pPr>
      <w:r>
        <w:rPr>
          <w:noProof/>
        </w:rPr>
        <w:t>(</w:t>
      </w:r>
      <w:r>
        <w:rPr>
          <w:rFonts w:hint="eastAsia"/>
          <w:noProof/>
        </w:rPr>
        <w:t>二</w:t>
      </w:r>
      <w:r>
        <w:rPr>
          <w:noProof/>
        </w:rPr>
        <w:t>)</w:t>
      </w:r>
      <w:r>
        <w:rPr>
          <w:rFonts w:hint="eastAsia"/>
          <w:noProof/>
        </w:rPr>
        <w:t>、供应商选择和评估标准</w:t>
      </w:r>
      <w:r>
        <w:rPr>
          <w:noProof/>
        </w:rPr>
        <w:tab/>
      </w:r>
      <w:r>
        <w:rPr>
          <w:noProof/>
        </w:rPr>
        <w:fldChar w:fldCharType="begin"/>
      </w:r>
      <w:r>
        <w:rPr>
          <w:noProof/>
        </w:rPr>
        <w:instrText xml:space="preserve"> PAGEREF _Toc152547442 \h </w:instrText>
      </w:r>
      <w:r>
        <w:rPr>
          <w:noProof/>
        </w:rPr>
        <w:fldChar w:fldCharType="separate"/>
      </w:r>
      <w:r>
        <w:rPr>
          <w:noProof/>
        </w:rPr>
        <w:t>52</w:t>
      </w:r>
      <w:r>
        <w:rPr>
          <w:noProof/>
        </w:rPr>
        <w:fldChar w:fldCharType="end"/>
      </w:r>
    </w:p>
    <w:p w:rsidR="00036C67">
      <w:pPr>
        <w:pStyle w:val="TOC2"/>
        <w:tabs>
          <w:tab w:val="right" w:leader="dot" w:pos="8296"/>
        </w:tabs>
        <w:rPr>
          <w:noProof/>
        </w:rPr>
      </w:pPr>
      <w:r>
        <w:rPr>
          <w:noProof/>
        </w:rPr>
        <w:t>(</w:t>
      </w:r>
      <w:r>
        <w:rPr>
          <w:rFonts w:hint="eastAsia"/>
          <w:noProof/>
        </w:rPr>
        <w:t>三</w:t>
      </w:r>
      <w:r>
        <w:rPr>
          <w:noProof/>
        </w:rPr>
        <w:t>)</w:t>
      </w:r>
      <w:r>
        <w:rPr>
          <w:rFonts w:hint="eastAsia"/>
          <w:noProof/>
        </w:rPr>
        <w:t>、物流和运输方案</w:t>
      </w:r>
      <w:r>
        <w:rPr>
          <w:noProof/>
        </w:rPr>
        <w:tab/>
      </w:r>
      <w:r>
        <w:rPr>
          <w:noProof/>
        </w:rPr>
        <w:fldChar w:fldCharType="begin"/>
      </w:r>
      <w:r>
        <w:rPr>
          <w:noProof/>
        </w:rPr>
        <w:instrText xml:space="preserve"> PAGEREF _Toc152547443 \h </w:instrText>
      </w:r>
      <w:r>
        <w:rPr>
          <w:noProof/>
        </w:rPr>
        <w:fldChar w:fldCharType="separate"/>
      </w:r>
      <w:r>
        <w:rPr>
          <w:noProof/>
        </w:rPr>
        <w:t>53</w:t>
      </w:r>
      <w:r>
        <w:rPr>
          <w:noProof/>
        </w:rPr>
        <w:fldChar w:fldCharType="end"/>
      </w:r>
    </w:p>
    <w:p w:rsidR="00036C67" w:rsidP="00036C67">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036C67" w:rsidP="00036C67">
      <w:pPr>
        <w:pStyle w:val="Heading1"/>
        <w:jc w:val="center"/>
        <w:rPr>
          <w:rFonts w:hint="eastAsia"/>
        </w:rPr>
      </w:pPr>
      <w:bookmarkStart w:id="1" w:name="_Toc152547375"/>
      <w:r w:rsidRPr="00036C67">
        <w:rPr>
          <w:rFonts w:hint="eastAsia"/>
        </w:rPr>
        <w:t>概述</w:t>
      </w:r>
      <w:bookmarkEnd w:id="1"/>
    </w:p>
    <w:p w:rsidR="00036C67" w:rsidP="00036C67">
      <w:pPr>
        <w:ind w:firstLine="560" w:firstLineChars="200"/>
        <w:rPr>
          <w:rFonts w:ascii="仿宋" w:eastAsia="仿宋" w:hAnsi="仿宋" w:hint="eastAsia"/>
          <w:sz w:val="28"/>
        </w:rPr>
      </w:pPr>
      <w:r w:rsidRPr="00036C67">
        <w:rPr>
          <w:rFonts w:ascii="仿宋" w:eastAsia="仿宋" w:hAnsi="仿宋" w:hint="eastAsia"/>
          <w:sz w:val="28"/>
        </w:rPr>
        <w:t>本研究的主要目的是评估汽轮机行业的可行性，深入了解该行业的各个方面，并提供有关如何应对当前和未来挑战的建议。我们将对汽轮机生产过程、市场需求、竞争格局、环境影响、技术趋势以及法规合规性等多个方面进行全面研究和分析。</w:t>
      </w:r>
    </w:p>
    <w:p w:rsidR="00036C67" w:rsidP="00036C67">
      <w:pPr>
        <w:pStyle w:val="Heading1"/>
        <w:rPr>
          <w:rFonts w:hint="eastAsia"/>
        </w:rPr>
      </w:pPr>
      <w:bookmarkStart w:id="2" w:name="_Toc152547376"/>
      <w:r w:rsidRPr="00036C67">
        <w:rPr>
          <w:rFonts w:hint="eastAsia"/>
        </w:rPr>
        <w:t>一、创新研发和知识产权保护</w:t>
      </w:r>
      <w:bookmarkEnd w:id="2"/>
    </w:p>
    <w:p w:rsidR="00036C67" w:rsidP="00036C67">
      <w:pPr>
        <w:pStyle w:val="Heading2"/>
        <w:rPr>
          <w:rFonts w:hint="eastAsia"/>
        </w:rPr>
      </w:pPr>
      <w:bookmarkStart w:id="3" w:name="_Toc152547377"/>
      <w:r w:rsidRPr="00036C67">
        <w:rPr>
          <w:rFonts w:hint="eastAsia"/>
        </w:rPr>
        <w:t>(</w:t>
      </w:r>
      <w:r w:rsidRPr="00036C67">
        <w:rPr>
          <w:rFonts w:hint="eastAsia"/>
        </w:rPr>
        <w:t>一</w:t>
      </w:r>
      <w:r w:rsidRPr="00036C67">
        <w:rPr>
          <w:rFonts w:hint="eastAsia"/>
        </w:rPr>
        <w:t>)</w:t>
      </w:r>
      <w:r w:rsidRPr="00036C67">
        <w:rPr>
          <w:rFonts w:hint="eastAsia"/>
        </w:rPr>
        <w:t>、创新研发的思路和方法</w:t>
      </w:r>
      <w:bookmarkEnd w:id="3"/>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创新研发的思路：</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以市场需求为导向：根据市场需求和客户反馈，确定产品研发的方向和重点，确保产品的市场竞争力和用户体验。</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强化技术创新：加强技术创新，注重科技研发和应用，提高产品的技术含量和附加值，增强企业的核心竞争力。</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增强用户体验：注重用户体验和用户需求，通过用户调研和反馈，不断改进和优化产品的设计和功能，提高用户满意度和忠诚度。</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保持持续创新：不断推出新产品和新功能，保持持续创新，提高企业的市场占有率和品牌影响力。</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创新研发的方法：</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引入先进技术：引入先进的技术和设备，包括人工智能、大数据、云计算等，提高研发效率和质量，降低成本和风险。</w:t>
      </w:r>
    </w:p>
    <w:p w:rsidR="00036C67" w:rsidRPr="00036C67" w:rsidP="00036C67">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036C67">
        <w:rPr>
          <w:rFonts w:ascii="仿宋" w:eastAsia="仿宋" w:hAnsi="仿宋" w:hint="eastAsia"/>
          <w:sz w:val="28"/>
        </w:rPr>
        <w:t>开展合作研发：与高校、研究机构、供应商等开展合作研发，借</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鉴和应用先进的技术和经验，提高研发水平和效果。</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建立创新团队：建立专业的创新团队，吸纳和培养高素质的人才，提高创新能力和创新意识，推动企业的持续创新。</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推行创新管理：建立创新管理体系，包括研发流程、知识管理、知识产权保护等方面，提高研发效率和成果转化率。</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创新研发的注意事项和建议：</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加强市场调研和用户反馈：加强市场调研和用户反馈，了解市场需求和用户需求，避免盲目研发和浪费资源。</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坚持创新和质量并重：坚持创新和质量并重，注重产品的技术含量和质量，提高产品的竞争力和用户满意度。</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加强知识管理和产权保护：加强知识管理和产权保护，保护企业的知识产权和核心技术，避免知识流失和侵权风险。</w:t>
      </w:r>
    </w:p>
    <w:p w:rsidR="00036C67" w:rsidP="00036C67">
      <w:pPr>
        <w:ind w:firstLine="560" w:firstLineChars="200"/>
        <w:rPr>
          <w:rFonts w:ascii="仿宋" w:eastAsia="仿宋" w:hAnsi="仿宋" w:hint="eastAsia"/>
          <w:sz w:val="28"/>
        </w:rPr>
      </w:pPr>
      <w:r w:rsidRPr="00036C67">
        <w:rPr>
          <w:rFonts w:ascii="仿宋" w:eastAsia="仿宋" w:hAnsi="仿宋" w:hint="eastAsia"/>
          <w:sz w:val="28"/>
        </w:rPr>
        <w:t>建立创新文化和氛围：建立创新文化和氛围，鼓励员工的创新思维和创新意识，营造良好的创新氛围和创新环境。</w:t>
      </w:r>
    </w:p>
    <w:p w:rsidR="00036C67" w:rsidP="00036C67">
      <w:pPr>
        <w:pStyle w:val="Heading2"/>
      </w:pPr>
      <w:bookmarkStart w:id="4" w:name="_Toc152547378"/>
      <w:r w:rsidRPr="00036C67">
        <w:t>(</w:t>
      </w:r>
      <w:r w:rsidRPr="00036C67">
        <w:t>二</w:t>
      </w:r>
      <w:r w:rsidRPr="00036C67">
        <w:t>)</w:t>
      </w:r>
      <w:r w:rsidRPr="00036C67">
        <w:t>、知识产权保护的策略和措施</w:t>
      </w:r>
      <w:bookmarkEnd w:id="4"/>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知识产权保护的策略：</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立即申请合法保护：在产品研发和商业化过程中，及时申请合法的知识产权保护，包括专利、商标、著作权等，确保企业的创新成果得到法律的保护。</w:t>
      </w:r>
    </w:p>
    <w:p w:rsidR="00036C67" w:rsidRPr="00036C67" w:rsidP="00036C67">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036C67">
        <w:rPr>
          <w:rFonts w:ascii="仿宋" w:eastAsia="仿宋" w:hAnsi="仿宋" w:hint="eastAsia"/>
          <w:sz w:val="28"/>
        </w:rPr>
        <w:t>加强内部保密措施：建立健全的内部保密制度，包括保密协议、访问权限控制、数据加密等，防止知识产权的泄露和不当使用。</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建立合理的合同制度：与合作伙伴、供应商和客户等建立合理的合同制度，明确知识产权的归属和保护责任，防止侵权和纠纷的发生。</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加强监测和维权：定期监测市场和竞争对手的行为，发现和应对侵权行为，及时采取维权措施，维护企业的知识产权权益。</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知识产权保护的措施：</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建立知识产权管理体系：建立完善的知识产权管理体系，包括知识产权的申请、管理、维权等环节，确保知识产权的有效管理和保护。</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加强员工教育和意识培养：加强员工对知识产权保护的教育和培训，提高员工的知识产权意识和法律意识，减少知识产权侵权和泄露的风险。</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建立合作伙伴的知识产权保护机制：与合作伙伴共同签署保密协议和知识产权协议，明确知识产权的保护和分享机制，防止知识产权的不当使用和侵权行为。</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密切关注法律法规的更新和变化：及时了解和适应知识产权相关的法律法规的更新和变化，遵守法律法规的要求，保护企业的知识产权合法权益。</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知识产权保护的注意事项和建议：</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建立全面的知识产权保护意识：全员参与知识产权保护，建立全员的知识产权保护意识和责任感，形成企业文化中的重要组成部分。</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寻求专业的法律支持：寻求专业的知识产权律师或顾问的支持，及时咨询和解决知识产权相关的法律问题，确保合法权益的保护。</w:t>
      </w:r>
    </w:p>
    <w:p w:rsidR="00036C67" w:rsidP="00036C67">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036C67">
        <w:rPr>
          <w:rFonts w:ascii="仿宋" w:eastAsia="仿宋" w:hAnsi="仿宋" w:hint="eastAsia"/>
          <w:sz w:val="28"/>
        </w:rPr>
        <w:t>加强国际知识产权保护：对于涉及国际市场的企业，加强国际知</w:t>
      </w:r>
    </w:p>
    <w:p w:rsidR="00036C67" w:rsidP="00036C67">
      <w:pPr>
        <w:ind w:firstLine="560" w:firstLineChars="200"/>
        <w:rPr>
          <w:rFonts w:ascii="仿宋" w:eastAsia="仿宋" w:hAnsi="仿宋" w:hint="eastAsia"/>
          <w:sz w:val="28"/>
        </w:rPr>
      </w:pPr>
      <w:r w:rsidRPr="00036C67">
        <w:rPr>
          <w:rFonts w:ascii="仿宋" w:eastAsia="仿宋" w:hAnsi="仿宋" w:hint="eastAsia"/>
          <w:sz w:val="28"/>
        </w:rPr>
        <w:t>识产权保护，了解和遵守各国的知识产权法律法规，防止跨国侵权和纠纷的发生。</w:t>
      </w:r>
    </w:p>
    <w:p w:rsidR="00036C67" w:rsidP="00036C67">
      <w:pPr>
        <w:pStyle w:val="Heading2"/>
      </w:pPr>
      <w:bookmarkStart w:id="5" w:name="_Toc152547379"/>
      <w:r w:rsidRPr="00036C67">
        <w:t>(</w:t>
      </w:r>
      <w:r w:rsidRPr="00036C67">
        <w:t>三</w:t>
      </w:r>
      <w:r w:rsidRPr="00036C67">
        <w:t>)</w:t>
      </w:r>
      <w:r w:rsidRPr="00036C67">
        <w:t>、技术转让和专利许可的协议管理</w:t>
      </w:r>
      <w:bookmarkEnd w:id="5"/>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技术转让和专利许可的协议管理的重要性：</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促进技术创新和产业发展：技术转让和专利许可可以促进技术的传播和应用，推动技术创新和产业发展，实现资源的优化配置和共享利用。</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扩大市场影响力和盈利空间：通过技术转让和专利许可，企业可以扩大市场影响力，进入新的市场领域，增加盈利空间，提高企业的竞争力和可持续发展能力。</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加强合作伙伴关系和战略合作：技术转让和专利许可可以促进企业之间的合作伙伴关系和战略合作，实现资源的互补和优势互补，共同推动技术创新和市场拓展。</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技术转让和专利许可的协议管理的主要内容：</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协议的签订和执行：明确技术转让和专利许可的双方权益和责任，确保协议的合法性和有效性，遵守协议的约定和执行要求。</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技术转让和专利许可的范围和限制：明确技术转让和专利许可的具体范围和限制，包括使用范围、地域限制、时间限制等，保护知识产权的合法权益。</w:t>
      </w:r>
    </w:p>
    <w:p w:rsidR="00036C67" w:rsidRPr="00036C67" w:rsidP="00036C67">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036C67">
        <w:rPr>
          <w:rFonts w:ascii="仿宋" w:eastAsia="仿宋" w:hAnsi="仿宋" w:hint="eastAsia"/>
          <w:sz w:val="28"/>
        </w:rPr>
        <w:t>技术支持和培训：提供必要的技术支持和培训，确保技术的顺利转移和应用，提高接受方的技术能力和水平。</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保密和保护措施：约定保密协议和保护措施，防止技术的泄露和不当使用，保护技术的商业机密和知识产权。</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技术转让和专利许可的协议管理的注意事项和建议：</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了解法律法规和知识产权政策：了解和遵守相关的法律法规和知识产权政策，确保技术转让和专利许可的合法性和合规性。</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明确权益和责任：明确双方的权益和责任，确保协议的平衡和公平，避免权益的侵害和纠纷的发生。</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建立监督和评估机制：建立监督和评估机制，定期对技术转让和专利许可的执行情况进行评估和监督，及时发现和解决问题。</w:t>
      </w:r>
    </w:p>
    <w:p w:rsidR="00036C67" w:rsidP="00036C67">
      <w:pPr>
        <w:ind w:firstLine="560" w:firstLineChars="200"/>
        <w:rPr>
          <w:rFonts w:ascii="仿宋" w:eastAsia="仿宋" w:hAnsi="仿宋" w:hint="eastAsia"/>
          <w:sz w:val="28"/>
        </w:rPr>
      </w:pPr>
      <w:r w:rsidRPr="00036C67">
        <w:rPr>
          <w:rFonts w:ascii="仿宋" w:eastAsia="仿宋" w:hAnsi="仿宋" w:hint="eastAsia"/>
          <w:sz w:val="28"/>
        </w:rPr>
        <w:t>强化风险管理和纠纷解决机制：建立风险管理和纠纷解决机制，预防和应对可能出现的风险和纠纷，保障协议的顺利执行。</w:t>
      </w:r>
    </w:p>
    <w:p w:rsidR="00036C67" w:rsidP="00036C67">
      <w:pPr>
        <w:pStyle w:val="Heading1"/>
        <w:rPr>
          <w:rFonts w:hint="eastAsia"/>
        </w:rPr>
      </w:pPr>
      <w:bookmarkStart w:id="6" w:name="_Toc152547380"/>
      <w:r w:rsidRPr="00036C67">
        <w:rPr>
          <w:rFonts w:hint="eastAsia"/>
        </w:rPr>
        <w:t>二、汽轮机行业社会文化影响评估</w:t>
      </w:r>
      <w:bookmarkEnd w:id="6"/>
    </w:p>
    <w:p w:rsidR="00036C67" w:rsidP="00036C67">
      <w:pPr>
        <w:pStyle w:val="Heading2"/>
        <w:rPr>
          <w:rFonts w:hint="eastAsia"/>
        </w:rPr>
      </w:pPr>
      <w:bookmarkStart w:id="7" w:name="_Toc152547381"/>
      <w:r w:rsidRPr="00036C67">
        <w:rPr>
          <w:rFonts w:hint="eastAsia"/>
        </w:rPr>
        <w:t>(</w:t>
      </w:r>
      <w:r w:rsidRPr="00036C67">
        <w:rPr>
          <w:rFonts w:hint="eastAsia"/>
        </w:rPr>
        <w:t>一</w:t>
      </w:r>
      <w:r w:rsidRPr="00036C67">
        <w:rPr>
          <w:rFonts w:hint="eastAsia"/>
        </w:rPr>
        <w:t>)</w:t>
      </w:r>
      <w:r w:rsidRPr="00036C67">
        <w:rPr>
          <w:rFonts w:hint="eastAsia"/>
        </w:rPr>
        <w:t>、汽轮机在文化和艺术中的地位</w:t>
      </w:r>
      <w:bookmarkEnd w:id="7"/>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创造力的拓展：</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汽轮机为艺术家和创作者提供了新的工具和媒介，可以拓展他们的创造力和表达方式。通过汽轮机，艺术家可以探索新的艺术形式、交互式作品和沉浸式体验，从而为观众带来全新的视听感受。</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艺术作品的互动性：</w:t>
      </w:r>
    </w:p>
    <w:p w:rsidR="00036C67" w:rsidRPr="00036C67" w:rsidP="00036C67">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036C67">
        <w:rPr>
          <w:rFonts w:ascii="仿宋" w:eastAsia="仿宋" w:hAnsi="仿宋" w:hint="eastAsia"/>
          <w:sz w:val="28"/>
        </w:rPr>
        <w:t>汽轮机的技术特性使得观众可以积极参与艺术作品的创作和演示过程。例如，虚拟现实和增强现实技术可以创造出与观众互动的艺</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术装置和展览，使观众成为艺术作品的一部分，提升了艺术体验的参与度和个性化。</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艺术品的数字化保存和传播：</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汽轮机技术可以用于数字化保存和传播艺术品，为文化遗产的保护和传承提供了新的途径。通过数字化技术，艺术品可以以高保真度的形式被保存下来，并通过互联网和虚拟展览等方式向全球观众展示，促进了艺术的跨地域传播和交流。</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艺术与科技的融合：</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汽轮机在文化和艺术中的应用推动了艺术与科技的融合。艺术家和科技专家可以共同合作，创造出结合艺术和科技元素的作品，探索人类与技术的关系，挑战传统艺术形式的边界，以及探索新的艺术语言和表达方式。</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文化创意产业的发展：</w:t>
      </w:r>
    </w:p>
    <w:p w:rsidR="00036C67" w:rsidP="00036C67">
      <w:pPr>
        <w:ind w:firstLine="560" w:firstLineChars="200"/>
        <w:rPr>
          <w:rFonts w:ascii="仿宋" w:eastAsia="仿宋" w:hAnsi="仿宋" w:hint="eastAsia"/>
          <w:sz w:val="28"/>
        </w:rPr>
      </w:pPr>
      <w:r w:rsidRPr="00036C67">
        <w:rPr>
          <w:rFonts w:ascii="仿宋" w:eastAsia="仿宋" w:hAnsi="仿宋" w:hint="eastAsia"/>
          <w:sz w:val="28"/>
        </w:rPr>
        <w:t>汽轮机为文化创意产业的发展提供了新的机遇。通过将汽轮机技术与文化创意产业相结合，可以创造出具有艺术价值和商业潜力的产品和服务。这有助于推动文化创意产业的创新和增长，并为经济发展带来积极的影响。</w:t>
      </w:r>
    </w:p>
    <w:p w:rsidR="00036C67" w:rsidP="00036C67">
      <w:pPr>
        <w:pStyle w:val="Heading2"/>
      </w:pPr>
      <w:bookmarkStart w:id="8" w:name="_Toc152547382"/>
      <w:r w:rsidRPr="00036C67">
        <w:t>(</w:t>
      </w:r>
      <w:r w:rsidRPr="00036C67">
        <w:t>二</w:t>
      </w:r>
      <w:r w:rsidRPr="00036C67">
        <w:t>)</w:t>
      </w:r>
      <w:r w:rsidRPr="00036C67">
        <w:t>、文化趋势对汽轮机需求的影响</w:t>
      </w:r>
      <w:bookmarkEnd w:id="8"/>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数字化生活方式的普及：</w:t>
      </w:r>
    </w:p>
    <w:p w:rsidR="00036C67" w:rsidRPr="00036C67" w:rsidP="00036C67">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036C67">
        <w:rPr>
          <w:rFonts w:ascii="仿宋" w:eastAsia="仿宋" w:hAnsi="仿宋" w:hint="eastAsia"/>
          <w:sz w:val="28"/>
        </w:rPr>
        <w:t>随着数字化技术的普及，人们的生活方式发生了巨大变化。人们越来越依赖于数字设备和互联网来获取信息、进行交流和娱乐。这种</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数字化生活方式对汽轮机的需求产生了影响，人们对于更好的用户体验、个性化定制和互动性的期望也在增加。</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多元化和个性化的文化表达：</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当今社会，多元化和个性化的文化表达方式得到了广泛关注。人们对于独特、个性化的艺术和文化体验的需求不断增加。汽轮机技术能够提供创新的艺术形式和个性化的文化产品，满足人们对于多样化文化表达的需求。</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参与性文化的兴起：</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参与性文化是指观众和用户参与到文化和艺术创作中的趋势。人们不再满足于被动地接受文化产品，而是希望积极参与其中，成为创作者或共同创造者。汽轮机技术的互动性和参与性特点与参与性文化的需求相契合，为人们提供了更具参与性的文化体验。</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可持续发展和环保意识的崛起：</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可持续发展和环保意识是当今社会的重要议题。人们对于环境保护和可持续性的关注不断增加，对于环保型的技术和产品的需求也在上升。在汽轮机的应用中，注重环境友好性和可持续性的设计和开发将受到更多关注。</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跨文化交流和文化融合：</w:t>
      </w:r>
    </w:p>
    <w:p w:rsidR="00036C67" w:rsidP="00036C67">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036C67">
        <w:rPr>
          <w:rFonts w:ascii="仿宋" w:eastAsia="仿宋" w:hAnsi="仿宋" w:hint="eastAsia"/>
          <w:sz w:val="28"/>
        </w:rPr>
        <w:t>全球化和跨文化交流的加强促进了不同文化之间的交流和融合。人们对于了解和体验其他文化的需求增加，对于能够促进跨文化交流的技术和产品的需求也在上升。汽轮机技术可以通过虚拟现实、语言翻译等功能，促进跨文化交流和文化融合。</w:t>
      </w:r>
    </w:p>
    <w:p w:rsidR="00036C67" w:rsidP="00036C67">
      <w:pPr>
        <w:pStyle w:val="Heading2"/>
      </w:pPr>
      <w:bookmarkStart w:id="9" w:name="_Toc152547383"/>
      <w:r w:rsidRPr="00036C67">
        <w:t>(</w:t>
      </w:r>
      <w:r w:rsidRPr="00036C67">
        <w:t>三</w:t>
      </w:r>
      <w:r w:rsidRPr="00036C67">
        <w:t>)</w:t>
      </w:r>
      <w:r w:rsidRPr="00036C67">
        <w:t>、社会文化因素的可行性分析</w:t>
      </w:r>
      <w:bookmarkEnd w:id="9"/>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社会价值观念的影响：</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社会价值观念是指社会对于道德、伦理和文化价值的认知和评价。社会价值观念对技术的需求和应用提出了要求。例如，在艺术和文化领域，社会价值观念对于艺术品的审美标准、文化传承和保护等方面产生影响。在汽轮机技术的应用中，需要考虑社会价值观念对于技术应用的影响，确保技术的应用符合社会的伦理和道德标准。</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文化传统和文化政策的影响：</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文化传统和文化政策对于文化和艺术的发展和创新具有重要意义。在汽轮机技术的应用中，需要考虑文化传统和文化政策对于技术应用的影响，确保技术的应用符合文化传统和文化政策的要求。例如，在文化遗产保护和传承方面，需要考虑文化传统的保护和传承，同时结合汽轮机技术的应用，推动文化遗产的数字化保存和传播。</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社会需求和市场趋势的分析：</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社会需求和市场趋势是评估技术可行性的重要因素。在汽轮机技术的应用中，需要考虑社会需求和市场趋势的变化，以及技术应用的市场前景和商业模式。通过对市场需求和趋势的分析，可以确定技术应用的商业模式和市场定位，提高汽轮机项目的商业价值和可持续性。</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文化多样性和文化交流的促进：</w:t>
      </w:r>
    </w:p>
    <w:p w:rsidR="00036C67" w:rsidP="00036C67">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036C67">
        <w:rPr>
          <w:rFonts w:ascii="仿宋" w:eastAsia="仿宋" w:hAnsi="仿宋" w:hint="eastAsia"/>
          <w:sz w:val="28"/>
        </w:rPr>
        <w:t>文化多样性和文化交流是当今社会的重要趋势。在汽轮机技术的应用中，需要考虑如何促进文化多样性和文化交流，创造出具有跨文化特色和价值的文化和艺术产品。通过结合文化多样性和文化交流的</w:t>
      </w:r>
    </w:p>
    <w:p w:rsidR="00036C67" w:rsidP="00036C67">
      <w:pPr>
        <w:ind w:firstLine="560" w:firstLineChars="200"/>
        <w:rPr>
          <w:rFonts w:ascii="仿宋" w:eastAsia="仿宋" w:hAnsi="仿宋" w:hint="eastAsia"/>
          <w:sz w:val="28"/>
        </w:rPr>
      </w:pPr>
      <w:r w:rsidRPr="00036C67">
        <w:rPr>
          <w:rFonts w:ascii="仿宋" w:eastAsia="仿宋" w:hAnsi="仿宋" w:hint="eastAsia"/>
          <w:sz w:val="28"/>
        </w:rPr>
        <w:t>特点，可以推动文化和艺术的创新和发展，提高汽轮机项目的社会价值和文化影响力。</w:t>
      </w:r>
    </w:p>
    <w:p w:rsidR="00036C67" w:rsidP="00036C67">
      <w:pPr>
        <w:pStyle w:val="Heading1"/>
        <w:rPr>
          <w:rFonts w:hint="eastAsia"/>
        </w:rPr>
      </w:pPr>
      <w:bookmarkStart w:id="10" w:name="_Toc152547384"/>
      <w:r w:rsidRPr="00036C67">
        <w:rPr>
          <w:rFonts w:hint="eastAsia"/>
        </w:rPr>
        <w:t>三、汽轮机项目概论</w:t>
      </w:r>
      <w:bookmarkEnd w:id="10"/>
    </w:p>
    <w:p w:rsidR="00036C67" w:rsidP="00036C67">
      <w:pPr>
        <w:pStyle w:val="Heading2"/>
        <w:rPr>
          <w:rFonts w:hint="eastAsia"/>
        </w:rPr>
      </w:pPr>
      <w:bookmarkStart w:id="11" w:name="_Toc152547385"/>
      <w:r w:rsidRPr="00036C67">
        <w:rPr>
          <w:rFonts w:hint="eastAsia"/>
        </w:rPr>
        <w:t>(</w:t>
      </w:r>
      <w:r w:rsidRPr="00036C67">
        <w:rPr>
          <w:rFonts w:hint="eastAsia"/>
        </w:rPr>
        <w:t>一</w:t>
      </w:r>
      <w:r w:rsidRPr="00036C67">
        <w:rPr>
          <w:rFonts w:hint="eastAsia"/>
        </w:rPr>
        <w:t>)</w:t>
      </w:r>
      <w:r w:rsidRPr="00036C67">
        <w:rPr>
          <w:rFonts w:hint="eastAsia"/>
        </w:rPr>
        <w:t>、汽轮机项目名称及承办单位</w:t>
      </w:r>
      <w:bookmarkEnd w:id="11"/>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1、 汽轮机项目名称：汽轮机建设项目</w:t>
      </w:r>
    </w:p>
    <w:p w:rsidR="00036C67" w:rsidP="00036C67">
      <w:pPr>
        <w:ind w:firstLine="560" w:firstLineChars="200"/>
        <w:rPr>
          <w:rFonts w:ascii="仿宋" w:eastAsia="仿宋" w:hAnsi="仿宋" w:hint="eastAsia"/>
          <w:sz w:val="28"/>
        </w:rPr>
      </w:pPr>
      <w:r w:rsidRPr="00036C67">
        <w:rPr>
          <w:rFonts w:ascii="仿宋" w:eastAsia="仿宋" w:hAnsi="仿宋" w:hint="eastAsia"/>
          <w:sz w:val="28"/>
        </w:rPr>
        <w:t>2、汽轮机项目建设性质：新建</w:t>
      </w:r>
    </w:p>
    <w:p w:rsidR="00036C67" w:rsidP="00036C67">
      <w:pPr>
        <w:pStyle w:val="Heading2"/>
      </w:pPr>
      <w:bookmarkStart w:id="12" w:name="_Toc152547386"/>
      <w:r w:rsidRPr="00036C67">
        <w:t>(</w:t>
      </w:r>
      <w:r w:rsidRPr="00036C67">
        <w:t>二</w:t>
      </w:r>
      <w:r w:rsidRPr="00036C67">
        <w:t>)</w:t>
      </w:r>
      <w:r w:rsidRPr="00036C67">
        <w:t>、汽轮机项目拟建地址</w:t>
      </w:r>
      <w:bookmarkEnd w:id="12"/>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1、汽轮机项目规划地址：某某某某经济开发区。</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2、根据《中国制造2025》等实施意见的要求，我们在汽轮机项目实施地开展社会经济分析时，必须坚持创新、协调、绿色、开放和共享的发展理念，以适应和引领经济发展的新常态。我们要抓住全球制造业格局重大调整和我国实施制造强国战略的机遇，充分利用当地制造业和信息化的基础优势，以先进装备制造业为突破口，以智能制造为核心和主攻方向，以新一代信息技术与制造业深度融合为切入点，推动先进装备制造业的快速发展，带动当地制造业的转型升级。最终，我们将当地打造为“中国制造2025”示范区和世界先进制造业新高地。</w:t>
      </w:r>
    </w:p>
    <w:p w:rsidR="00036C67" w:rsidRPr="00036C67" w:rsidP="00036C67">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036C67">
        <w:rPr>
          <w:rFonts w:ascii="仿宋" w:eastAsia="仿宋" w:hAnsi="仿宋" w:hint="eastAsia"/>
          <w:sz w:val="28"/>
        </w:rPr>
        <w:t>3、在当地市先进装备制造业发展基础上有扶有控，有保有压，通过结构性、差别化的土地供应，规划和完善多层次、全方位的产业空间载体，促进产业集聚化、高端化发展。同时，改革创新，提高土</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地利用率，在土地整备、二次开发利用、产业用地用房供给等方面取得突破，释放产业发展空间，促进产业转型升级。</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4、我们将通过社会化、市场化运作，加强工业园区的物流、文化、生活、医疗教育等基础配套设施建设，筑巢引凤，安商稳企，努力将重点工业园区建设成为基础设施完善、配套功能齐全、人居环境优美、产业布局合理、经济发展强劲的现代化工业园区。</w:t>
      </w:r>
    </w:p>
    <w:p w:rsidR="00036C67" w:rsidP="00036C67">
      <w:pPr>
        <w:ind w:firstLine="560" w:firstLineChars="200"/>
        <w:rPr>
          <w:rFonts w:ascii="仿宋" w:eastAsia="仿宋" w:hAnsi="仿宋" w:hint="eastAsia"/>
          <w:sz w:val="28"/>
        </w:rPr>
      </w:pPr>
      <w:r w:rsidRPr="00036C67">
        <w:rPr>
          <w:rFonts w:ascii="仿宋" w:eastAsia="仿宋" w:hAnsi="仿宋" w:hint="eastAsia"/>
          <w:sz w:val="28"/>
        </w:rPr>
        <w:t>5、我们将进一步推广“互联网+制造”的模式，推动制造业的数字化、网络化、智能化，提高制造业的质量和效益，实现从制造大国向制造强国的转变。同时，我们也将注重环境保护和可持续发展，推进绿色制造和循环经济发展，确保经济发展的同时，保护好生态环境，实现经济、社会和环境的协调发展。</w:t>
      </w:r>
    </w:p>
    <w:p w:rsidR="00036C67" w:rsidP="00036C67">
      <w:pPr>
        <w:pStyle w:val="Heading2"/>
      </w:pPr>
      <w:bookmarkStart w:id="13" w:name="_Toc152547387"/>
      <w:r w:rsidRPr="00036C67">
        <w:t>(</w:t>
      </w:r>
      <w:r w:rsidRPr="00036C67">
        <w:t>三</w:t>
      </w:r>
      <w:r w:rsidRPr="00036C67">
        <w:t>)</w:t>
      </w:r>
      <w:r w:rsidRPr="00036C67">
        <w:t>、汽轮机项目提出的背景</w:t>
      </w:r>
      <w:bookmarkEnd w:id="13"/>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在今天的行业中，许多企业都在积极探索创新方法，以提升效率并削减成本。我们的汽轮机项目旨在满足这一需求，为企业带来全新的解决方案，协助它们提高生产效率、降低成本，从而获得竞争优势。</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随着行业的迅速演进，竞争日益激烈。要在市场中取得成功，企业必须持续创新。我们的汽轮机项目致力于为该行业提供创新性的解决方案，助力企业提升生产效率、降低成本，以获得竞争上风。</w:t>
      </w:r>
    </w:p>
    <w:p w:rsidR="00036C67" w:rsidRPr="00036C67" w:rsidP="00036C67">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036C67">
        <w:rPr>
          <w:rFonts w:ascii="仿宋" w:eastAsia="仿宋" w:hAnsi="仿宋" w:hint="eastAsia"/>
          <w:sz w:val="28"/>
        </w:rPr>
        <w:t>当前，许多企业在汽轮机领域面临共同挑战，如高成本、低效率和资源浪费等。这些问题不仅影响盈利能力，还制约了发展潜力。我们的汽轮机项目旨在解决这些问题，为企业带来创新解决方案，以协</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助其提升生产效率、降低成本，并取得竞争优势。</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随着科技的飞速进步，汽轮机行业也在不断变革。企业需要不断更新技术以跟上市场的步伐。我们的汽轮机项目旨在为该行业提供创新性解决方案，协助企业运用最新技术，提高生产效率、降低成本，取得竞争优势。</w:t>
      </w:r>
    </w:p>
    <w:p w:rsidR="00036C67" w:rsidP="00036C67">
      <w:pPr>
        <w:ind w:firstLine="560" w:firstLineChars="200"/>
        <w:rPr>
          <w:rFonts w:ascii="仿宋" w:eastAsia="仿宋" w:hAnsi="仿宋" w:hint="eastAsia"/>
          <w:sz w:val="28"/>
        </w:rPr>
      </w:pPr>
      <w:r w:rsidRPr="00036C67">
        <w:rPr>
          <w:rFonts w:ascii="仿宋" w:eastAsia="仿宋" w:hAnsi="仿宋" w:hint="eastAsia"/>
          <w:sz w:val="28"/>
        </w:rPr>
        <w:t>中国作为一个正在转型的国家，长期保持着强劲的经济基础。然而，前进道路上仍存在结构性和体制性问题需要克服。供给侧和需求侧是我国经济增长的两大支柱，只有通过改革才能解决发展中的问题。《中国制造2025》的发布不仅推动传统制造业升级，还明确了未来战略性新兴产业的发展方向。这为我国经济的发展提供了指引，优化资源配置，提升经济效率和质量。实施《中国制造2025》能够推动产业升级，提升科技创新能力，增强企业竞争力，促进可持续发展，进而确保我国经济平稳健康的发展。</w:t>
      </w:r>
    </w:p>
    <w:p w:rsidR="00036C67" w:rsidP="00036C67">
      <w:pPr>
        <w:pStyle w:val="Heading2"/>
      </w:pPr>
      <w:bookmarkStart w:id="14" w:name="_Toc152547388"/>
      <w:r w:rsidRPr="00036C67">
        <w:t>(</w:t>
      </w:r>
      <w:r w:rsidRPr="00036C67">
        <w:t>四</w:t>
      </w:r>
      <w:r w:rsidRPr="00036C67">
        <w:t>)</w:t>
      </w:r>
      <w:r w:rsidRPr="00036C67">
        <w:t>、报告研究范围</w:t>
      </w:r>
      <w:bookmarkEnd w:id="14"/>
    </w:p>
    <w:p w:rsidR="00036C67" w:rsidP="00036C67">
      <w:pPr>
        <w:ind w:firstLine="560" w:firstLineChars="200"/>
        <w:rPr>
          <w:rFonts w:ascii="仿宋" w:eastAsia="仿宋" w:hAnsi="仿宋" w:hint="eastAsia"/>
          <w:sz w:val="28"/>
        </w:rPr>
      </w:pPr>
      <w:r w:rsidRPr="00036C67">
        <w:rPr>
          <w:rFonts w:ascii="仿宋" w:eastAsia="仿宋" w:hAnsi="仿宋" w:hint="eastAsia"/>
          <w:sz w:val="28"/>
        </w:rPr>
        <w:t>该报告主要研究、分析和预测国内外汽轮机相关市场供需情况与建设规模，并提出主要技术经济指标，对汽轮机相关项目能否实施做出一个比较科学的评价，仅供参考。</w:t>
      </w:r>
    </w:p>
    <w:p w:rsidR="00036C67" w:rsidP="00036C67">
      <w:pPr>
        <w:pStyle w:val="Heading2"/>
      </w:pPr>
      <w:bookmarkStart w:id="15" w:name="_Toc152547389"/>
      <w:r w:rsidRPr="00036C67">
        <w:t>(</w:t>
      </w:r>
      <w:r w:rsidRPr="00036C67">
        <w:t>五</w:t>
      </w:r>
      <w:r w:rsidRPr="00036C67">
        <w:t>)</w:t>
      </w:r>
      <w:r w:rsidRPr="00036C67">
        <w:t>、汽轮机项目建设必要性分析</w:t>
      </w:r>
      <w:bookmarkEnd w:id="15"/>
    </w:p>
    <w:p w:rsidR="00036C67" w:rsidRPr="00036C67" w:rsidP="00036C67">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036C67">
        <w:rPr>
          <w:rFonts w:ascii="仿宋" w:eastAsia="仿宋" w:hAnsi="仿宋" w:hint="eastAsia"/>
          <w:sz w:val="28"/>
        </w:rPr>
        <w:t>当前，处于重要领域和前沿方向的信息技术、新能源、新材料、生物技术等正经历着深刻的革命性突破，并呈现出彼此交织的交叉融</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合趋势。这一发展动态将催生全新的产业变革，对全球制造业产生颠覆性的影响，从而逐步塑造和改变全球制造业的演进轨迹。值得特别关注的是，新一代信息技术与制造业的深度融合，正引领着制造模式、生产组织方式以及产业形态的全面重塑。</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众所周知，像德国的工业4.0、美国的工业互联网、法国的新工业等发达国家，纷纷将建立制造业竞争优势视为战略目标，他们正迅速在信息基础设施、核心技术产业、数据战略资产，以及以智能制造为核心的网络经济体系等领域展开战略部署。这些国家的目标是维持技术和产业领域的领先地位，以确保在全球价值链高端制造领域占据有利地位。</w:t>
      </w:r>
    </w:p>
    <w:p w:rsidR="00036C67" w:rsidP="00036C67">
      <w:pPr>
        <w:ind w:firstLine="560" w:firstLineChars="200"/>
        <w:rPr>
          <w:rFonts w:ascii="仿宋" w:eastAsia="仿宋" w:hAnsi="仿宋" w:hint="eastAsia"/>
          <w:sz w:val="28"/>
        </w:rPr>
      </w:pPr>
      <w:r w:rsidRPr="00036C67">
        <w:rPr>
          <w:rFonts w:ascii="仿宋" w:eastAsia="仿宋" w:hAnsi="仿宋" w:hint="eastAsia"/>
          <w:sz w:val="28"/>
        </w:rPr>
        <w:t>这一新趋势无疑对我国的产业结构升级提出了严峻挑战，要求我们迅速作出有力应对。然而，与挑战并行的是难得的机遇。我国制造业同样面临着在这场全球性的产业变革中崭露头角的机会。通过紧紧抓住这一机遇，我们可以加速推动自身的技术升级、创新转型，以适应和引领全球制造业的新潮流。</w:t>
      </w:r>
    </w:p>
    <w:p w:rsidR="00036C67" w:rsidP="00036C67">
      <w:pPr>
        <w:pStyle w:val="Heading2"/>
      </w:pPr>
      <w:bookmarkStart w:id="16" w:name="_Toc152547390"/>
      <w:r w:rsidRPr="00036C67">
        <w:t>(</w:t>
      </w:r>
      <w:r w:rsidRPr="00036C67">
        <w:t>六</w:t>
      </w:r>
      <w:r w:rsidRPr="00036C67">
        <w:t>)</w:t>
      </w:r>
      <w:r w:rsidRPr="00036C67">
        <w:t>、产品方案</w:t>
      </w:r>
      <w:bookmarkEnd w:id="16"/>
    </w:p>
    <w:p w:rsidR="00036C67" w:rsidP="00036C67">
      <w:pPr>
        <w:ind w:firstLine="560" w:firstLineChars="200"/>
        <w:rPr>
          <w:rFonts w:ascii="仿宋" w:eastAsia="仿宋" w:hAnsi="仿宋" w:hint="eastAsia"/>
          <w:sz w:val="28"/>
        </w:rPr>
      </w:pPr>
      <w:r w:rsidRPr="00036C67">
        <w:rPr>
          <w:rFonts w:ascii="仿宋" w:eastAsia="仿宋" w:hAnsi="仿宋" w:hint="eastAsia"/>
          <w:sz w:val="28"/>
        </w:rPr>
        <w:t>本汽轮机项目投产后的生产经营范围是：汽轮机相关行业及衍生产业。</w:t>
      </w:r>
    </w:p>
    <w:p w:rsidR="00036C67" w:rsidP="00036C67">
      <w:pPr>
        <w:pStyle w:val="Heading2"/>
      </w:pPr>
      <w:bookmarkStart w:id="17" w:name="_Toc152547391"/>
      <w:r w:rsidRPr="00036C67">
        <w:t>(</w:t>
      </w:r>
      <w:r w:rsidRPr="00036C67">
        <w:t>七</w:t>
      </w:r>
      <w:r w:rsidRPr="00036C67">
        <w:t>)</w:t>
      </w:r>
      <w:r w:rsidRPr="00036C67">
        <w:t>、汽轮机项目总投资估算</w:t>
      </w:r>
      <w:bookmarkEnd w:id="17"/>
    </w:p>
    <w:p w:rsidR="00036C67" w:rsidRPr="00036C67" w:rsidP="00036C67">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036C67">
        <w:rPr>
          <w:rFonts w:ascii="仿宋" w:eastAsia="仿宋" w:hAnsi="仿宋" w:hint="eastAsia"/>
          <w:sz w:val="28"/>
        </w:rPr>
        <w:t>1、 汽轮机相关项目固定资产投资：XXXXX万元。</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2、 流动资金：XXXXX万元。</w:t>
      </w:r>
    </w:p>
    <w:p w:rsidR="00036C67" w:rsidP="00036C67">
      <w:pPr>
        <w:ind w:firstLine="560" w:firstLineChars="200"/>
        <w:rPr>
          <w:rFonts w:ascii="仿宋" w:eastAsia="仿宋" w:hAnsi="仿宋" w:hint="eastAsia"/>
          <w:sz w:val="28"/>
        </w:rPr>
      </w:pPr>
      <w:r w:rsidRPr="00036C67">
        <w:rPr>
          <w:rFonts w:ascii="仿宋" w:eastAsia="仿宋" w:hAnsi="仿宋" w:hint="eastAsia"/>
          <w:sz w:val="28"/>
        </w:rPr>
        <w:t>3、 汽轮机项目总投资：XXXXX万元人。</w:t>
      </w:r>
    </w:p>
    <w:p w:rsidR="00036C67" w:rsidP="00036C67">
      <w:pPr>
        <w:pStyle w:val="Heading2"/>
      </w:pPr>
      <w:bookmarkStart w:id="18" w:name="_Toc152547392"/>
      <w:r w:rsidRPr="00036C67">
        <w:t>(</w:t>
      </w:r>
      <w:r w:rsidRPr="00036C67">
        <w:t>八</w:t>
      </w:r>
      <w:r w:rsidRPr="00036C67">
        <w:t>)</w:t>
      </w:r>
      <w:r w:rsidRPr="00036C67">
        <w:t>、汽轮机项目工艺技术装备方案的选择</w:t>
      </w:r>
      <w:bookmarkEnd w:id="18"/>
    </w:p>
    <w:p w:rsidR="00036C67" w:rsidP="00036C67">
      <w:pPr>
        <w:ind w:firstLine="560" w:firstLineChars="200"/>
        <w:rPr>
          <w:rFonts w:ascii="仿宋" w:eastAsia="仿宋" w:hAnsi="仿宋" w:hint="eastAsia"/>
          <w:sz w:val="28"/>
        </w:rPr>
      </w:pPr>
      <w:r w:rsidRPr="00036C67">
        <w:rPr>
          <w:rFonts w:ascii="仿宋" w:eastAsia="仿宋" w:hAnsi="仿宋" w:hint="eastAsia"/>
          <w:sz w:val="28"/>
        </w:rPr>
        <w:t>根据“保护环境和节约能源”的原则，本方案经过调研和分析后综合考量，已经达到了目前国内较为先进的水平。</w:t>
      </w:r>
    </w:p>
    <w:p w:rsidR="00036C67" w:rsidP="00036C67">
      <w:pPr>
        <w:pStyle w:val="Heading2"/>
      </w:pPr>
      <w:bookmarkStart w:id="19" w:name="_Toc152547393"/>
      <w:r w:rsidRPr="00036C67">
        <w:t>(</w:t>
      </w:r>
      <w:r w:rsidRPr="00036C67">
        <w:t>九</w:t>
      </w:r>
      <w:r w:rsidRPr="00036C67">
        <w:t>)</w:t>
      </w:r>
      <w:r w:rsidRPr="00036C67">
        <w:t>、汽轮机项目实施进度建议</w:t>
      </w:r>
      <w:bookmarkEnd w:id="19"/>
    </w:p>
    <w:p w:rsidR="00036C67" w:rsidP="00036C67">
      <w:pPr>
        <w:ind w:firstLine="560" w:firstLineChars="200"/>
        <w:rPr>
          <w:rFonts w:ascii="仿宋" w:eastAsia="仿宋" w:hAnsi="仿宋" w:hint="eastAsia"/>
          <w:sz w:val="28"/>
        </w:rPr>
      </w:pPr>
      <w:r w:rsidRPr="00036C67">
        <w:rPr>
          <w:rFonts w:ascii="仿宋" w:eastAsia="仿宋" w:hAnsi="仿宋" w:hint="eastAsia"/>
          <w:sz w:val="28"/>
        </w:rPr>
        <w:t>汽轮机项目建设期：XX个月。</w:t>
      </w:r>
    </w:p>
    <w:p w:rsidR="00036C67" w:rsidP="00036C67">
      <w:pPr>
        <w:pStyle w:val="Heading2"/>
      </w:pPr>
      <w:bookmarkStart w:id="20" w:name="_Toc152547394"/>
      <w:r w:rsidRPr="00036C67">
        <w:t>(</w:t>
      </w:r>
      <w:r w:rsidRPr="00036C67">
        <w:t>十</w:t>
      </w:r>
      <w:r w:rsidRPr="00036C67">
        <w:t>)</w:t>
      </w:r>
      <w:r w:rsidRPr="00036C67">
        <w:t>、汽轮机相关研究结论</w:t>
      </w:r>
      <w:bookmarkEnd w:id="20"/>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1、随着我国国民经济快速持续发展，对汽轮机的市场需求不断增加。本汽轮机项目的建设符合国家产业政策和行业发展规划，因此在国内市场上汽轮机有着广阔的畅销空间，发展前景良好且市场潜力巨大。</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2、汽轮机项目拟建在xxx开发区，选址符合工业汽轮机项目用地规划，且该区域交通运输便利。</w:t>
      </w:r>
    </w:p>
    <w:p w:rsidR="00036C67" w:rsidP="00036C67">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036C67">
        <w:rPr>
          <w:rFonts w:ascii="仿宋" w:eastAsia="仿宋" w:hAnsi="仿宋" w:hint="eastAsia"/>
          <w:sz w:val="28"/>
        </w:rPr>
        <w:t>3、拟建工程的总投资额为xxxxx万元，其中固定资产投资为xxxxx万元，流动资金为xxxxx万元。汽轮机项目实施后，企业年销售收入为xxxxx万元，年利税为xxxxx万元，其中年利润为xxxxx万元，纳税总额为xxxxx万元。汽轮机项目的税后平均投资利润率为xxxxx%，税后平均投资利税率为xxxxx%，全部投资回报率为xxxxx%，全部投资回收期为X年（含建设期）。由此可见，汽轮机项目的实施</w:t>
      </w:r>
    </w:p>
    <w:p w:rsidR="00036C67" w:rsidP="00036C67">
      <w:pPr>
        <w:ind w:firstLine="560" w:firstLineChars="200"/>
        <w:rPr>
          <w:rFonts w:ascii="仿宋" w:eastAsia="仿宋" w:hAnsi="仿宋" w:hint="eastAsia"/>
          <w:sz w:val="28"/>
        </w:rPr>
      </w:pPr>
      <w:r w:rsidRPr="00036C67">
        <w:rPr>
          <w:rFonts w:ascii="仿宋" w:eastAsia="仿宋" w:hAnsi="仿宋" w:hint="eastAsia"/>
          <w:sz w:val="28"/>
        </w:rPr>
        <w:t>能够取得较好的经济效益，因此汽轮机项目是可行的。</w:t>
      </w:r>
    </w:p>
    <w:p w:rsidR="00036C67" w:rsidP="00036C67">
      <w:pPr>
        <w:pStyle w:val="Heading2"/>
      </w:pPr>
      <w:bookmarkStart w:id="21" w:name="_Toc152547395"/>
      <w:r w:rsidRPr="00036C67">
        <w:t>(</w:t>
      </w:r>
      <w:r w:rsidRPr="00036C67">
        <w:t>十一</w:t>
      </w:r>
      <w:r w:rsidRPr="00036C67">
        <w:t>)</w:t>
      </w:r>
      <w:r w:rsidRPr="00036C67">
        <w:t>、汽轮机项目规划及市场分析</w:t>
      </w:r>
      <w:bookmarkEnd w:id="21"/>
    </w:p>
    <w:p w:rsidR="00036C67" w:rsidP="00036C67">
      <w:pPr>
        <w:ind w:firstLine="560" w:firstLineChars="200"/>
        <w:rPr>
          <w:rFonts w:ascii="仿宋" w:eastAsia="仿宋" w:hAnsi="仿宋" w:hint="eastAsia"/>
          <w:sz w:val="28"/>
        </w:rPr>
      </w:pPr>
      <w:r w:rsidRPr="00036C67">
        <w:rPr>
          <w:rFonts w:ascii="仿宋" w:eastAsia="仿宋" w:hAnsi="仿宋" w:hint="eastAsia"/>
          <w:sz w:val="28"/>
        </w:rPr>
        <w:t>根据国内市场需求状况，本汽轮机项目规划的产品是汽轮机，主要应用于XXXX领域。随着我国人口的增加和消费量的递增，近几年该领域的市场前景更加广阔，为汽轮机的发展提供了机遇。本汽轮机项目将为该领域的发展做出积极的贡献。</w:t>
      </w:r>
    </w:p>
    <w:p w:rsidR="00036C67" w:rsidP="00036C67">
      <w:pPr>
        <w:pStyle w:val="Heading1"/>
      </w:pPr>
      <w:bookmarkStart w:id="22" w:name="_Toc152547396"/>
      <w:r w:rsidRPr="00036C67">
        <w:rPr>
          <w:rFonts w:hint="eastAsia"/>
        </w:rPr>
        <w:t>四、汽轮机项目主要建</w:t>
      </w:r>
      <w:r w:rsidRPr="00036C67">
        <w:t>(</w:t>
      </w:r>
      <w:r w:rsidRPr="00036C67">
        <w:t>构</w:t>
      </w:r>
      <w:r w:rsidRPr="00036C67">
        <w:t>)</w:t>
      </w:r>
      <w:r w:rsidRPr="00036C67">
        <w:t>筑物建设工程</w:t>
      </w:r>
      <w:bookmarkEnd w:id="22"/>
    </w:p>
    <w:p w:rsidR="00036C67" w:rsidP="00036C67">
      <w:pPr>
        <w:pStyle w:val="Heading2"/>
        <w:rPr>
          <w:rFonts w:hint="eastAsia"/>
        </w:rPr>
      </w:pPr>
      <w:bookmarkStart w:id="23" w:name="_Toc152547397"/>
      <w:r w:rsidRPr="00036C67">
        <w:rPr>
          <w:rFonts w:hint="eastAsia"/>
        </w:rPr>
        <w:t>(</w:t>
      </w:r>
      <w:r w:rsidRPr="00036C67">
        <w:rPr>
          <w:rFonts w:hint="eastAsia"/>
        </w:rPr>
        <w:t>一</w:t>
      </w:r>
      <w:r w:rsidRPr="00036C67">
        <w:rPr>
          <w:rFonts w:hint="eastAsia"/>
        </w:rPr>
        <w:t>)</w:t>
      </w:r>
      <w:r w:rsidRPr="00036C67">
        <w:rPr>
          <w:rFonts w:hint="eastAsia"/>
        </w:rPr>
        <w:t>、抗震设防</w:t>
      </w:r>
      <w:bookmarkEnd w:id="23"/>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考虑到汽轮机项目的稳定性和安全性，我们深入研究了选址地区的地震情况。经过综合分析，我们得知该地区的基本地震烈度大致为XXX度，这是一个重要的参考指标。</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为了确保汽轮机项目在地震等自然灾害面前能够保持稳固，我们紧密遵循了现行的《建筑抗震设计规范》（GBJ11-89）的规定。根据当地地震烈度情况和汽轮机项目特性，我们决定执行X度的抗震设防标准，这是一个综合考虑了安全和稳定性的决策。我们将充分融入地方实际，以确保汽轮机项目在地震风险环境下能够安全运营。</w:t>
      </w:r>
    </w:p>
    <w:p w:rsidR="00036C67" w:rsidP="00036C67">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036C67">
        <w:rPr>
          <w:rFonts w:ascii="仿宋" w:eastAsia="仿宋" w:hAnsi="仿宋" w:hint="eastAsia"/>
          <w:sz w:val="28"/>
        </w:rPr>
        <w:t>这一抗震设防标准的制定是为了应对地震风险，保障汽轮机项目在各种自然灾害中的可持续性。通过遵循最新的规范和合理的设计，我们将确保汽轮机项目的稳定性和安全性，为投资方和利益相关者提供信心。</w:t>
      </w:r>
    </w:p>
    <w:p w:rsidR="00036C67" w:rsidP="00036C67">
      <w:pPr>
        <w:pStyle w:val="Heading2"/>
      </w:pPr>
      <w:bookmarkStart w:id="24" w:name="_Toc152547398"/>
      <w:r w:rsidRPr="00036C67">
        <w:t>(</w:t>
      </w:r>
      <w:r w:rsidRPr="00036C67">
        <w:t>二</w:t>
      </w:r>
      <w:r w:rsidRPr="00036C67">
        <w:t>)</w:t>
      </w:r>
      <w:r w:rsidRPr="00036C67">
        <w:t>、建筑结构形势及基础方案</w:t>
      </w:r>
      <w:bookmarkEnd w:id="24"/>
    </w:p>
    <w:p w:rsidR="00036C67" w:rsidP="00036C67">
      <w:pPr>
        <w:ind w:firstLine="560" w:firstLineChars="200"/>
        <w:rPr>
          <w:rFonts w:ascii="仿宋" w:eastAsia="仿宋" w:hAnsi="仿宋" w:hint="eastAsia"/>
          <w:sz w:val="28"/>
        </w:rPr>
      </w:pPr>
      <w:r w:rsidRPr="00036C67">
        <w:rPr>
          <w:rFonts w:ascii="仿宋" w:eastAsia="仿宋" w:hAnsi="仿宋" w:hint="eastAsia"/>
          <w:sz w:val="28"/>
        </w:rPr>
        <w:t>主要厂房在满足工艺使用要求，满足防火、通风、采光要求的前提下，力求做到布置紧凑、节省用地。车间立面造型简洁明快，体现现代化企业的建筑特色。屋面防水、保温尽可能采用质量较高、性能可靠的新型建筑材料。汽轮机项目中主要生产车间及仓库均为钢结构，建筑为砖混结构。考虑(建设地)地震带的分布，工程设计中将加强建筑物抗震结构措施，以增强建筑物的抗震能力。</w:t>
      </w:r>
    </w:p>
    <w:p w:rsidR="00036C67" w:rsidP="00036C67">
      <w:pPr>
        <w:pStyle w:val="Heading2"/>
      </w:pPr>
      <w:bookmarkStart w:id="25" w:name="_Toc152547399"/>
      <w:r w:rsidRPr="00036C67">
        <w:t>(</w:t>
      </w:r>
      <w:r w:rsidRPr="00036C67">
        <w:t>三</w:t>
      </w:r>
      <w:r w:rsidRPr="00036C67">
        <w:t>)</w:t>
      </w:r>
      <w:r w:rsidRPr="00036C67">
        <w:t>、主要建</w:t>
      </w:r>
      <w:r w:rsidRPr="00036C67">
        <w:t>(</w:t>
      </w:r>
      <w:r w:rsidRPr="00036C67">
        <w:t>构</w:t>
      </w:r>
      <w:r w:rsidRPr="00036C67">
        <w:t>)</w:t>
      </w:r>
      <w:r w:rsidRPr="00036C67">
        <w:t>筑物建设工程</w:t>
      </w:r>
      <w:bookmarkEnd w:id="25"/>
    </w:p>
    <w:p w:rsidR="00036C67" w:rsidP="00036C67">
      <w:pPr>
        <w:ind w:firstLine="560" w:firstLineChars="200"/>
        <w:rPr>
          <w:rFonts w:ascii="仿宋" w:eastAsia="仿宋" w:hAnsi="仿宋" w:hint="eastAsia"/>
          <w:sz w:val="28"/>
        </w:rPr>
      </w:pPr>
      <w:r w:rsidRPr="00036C67">
        <w:rPr>
          <w:rFonts w:ascii="仿宋" w:eastAsia="仿宋" w:hAnsi="仿宋" w:hint="eastAsia"/>
          <w:sz w:val="28"/>
        </w:rPr>
        <w:t>汽轮机项目的土建工程主要包括以下六个部分：生产工程、辅助生产工程、公用工程、总图工程、服务性工程（办公及生活）和其他工程。总建筑面积为XXXX平方米，预计土建工程投资为XXXX万元。</w:t>
      </w:r>
    </w:p>
    <w:p w:rsidR="00036C67" w:rsidP="00036C67">
      <w:pPr>
        <w:pStyle w:val="Heading1"/>
        <w:rPr>
          <w:rFonts w:hint="eastAsia"/>
        </w:rPr>
      </w:pPr>
      <w:bookmarkStart w:id="26" w:name="_Toc152547400"/>
      <w:r w:rsidRPr="00036C67">
        <w:rPr>
          <w:rFonts w:hint="eastAsia"/>
        </w:rPr>
        <w:t>五、品牌建设和管理</w:t>
      </w:r>
      <w:bookmarkEnd w:id="26"/>
    </w:p>
    <w:p w:rsidR="00036C67" w:rsidP="00036C67">
      <w:pPr>
        <w:pStyle w:val="Heading2"/>
        <w:rPr>
          <w:rFonts w:hint="eastAsia"/>
        </w:rPr>
      </w:pPr>
      <w:bookmarkStart w:id="27" w:name="_Toc152547401"/>
      <w:r w:rsidRPr="00036C67">
        <w:rPr>
          <w:rFonts w:hint="eastAsia"/>
        </w:rPr>
        <w:t>(</w:t>
      </w:r>
      <w:r w:rsidRPr="00036C67">
        <w:rPr>
          <w:rFonts w:hint="eastAsia"/>
        </w:rPr>
        <w:t>一</w:t>
      </w:r>
      <w:r w:rsidRPr="00036C67">
        <w:rPr>
          <w:rFonts w:hint="eastAsia"/>
        </w:rPr>
        <w:t>)</w:t>
      </w:r>
      <w:r w:rsidRPr="00036C67">
        <w:rPr>
          <w:rFonts w:hint="eastAsia"/>
        </w:rPr>
        <w:t>、汽轮机项目品牌定位和形象设计</w:t>
      </w:r>
      <w:bookmarkEnd w:id="27"/>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在形象设计方面，我们建议注重汽轮机项目的艺术价值和文化内涵，同时要体现汽轮机项目的创新性和现代感。形象设计应该与品牌定位相一致，符合目标受众的需求和喜好。在形象设计的过程中，我们建议加强与艺术设计领域的合作和交流，吸收优秀的艺术设计资源和创意灵感，提升汽轮机项目的形象设计水平和艺术价值。</w:t>
      </w:r>
    </w:p>
    <w:p w:rsidR="00036C67" w:rsidP="00036C67">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036C67">
        <w:rPr>
          <w:rFonts w:ascii="仿宋" w:eastAsia="仿宋" w:hAnsi="仿宋" w:hint="eastAsia"/>
          <w:sz w:val="28"/>
        </w:rPr>
        <w:t>品牌定位和形象设计需要结合起来，才能实现汽轮机项目的成功。</w:t>
      </w:r>
    </w:p>
    <w:p w:rsidR="00036C67" w:rsidP="00036C67">
      <w:pPr>
        <w:ind w:firstLine="560" w:firstLineChars="200"/>
        <w:rPr>
          <w:rFonts w:ascii="仿宋" w:eastAsia="仿宋" w:hAnsi="仿宋" w:hint="eastAsia"/>
          <w:sz w:val="28"/>
        </w:rPr>
      </w:pPr>
      <w:r w:rsidRPr="00036C67">
        <w:rPr>
          <w:rFonts w:ascii="仿宋" w:eastAsia="仿宋" w:hAnsi="仿宋" w:hint="eastAsia"/>
          <w:sz w:val="28"/>
        </w:rPr>
        <w:t>我们建议将汽轮机项目的文化内涵和艺术价值融入到品牌定位和形象设计中，打造具有独特性和艺术感的汽轮机项目形象。同时，我们建议通过市场宣传和推广等形式，加强汽轮机项目的品牌宣传和形象推广，提升汽轮机项目的知名度和美誉度。</w:t>
      </w:r>
    </w:p>
    <w:p w:rsidR="00036C67" w:rsidP="00036C67">
      <w:pPr>
        <w:pStyle w:val="Heading2"/>
      </w:pPr>
      <w:bookmarkStart w:id="28" w:name="_Toc152547402"/>
      <w:r w:rsidRPr="00036C67">
        <w:t>(</w:t>
      </w:r>
      <w:r w:rsidRPr="00036C67">
        <w:t>二</w:t>
      </w:r>
      <w:r w:rsidRPr="00036C67">
        <w:t>)</w:t>
      </w:r>
      <w:r w:rsidRPr="00036C67">
        <w:t>、品牌传播和推广策略</w:t>
      </w:r>
      <w:bookmarkEnd w:id="28"/>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在品牌传播的内容方面，我们建议注重内容的创新和多样化，制作有吸引力的视频、图片、文字等内容，通过有趣的故事和互动性强的形式，吸引目标受众的关注和参与。同时，我们建议加强与媒体的合作和交流，扩大汽轮机项目的曝光度和影响力。</w:t>
      </w:r>
    </w:p>
    <w:p w:rsidR="00036C67" w:rsidP="00036C67">
      <w:pPr>
        <w:ind w:firstLine="560" w:firstLineChars="200"/>
        <w:rPr>
          <w:rFonts w:ascii="仿宋" w:eastAsia="仿宋" w:hAnsi="仿宋" w:hint="eastAsia"/>
          <w:sz w:val="28"/>
        </w:rPr>
      </w:pPr>
      <w:r w:rsidRPr="00036C67">
        <w:rPr>
          <w:rFonts w:ascii="仿宋" w:eastAsia="仿宋" w:hAnsi="仿宋" w:hint="eastAsia"/>
          <w:sz w:val="28"/>
        </w:rPr>
        <w:t>在品牌传播的方式方面，我们建议注重社交化和口碑营销，通过社交媒体、微信公众号等平台，加强与目标受众的互动和交流，建立品牌与目标受众之间的情感联系和信任关系。同时，我们建议加强与品牌代言人和意见领袖的合作和交流，通过他们的影响力和口碑，推动汽轮机项目的品牌传播和推广。</w:t>
      </w:r>
    </w:p>
    <w:p w:rsidR="00036C67" w:rsidP="00036C67">
      <w:pPr>
        <w:pStyle w:val="Heading2"/>
      </w:pPr>
      <w:bookmarkStart w:id="29" w:name="_Toc152547403"/>
      <w:r w:rsidRPr="00036C67">
        <w:t>(</w:t>
      </w:r>
      <w:r w:rsidRPr="00036C67">
        <w:t>三</w:t>
      </w:r>
      <w:r w:rsidRPr="00036C67">
        <w:t>)</w:t>
      </w:r>
      <w:r w:rsidRPr="00036C67">
        <w:t>、品牌保护和危机管理</w:t>
      </w:r>
      <w:bookmarkEnd w:id="29"/>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加强知识产权的保护，包括商标、专利、版权等方面的保护。同时，注重品牌形象的塑造和维护，制定相应的品牌形象管理制度，加强对品牌形象的监管和维护。建立长期稳定的合作关系，共同维护汽轮机项目的品牌形象和声誉。</w:t>
      </w:r>
    </w:p>
    <w:p w:rsidR="00036C67" w:rsidP="00036C67">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036C67">
        <w:rPr>
          <w:rFonts w:ascii="仿宋" w:eastAsia="仿宋" w:hAnsi="仿宋" w:hint="eastAsia"/>
          <w:sz w:val="28"/>
        </w:rPr>
        <w:t>在危机管理方面，我们建议制定完善的应急预案和危机公关方案，</w:t>
      </w:r>
    </w:p>
    <w:p w:rsidR="00036C67" w:rsidP="00036C67">
      <w:pPr>
        <w:ind w:firstLine="560" w:firstLineChars="200"/>
        <w:rPr>
          <w:rFonts w:ascii="仿宋" w:eastAsia="仿宋" w:hAnsi="仿宋" w:hint="eastAsia"/>
          <w:sz w:val="28"/>
        </w:rPr>
      </w:pPr>
      <w:r w:rsidRPr="00036C67">
        <w:rPr>
          <w:rFonts w:ascii="仿宋" w:eastAsia="仿宋" w:hAnsi="仿宋" w:hint="eastAsia"/>
          <w:sz w:val="28"/>
        </w:rPr>
        <w:t>加强对危机事件的预测和预警，及时采取相应的措施和应对方案，有效地控制危机事件的影响和损失。加强与媒体和公众的沟通和交流，及时发布危机事件的处理情况和进展，建立公众信任和支持，减轻危机事件对汽轮机项目的负面影响。</w:t>
      </w:r>
    </w:p>
    <w:p w:rsidR="00036C67" w:rsidP="00036C67">
      <w:pPr>
        <w:pStyle w:val="Heading1"/>
        <w:rPr>
          <w:rFonts w:hint="eastAsia"/>
        </w:rPr>
      </w:pPr>
      <w:bookmarkStart w:id="30" w:name="_Toc152547404"/>
      <w:r w:rsidRPr="00036C67">
        <w:rPr>
          <w:rFonts w:hint="eastAsia"/>
        </w:rPr>
        <w:t>六、汽轮机可行性项目环境保护</w:t>
      </w:r>
      <w:bookmarkEnd w:id="30"/>
    </w:p>
    <w:p w:rsidR="00036C67" w:rsidP="00036C67">
      <w:pPr>
        <w:pStyle w:val="Heading2"/>
        <w:rPr>
          <w:rFonts w:hint="eastAsia"/>
        </w:rPr>
      </w:pPr>
      <w:bookmarkStart w:id="31" w:name="_Toc152547405"/>
      <w:r w:rsidRPr="00036C67">
        <w:rPr>
          <w:rFonts w:hint="eastAsia"/>
        </w:rPr>
        <w:t>(</w:t>
      </w:r>
      <w:r w:rsidRPr="00036C67">
        <w:rPr>
          <w:rFonts w:hint="eastAsia"/>
        </w:rPr>
        <w:t>一</w:t>
      </w:r>
      <w:r w:rsidRPr="00036C67">
        <w:rPr>
          <w:rFonts w:hint="eastAsia"/>
        </w:rPr>
        <w:t>)</w:t>
      </w:r>
      <w:r w:rsidRPr="00036C67">
        <w:rPr>
          <w:rFonts w:hint="eastAsia"/>
        </w:rPr>
        <w:t>、汽轮机项目污染物的来源</w:t>
      </w:r>
      <w:bookmarkEnd w:id="31"/>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在汽轮机项目的建设和运营过程中，我们充分意识到可能产生的污染源和污染物，出于环保责任的考虑，我们将积极采取以下应对措施：</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（一）建设期污染源管理</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1. 建筑施工弃土和扬尘的产生是难以避免的，但我们将采取覆盖、洒水等措施来控制建筑垃圾的扩散，减少对空气和环境的影响。</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2. 我们会选择在非工作时间进行施工机械作业，通过声音隔离、降噪设备等方式，减少施工噪声对周边居民的影响。</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3. 建筑施工人员的生活废水和垃圾将进行妥善处理，确保不对周边环境造成污染。</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4. 在装饰工程中，我们将选择低挥发性的涂料和油漆，以减少废气排放对空气质量的影响。</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（二）运营期污染源管理</w:t>
      </w:r>
    </w:p>
    <w:p w:rsidR="00036C67" w:rsidRPr="00036C67" w:rsidP="00036C67">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036C67">
        <w:rPr>
          <w:rFonts w:ascii="仿宋" w:eastAsia="仿宋" w:hAnsi="仿宋" w:hint="eastAsia"/>
          <w:sz w:val="28"/>
        </w:rPr>
        <w:t>1. 我们将建立废水处理系统，对办公和生活废水进行处理，确</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保达标排放，不对水环境造成污染。</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2. 生产过程中排放的工艺废气将经过净化处理，以降低气体污染物的排放浓度，维护空气清新。</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3. 我们将实施分类收集和合理处置固体废弃物，以最小化对环境的影响。</w:t>
      </w:r>
    </w:p>
    <w:p w:rsidR="00036C67" w:rsidP="00036C67">
      <w:pPr>
        <w:ind w:firstLine="560" w:firstLineChars="200"/>
        <w:rPr>
          <w:rFonts w:ascii="仿宋" w:eastAsia="仿宋" w:hAnsi="仿宋" w:hint="eastAsia"/>
          <w:sz w:val="28"/>
        </w:rPr>
      </w:pPr>
      <w:r w:rsidRPr="00036C67">
        <w:rPr>
          <w:rFonts w:ascii="仿宋" w:eastAsia="仿宋" w:hAnsi="仿宋" w:hint="eastAsia"/>
          <w:sz w:val="28"/>
        </w:rPr>
        <w:t>4. 动力设备的噪音问题也将得到重视，我们将选用低噪音设备，同时采取声音隔离和降噪技术，减少噪音扰民。</w:t>
      </w:r>
    </w:p>
    <w:p w:rsidR="00036C67" w:rsidP="00036C67">
      <w:pPr>
        <w:pStyle w:val="Heading2"/>
      </w:pPr>
      <w:bookmarkStart w:id="32" w:name="_Toc152547406"/>
      <w:r w:rsidRPr="00036C67">
        <w:t>(</w:t>
      </w:r>
      <w:r w:rsidRPr="00036C67">
        <w:t>二</w:t>
      </w:r>
      <w:r w:rsidRPr="00036C67">
        <w:t>)</w:t>
      </w:r>
      <w:r w:rsidRPr="00036C67">
        <w:t>、汽轮机项目污染物的治理</w:t>
      </w:r>
      <w:bookmarkEnd w:id="32"/>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在整个汽轮机项目的建设和运营过程中，我们深知可能会对周围环境产生影响，因此我们制定了一系列的环保措施，以确保环境的可持续健康：</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土建施工期环境影响分析及治理措施：</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在土建施工期，我们预见可能出现以下环境影响因素：</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扬尘和建筑垃圾： 为减少施工现场扬尘，我们计划通过洒水车辆进行定期洒水，同时设置围挡和覆盖物，以防止建筑垃圾散落。</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生活污水和生活垃圾： 我们将设立专业的污水处理系统，对生活污水进行处理后排放，同时设置垃圾分类点，确保生活垃圾得到有效分类和处理。</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噪音： 采用低噪音设备、隔音措施以及施工时间的合理安排，我们致力于减少噪音对周边环境和居民的干扰。</w:t>
      </w:r>
    </w:p>
    <w:p w:rsidR="00036C67" w:rsidRPr="00036C67" w:rsidP="00036C67">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036C67">
        <w:rPr>
          <w:rFonts w:ascii="仿宋" w:eastAsia="仿宋" w:hAnsi="仿宋" w:hint="eastAsia"/>
          <w:sz w:val="28"/>
        </w:rPr>
        <w:t>废气： 我们将选择环保标准合格的涂料和油漆，并安装通风设</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施，以最小化装饰工程废气的影响。</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汽轮机项目营运期环境影响分析及治理措施：</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在汽轮机项目营运期，可能会产生以下环境影响因素：</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废水： 我们将建立高效的污水处理系统，确保生活和办公废水得到适当处理后排放，以保护水资源的健康。</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工艺废气： 通过引入先进的环保技术和设备，我们将对工艺废气进行有效净化处理，以降低对大气环境的影响。</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生活及办公垃圾： 引入垃圾分类制度和现代垃圾处理设施，我们将有效管理生活及办公垃圾，实现最优化的资源利用。</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噪音： 结合隔音技术和设备运行时间的合理控制，我们将降低生产过程中产生的噪音对周围环境的影响。</w:t>
      </w:r>
    </w:p>
    <w:p w:rsidR="00036C67" w:rsidP="00036C67">
      <w:pPr>
        <w:ind w:firstLine="560" w:firstLineChars="200"/>
        <w:rPr>
          <w:rFonts w:ascii="仿宋" w:eastAsia="仿宋" w:hAnsi="仿宋" w:hint="eastAsia"/>
          <w:sz w:val="28"/>
        </w:rPr>
      </w:pPr>
      <w:r w:rsidRPr="00036C67">
        <w:rPr>
          <w:rFonts w:ascii="仿宋" w:eastAsia="仿宋" w:hAnsi="仿宋" w:hint="eastAsia"/>
          <w:sz w:val="28"/>
        </w:rPr>
        <w:t>通过以上的环保措施，我们致力于减少汽轮机项目对环境的不利影响，确保环境的健康与可持续，为社会和未来留下更美好的生态环境。</w:t>
      </w:r>
    </w:p>
    <w:p w:rsidR="00036C67" w:rsidP="00036C67">
      <w:pPr>
        <w:pStyle w:val="Heading2"/>
      </w:pPr>
      <w:bookmarkStart w:id="33" w:name="_Toc152547407"/>
      <w:r w:rsidRPr="00036C67">
        <w:t>(</w:t>
      </w:r>
      <w:r w:rsidRPr="00036C67">
        <w:t>三</w:t>
      </w:r>
      <w:r w:rsidRPr="00036C67">
        <w:t>)</w:t>
      </w:r>
      <w:r w:rsidRPr="00036C67">
        <w:t>、汽轮机项目环境保护结论</w:t>
      </w:r>
      <w:bookmarkEnd w:id="33"/>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推进水资源循环利用和废水处理回用是重要的环保措施，具有缓解水资源短缺和保护环境的重要意义。为实现这一目标，我们可以采取以下综合措施：</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首先，加强宣传教育，提高公众对水资源循环利用和废水处理回用的认识和意识，以促进全社会的参与和支持。</w:t>
      </w:r>
    </w:p>
    <w:p w:rsidR="00036C67" w:rsidRPr="00036C67" w:rsidP="00036C67">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036C67">
        <w:rPr>
          <w:rFonts w:ascii="仿宋" w:eastAsia="仿宋" w:hAnsi="仿宋" w:hint="eastAsia"/>
          <w:sz w:val="28"/>
        </w:rPr>
        <w:t>其次，推广节水技术和设备，降低水资源的消耗量，提高水资源</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的利用效率，为水资源的循环利用和废水处理回用提供必要的条件。</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第三，制定合理的政策法规，规范水资源的开发利用和废水处理回用的行为，以确保水资源的合理分配和有效利用。</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第四，加强技术研发和应用，提高废水处理和回用的技术水平，推动水资源的可持续利用。例如，推广使用高效沉淀、生物膜反应器、高级氧化等技术来处理废水，并开发新型的回用水处理设备，以满足不同行业和用户的需求。</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最后，建立健全水资源管理和监管机制，加强水资源管理和监管力度，确保水资源的合理分配和有效利用。同时，加强水资源监测和统计工作，及时掌握水资源利用情况，为水资源管理和决策提供科学依据。</w:t>
      </w:r>
    </w:p>
    <w:p w:rsidR="00036C67" w:rsidP="00036C67">
      <w:pPr>
        <w:ind w:firstLine="560" w:firstLineChars="200"/>
        <w:rPr>
          <w:rFonts w:ascii="仿宋" w:eastAsia="仿宋" w:hAnsi="仿宋" w:hint="eastAsia"/>
          <w:sz w:val="28"/>
        </w:rPr>
      </w:pPr>
      <w:r w:rsidRPr="00036C67">
        <w:rPr>
          <w:rFonts w:ascii="仿宋" w:eastAsia="仿宋" w:hAnsi="仿宋" w:hint="eastAsia"/>
          <w:sz w:val="28"/>
        </w:rPr>
        <w:t>综上所述，推进水资源循环利用和废水处理回用需要全社会的共同努力，采取综合措施，促进水资源的可持续利用，为建设美好的生态环境做出贡献。</w:t>
      </w:r>
    </w:p>
    <w:p w:rsidR="00036C67" w:rsidP="00036C67">
      <w:pPr>
        <w:pStyle w:val="Heading1"/>
        <w:rPr>
          <w:rFonts w:hint="eastAsia"/>
        </w:rPr>
      </w:pPr>
      <w:bookmarkStart w:id="34" w:name="_Toc152547408"/>
      <w:r w:rsidRPr="00036C67">
        <w:rPr>
          <w:rFonts w:hint="eastAsia"/>
        </w:rPr>
        <w:t>七、企业文化和员工培训</w:t>
      </w:r>
      <w:bookmarkEnd w:id="34"/>
    </w:p>
    <w:p w:rsidR="00036C67" w:rsidP="00036C67">
      <w:pPr>
        <w:pStyle w:val="Heading2"/>
        <w:rPr>
          <w:rFonts w:hint="eastAsia"/>
        </w:rPr>
      </w:pPr>
      <w:bookmarkStart w:id="35" w:name="_Toc152547409"/>
      <w:r w:rsidRPr="00036C67">
        <w:rPr>
          <w:rFonts w:hint="eastAsia"/>
        </w:rPr>
        <w:t>(</w:t>
      </w:r>
      <w:r w:rsidRPr="00036C67">
        <w:rPr>
          <w:rFonts w:hint="eastAsia"/>
        </w:rPr>
        <w:t>一</w:t>
      </w:r>
      <w:r w:rsidRPr="00036C67">
        <w:rPr>
          <w:rFonts w:hint="eastAsia"/>
        </w:rPr>
        <w:t>)</w:t>
      </w:r>
      <w:r w:rsidRPr="00036C67">
        <w:rPr>
          <w:rFonts w:hint="eastAsia"/>
        </w:rPr>
        <w:t>、企业文化的建设和传承</w:t>
      </w:r>
      <w:bookmarkEnd w:id="35"/>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文化建设目标和价值观：</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确定文化建设目标：明确企业文化建设的目标，例如增强员工凝聚力、塑造积极向上的工作氛围、提升员工满意度等。</w:t>
      </w:r>
    </w:p>
    <w:p w:rsidR="00036C67" w:rsidRPr="00036C67" w:rsidP="00036C67">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036C67">
        <w:rPr>
          <w:rFonts w:ascii="仿宋" w:eastAsia="仿宋" w:hAnsi="仿宋" w:hint="eastAsia"/>
          <w:sz w:val="28"/>
        </w:rPr>
        <w:t>确立核心价值观：制定企业的核心价值观和行为准则，以引导员</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工的行为和决策，构建积极向上的企业文化。</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文化传承和弘扬：</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内部传播和教育：通过内部培训、员工手册、团队建设等方式，向员工传达企业文化的核心价值观、历史传承和行为规范。</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领导示范和激励：企业领导要以身作则，积极践行企业文化，通过激励机制和奖励制度，鼓励员工积极参与和传承企业文化。</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沟通和参与：</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沟通渠道和平台：建立畅通的沟通渠道，包括员工反馈机制、员工代表会议、内部社交平台等，促进员工之间的交流和参与。</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员工参与和贡献：鼓励员工参与企业文化建设，例如组织员工活动、设立奖励制度、提供发展机会等，激发员工的归属感和参与度。</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文化体现和落地：</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员工行为和工作环境：通过制定明确的行为规范和工作标准，引导员工在工作中体现企业文化，同时创造积极向上的工作环境。</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对外形象和品牌建设：将企业文化体现在对外宣传、产品和服务中，塑造积极的企业形象和品牌形象，提升企业的竞争力和声誉。</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文化评估和持续改进：</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文化评估指标：制定文化评估指标，例如员工满意度调查、文化传承度评估等，定期评估企业文化的效果和改进空间。</w:t>
      </w:r>
    </w:p>
    <w:p w:rsidR="00036C67" w:rsidP="00036C67">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036C67">
        <w:rPr>
          <w:rFonts w:ascii="仿宋" w:eastAsia="仿宋" w:hAnsi="仿宋" w:hint="eastAsia"/>
          <w:sz w:val="28"/>
        </w:rPr>
        <w:t>持续改进措施：根据评估结果，采取相应的改进措施，例如调整管理制度、改善员工福利、加强培训等，不断优化企业文化建设和传承的效果。</w:t>
      </w:r>
    </w:p>
    <w:p w:rsidR="00036C67" w:rsidP="00036C67">
      <w:pPr>
        <w:pStyle w:val="Heading2"/>
      </w:pPr>
      <w:bookmarkStart w:id="36" w:name="_Toc152547410"/>
      <w:r w:rsidRPr="00036C67">
        <w:t>(</w:t>
      </w:r>
      <w:r w:rsidRPr="00036C67">
        <w:t>二</w:t>
      </w:r>
      <w:r w:rsidRPr="00036C67">
        <w:t>)</w:t>
      </w:r>
      <w:r w:rsidRPr="00036C67">
        <w:t>、员工培训的方案和实施</w:t>
      </w:r>
      <w:bookmarkEnd w:id="36"/>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培训需求分析：</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确定培训目标：明确培训的目标和期望结果，例如提升员工技能、增强专业知识、改善沟通能力等。</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进行需求调研：通过员工调研、岗位分析等方式，了解员工的培训需求和优先级，确定培训内容和重点。</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培训内容和形式：</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内部培训：根据员工的需求和岗位要求，开展内部培训课程，包括技能培训、管理培训、沟通培训等，提升员工的专业素养和综合能力。</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外部培训：与专业培训机构或顾问合作，组织外部培训课程，引入行业先进的知识和技术，提供员工全面的发展机会。</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培训计划和安排：</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制定培训计划：根据培训需求和公司战略目标，制定年度或季度的培训计划，明确培训内容、时间和参与人员。</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安排培训资源：确定培训预算、培训场地和设备等资源，确保培训的顺利进行。</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培训方法和工具：</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面授培训：组织传统的面对面培训课程，通过讲座、研讨会、案例分析等形式，向员工传授知识和技能。</w:t>
      </w:r>
    </w:p>
    <w:p w:rsidR="00036C67" w:rsidRPr="00036C67" w:rsidP="00036C67">
      <w:pPr>
        <w:ind w:firstLine="560" w:firstLineChars="200"/>
        <w:rPr>
          <w:rFonts w:ascii="仿宋" w:eastAsia="仿宋" w:hAnsi="仿宋" w:hint="eastAsia"/>
          <w:sz w:val="28"/>
        </w:rPr>
      </w:pPr>
      <w:r w:rsidRPr="00036C67">
        <w:rPr>
          <w:rFonts w:ascii="仿宋" w:eastAsia="仿宋" w:hAnsi="仿宋" w:hint="eastAsia"/>
          <w:sz w:val="28"/>
        </w:rPr>
        <w:t>在线培训：利用网络平台和学习管理系统，提供在线培训课程，让员工可以根据自己的时间和需求进行学习，提高培训的灵活性和效</w:t>
      </w:r>
      <w:r w:rsidRPr="00036C67">
        <w:rPr>
          <w:rFonts w:ascii="仿宋" w:eastAsia="仿宋" w:hAnsi="仿宋" w:hint="eastAsia"/>
          <w:sz w:val="28"/>
        </w:rPr>
        <w:br/>
      </w:r>
      <w:r w:rsidRPr="00036C67">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https://d.book118.com/825001110010011041</w:t>
        </w:r>
      </w:hyperlink>
    </w:p>
    <w:p w:rsidR="00036C67" w:rsidRPr="00036C67" w:rsidP="00036C67">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36C6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36C6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036C6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36C6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036C6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36C6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036C6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36C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036C6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036C6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36C6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036C6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36C6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036C6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36C6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036C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36C6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036C6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36C6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036C6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36C6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036C6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36C6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36C6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036C6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36C6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036C6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36C6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036C6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36C6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036C6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036C6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36C6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036C6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36C6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036C6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36C6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036C6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36C6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036C6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36C6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036C6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36C6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036C6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36C6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36C6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036C6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36C6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26</w:t>
    </w:r>
    <w:r>
      <w:rPr>
        <w:rStyle w:val="PageNumber"/>
      </w:rPr>
      <w:fldChar w:fldCharType="end"/>
    </w:r>
  </w:p>
  <w:p w:rsidR="00036C6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P="00F149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036C6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RPr="00036C67" w:rsidP="00036C67">
    <w:pPr>
      <w:pStyle w:val="Header"/>
      <w:rPr>
        <w:rFonts w:ascii="仿宋" w:eastAsia="仿宋" w:hAnsi="仿宋"/>
      </w:rPr>
    </w:pPr>
    <w:r w:rsidRPr="00036C67">
      <w:rPr>
        <w:rFonts w:ascii="仿宋" w:eastAsia="仿宋" w:hAnsi="仿宋" w:hint="eastAsia"/>
      </w:rPr>
      <w:t>汽轮机可行性报告/专业报告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RPr="00036C67" w:rsidP="00036C67">
    <w:pPr>
      <w:pStyle w:val="Header"/>
      <w:rPr>
        <w:rFonts w:ascii="仿宋" w:eastAsia="仿宋" w:hAnsi="仿宋"/>
      </w:rPr>
    </w:pPr>
    <w:r w:rsidRPr="00036C67">
      <w:rPr>
        <w:rFonts w:ascii="仿宋" w:eastAsia="仿宋" w:hAnsi="仿宋" w:hint="eastAsia"/>
      </w:rPr>
      <w:t>汽轮机可行性报告/专业报告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RPr="00036C67" w:rsidP="00036C67">
    <w:pPr>
      <w:pStyle w:val="Header"/>
      <w:rPr>
        <w:rFonts w:ascii="仿宋" w:eastAsia="仿宋" w:hAnsi="仿宋"/>
      </w:rPr>
    </w:pPr>
    <w:r w:rsidRPr="00036C67">
      <w:rPr>
        <w:rFonts w:ascii="仿宋" w:eastAsia="仿宋" w:hAnsi="仿宋" w:hint="eastAsia"/>
      </w:rPr>
      <w:t>汽轮机可行性报告/专业报告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RPr="00036C67" w:rsidP="00036C67">
    <w:pPr>
      <w:pStyle w:val="Header"/>
      <w:rPr>
        <w:rFonts w:ascii="仿宋" w:eastAsia="仿宋" w:hAnsi="仿宋"/>
      </w:rPr>
    </w:pPr>
    <w:r w:rsidRPr="00036C67">
      <w:rPr>
        <w:rFonts w:ascii="仿宋" w:eastAsia="仿宋" w:hAnsi="仿宋" w:hint="eastAsia"/>
      </w:rPr>
      <w:t>汽轮机可行性报告/专业报告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RPr="00036C67" w:rsidP="00036C67">
    <w:pPr>
      <w:pStyle w:val="Header"/>
      <w:rPr>
        <w:rFonts w:ascii="仿宋" w:eastAsia="仿宋" w:hAnsi="仿宋"/>
      </w:rPr>
    </w:pPr>
    <w:r w:rsidRPr="00036C67">
      <w:rPr>
        <w:rFonts w:ascii="仿宋" w:eastAsia="仿宋" w:hAnsi="仿宋" w:hint="eastAsia"/>
      </w:rPr>
      <w:t>汽轮机可行性报告/专业报告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RPr="00036C67" w:rsidP="00036C67">
    <w:pPr>
      <w:pStyle w:val="Header"/>
      <w:rPr>
        <w:rFonts w:ascii="仿宋" w:eastAsia="仿宋" w:hAnsi="仿宋"/>
      </w:rPr>
    </w:pPr>
    <w:r w:rsidRPr="00036C67">
      <w:rPr>
        <w:rFonts w:ascii="仿宋" w:eastAsia="仿宋" w:hAnsi="仿宋" w:hint="eastAsia"/>
      </w:rPr>
      <w:t>汽轮机可行性报告/专业报告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RPr="00036C67" w:rsidP="00036C67">
    <w:pPr>
      <w:pStyle w:val="Header"/>
      <w:rPr>
        <w:rFonts w:ascii="仿宋" w:eastAsia="仿宋" w:hAnsi="仿宋"/>
      </w:rPr>
    </w:pPr>
    <w:r w:rsidRPr="00036C67">
      <w:rPr>
        <w:rFonts w:ascii="仿宋" w:eastAsia="仿宋" w:hAnsi="仿宋" w:hint="eastAsia"/>
      </w:rPr>
      <w:t>汽轮机可行性报告/专业报告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RPr="00036C67" w:rsidP="00036C67">
    <w:pPr>
      <w:pStyle w:val="Header"/>
      <w:rPr>
        <w:rFonts w:ascii="仿宋" w:eastAsia="仿宋" w:hAnsi="仿宋"/>
      </w:rPr>
    </w:pPr>
    <w:r w:rsidRPr="00036C67">
      <w:rPr>
        <w:rFonts w:ascii="仿宋" w:eastAsia="仿宋" w:hAnsi="仿宋" w:hint="eastAsia"/>
      </w:rPr>
      <w:t>汽轮机可行性报告/专业报告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RPr="00036C67" w:rsidP="00036C67">
    <w:pPr>
      <w:pStyle w:val="Header"/>
      <w:rPr>
        <w:rFonts w:ascii="仿宋" w:eastAsia="仿宋" w:hAnsi="仿宋"/>
      </w:rPr>
    </w:pPr>
    <w:r w:rsidRPr="00036C67">
      <w:rPr>
        <w:rFonts w:ascii="仿宋" w:eastAsia="仿宋" w:hAnsi="仿宋" w:hint="eastAsia"/>
      </w:rPr>
      <w:t>汽轮机可行性报告/专业报告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RPr="00036C67" w:rsidP="00036C67">
    <w:pPr>
      <w:pStyle w:val="Header"/>
      <w:rPr>
        <w:rFonts w:ascii="仿宋" w:eastAsia="仿宋" w:hAnsi="仿宋"/>
      </w:rPr>
    </w:pPr>
    <w:r w:rsidRPr="00036C67">
      <w:rPr>
        <w:rFonts w:ascii="仿宋" w:eastAsia="仿宋" w:hAnsi="仿宋" w:hint="eastAsia"/>
      </w:rPr>
      <w:t>汽轮机可行性报告/专业报告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RPr="00036C67" w:rsidP="00036C67">
    <w:pPr>
      <w:pStyle w:val="Header"/>
      <w:rPr>
        <w:rFonts w:ascii="仿宋" w:eastAsia="仿宋" w:hAnsi="仿宋"/>
      </w:rPr>
    </w:pPr>
    <w:r w:rsidRPr="00036C67">
      <w:rPr>
        <w:rFonts w:ascii="仿宋" w:eastAsia="仿宋" w:hAnsi="仿宋" w:hint="eastAsia"/>
      </w:rPr>
      <w:t>汽轮机可行性报告/专业报告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RPr="00036C67" w:rsidP="00036C67">
    <w:pPr>
      <w:pStyle w:val="Header"/>
      <w:rPr>
        <w:rFonts w:ascii="仿宋" w:eastAsia="仿宋" w:hAnsi="仿宋"/>
      </w:rPr>
    </w:pPr>
    <w:r w:rsidRPr="00036C67">
      <w:rPr>
        <w:rFonts w:ascii="仿宋" w:eastAsia="仿宋" w:hAnsi="仿宋" w:hint="eastAsia"/>
      </w:rPr>
      <w:t>汽轮机可行性报告/专业报告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RPr="00036C67" w:rsidP="00036C67">
    <w:pPr>
      <w:pStyle w:val="Header"/>
      <w:rPr>
        <w:rFonts w:ascii="仿宋" w:eastAsia="仿宋" w:hAnsi="仿宋"/>
      </w:rPr>
    </w:pPr>
    <w:r w:rsidRPr="00036C67">
      <w:rPr>
        <w:rFonts w:ascii="仿宋" w:eastAsia="仿宋" w:hAnsi="仿宋" w:hint="eastAsia"/>
      </w:rPr>
      <w:t>汽轮机可行性报告/专业报告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RPr="00036C67" w:rsidP="00036C67">
    <w:pPr>
      <w:pStyle w:val="Header"/>
      <w:rPr>
        <w:rFonts w:ascii="仿宋" w:eastAsia="仿宋" w:hAnsi="仿宋"/>
      </w:rPr>
    </w:pPr>
    <w:r w:rsidRPr="00036C67">
      <w:rPr>
        <w:rFonts w:ascii="仿宋" w:eastAsia="仿宋" w:hAnsi="仿宋" w:hint="eastAsia"/>
      </w:rPr>
      <w:t>汽轮机可行性报告/专业报告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RPr="00036C67" w:rsidP="00036C67">
    <w:pPr>
      <w:pStyle w:val="Header"/>
      <w:rPr>
        <w:rFonts w:ascii="仿宋" w:eastAsia="仿宋" w:hAnsi="仿宋"/>
      </w:rPr>
    </w:pPr>
    <w:r w:rsidRPr="00036C67">
      <w:rPr>
        <w:rFonts w:ascii="仿宋" w:eastAsia="仿宋" w:hAnsi="仿宋" w:hint="eastAsia"/>
      </w:rPr>
      <w:t>汽轮机可行性报告/专业报告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RPr="00036C67" w:rsidP="00036C67">
    <w:pPr>
      <w:pStyle w:val="Header"/>
      <w:rPr>
        <w:rFonts w:ascii="仿宋" w:eastAsia="仿宋" w:hAnsi="仿宋"/>
      </w:rPr>
    </w:pPr>
    <w:r w:rsidRPr="00036C67">
      <w:rPr>
        <w:rFonts w:ascii="仿宋" w:eastAsia="仿宋" w:hAnsi="仿宋" w:hint="eastAsia"/>
      </w:rPr>
      <w:t>汽轮机可行性报告/专业报告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RPr="00036C67" w:rsidP="00036C67">
    <w:pPr>
      <w:pStyle w:val="Header"/>
      <w:rPr>
        <w:rFonts w:ascii="仿宋" w:eastAsia="仿宋" w:hAnsi="仿宋"/>
      </w:rPr>
    </w:pPr>
    <w:r w:rsidRPr="00036C67">
      <w:rPr>
        <w:rFonts w:ascii="仿宋" w:eastAsia="仿宋" w:hAnsi="仿宋" w:hint="eastAsia"/>
      </w:rPr>
      <w:t>汽轮机可行性报告/专业报告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RPr="00036C67" w:rsidP="00036C67">
    <w:pPr>
      <w:pStyle w:val="Header"/>
      <w:rPr>
        <w:rFonts w:ascii="仿宋" w:eastAsia="仿宋" w:hAnsi="仿宋"/>
      </w:rPr>
    </w:pPr>
    <w:r w:rsidRPr="00036C67">
      <w:rPr>
        <w:rFonts w:ascii="仿宋" w:eastAsia="仿宋" w:hAnsi="仿宋" w:hint="eastAsia"/>
      </w:rPr>
      <w:t>汽轮机可行性报告/专业报告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RPr="00036C67" w:rsidP="00036C67">
    <w:pPr>
      <w:pStyle w:val="Header"/>
      <w:rPr>
        <w:rFonts w:ascii="仿宋" w:eastAsia="仿宋" w:hAnsi="仿宋"/>
      </w:rPr>
    </w:pPr>
    <w:r w:rsidRPr="00036C67">
      <w:rPr>
        <w:rFonts w:ascii="仿宋" w:eastAsia="仿宋" w:hAnsi="仿宋" w:hint="eastAsia"/>
      </w:rPr>
      <w:t>汽轮机可行性报告/专业报告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RPr="00036C67" w:rsidP="00036C67">
    <w:pPr>
      <w:pStyle w:val="Header"/>
      <w:rPr>
        <w:rFonts w:ascii="仿宋" w:eastAsia="仿宋" w:hAnsi="仿宋"/>
      </w:rPr>
    </w:pPr>
    <w:r w:rsidRPr="00036C67">
      <w:rPr>
        <w:rFonts w:ascii="仿宋" w:eastAsia="仿宋" w:hAnsi="仿宋" w:hint="eastAsia"/>
      </w:rPr>
      <w:t>汽轮机可行性报告/专业报告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RPr="00036C67" w:rsidP="00036C67">
    <w:pPr>
      <w:pStyle w:val="Header"/>
      <w:rPr>
        <w:rFonts w:ascii="仿宋" w:eastAsia="仿宋" w:hAnsi="仿宋"/>
      </w:rPr>
    </w:pPr>
    <w:r w:rsidRPr="00036C67">
      <w:rPr>
        <w:rFonts w:ascii="仿宋" w:eastAsia="仿宋" w:hAnsi="仿宋" w:hint="eastAsia"/>
      </w:rPr>
      <w:t>汽轮机可行性报告/专业报告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RPr="00036C67" w:rsidP="00036C67">
    <w:pPr>
      <w:pStyle w:val="Header"/>
      <w:rPr>
        <w:rFonts w:ascii="仿宋" w:eastAsia="仿宋" w:hAnsi="仿宋"/>
      </w:rPr>
    </w:pPr>
    <w:r w:rsidRPr="00036C67">
      <w:rPr>
        <w:rFonts w:ascii="仿宋" w:eastAsia="仿宋" w:hAnsi="仿宋" w:hint="eastAsia"/>
      </w:rPr>
      <w:t>汽轮机可行性报告/专业报告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RPr="00036C67" w:rsidP="00036C67">
    <w:pPr>
      <w:pStyle w:val="Header"/>
      <w:rPr>
        <w:rFonts w:ascii="仿宋" w:eastAsia="仿宋" w:hAnsi="仿宋"/>
      </w:rPr>
    </w:pPr>
    <w:r w:rsidRPr="00036C67">
      <w:rPr>
        <w:rFonts w:ascii="仿宋" w:eastAsia="仿宋" w:hAnsi="仿宋" w:hint="eastAsia"/>
      </w:rPr>
      <w:t>汽轮机可行性报告/专业报告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RPr="00036C67" w:rsidP="00036C67">
    <w:pPr>
      <w:pStyle w:val="Header"/>
      <w:rPr>
        <w:rFonts w:ascii="仿宋" w:eastAsia="仿宋" w:hAnsi="仿宋"/>
      </w:rPr>
    </w:pPr>
    <w:r w:rsidRPr="00036C67">
      <w:rPr>
        <w:rFonts w:ascii="仿宋" w:eastAsia="仿宋" w:hAnsi="仿宋" w:hint="eastAsia"/>
      </w:rPr>
      <w:t>汽轮机可行性报告/专业报告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rsidRPr="00036C67" w:rsidP="00036C67">
    <w:pPr>
      <w:pStyle w:val="Header"/>
      <w:rPr>
        <w:rFonts w:ascii="仿宋" w:eastAsia="仿宋" w:hAnsi="仿宋"/>
      </w:rPr>
    </w:pPr>
    <w:r w:rsidRPr="00036C67">
      <w:rPr>
        <w:rFonts w:ascii="仿宋" w:eastAsia="仿宋" w:hAnsi="仿宋" w:hint="eastAsia"/>
      </w:rPr>
      <w:t>汽轮机可行性报告/专业报告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6C6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C67"/>
    <w:rsid w:val="00036C67"/>
    <w:rsid w:val="008276BB"/>
    <w:rsid w:val="00F149B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chartTrackingRefBased/>
  <w15:docId w15:val="{67E54ABA-3FE1-41DA-BB71-2D822150D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036C67"/>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036C6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036C67"/>
    <w:rPr>
      <w:b/>
      <w:bCs/>
      <w:kern w:val="44"/>
      <w:sz w:val="44"/>
      <w:szCs w:val="44"/>
    </w:rPr>
  </w:style>
  <w:style w:type="character" w:customStyle="1" w:styleId="2Char">
    <w:name w:val="标题 2 Char"/>
    <w:basedOn w:val="DefaultParagraphFont"/>
    <w:link w:val="Heading2"/>
    <w:uiPriority w:val="9"/>
    <w:rsid w:val="00036C67"/>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036C6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036C67"/>
    <w:rPr>
      <w:sz w:val="18"/>
      <w:szCs w:val="18"/>
    </w:rPr>
  </w:style>
  <w:style w:type="paragraph" w:styleId="Footer">
    <w:name w:val="footer"/>
    <w:basedOn w:val="Normal"/>
    <w:link w:val="Char0"/>
    <w:uiPriority w:val="99"/>
    <w:unhideWhenUsed/>
    <w:rsid w:val="00036C67"/>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036C67"/>
    <w:rPr>
      <w:sz w:val="18"/>
      <w:szCs w:val="18"/>
    </w:rPr>
  </w:style>
  <w:style w:type="character" w:styleId="PageNumber">
    <w:name w:val="page number"/>
    <w:basedOn w:val="DefaultParagraphFont"/>
    <w:uiPriority w:val="99"/>
    <w:semiHidden/>
    <w:unhideWhenUsed/>
    <w:rsid w:val="00036C67"/>
  </w:style>
  <w:style w:type="paragraph" w:styleId="TOC1">
    <w:name w:val="toc 1"/>
    <w:basedOn w:val="Normal"/>
    <w:next w:val="Normal"/>
    <w:autoRedefine/>
    <w:uiPriority w:val="39"/>
    <w:unhideWhenUsed/>
    <w:rsid w:val="00036C67"/>
  </w:style>
  <w:style w:type="paragraph" w:styleId="TOC2">
    <w:name w:val="toc 2"/>
    <w:basedOn w:val="Normal"/>
    <w:next w:val="Normal"/>
    <w:autoRedefine/>
    <w:uiPriority w:val="39"/>
    <w:unhideWhenUsed/>
    <w:rsid w:val="00036C67"/>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825001110010011041"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4249</Words>
  <Characters>24222</Characters>
  <Application>Microsoft Office Word</Application>
  <DocSecurity>0</DocSecurity>
  <Lines>201</Lines>
  <Paragraphs>56</Paragraphs>
  <ScaleCrop>false</ScaleCrop>
  <Company/>
  <LinksUpToDate>false</LinksUpToDate>
  <CharactersWithSpaces>28415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15997</dc:creator>
  <cp:lastModifiedBy>15997</cp:lastModifiedBy>
  <cp:revision>1</cp:revision>
  <dcterms:created xsi:type="dcterms:W3CDTF">2023-12-03T17:55:00Z</dcterms:created>
  <dcterms:modified xsi:type="dcterms:W3CDTF">2023-12-03T17:55:00Z</dcterms:modified>
</cp:coreProperties>
</file>