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电池修复机项目计划设计方案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1" w:history="1">
        <w:r>
          <w:rPr>
            <w:rFonts w:ascii="仿宋" w:eastAsia="仿宋" w:hAnsi="仿宋" w:cs="仿宋" w:hint="eastAsia"/>
            <w:lang w:eastAsia="zh-CN"/>
          </w:rPr>
          <w:t>概论</w:t>
        </w:r>
        <w:r>
          <w:tab/>
        </w:r>
        <w:r>
          <w:fldChar w:fldCharType="begin"/>
        </w:r>
        <w:r>
          <w:instrText xml:space="preserve"> PAGEREF _Toc16821 \h </w:instrText>
        </w:r>
        <w:r>
          <w:fldChar w:fldCharType="separate"/>
        </w:r>
        <w:r>
          <w:t>3</w:t>
        </w:r>
        <w:r>
          <w:fldChar w:fldCharType="end"/>
        </w:r>
      </w:hyperlink>
    </w:p>
    <w:p>
      <w:pPr>
        <w:pStyle w:val="TOC1"/>
        <w:tabs>
          <w:tab w:val="right" w:leader="dot" w:pos="8306"/>
        </w:tabs>
      </w:pPr>
      <w:hyperlink w:anchor="_Toc23323" w:history="1">
        <w:r>
          <w:rPr>
            <w:rFonts w:ascii="仿宋" w:eastAsia="仿宋" w:hAnsi="仿宋" w:cs="仿宋" w:hint="eastAsia"/>
            <w:lang w:eastAsia="zh-CN"/>
          </w:rPr>
          <w:t>一、电池修复机项目文档管理</w:t>
        </w:r>
        <w:r>
          <w:tab/>
        </w:r>
        <w:r>
          <w:fldChar w:fldCharType="begin"/>
        </w:r>
        <w:r>
          <w:instrText xml:space="preserve"> PAGEREF _Toc23323 \h </w:instrText>
        </w:r>
        <w:r>
          <w:fldChar w:fldCharType="separate"/>
        </w:r>
        <w:r>
          <w:t>3</w:t>
        </w:r>
        <w:r>
          <w:fldChar w:fldCharType="end"/>
        </w:r>
      </w:hyperlink>
    </w:p>
    <w:p>
      <w:pPr>
        <w:pStyle w:val="TOC2"/>
        <w:tabs>
          <w:tab w:val="right" w:leader="dot" w:pos="8306"/>
        </w:tabs>
      </w:pPr>
      <w:hyperlink w:anchor="_Toc1300" w:history="1">
        <w:r>
          <w:rPr>
            <w:rFonts w:ascii="仿宋" w:eastAsia="仿宋" w:hAnsi="仿宋" w:cs="仿宋" w:hint="eastAsia"/>
            <w:lang w:eastAsia="zh-CN"/>
          </w:rPr>
          <w:t>(一)、文档编制与审查</w:t>
        </w:r>
        <w:r>
          <w:tab/>
        </w:r>
        <w:r>
          <w:fldChar w:fldCharType="begin"/>
        </w:r>
        <w:r>
          <w:instrText xml:space="preserve"> PAGEREF _Toc1300 \h </w:instrText>
        </w:r>
        <w:r>
          <w:fldChar w:fldCharType="separate"/>
        </w:r>
        <w:r>
          <w:t>3</w:t>
        </w:r>
        <w:r>
          <w:fldChar w:fldCharType="end"/>
        </w:r>
      </w:hyperlink>
    </w:p>
    <w:p>
      <w:pPr>
        <w:pStyle w:val="TOC2"/>
        <w:tabs>
          <w:tab w:val="right" w:leader="dot" w:pos="8306"/>
        </w:tabs>
      </w:pPr>
      <w:hyperlink w:anchor="_Toc28316" w:history="1">
        <w:r>
          <w:rPr>
            <w:rFonts w:ascii="仿宋" w:eastAsia="仿宋" w:hAnsi="仿宋" w:cs="仿宋" w:hint="eastAsia"/>
            <w:lang w:eastAsia="zh-CN"/>
          </w:rPr>
          <w:t>(二)、文档发布与分发</w:t>
        </w:r>
        <w:r>
          <w:tab/>
        </w:r>
        <w:r>
          <w:fldChar w:fldCharType="begin"/>
        </w:r>
        <w:r>
          <w:instrText xml:space="preserve"> PAGEREF _Toc28316 \h </w:instrText>
        </w:r>
        <w:r>
          <w:fldChar w:fldCharType="separate"/>
        </w:r>
        <w:r>
          <w:t>4</w:t>
        </w:r>
        <w:r>
          <w:fldChar w:fldCharType="end"/>
        </w:r>
      </w:hyperlink>
    </w:p>
    <w:p>
      <w:pPr>
        <w:pStyle w:val="TOC2"/>
        <w:tabs>
          <w:tab w:val="right" w:leader="dot" w:pos="8306"/>
        </w:tabs>
      </w:pPr>
      <w:hyperlink w:anchor="_Toc24027" w:history="1">
        <w:r>
          <w:rPr>
            <w:rFonts w:ascii="仿宋" w:eastAsia="仿宋" w:hAnsi="仿宋" w:cs="仿宋" w:hint="eastAsia"/>
            <w:lang w:eastAsia="zh-CN"/>
          </w:rPr>
          <w:t>(三)、文档存档与归档</w:t>
        </w:r>
        <w:r>
          <w:tab/>
        </w:r>
        <w:r>
          <w:fldChar w:fldCharType="begin"/>
        </w:r>
        <w:r>
          <w:instrText xml:space="preserve"> PAGEREF _Toc24027 \h </w:instrText>
        </w:r>
        <w:r>
          <w:fldChar w:fldCharType="separate"/>
        </w:r>
        <w:r>
          <w:t>5</w:t>
        </w:r>
        <w:r>
          <w:fldChar w:fldCharType="end"/>
        </w:r>
      </w:hyperlink>
    </w:p>
    <w:p>
      <w:pPr>
        <w:pStyle w:val="TOC1"/>
        <w:tabs>
          <w:tab w:val="right" w:leader="dot" w:pos="8306"/>
        </w:tabs>
      </w:pPr>
      <w:hyperlink w:anchor="_Toc9737" w:history="1">
        <w:r>
          <w:rPr>
            <w:rFonts w:ascii="仿宋" w:eastAsia="仿宋" w:hAnsi="仿宋" w:cs="仿宋" w:hint="eastAsia"/>
            <w:lang w:eastAsia="zh-CN"/>
          </w:rPr>
          <w:t>二、电池修复机项目土建工程</w:t>
        </w:r>
        <w:r>
          <w:tab/>
        </w:r>
        <w:r>
          <w:fldChar w:fldCharType="begin"/>
        </w:r>
        <w:r>
          <w:instrText xml:space="preserve"> PAGEREF _Toc9737 \h </w:instrText>
        </w:r>
        <w:r>
          <w:fldChar w:fldCharType="separate"/>
        </w:r>
        <w:r>
          <w:t>6</w:t>
        </w:r>
        <w:r>
          <w:fldChar w:fldCharType="end"/>
        </w:r>
      </w:hyperlink>
    </w:p>
    <w:p>
      <w:pPr>
        <w:pStyle w:val="TOC2"/>
        <w:tabs>
          <w:tab w:val="right" w:leader="dot" w:pos="8306"/>
        </w:tabs>
      </w:pPr>
      <w:hyperlink w:anchor="_Toc32626" w:history="1">
        <w:r>
          <w:rPr>
            <w:rFonts w:ascii="仿宋" w:eastAsia="仿宋" w:hAnsi="仿宋" w:cs="仿宋" w:hint="eastAsia"/>
            <w:lang w:eastAsia="zh-CN"/>
          </w:rPr>
          <w:t>(一)、建筑工程设计原则</w:t>
        </w:r>
        <w:r>
          <w:tab/>
        </w:r>
        <w:r>
          <w:fldChar w:fldCharType="begin"/>
        </w:r>
        <w:r>
          <w:instrText xml:space="preserve"> PAGEREF _Toc32626 \h </w:instrText>
        </w:r>
        <w:r>
          <w:fldChar w:fldCharType="separate"/>
        </w:r>
        <w:r>
          <w:t>6</w:t>
        </w:r>
        <w:r>
          <w:fldChar w:fldCharType="end"/>
        </w:r>
      </w:hyperlink>
    </w:p>
    <w:p>
      <w:pPr>
        <w:pStyle w:val="TOC2"/>
        <w:tabs>
          <w:tab w:val="right" w:leader="dot" w:pos="8306"/>
        </w:tabs>
      </w:pPr>
      <w:hyperlink w:anchor="_Toc16970" w:history="1">
        <w:r>
          <w:rPr>
            <w:rFonts w:ascii="仿宋" w:eastAsia="仿宋" w:hAnsi="仿宋" w:cs="仿宋" w:hint="eastAsia"/>
            <w:lang w:eastAsia="zh-CN"/>
          </w:rPr>
          <w:t>(二)、土建工程设计年限及安全等级</w:t>
        </w:r>
        <w:r>
          <w:tab/>
        </w:r>
        <w:r>
          <w:fldChar w:fldCharType="begin"/>
        </w:r>
        <w:r>
          <w:instrText xml:space="preserve"> PAGEREF _Toc16970 \h </w:instrText>
        </w:r>
        <w:r>
          <w:fldChar w:fldCharType="separate"/>
        </w:r>
        <w:r>
          <w:t>8</w:t>
        </w:r>
        <w:r>
          <w:fldChar w:fldCharType="end"/>
        </w:r>
      </w:hyperlink>
    </w:p>
    <w:p>
      <w:pPr>
        <w:pStyle w:val="TOC2"/>
        <w:tabs>
          <w:tab w:val="right" w:leader="dot" w:pos="8306"/>
        </w:tabs>
      </w:pPr>
      <w:hyperlink w:anchor="_Toc7609" w:history="1">
        <w:r>
          <w:rPr>
            <w:rFonts w:ascii="仿宋" w:eastAsia="仿宋" w:hAnsi="仿宋" w:cs="仿宋" w:hint="eastAsia"/>
            <w:lang w:eastAsia="zh-CN"/>
          </w:rPr>
          <w:t>(三)、建筑工程设计总体要求</w:t>
        </w:r>
        <w:r>
          <w:tab/>
        </w:r>
        <w:r>
          <w:fldChar w:fldCharType="begin"/>
        </w:r>
        <w:r>
          <w:instrText xml:space="preserve"> PAGEREF _Toc7609 \h </w:instrText>
        </w:r>
        <w:r>
          <w:fldChar w:fldCharType="separate"/>
        </w:r>
        <w:r>
          <w:t>9</w:t>
        </w:r>
        <w:r>
          <w:fldChar w:fldCharType="end"/>
        </w:r>
      </w:hyperlink>
    </w:p>
    <w:p>
      <w:pPr>
        <w:pStyle w:val="TOC2"/>
        <w:tabs>
          <w:tab w:val="right" w:leader="dot" w:pos="8306"/>
        </w:tabs>
      </w:pPr>
      <w:hyperlink w:anchor="_Toc11252" w:history="1">
        <w:r>
          <w:rPr>
            <w:rFonts w:ascii="仿宋" w:eastAsia="仿宋" w:hAnsi="仿宋" w:cs="仿宋" w:hint="eastAsia"/>
            <w:lang w:eastAsia="zh-CN"/>
          </w:rPr>
          <w:t>(四)、土建工程建设指标</w:t>
        </w:r>
        <w:r>
          <w:tab/>
        </w:r>
        <w:r>
          <w:fldChar w:fldCharType="begin"/>
        </w:r>
        <w:r>
          <w:instrText xml:space="preserve"> PAGEREF _Toc11252 \h </w:instrText>
        </w:r>
        <w:r>
          <w:fldChar w:fldCharType="separate"/>
        </w:r>
        <w:r>
          <w:t>9</w:t>
        </w:r>
        <w:r>
          <w:fldChar w:fldCharType="end"/>
        </w:r>
      </w:hyperlink>
    </w:p>
    <w:p>
      <w:pPr>
        <w:pStyle w:val="TOC1"/>
        <w:tabs>
          <w:tab w:val="right" w:leader="dot" w:pos="8306"/>
        </w:tabs>
      </w:pPr>
      <w:hyperlink w:anchor="_Toc14943" w:history="1">
        <w:r>
          <w:rPr>
            <w:rFonts w:ascii="仿宋" w:eastAsia="仿宋" w:hAnsi="仿宋" w:cs="仿宋" w:hint="eastAsia"/>
            <w:lang w:eastAsia="zh-CN"/>
          </w:rPr>
          <w:t>三、电池修复机项目可持续发展</w:t>
        </w:r>
        <w:r>
          <w:tab/>
        </w:r>
        <w:r>
          <w:fldChar w:fldCharType="begin"/>
        </w:r>
        <w:r>
          <w:instrText xml:space="preserve"> PAGEREF _Toc14943 \h </w:instrText>
        </w:r>
        <w:r>
          <w:fldChar w:fldCharType="separate"/>
        </w:r>
        <w:r>
          <w:t>10</w:t>
        </w:r>
        <w:r>
          <w:fldChar w:fldCharType="end"/>
        </w:r>
      </w:hyperlink>
    </w:p>
    <w:p>
      <w:pPr>
        <w:pStyle w:val="TOC2"/>
        <w:tabs>
          <w:tab w:val="right" w:leader="dot" w:pos="8306"/>
        </w:tabs>
      </w:pPr>
      <w:hyperlink w:anchor="_Toc21436" w:history="1">
        <w:r>
          <w:rPr>
            <w:rFonts w:ascii="仿宋" w:eastAsia="仿宋" w:hAnsi="仿宋" w:cs="仿宋" w:hint="eastAsia"/>
            <w:lang w:eastAsia="zh-CN"/>
          </w:rPr>
          <w:t>(一)、可持续战略与实践</w:t>
        </w:r>
        <w:r>
          <w:tab/>
        </w:r>
        <w:r>
          <w:fldChar w:fldCharType="begin"/>
        </w:r>
        <w:r>
          <w:instrText xml:space="preserve"> PAGEREF _Toc21436 \h </w:instrText>
        </w:r>
        <w:r>
          <w:fldChar w:fldCharType="separate"/>
        </w:r>
        <w:r>
          <w:t>10</w:t>
        </w:r>
        <w:r>
          <w:fldChar w:fldCharType="end"/>
        </w:r>
      </w:hyperlink>
    </w:p>
    <w:p>
      <w:pPr>
        <w:pStyle w:val="TOC2"/>
        <w:tabs>
          <w:tab w:val="right" w:leader="dot" w:pos="8306"/>
        </w:tabs>
      </w:pPr>
      <w:hyperlink w:anchor="_Toc10746" w:history="1">
        <w:r>
          <w:rPr>
            <w:rFonts w:ascii="仿宋" w:eastAsia="仿宋" w:hAnsi="仿宋" w:cs="仿宋" w:hint="eastAsia"/>
            <w:lang w:eastAsia="zh-CN"/>
          </w:rPr>
          <w:t>(二)、环保与社会责任</w:t>
        </w:r>
        <w:r>
          <w:tab/>
        </w:r>
        <w:r>
          <w:fldChar w:fldCharType="begin"/>
        </w:r>
        <w:r>
          <w:instrText xml:space="preserve"> PAGEREF _Toc10746 \h </w:instrText>
        </w:r>
        <w:r>
          <w:fldChar w:fldCharType="separate"/>
        </w:r>
        <w:r>
          <w:t>10</w:t>
        </w:r>
        <w:r>
          <w:fldChar w:fldCharType="end"/>
        </w:r>
      </w:hyperlink>
    </w:p>
    <w:p>
      <w:pPr>
        <w:pStyle w:val="TOC1"/>
        <w:tabs>
          <w:tab w:val="right" w:leader="dot" w:pos="8306"/>
        </w:tabs>
      </w:pPr>
      <w:hyperlink w:anchor="_Toc12208" w:history="1">
        <w:r>
          <w:rPr>
            <w:rFonts w:ascii="仿宋" w:eastAsia="仿宋" w:hAnsi="仿宋" w:cs="仿宋" w:hint="eastAsia"/>
            <w:lang w:eastAsia="zh-CN"/>
          </w:rPr>
          <w:t>四、电池修复机项目选址可行性分析</w:t>
        </w:r>
        <w:r>
          <w:tab/>
        </w:r>
        <w:r>
          <w:fldChar w:fldCharType="begin"/>
        </w:r>
        <w:r>
          <w:instrText xml:space="preserve"> PAGEREF _Toc12208 \h </w:instrText>
        </w:r>
        <w:r>
          <w:fldChar w:fldCharType="separate"/>
        </w:r>
        <w:r>
          <w:t>11</w:t>
        </w:r>
        <w:r>
          <w:fldChar w:fldCharType="end"/>
        </w:r>
      </w:hyperlink>
    </w:p>
    <w:p>
      <w:pPr>
        <w:pStyle w:val="TOC2"/>
        <w:tabs>
          <w:tab w:val="right" w:leader="dot" w:pos="8306"/>
        </w:tabs>
      </w:pPr>
      <w:hyperlink w:anchor="_Toc30444" w:history="1">
        <w:r>
          <w:rPr>
            <w:rFonts w:ascii="仿宋" w:eastAsia="仿宋" w:hAnsi="仿宋" w:cs="仿宋" w:hint="eastAsia"/>
            <w:lang w:eastAsia="zh-CN"/>
          </w:rPr>
          <w:t>(一)、电池修复机项目选址</w:t>
        </w:r>
        <w:r>
          <w:tab/>
        </w:r>
        <w:r>
          <w:fldChar w:fldCharType="begin"/>
        </w:r>
        <w:r>
          <w:instrText xml:space="preserve"> PAGEREF _Toc30444 \h </w:instrText>
        </w:r>
        <w:r>
          <w:fldChar w:fldCharType="separate"/>
        </w:r>
        <w:r>
          <w:t>11</w:t>
        </w:r>
        <w:r>
          <w:fldChar w:fldCharType="end"/>
        </w:r>
      </w:hyperlink>
    </w:p>
    <w:p>
      <w:pPr>
        <w:pStyle w:val="TOC2"/>
        <w:tabs>
          <w:tab w:val="right" w:leader="dot" w:pos="8306"/>
        </w:tabs>
      </w:pPr>
      <w:hyperlink w:anchor="_Toc783" w:history="1">
        <w:r>
          <w:rPr>
            <w:rFonts w:ascii="仿宋" w:eastAsia="仿宋" w:hAnsi="仿宋" w:cs="仿宋" w:hint="eastAsia"/>
            <w:lang w:eastAsia="zh-CN"/>
          </w:rPr>
          <w:t>(二)、用地控制指标</w:t>
        </w:r>
        <w:r>
          <w:tab/>
        </w:r>
        <w:r>
          <w:fldChar w:fldCharType="begin"/>
        </w:r>
        <w:r>
          <w:instrText xml:space="preserve"> PAGEREF _Toc783 \h </w:instrText>
        </w:r>
        <w:r>
          <w:fldChar w:fldCharType="separate"/>
        </w:r>
        <w:r>
          <w:t>11</w:t>
        </w:r>
        <w:r>
          <w:fldChar w:fldCharType="end"/>
        </w:r>
      </w:hyperlink>
    </w:p>
    <w:p>
      <w:pPr>
        <w:pStyle w:val="TOC2"/>
        <w:tabs>
          <w:tab w:val="right" w:leader="dot" w:pos="8306"/>
        </w:tabs>
      </w:pPr>
      <w:hyperlink w:anchor="_Toc14419" w:history="1">
        <w:r>
          <w:rPr>
            <w:rFonts w:ascii="仿宋" w:eastAsia="仿宋" w:hAnsi="仿宋" w:cs="仿宋" w:hint="eastAsia"/>
            <w:lang w:eastAsia="zh-CN"/>
          </w:rPr>
          <w:t>(三)、节约用地措施</w:t>
        </w:r>
        <w:r>
          <w:tab/>
        </w:r>
        <w:r>
          <w:fldChar w:fldCharType="begin"/>
        </w:r>
        <w:r>
          <w:instrText xml:space="preserve"> PAGEREF _Toc14419 \h </w:instrText>
        </w:r>
        <w:r>
          <w:fldChar w:fldCharType="separate"/>
        </w:r>
        <w:r>
          <w:t>13</w:t>
        </w:r>
        <w:r>
          <w:fldChar w:fldCharType="end"/>
        </w:r>
      </w:hyperlink>
    </w:p>
    <w:p>
      <w:pPr>
        <w:pStyle w:val="TOC2"/>
        <w:tabs>
          <w:tab w:val="right" w:leader="dot" w:pos="8306"/>
        </w:tabs>
      </w:pPr>
      <w:hyperlink w:anchor="_Toc19951" w:history="1">
        <w:r>
          <w:rPr>
            <w:rFonts w:ascii="仿宋" w:eastAsia="仿宋" w:hAnsi="仿宋" w:cs="仿宋" w:hint="eastAsia"/>
            <w:lang w:eastAsia="zh-CN"/>
          </w:rPr>
          <w:t>(四)、总图布置方案</w:t>
        </w:r>
        <w:r>
          <w:tab/>
        </w:r>
        <w:r>
          <w:fldChar w:fldCharType="begin"/>
        </w:r>
        <w:r>
          <w:instrText xml:space="preserve"> PAGEREF _Toc19951 \h </w:instrText>
        </w:r>
        <w:r>
          <w:fldChar w:fldCharType="separate"/>
        </w:r>
        <w:r>
          <w:t>14</w:t>
        </w:r>
        <w:r>
          <w:fldChar w:fldCharType="end"/>
        </w:r>
      </w:hyperlink>
    </w:p>
    <w:p>
      <w:pPr>
        <w:pStyle w:val="TOC2"/>
        <w:tabs>
          <w:tab w:val="right" w:leader="dot" w:pos="8306"/>
        </w:tabs>
      </w:pPr>
      <w:hyperlink w:anchor="_Toc26007" w:history="1">
        <w:r>
          <w:rPr>
            <w:rFonts w:ascii="仿宋" w:eastAsia="仿宋" w:hAnsi="仿宋" w:cs="仿宋" w:hint="eastAsia"/>
            <w:lang w:eastAsia="zh-CN"/>
          </w:rPr>
          <w:t>(五)、选址综合评价</w:t>
        </w:r>
        <w:r>
          <w:tab/>
        </w:r>
        <w:r>
          <w:fldChar w:fldCharType="begin"/>
        </w:r>
        <w:r>
          <w:instrText xml:space="preserve"> PAGEREF _Toc26007 \h </w:instrText>
        </w:r>
        <w:r>
          <w:fldChar w:fldCharType="separate"/>
        </w:r>
        <w:r>
          <w:t>15</w:t>
        </w:r>
        <w:r>
          <w:fldChar w:fldCharType="end"/>
        </w:r>
      </w:hyperlink>
    </w:p>
    <w:p>
      <w:pPr>
        <w:pStyle w:val="TOC1"/>
        <w:tabs>
          <w:tab w:val="right" w:leader="dot" w:pos="8306"/>
        </w:tabs>
      </w:pPr>
      <w:hyperlink w:anchor="_Toc27416" w:history="1">
        <w:r>
          <w:rPr>
            <w:rFonts w:ascii="仿宋" w:eastAsia="仿宋" w:hAnsi="仿宋" w:cs="仿宋" w:hint="eastAsia"/>
            <w:lang w:eastAsia="zh-CN"/>
          </w:rPr>
          <w:t>五、产品规划分析</w:t>
        </w:r>
        <w:r>
          <w:tab/>
        </w:r>
        <w:r>
          <w:fldChar w:fldCharType="begin"/>
        </w:r>
        <w:r>
          <w:instrText xml:space="preserve"> PAGEREF _Toc27416 \h </w:instrText>
        </w:r>
        <w:r>
          <w:fldChar w:fldCharType="separate"/>
        </w:r>
        <w:r>
          <w:t>17</w:t>
        </w:r>
        <w:r>
          <w:fldChar w:fldCharType="end"/>
        </w:r>
      </w:hyperlink>
    </w:p>
    <w:p>
      <w:pPr>
        <w:pStyle w:val="TOC2"/>
        <w:tabs>
          <w:tab w:val="right" w:leader="dot" w:pos="8306"/>
        </w:tabs>
      </w:pPr>
      <w:hyperlink w:anchor="_Toc13144" w:history="1">
        <w:r>
          <w:rPr>
            <w:rFonts w:ascii="仿宋" w:eastAsia="仿宋" w:hAnsi="仿宋" w:cs="仿宋" w:hint="eastAsia"/>
            <w:lang w:eastAsia="zh-CN"/>
          </w:rPr>
          <w:t>(一)、产品规划</w:t>
        </w:r>
        <w:r>
          <w:tab/>
        </w:r>
        <w:r>
          <w:fldChar w:fldCharType="begin"/>
        </w:r>
        <w:r>
          <w:instrText xml:space="preserve"> PAGEREF _Toc13144 \h </w:instrText>
        </w:r>
        <w:r>
          <w:fldChar w:fldCharType="separate"/>
        </w:r>
        <w:r>
          <w:t>17</w:t>
        </w:r>
        <w:r>
          <w:fldChar w:fldCharType="end"/>
        </w:r>
      </w:hyperlink>
    </w:p>
    <w:p>
      <w:pPr>
        <w:pStyle w:val="TOC2"/>
        <w:tabs>
          <w:tab w:val="right" w:leader="dot" w:pos="8306"/>
        </w:tabs>
      </w:pPr>
      <w:hyperlink w:anchor="_Toc21951" w:history="1">
        <w:r>
          <w:rPr>
            <w:rFonts w:ascii="仿宋" w:eastAsia="仿宋" w:hAnsi="仿宋" w:cs="仿宋" w:hint="eastAsia"/>
            <w:lang w:eastAsia="zh-CN"/>
          </w:rPr>
          <w:t>(二)、建设规模</w:t>
        </w:r>
        <w:r>
          <w:tab/>
        </w:r>
        <w:r>
          <w:fldChar w:fldCharType="begin"/>
        </w:r>
        <w:r>
          <w:instrText xml:space="preserve"> PAGEREF _Toc21951 \h </w:instrText>
        </w:r>
        <w:r>
          <w:fldChar w:fldCharType="separate"/>
        </w:r>
        <w:r>
          <w:t>17</w:t>
        </w:r>
        <w:r>
          <w:fldChar w:fldCharType="end"/>
        </w:r>
      </w:hyperlink>
    </w:p>
    <w:p>
      <w:pPr>
        <w:pStyle w:val="TOC1"/>
        <w:tabs>
          <w:tab w:val="right" w:leader="dot" w:pos="8306"/>
        </w:tabs>
      </w:pPr>
      <w:hyperlink w:anchor="_Toc11458" w:history="1">
        <w:r>
          <w:rPr>
            <w:rFonts w:ascii="仿宋" w:eastAsia="仿宋" w:hAnsi="仿宋" w:cs="仿宋" w:hint="eastAsia"/>
            <w:lang w:eastAsia="zh-CN"/>
          </w:rPr>
          <w:t>六、电池修复机项目概论</w:t>
        </w:r>
        <w:r>
          <w:tab/>
        </w:r>
        <w:r>
          <w:fldChar w:fldCharType="begin"/>
        </w:r>
        <w:r>
          <w:instrText xml:space="preserve"> PAGEREF _Toc11458 \h </w:instrText>
        </w:r>
        <w:r>
          <w:fldChar w:fldCharType="separate"/>
        </w:r>
        <w:r>
          <w:t>19</w:t>
        </w:r>
        <w:r>
          <w:fldChar w:fldCharType="end"/>
        </w:r>
      </w:hyperlink>
    </w:p>
    <w:p>
      <w:pPr>
        <w:pStyle w:val="TOC2"/>
        <w:tabs>
          <w:tab w:val="right" w:leader="dot" w:pos="8306"/>
        </w:tabs>
      </w:pPr>
      <w:hyperlink w:anchor="_Toc7683" w:history="1">
        <w:r>
          <w:rPr>
            <w:rFonts w:ascii="仿宋" w:eastAsia="仿宋" w:hAnsi="仿宋" w:cs="仿宋" w:hint="eastAsia"/>
            <w:lang w:eastAsia="zh-CN"/>
          </w:rPr>
          <w:t>(一)、电池修复机项目概况</w:t>
        </w:r>
        <w:r>
          <w:tab/>
        </w:r>
        <w:r>
          <w:fldChar w:fldCharType="begin"/>
        </w:r>
        <w:r>
          <w:instrText xml:space="preserve"> PAGEREF _Toc7683 \h </w:instrText>
        </w:r>
        <w:r>
          <w:fldChar w:fldCharType="separate"/>
        </w:r>
        <w:r>
          <w:t>19</w:t>
        </w:r>
        <w:r>
          <w:fldChar w:fldCharType="end"/>
        </w:r>
      </w:hyperlink>
    </w:p>
    <w:p>
      <w:pPr>
        <w:pStyle w:val="TOC2"/>
        <w:tabs>
          <w:tab w:val="right" w:leader="dot" w:pos="8306"/>
        </w:tabs>
      </w:pPr>
      <w:hyperlink w:anchor="_Toc5269" w:history="1">
        <w:r>
          <w:rPr>
            <w:rFonts w:ascii="仿宋" w:eastAsia="仿宋" w:hAnsi="仿宋" w:cs="仿宋" w:hint="eastAsia"/>
            <w:lang w:eastAsia="zh-CN"/>
          </w:rPr>
          <w:t>(二)、电池修复机项目目标</w:t>
        </w:r>
        <w:r>
          <w:tab/>
        </w:r>
        <w:r>
          <w:fldChar w:fldCharType="begin"/>
        </w:r>
        <w:r>
          <w:instrText xml:space="preserve"> PAGEREF _Toc5269 \h </w:instrText>
        </w:r>
        <w:r>
          <w:fldChar w:fldCharType="separate"/>
        </w:r>
        <w:r>
          <w:t>21</w:t>
        </w:r>
        <w:r>
          <w:fldChar w:fldCharType="end"/>
        </w:r>
      </w:hyperlink>
    </w:p>
    <w:p>
      <w:pPr>
        <w:pStyle w:val="TOC2"/>
        <w:tabs>
          <w:tab w:val="right" w:leader="dot" w:pos="8306"/>
        </w:tabs>
      </w:pPr>
      <w:hyperlink w:anchor="_Toc2644" w:history="1">
        <w:r>
          <w:rPr>
            <w:rFonts w:ascii="仿宋" w:eastAsia="仿宋" w:hAnsi="仿宋" w:cs="仿宋" w:hint="eastAsia"/>
            <w:lang w:eastAsia="zh-CN"/>
          </w:rPr>
          <w:t>(三)、电池修复机项目提出的理由</w:t>
        </w:r>
        <w:r>
          <w:tab/>
        </w:r>
        <w:r>
          <w:fldChar w:fldCharType="begin"/>
        </w:r>
        <w:r>
          <w:instrText xml:space="preserve"> PAGEREF _Toc2644 \h </w:instrText>
        </w:r>
        <w:r>
          <w:fldChar w:fldCharType="separate"/>
        </w:r>
        <w:r>
          <w:t>22</w:t>
        </w:r>
        <w:r>
          <w:fldChar w:fldCharType="end"/>
        </w:r>
      </w:hyperlink>
    </w:p>
    <w:p>
      <w:pPr>
        <w:pStyle w:val="TOC2"/>
        <w:tabs>
          <w:tab w:val="right" w:leader="dot" w:pos="8306"/>
        </w:tabs>
      </w:pPr>
      <w:hyperlink w:anchor="_Toc13156" w:history="1">
        <w:r>
          <w:rPr>
            <w:rFonts w:ascii="仿宋" w:eastAsia="仿宋" w:hAnsi="仿宋" w:cs="仿宋" w:hint="eastAsia"/>
            <w:lang w:eastAsia="zh-CN"/>
          </w:rPr>
          <w:t>(四)、电池修复机项目意义</w:t>
        </w:r>
        <w:r>
          <w:tab/>
        </w:r>
        <w:r>
          <w:fldChar w:fldCharType="begin"/>
        </w:r>
        <w:r>
          <w:instrText xml:space="preserve"> PAGEREF _Toc13156 \h </w:instrText>
        </w:r>
        <w:r>
          <w:fldChar w:fldCharType="separate"/>
        </w:r>
        <w:r>
          <w:t>23</w:t>
        </w:r>
        <w:r>
          <w:fldChar w:fldCharType="end"/>
        </w:r>
      </w:hyperlink>
    </w:p>
    <w:p>
      <w:pPr>
        <w:pStyle w:val="TOC2"/>
        <w:tabs>
          <w:tab w:val="right" w:leader="dot" w:pos="8306"/>
        </w:tabs>
      </w:pPr>
      <w:hyperlink w:anchor="_Toc5433" w:history="1">
        <w:r>
          <w:rPr>
            <w:rFonts w:ascii="仿宋" w:eastAsia="仿宋" w:hAnsi="仿宋" w:cs="仿宋" w:hint="eastAsia"/>
            <w:lang w:eastAsia="zh-CN"/>
          </w:rPr>
          <w:t>(五)、电池修复机项目背景</w:t>
        </w:r>
        <w:r>
          <w:tab/>
        </w:r>
        <w:r>
          <w:fldChar w:fldCharType="begin"/>
        </w:r>
        <w:r>
          <w:instrText xml:space="preserve"> PAGEREF _Toc5433 \h </w:instrText>
        </w:r>
        <w:r>
          <w:fldChar w:fldCharType="separate"/>
        </w:r>
        <w:r>
          <w:t>24</w:t>
        </w:r>
        <w:r>
          <w:fldChar w:fldCharType="end"/>
        </w:r>
      </w:hyperlink>
    </w:p>
    <w:p>
      <w:pPr>
        <w:pStyle w:val="TOC1"/>
        <w:tabs>
          <w:tab w:val="right" w:leader="dot" w:pos="8306"/>
        </w:tabs>
      </w:pPr>
      <w:hyperlink w:anchor="_Toc9434" w:history="1">
        <w:r>
          <w:rPr>
            <w:rFonts w:ascii="仿宋" w:eastAsia="仿宋" w:hAnsi="仿宋" w:cs="仿宋" w:hint="eastAsia"/>
            <w:lang w:eastAsia="zh-CN"/>
          </w:rPr>
          <w:t>七、电池修复机项目投资规划</w:t>
        </w:r>
        <w:r>
          <w:tab/>
        </w:r>
        <w:r>
          <w:fldChar w:fldCharType="begin"/>
        </w:r>
        <w:r>
          <w:instrText xml:space="preserve"> PAGEREF _Toc9434 \h </w:instrText>
        </w:r>
        <w:r>
          <w:fldChar w:fldCharType="separate"/>
        </w:r>
        <w:r>
          <w:t>25</w:t>
        </w:r>
        <w:r>
          <w:fldChar w:fldCharType="end"/>
        </w:r>
      </w:hyperlink>
    </w:p>
    <w:p>
      <w:pPr>
        <w:pStyle w:val="TOC2"/>
        <w:tabs>
          <w:tab w:val="right" w:leader="dot" w:pos="8306"/>
        </w:tabs>
      </w:pPr>
      <w:hyperlink w:anchor="_Toc12808" w:history="1">
        <w:r>
          <w:rPr>
            <w:rFonts w:ascii="仿宋" w:eastAsia="仿宋" w:hAnsi="仿宋" w:cs="仿宋" w:hint="eastAsia"/>
            <w:lang w:eastAsia="zh-CN"/>
          </w:rPr>
          <w:t>(一)、电池修复机项目总投资估算</w:t>
        </w:r>
        <w:r>
          <w:tab/>
        </w:r>
        <w:r>
          <w:fldChar w:fldCharType="begin"/>
        </w:r>
        <w:r>
          <w:instrText xml:space="preserve"> PAGEREF _Toc12808 \h </w:instrText>
        </w:r>
        <w:r>
          <w:fldChar w:fldCharType="separate"/>
        </w:r>
        <w:r>
          <w:t>25</w:t>
        </w:r>
        <w:r>
          <w:fldChar w:fldCharType="end"/>
        </w:r>
      </w:hyperlink>
    </w:p>
    <w:p>
      <w:pPr>
        <w:pStyle w:val="TOC2"/>
        <w:tabs>
          <w:tab w:val="right" w:leader="dot" w:pos="8306"/>
        </w:tabs>
      </w:pPr>
      <w:hyperlink w:anchor="_Toc1023" w:history="1">
        <w:r>
          <w:rPr>
            <w:rFonts w:ascii="仿宋" w:eastAsia="仿宋" w:hAnsi="仿宋" w:cs="仿宋" w:hint="eastAsia"/>
            <w:lang w:eastAsia="zh-CN"/>
          </w:rPr>
          <w:t>(二)、资金筹措</w:t>
        </w:r>
        <w:r>
          <w:tab/>
        </w:r>
        <w:r>
          <w:fldChar w:fldCharType="begin"/>
        </w:r>
        <w:r>
          <w:instrText xml:space="preserve"> PAGEREF _Toc1023 \h </w:instrText>
        </w:r>
        <w:r>
          <w:fldChar w:fldCharType="separate"/>
        </w:r>
        <w:r>
          <w:t>27</w:t>
        </w:r>
        <w:r>
          <w:fldChar w:fldCharType="end"/>
        </w:r>
      </w:hyperlink>
    </w:p>
    <w:p>
      <w:pPr>
        <w:pStyle w:val="TOC1"/>
        <w:tabs>
          <w:tab w:val="right" w:leader="dot" w:pos="8306"/>
        </w:tabs>
      </w:pPr>
      <w:hyperlink w:anchor="_Toc22664" w:history="1">
        <w:r>
          <w:rPr>
            <w:rFonts w:ascii="仿宋" w:eastAsia="仿宋" w:hAnsi="仿宋" w:cs="仿宋" w:hint="eastAsia"/>
            <w:lang w:eastAsia="zh-CN"/>
          </w:rPr>
          <w:t>八、电池修复机项目人力资源管理</w:t>
        </w:r>
        <w:r>
          <w:tab/>
        </w:r>
        <w:r>
          <w:fldChar w:fldCharType="begin"/>
        </w:r>
        <w:r>
          <w:instrText xml:space="preserve"> PAGEREF _Toc22664 \h </w:instrText>
        </w:r>
        <w:r>
          <w:fldChar w:fldCharType="separate"/>
        </w:r>
        <w:r>
          <w:t>27</w:t>
        </w:r>
        <w:r>
          <w:fldChar w:fldCharType="end"/>
        </w:r>
      </w:hyperlink>
    </w:p>
    <w:p>
      <w:pPr>
        <w:pStyle w:val="TOC2"/>
        <w:tabs>
          <w:tab w:val="right" w:leader="dot" w:pos="8306"/>
        </w:tabs>
      </w:pPr>
      <w:hyperlink w:anchor="_Toc5846" w:history="1">
        <w:r>
          <w:rPr>
            <w:rFonts w:ascii="仿宋" w:eastAsia="仿宋" w:hAnsi="仿宋" w:cs="仿宋" w:hint="eastAsia"/>
            <w:lang w:eastAsia="zh-CN"/>
          </w:rPr>
          <w:t>(一)、建立健全的预算管理制度</w:t>
        </w:r>
        <w:r>
          <w:tab/>
        </w:r>
        <w:r>
          <w:fldChar w:fldCharType="begin"/>
        </w:r>
        <w:r>
          <w:instrText xml:space="preserve"> PAGEREF _Toc5846 \h </w:instrText>
        </w:r>
        <w:r>
          <w:fldChar w:fldCharType="separate"/>
        </w:r>
        <w:r>
          <w:t>27</w:t>
        </w:r>
        <w:r>
          <w:fldChar w:fldCharType="end"/>
        </w:r>
      </w:hyperlink>
    </w:p>
    <w:p>
      <w:pPr>
        <w:pStyle w:val="TOC2"/>
        <w:tabs>
          <w:tab w:val="right" w:leader="dot" w:pos="8306"/>
        </w:tabs>
      </w:pPr>
      <w:hyperlink w:anchor="_Toc5792" w:history="1">
        <w:r>
          <w:rPr>
            <w:rFonts w:ascii="仿宋" w:eastAsia="仿宋" w:hAnsi="仿宋" w:cs="仿宋" w:hint="eastAsia"/>
            <w:lang w:eastAsia="zh-CN"/>
          </w:rPr>
          <w:t>(二)、加强资金流动监控</w:t>
        </w:r>
        <w:r>
          <w:tab/>
        </w:r>
        <w:r>
          <w:fldChar w:fldCharType="begin"/>
        </w:r>
        <w:r>
          <w:instrText xml:space="preserve"> PAGEREF _Toc5792 \h </w:instrText>
        </w:r>
        <w:r>
          <w:fldChar w:fldCharType="separate"/>
        </w:r>
        <w:r>
          <w:t>29</w:t>
        </w:r>
        <w:r>
          <w:fldChar w:fldCharType="end"/>
        </w:r>
      </w:hyperlink>
    </w:p>
    <w:p>
      <w:pPr>
        <w:pStyle w:val="TOC2"/>
        <w:tabs>
          <w:tab w:val="right" w:leader="dot" w:pos="8306"/>
        </w:tabs>
      </w:pPr>
      <w:hyperlink w:anchor="_Toc23506" w:history="1">
        <w:r>
          <w:rPr>
            <w:rFonts w:ascii="仿宋" w:eastAsia="仿宋" w:hAnsi="仿宋" w:cs="仿宋" w:hint="eastAsia"/>
            <w:lang w:eastAsia="zh-CN"/>
          </w:rPr>
          <w:t>(三)、制定完善的风险控制机制</w:t>
        </w:r>
        <w:r>
          <w:tab/>
        </w:r>
        <w:r>
          <w:fldChar w:fldCharType="begin"/>
        </w:r>
        <w:r>
          <w:instrText xml:space="preserve"> PAGEREF _Toc23506 \h </w:instrText>
        </w:r>
        <w:r>
          <w:fldChar w:fldCharType="separate"/>
        </w:r>
        <w:r>
          <w:t>30</w:t>
        </w:r>
        <w:r>
          <w:fldChar w:fldCharType="end"/>
        </w:r>
      </w:hyperlink>
    </w:p>
    <w:p>
      <w:pPr>
        <w:pStyle w:val="TOC2"/>
        <w:tabs>
          <w:tab w:val="right" w:leader="dot" w:pos="8306"/>
        </w:tabs>
      </w:pPr>
      <w:hyperlink w:anchor="_Toc8318" w:history="1">
        <w:r>
          <w:rPr>
            <w:rFonts w:ascii="仿宋" w:eastAsia="仿宋" w:hAnsi="仿宋" w:cs="仿宋" w:hint="eastAsia"/>
            <w:lang w:eastAsia="zh-CN"/>
          </w:rPr>
          <w:t>(四)、优化成本管理</w:t>
        </w:r>
        <w:r>
          <w:tab/>
        </w:r>
        <w:r>
          <w:fldChar w:fldCharType="begin"/>
        </w:r>
        <w:r>
          <w:instrText xml:space="preserve"> PAGEREF _Toc8318 \h </w:instrText>
        </w:r>
        <w:r>
          <w:fldChar w:fldCharType="separate"/>
        </w:r>
        <w:r>
          <w:t>31</w:t>
        </w:r>
        <w:r>
          <w:fldChar w:fldCharType="end"/>
        </w:r>
      </w:hyperlink>
    </w:p>
    <w:p>
      <w:pPr>
        <w:pStyle w:val="TOC1"/>
        <w:tabs>
          <w:tab w:val="right" w:leader="dot" w:pos="8306"/>
        </w:tabs>
      </w:pPr>
      <w:hyperlink w:anchor="_Toc12263" w:history="1">
        <w:r>
          <w:rPr>
            <w:rFonts w:ascii="仿宋" w:eastAsia="仿宋" w:hAnsi="仿宋" w:cs="仿宋" w:hint="eastAsia"/>
            <w:lang w:eastAsia="zh-CN"/>
          </w:rPr>
          <w:t>九、电池修复机项目经营效益</w:t>
        </w:r>
        <w:r>
          <w:tab/>
        </w:r>
        <w:r>
          <w:fldChar w:fldCharType="begin"/>
        </w:r>
        <w:r>
          <w:instrText xml:space="preserve"> PAGEREF _Toc12263 \h </w:instrText>
        </w:r>
        <w:r>
          <w:fldChar w:fldCharType="separate"/>
        </w:r>
        <w:r>
          <w:t>33</w:t>
        </w:r>
        <w:r>
          <w:fldChar w:fldCharType="end"/>
        </w:r>
      </w:hyperlink>
    </w:p>
    <w:p>
      <w:pPr>
        <w:pStyle w:val="TOC2"/>
        <w:tabs>
          <w:tab w:val="right" w:leader="dot" w:pos="8306"/>
        </w:tabs>
      </w:pPr>
      <w:hyperlink w:anchor="_Toc23249" w:history="1">
        <w:r>
          <w:rPr>
            <w:rFonts w:ascii="仿宋" w:eastAsia="仿宋" w:hAnsi="仿宋" w:cs="仿宋" w:hint="eastAsia"/>
            <w:lang w:eastAsia="zh-CN"/>
          </w:rPr>
          <w:t>(一)、经济评价财务测算</w:t>
        </w:r>
        <w:r>
          <w:tab/>
        </w:r>
        <w:r>
          <w:fldChar w:fldCharType="begin"/>
        </w:r>
        <w:r>
          <w:instrText xml:space="preserve"> PAGEREF _Toc23249 \h </w:instrText>
        </w:r>
        <w:r>
          <w:fldChar w:fldCharType="separate"/>
        </w:r>
        <w:r>
          <w:t>33</w:t>
        </w:r>
        <w:r>
          <w:fldChar w:fldCharType="end"/>
        </w:r>
      </w:hyperlink>
    </w:p>
    <w:p>
      <w:pPr>
        <w:pStyle w:val="TOC2"/>
        <w:tabs>
          <w:tab w:val="right" w:leader="dot" w:pos="8306"/>
        </w:tabs>
      </w:pPr>
      <w:hyperlink w:anchor="_Toc14927" w:history="1">
        <w:r>
          <w:rPr>
            <w:rFonts w:ascii="仿宋" w:eastAsia="仿宋" w:hAnsi="仿宋" w:cs="仿宋" w:hint="eastAsia"/>
            <w:lang w:eastAsia="zh-CN"/>
          </w:rPr>
          <w:t>(二)、电池修复机项目盈利能力分析</w:t>
        </w:r>
        <w:r>
          <w:tab/>
        </w:r>
        <w:r>
          <w:fldChar w:fldCharType="begin"/>
        </w:r>
        <w:r>
          <w:instrText xml:space="preserve"> PAGEREF _Toc14927 \h </w:instrText>
        </w:r>
        <w:r>
          <w:fldChar w:fldCharType="separate"/>
        </w:r>
        <w:r>
          <w:t>34</w:t>
        </w:r>
        <w:r>
          <w:fldChar w:fldCharType="end"/>
        </w:r>
      </w:hyperlink>
    </w:p>
    <w:p>
      <w:pPr>
        <w:pStyle w:val="TOC1"/>
        <w:tabs>
          <w:tab w:val="right" w:leader="dot" w:pos="8306"/>
        </w:tabs>
      </w:pPr>
      <w:hyperlink w:anchor="_Toc30741" w:history="1">
        <w:r>
          <w:rPr>
            <w:rFonts w:ascii="仿宋" w:eastAsia="仿宋" w:hAnsi="仿宋" w:cs="仿宋" w:hint="eastAsia"/>
            <w:lang w:eastAsia="zh-CN"/>
          </w:rPr>
          <w:t>十、生产安全保护</w:t>
        </w:r>
        <w:r>
          <w:tab/>
        </w:r>
        <w:r>
          <w:fldChar w:fldCharType="begin"/>
        </w:r>
        <w:r>
          <w:instrText xml:space="preserve"> PAGEREF _Toc30741 \h </w:instrText>
        </w:r>
        <w:r>
          <w:fldChar w:fldCharType="separate"/>
        </w:r>
        <w:r>
          <w:t>35</w:t>
        </w:r>
        <w:r>
          <w:fldChar w:fldCharType="end"/>
        </w:r>
      </w:hyperlink>
    </w:p>
    <w:p>
      <w:pPr>
        <w:pStyle w:val="TOC2"/>
        <w:tabs>
          <w:tab w:val="right" w:leader="dot" w:pos="8306"/>
        </w:tabs>
      </w:pPr>
      <w:hyperlink w:anchor="_Toc29489" w:history="1">
        <w:r>
          <w:rPr>
            <w:rFonts w:ascii="仿宋" w:eastAsia="仿宋" w:hAnsi="仿宋" w:cs="仿宋" w:hint="eastAsia"/>
            <w:lang w:eastAsia="zh-CN"/>
          </w:rPr>
          <w:t>(一)、消防安全</w:t>
        </w:r>
        <w:r>
          <w:tab/>
        </w:r>
        <w:r>
          <w:fldChar w:fldCharType="begin"/>
        </w:r>
        <w:r>
          <w:instrText xml:space="preserve"> PAGEREF _Toc29489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1" w:history="1">
        <w:r>
          <w:rPr>
            <w:rFonts w:ascii="仿宋" w:eastAsia="仿宋" w:hAnsi="仿宋" w:cs="仿宋" w:hint="eastAsia"/>
            <w:lang w:eastAsia="zh-CN"/>
          </w:rPr>
          <w:t>(二)、防火防爆总图布置措施</w:t>
        </w:r>
        <w:r>
          <w:tab/>
        </w:r>
        <w:r>
          <w:fldChar w:fldCharType="begin"/>
        </w:r>
        <w:r>
          <w:instrText xml:space="preserve"> PAGEREF _Toc18691 \h </w:instrText>
        </w:r>
        <w:r>
          <w:fldChar w:fldCharType="separate"/>
        </w:r>
        <w:r>
          <w:t>36</w:t>
        </w:r>
        <w:r>
          <w:fldChar w:fldCharType="end"/>
        </w:r>
      </w:hyperlink>
    </w:p>
    <w:p>
      <w:pPr>
        <w:pStyle w:val="TOC2"/>
        <w:tabs>
          <w:tab w:val="right" w:leader="dot" w:pos="8306"/>
        </w:tabs>
      </w:pPr>
      <w:hyperlink w:anchor="_Toc1231" w:history="1">
        <w:r>
          <w:rPr>
            <w:rFonts w:ascii="仿宋" w:eastAsia="仿宋" w:hAnsi="仿宋" w:cs="仿宋" w:hint="eastAsia"/>
            <w:lang w:eastAsia="zh-CN"/>
          </w:rPr>
          <w:t>(三)、自然灾害防范措施</w:t>
        </w:r>
        <w:r>
          <w:tab/>
        </w:r>
        <w:r>
          <w:fldChar w:fldCharType="begin"/>
        </w:r>
        <w:r>
          <w:instrText xml:space="preserve"> PAGEREF _Toc1231 \h </w:instrText>
        </w:r>
        <w:r>
          <w:fldChar w:fldCharType="separate"/>
        </w:r>
        <w:r>
          <w:t>37</w:t>
        </w:r>
        <w:r>
          <w:fldChar w:fldCharType="end"/>
        </w:r>
      </w:hyperlink>
    </w:p>
    <w:p>
      <w:pPr>
        <w:pStyle w:val="TOC2"/>
        <w:tabs>
          <w:tab w:val="right" w:leader="dot" w:pos="8306"/>
        </w:tabs>
      </w:pPr>
      <w:hyperlink w:anchor="_Toc8598" w:history="1">
        <w:r>
          <w:rPr>
            <w:rFonts w:ascii="仿宋" w:eastAsia="仿宋" w:hAnsi="仿宋" w:cs="仿宋" w:hint="eastAsia"/>
            <w:lang w:eastAsia="zh-CN"/>
          </w:rPr>
          <w:t>(四)、安全色及安全标志使用要求</w:t>
        </w:r>
        <w:r>
          <w:tab/>
        </w:r>
        <w:r>
          <w:fldChar w:fldCharType="begin"/>
        </w:r>
        <w:r>
          <w:instrText xml:space="preserve"> PAGEREF _Toc8598 \h </w:instrText>
        </w:r>
        <w:r>
          <w:fldChar w:fldCharType="separate"/>
        </w:r>
        <w:r>
          <w:t>38</w:t>
        </w:r>
        <w:r>
          <w:fldChar w:fldCharType="end"/>
        </w:r>
      </w:hyperlink>
    </w:p>
    <w:p>
      <w:pPr>
        <w:pStyle w:val="TOC2"/>
        <w:tabs>
          <w:tab w:val="right" w:leader="dot" w:pos="8306"/>
        </w:tabs>
      </w:pPr>
      <w:hyperlink w:anchor="_Toc750" w:history="1">
        <w:r>
          <w:rPr>
            <w:rFonts w:ascii="仿宋" w:eastAsia="仿宋" w:hAnsi="仿宋" w:cs="仿宋" w:hint="eastAsia"/>
            <w:lang w:eastAsia="zh-CN"/>
          </w:rPr>
          <w:t>(五)、防尘防毒措施</w:t>
        </w:r>
        <w:r>
          <w:tab/>
        </w:r>
        <w:r>
          <w:fldChar w:fldCharType="begin"/>
        </w:r>
        <w:r>
          <w:instrText xml:space="preserve"> PAGEREF _Toc750 \h </w:instrText>
        </w:r>
        <w:r>
          <w:fldChar w:fldCharType="separate"/>
        </w:r>
        <w:r>
          <w:t>39</w:t>
        </w:r>
        <w:r>
          <w:fldChar w:fldCharType="end"/>
        </w:r>
      </w:hyperlink>
    </w:p>
    <w:p>
      <w:pPr>
        <w:pStyle w:val="TOC2"/>
        <w:tabs>
          <w:tab w:val="right" w:leader="dot" w:pos="8306"/>
        </w:tabs>
      </w:pPr>
      <w:hyperlink w:anchor="_Toc32596" w:history="1">
        <w:r>
          <w:rPr>
            <w:rFonts w:ascii="仿宋" w:eastAsia="仿宋" w:hAnsi="仿宋" w:cs="仿宋" w:hint="eastAsia"/>
            <w:lang w:eastAsia="zh-CN"/>
          </w:rPr>
          <w:t>(六)、防静电、触电防护及防雷措施</w:t>
        </w:r>
        <w:r>
          <w:tab/>
        </w:r>
        <w:r>
          <w:fldChar w:fldCharType="begin"/>
        </w:r>
        <w:r>
          <w:instrText xml:space="preserve"> PAGEREF _Toc32596 \h </w:instrText>
        </w:r>
        <w:r>
          <w:fldChar w:fldCharType="separate"/>
        </w:r>
        <w:r>
          <w:t>40</w:t>
        </w:r>
        <w:r>
          <w:fldChar w:fldCharType="end"/>
        </w:r>
      </w:hyperlink>
    </w:p>
    <w:p>
      <w:pPr>
        <w:pStyle w:val="TOC2"/>
        <w:tabs>
          <w:tab w:val="right" w:leader="dot" w:pos="8306"/>
        </w:tabs>
      </w:pPr>
      <w:hyperlink w:anchor="_Toc4741" w:history="1">
        <w:r>
          <w:rPr>
            <w:rFonts w:ascii="仿宋" w:eastAsia="仿宋" w:hAnsi="仿宋" w:cs="仿宋" w:hint="eastAsia"/>
            <w:lang w:eastAsia="zh-CN"/>
          </w:rPr>
          <w:t>(七)、机械设备安全保障措施</w:t>
        </w:r>
        <w:r>
          <w:tab/>
        </w:r>
        <w:r>
          <w:fldChar w:fldCharType="begin"/>
        </w:r>
        <w:r>
          <w:instrText xml:space="preserve"> PAGEREF _Toc4741 \h </w:instrText>
        </w:r>
        <w:r>
          <w:fldChar w:fldCharType="separate"/>
        </w:r>
        <w:r>
          <w:t>41</w:t>
        </w:r>
        <w:r>
          <w:fldChar w:fldCharType="end"/>
        </w:r>
      </w:hyperlink>
    </w:p>
    <w:p>
      <w:pPr>
        <w:pStyle w:val="TOC1"/>
        <w:tabs>
          <w:tab w:val="right" w:leader="dot" w:pos="8306"/>
        </w:tabs>
      </w:pPr>
      <w:hyperlink w:anchor="_Toc17079" w:history="1">
        <w:r>
          <w:rPr>
            <w:rFonts w:ascii="仿宋" w:eastAsia="仿宋" w:hAnsi="仿宋" w:cs="仿宋" w:hint="eastAsia"/>
            <w:lang w:eastAsia="zh-CN"/>
          </w:rPr>
          <w:t>十一、电池修复机项目人力资源培养与发展</w:t>
        </w:r>
        <w:r>
          <w:tab/>
        </w:r>
        <w:r>
          <w:fldChar w:fldCharType="begin"/>
        </w:r>
        <w:r>
          <w:instrText xml:space="preserve"> PAGEREF _Toc17079 \h </w:instrText>
        </w:r>
        <w:r>
          <w:fldChar w:fldCharType="separate"/>
        </w:r>
        <w:r>
          <w:t>43</w:t>
        </w:r>
        <w:r>
          <w:fldChar w:fldCharType="end"/>
        </w:r>
      </w:hyperlink>
    </w:p>
    <w:p>
      <w:pPr>
        <w:pStyle w:val="TOC2"/>
        <w:tabs>
          <w:tab w:val="right" w:leader="dot" w:pos="8306"/>
        </w:tabs>
      </w:pPr>
      <w:hyperlink w:anchor="_Toc11268" w:history="1">
        <w:r>
          <w:rPr>
            <w:rFonts w:ascii="仿宋" w:eastAsia="仿宋" w:hAnsi="仿宋" w:cs="仿宋" w:hint="eastAsia"/>
            <w:lang w:eastAsia="zh-CN"/>
          </w:rPr>
          <w:t>(一)、人才需求与规划</w:t>
        </w:r>
        <w:r>
          <w:tab/>
        </w:r>
        <w:r>
          <w:fldChar w:fldCharType="begin"/>
        </w:r>
        <w:r>
          <w:instrText xml:space="preserve"> PAGEREF _Toc11268 \h </w:instrText>
        </w:r>
        <w:r>
          <w:fldChar w:fldCharType="separate"/>
        </w:r>
        <w:r>
          <w:t>43</w:t>
        </w:r>
        <w:r>
          <w:fldChar w:fldCharType="end"/>
        </w:r>
      </w:hyperlink>
    </w:p>
    <w:p>
      <w:pPr>
        <w:pStyle w:val="TOC2"/>
        <w:tabs>
          <w:tab w:val="right" w:leader="dot" w:pos="8306"/>
        </w:tabs>
      </w:pPr>
      <w:hyperlink w:anchor="_Toc7392" w:history="1">
        <w:r>
          <w:rPr>
            <w:rFonts w:ascii="仿宋" w:eastAsia="仿宋" w:hAnsi="仿宋" w:cs="仿宋" w:hint="eastAsia"/>
            <w:lang w:eastAsia="zh-CN"/>
          </w:rPr>
          <w:t>(二)、培训与发展计划</w:t>
        </w:r>
        <w:r>
          <w:tab/>
        </w:r>
        <w:r>
          <w:fldChar w:fldCharType="begin"/>
        </w:r>
        <w:r>
          <w:instrText xml:space="preserve"> PAGEREF _Toc7392 \h </w:instrText>
        </w:r>
        <w:r>
          <w:fldChar w:fldCharType="separate"/>
        </w:r>
        <w:r>
          <w:t>43</w:t>
        </w:r>
        <w:r>
          <w:fldChar w:fldCharType="end"/>
        </w:r>
      </w:hyperlink>
    </w:p>
    <w:p>
      <w:pPr>
        <w:pStyle w:val="TOC1"/>
        <w:tabs>
          <w:tab w:val="right" w:leader="dot" w:pos="8306"/>
        </w:tabs>
      </w:pPr>
      <w:hyperlink w:anchor="_Toc13488" w:history="1">
        <w:r>
          <w:rPr>
            <w:rFonts w:ascii="仿宋" w:eastAsia="仿宋" w:hAnsi="仿宋" w:cs="仿宋" w:hint="eastAsia"/>
            <w:lang w:eastAsia="zh-CN"/>
          </w:rPr>
          <w:t>十二、电池修复机项目风险管理</w:t>
        </w:r>
        <w:r>
          <w:tab/>
        </w:r>
        <w:r>
          <w:fldChar w:fldCharType="begin"/>
        </w:r>
        <w:r>
          <w:instrText xml:space="preserve"> PAGEREF _Toc13488 \h </w:instrText>
        </w:r>
        <w:r>
          <w:fldChar w:fldCharType="separate"/>
        </w:r>
        <w:r>
          <w:t>44</w:t>
        </w:r>
        <w:r>
          <w:fldChar w:fldCharType="end"/>
        </w:r>
      </w:hyperlink>
    </w:p>
    <w:p>
      <w:pPr>
        <w:pStyle w:val="TOC2"/>
        <w:tabs>
          <w:tab w:val="right" w:leader="dot" w:pos="8306"/>
        </w:tabs>
      </w:pPr>
      <w:hyperlink w:anchor="_Toc7174" w:history="1">
        <w:r>
          <w:rPr>
            <w:rFonts w:ascii="仿宋" w:eastAsia="仿宋" w:hAnsi="仿宋" w:cs="仿宋" w:hint="eastAsia"/>
            <w:lang w:eastAsia="zh-CN"/>
          </w:rPr>
          <w:t>(一)、风险识别与评估</w:t>
        </w:r>
        <w:r>
          <w:tab/>
        </w:r>
        <w:r>
          <w:fldChar w:fldCharType="begin"/>
        </w:r>
        <w:r>
          <w:instrText xml:space="preserve"> PAGEREF _Toc7174 \h </w:instrText>
        </w:r>
        <w:r>
          <w:fldChar w:fldCharType="separate"/>
        </w:r>
        <w:r>
          <w:t>44</w:t>
        </w:r>
        <w:r>
          <w:fldChar w:fldCharType="end"/>
        </w:r>
      </w:hyperlink>
    </w:p>
    <w:p>
      <w:pPr>
        <w:pStyle w:val="TOC2"/>
        <w:tabs>
          <w:tab w:val="right" w:leader="dot" w:pos="8306"/>
        </w:tabs>
      </w:pPr>
      <w:hyperlink w:anchor="_Toc20445" w:history="1">
        <w:r>
          <w:rPr>
            <w:rFonts w:ascii="仿宋" w:eastAsia="仿宋" w:hAnsi="仿宋" w:cs="仿宋" w:hint="eastAsia"/>
            <w:lang w:eastAsia="zh-CN"/>
          </w:rPr>
          <w:t>(二)、风险应对策略</w:t>
        </w:r>
        <w:r>
          <w:tab/>
        </w:r>
        <w:r>
          <w:fldChar w:fldCharType="begin"/>
        </w:r>
        <w:r>
          <w:instrText xml:space="preserve"> PAGEREF _Toc20445 \h </w:instrText>
        </w:r>
        <w:r>
          <w:fldChar w:fldCharType="separate"/>
        </w:r>
        <w:r>
          <w:t>45</w:t>
        </w:r>
        <w:r>
          <w:fldChar w:fldCharType="end"/>
        </w:r>
      </w:hyperlink>
    </w:p>
    <w:p>
      <w:pPr>
        <w:pStyle w:val="TOC2"/>
        <w:tabs>
          <w:tab w:val="right" w:leader="dot" w:pos="8306"/>
        </w:tabs>
      </w:pPr>
      <w:hyperlink w:anchor="_Toc21568" w:history="1">
        <w:r>
          <w:rPr>
            <w:rFonts w:ascii="仿宋" w:eastAsia="仿宋" w:hAnsi="仿宋" w:cs="仿宋" w:hint="eastAsia"/>
            <w:lang w:eastAsia="zh-CN"/>
          </w:rPr>
          <w:t>(三)、风险监控与控制</w:t>
        </w:r>
        <w:r>
          <w:tab/>
        </w:r>
        <w:r>
          <w:fldChar w:fldCharType="begin"/>
        </w:r>
        <w:r>
          <w:instrText xml:space="preserve"> PAGEREF _Toc21568 \h </w:instrText>
        </w:r>
        <w:r>
          <w:fldChar w:fldCharType="separate"/>
        </w:r>
        <w:r>
          <w:t>47</w:t>
        </w:r>
        <w:r>
          <w:fldChar w:fldCharType="end"/>
        </w:r>
      </w:hyperlink>
    </w:p>
    <w:p>
      <w:pPr>
        <w:pStyle w:val="TOC1"/>
        <w:tabs>
          <w:tab w:val="right" w:leader="dot" w:pos="8306"/>
        </w:tabs>
      </w:pPr>
      <w:hyperlink w:anchor="_Toc3861" w:history="1">
        <w:r>
          <w:rPr>
            <w:rFonts w:ascii="仿宋" w:eastAsia="仿宋" w:hAnsi="仿宋" w:cs="仿宋" w:hint="eastAsia"/>
            <w:lang w:eastAsia="zh-CN"/>
          </w:rPr>
          <w:t>十三、电池修复机项目工程方案分析</w:t>
        </w:r>
        <w:r>
          <w:tab/>
        </w:r>
        <w:r>
          <w:fldChar w:fldCharType="begin"/>
        </w:r>
        <w:r>
          <w:instrText xml:space="preserve"> PAGEREF _Toc3861 \h </w:instrText>
        </w:r>
        <w:r>
          <w:fldChar w:fldCharType="separate"/>
        </w:r>
        <w:r>
          <w:t>48</w:t>
        </w:r>
        <w:r>
          <w:fldChar w:fldCharType="end"/>
        </w:r>
      </w:hyperlink>
    </w:p>
    <w:p>
      <w:pPr>
        <w:pStyle w:val="TOC2"/>
        <w:tabs>
          <w:tab w:val="right" w:leader="dot" w:pos="8306"/>
        </w:tabs>
      </w:pPr>
      <w:hyperlink w:anchor="_Toc20363" w:history="1">
        <w:r>
          <w:rPr>
            <w:rFonts w:ascii="仿宋" w:eastAsia="仿宋" w:hAnsi="仿宋" w:cs="仿宋" w:hint="eastAsia"/>
            <w:lang w:eastAsia="zh-CN"/>
          </w:rPr>
          <w:t>(一)、建筑工程设计原则</w:t>
        </w:r>
        <w:r>
          <w:tab/>
        </w:r>
        <w:r>
          <w:fldChar w:fldCharType="begin"/>
        </w:r>
        <w:r>
          <w:instrText xml:space="preserve"> PAGEREF _Toc20363 \h </w:instrText>
        </w:r>
        <w:r>
          <w:fldChar w:fldCharType="separate"/>
        </w:r>
        <w:r>
          <w:t>48</w:t>
        </w:r>
        <w:r>
          <w:fldChar w:fldCharType="end"/>
        </w:r>
      </w:hyperlink>
    </w:p>
    <w:p>
      <w:pPr>
        <w:pStyle w:val="TOC2"/>
        <w:tabs>
          <w:tab w:val="right" w:leader="dot" w:pos="8306"/>
        </w:tabs>
      </w:pPr>
      <w:hyperlink w:anchor="_Toc8307" w:history="1">
        <w:r>
          <w:rPr>
            <w:rFonts w:ascii="仿宋" w:eastAsia="仿宋" w:hAnsi="仿宋" w:cs="仿宋" w:hint="eastAsia"/>
            <w:lang w:eastAsia="zh-CN"/>
          </w:rPr>
          <w:t>(二)、土建工程建设指标</w:t>
        </w:r>
        <w:r>
          <w:tab/>
        </w:r>
        <w:r>
          <w:fldChar w:fldCharType="begin"/>
        </w:r>
        <w:r>
          <w:instrText xml:space="preserve"> PAGEREF _Toc8307 \h </w:instrText>
        </w:r>
        <w:r>
          <w:fldChar w:fldCharType="separate"/>
        </w:r>
        <w:r>
          <w:t>51</w:t>
        </w:r>
        <w:r>
          <w:fldChar w:fldCharType="end"/>
        </w:r>
      </w:hyperlink>
    </w:p>
    <w:p>
      <w:pPr>
        <w:pStyle w:val="TOC1"/>
        <w:tabs>
          <w:tab w:val="right" w:leader="dot" w:pos="8306"/>
        </w:tabs>
      </w:pPr>
      <w:hyperlink w:anchor="_Toc1872" w:history="1">
        <w:r>
          <w:rPr>
            <w:rFonts w:ascii="仿宋" w:eastAsia="仿宋" w:hAnsi="仿宋" w:cs="仿宋" w:hint="eastAsia"/>
            <w:lang w:eastAsia="zh-CN"/>
          </w:rPr>
          <w:t>十四、电池修复机项目实施时间节点</w:t>
        </w:r>
        <w:r>
          <w:tab/>
        </w:r>
        <w:r>
          <w:fldChar w:fldCharType="begin"/>
        </w:r>
        <w:r>
          <w:instrText xml:space="preserve"> PAGEREF _Toc1872 \h </w:instrText>
        </w:r>
        <w:r>
          <w:fldChar w:fldCharType="separate"/>
        </w:r>
        <w:r>
          <w:t>53</w:t>
        </w:r>
        <w:r>
          <w:fldChar w:fldCharType="end"/>
        </w:r>
      </w:hyperlink>
    </w:p>
    <w:p>
      <w:pPr>
        <w:pStyle w:val="TOC2"/>
        <w:tabs>
          <w:tab w:val="right" w:leader="dot" w:pos="8306"/>
        </w:tabs>
      </w:pPr>
      <w:hyperlink w:anchor="_Toc21677" w:history="1">
        <w:r>
          <w:rPr>
            <w:rFonts w:ascii="仿宋" w:eastAsia="仿宋" w:hAnsi="仿宋" w:cs="仿宋" w:hint="eastAsia"/>
            <w:lang w:eastAsia="zh-CN"/>
          </w:rPr>
          <w:t>(一)、电池修复机项目启动阶段时间节点</w:t>
        </w:r>
        <w:r>
          <w:tab/>
        </w:r>
        <w:r>
          <w:fldChar w:fldCharType="begin"/>
        </w:r>
        <w:r>
          <w:instrText xml:space="preserve"> PAGEREF _Toc21677 \h </w:instrText>
        </w:r>
        <w:r>
          <w:fldChar w:fldCharType="separate"/>
        </w:r>
        <w:r>
          <w:t>53</w:t>
        </w:r>
        <w:r>
          <w:fldChar w:fldCharType="end"/>
        </w:r>
      </w:hyperlink>
    </w:p>
    <w:p>
      <w:pPr>
        <w:pStyle w:val="TOC2"/>
        <w:tabs>
          <w:tab w:val="right" w:leader="dot" w:pos="8306"/>
        </w:tabs>
      </w:pPr>
      <w:hyperlink w:anchor="_Toc31401" w:history="1">
        <w:r>
          <w:rPr>
            <w:rFonts w:ascii="仿宋" w:eastAsia="仿宋" w:hAnsi="仿宋" w:cs="仿宋" w:hint="eastAsia"/>
            <w:lang w:eastAsia="zh-CN"/>
          </w:rPr>
          <w:t>(二)、电池修复机项目执行阶段时间节点</w:t>
        </w:r>
        <w:r>
          <w:tab/>
        </w:r>
        <w:r>
          <w:fldChar w:fldCharType="begin"/>
        </w:r>
        <w:r>
          <w:instrText xml:space="preserve"> PAGEREF _Toc31401 \h </w:instrText>
        </w:r>
        <w:r>
          <w:fldChar w:fldCharType="separate"/>
        </w:r>
        <w:r>
          <w:t>54</w:t>
        </w:r>
        <w:r>
          <w:fldChar w:fldCharType="end"/>
        </w:r>
      </w:hyperlink>
    </w:p>
    <w:p>
      <w:pPr>
        <w:pStyle w:val="TOC2"/>
        <w:tabs>
          <w:tab w:val="right" w:leader="dot" w:pos="8306"/>
        </w:tabs>
      </w:pPr>
      <w:hyperlink w:anchor="_Toc25258" w:history="1">
        <w:r>
          <w:rPr>
            <w:rFonts w:ascii="仿宋" w:eastAsia="仿宋" w:hAnsi="仿宋" w:cs="仿宋" w:hint="eastAsia"/>
            <w:lang w:eastAsia="zh-CN"/>
          </w:rPr>
          <w:t>(三)、电池修复机项目完成阶段时间节点</w:t>
        </w:r>
        <w:r>
          <w:tab/>
        </w:r>
        <w:r>
          <w:fldChar w:fldCharType="begin"/>
        </w:r>
        <w:r>
          <w:instrText xml:space="preserve"> PAGEREF _Toc25258 \h </w:instrText>
        </w:r>
        <w:r>
          <w:fldChar w:fldCharType="separate"/>
        </w:r>
        <w:r>
          <w:t>55</w:t>
        </w:r>
        <w:r>
          <w:fldChar w:fldCharType="end"/>
        </w:r>
      </w:hyperlink>
    </w:p>
    <w:p>
      <w:pPr>
        <w:pStyle w:val="TOC1"/>
        <w:tabs>
          <w:tab w:val="right" w:leader="dot" w:pos="8306"/>
        </w:tabs>
      </w:pPr>
      <w:hyperlink w:anchor="_Toc20533" w:history="1">
        <w:r>
          <w:rPr>
            <w:rFonts w:ascii="仿宋" w:eastAsia="仿宋" w:hAnsi="仿宋" w:cs="仿宋" w:hint="eastAsia"/>
            <w:lang w:eastAsia="zh-CN"/>
          </w:rPr>
          <w:t>十五、利益相关者分析与沟通计划</w:t>
        </w:r>
        <w:r>
          <w:tab/>
        </w:r>
        <w:r>
          <w:fldChar w:fldCharType="begin"/>
        </w:r>
        <w:r>
          <w:instrText xml:space="preserve"> PAGEREF _Toc20533 \h </w:instrText>
        </w:r>
        <w:r>
          <w:fldChar w:fldCharType="separate"/>
        </w:r>
        <w:r>
          <w:t>56</w:t>
        </w:r>
        <w:r>
          <w:fldChar w:fldCharType="end"/>
        </w:r>
      </w:hyperlink>
    </w:p>
    <w:p>
      <w:pPr>
        <w:pStyle w:val="TOC2"/>
        <w:tabs>
          <w:tab w:val="right" w:leader="dot" w:pos="8306"/>
        </w:tabs>
      </w:pPr>
      <w:hyperlink w:anchor="_Toc15515" w:history="1">
        <w:r>
          <w:rPr>
            <w:rFonts w:ascii="仿宋" w:eastAsia="仿宋" w:hAnsi="仿宋" w:cs="仿宋" w:hint="eastAsia"/>
            <w:lang w:eastAsia="zh-CN"/>
          </w:rPr>
          <w:t>(一)、利益相关者分析</w:t>
        </w:r>
        <w:r>
          <w:tab/>
        </w:r>
        <w:r>
          <w:fldChar w:fldCharType="begin"/>
        </w:r>
        <w:r>
          <w:instrText xml:space="preserve"> PAGEREF _Toc15515 \h </w:instrText>
        </w:r>
        <w:r>
          <w:fldChar w:fldCharType="separate"/>
        </w:r>
        <w:r>
          <w:t>56</w:t>
        </w:r>
        <w:r>
          <w:fldChar w:fldCharType="end"/>
        </w:r>
      </w:hyperlink>
    </w:p>
    <w:p>
      <w:pPr>
        <w:pStyle w:val="TOC2"/>
        <w:tabs>
          <w:tab w:val="right" w:leader="dot" w:pos="8306"/>
        </w:tabs>
      </w:pPr>
      <w:hyperlink w:anchor="_Toc10054" w:history="1">
        <w:r>
          <w:rPr>
            <w:rFonts w:ascii="仿宋" w:eastAsia="仿宋" w:hAnsi="仿宋" w:cs="仿宋" w:hint="eastAsia"/>
            <w:lang w:eastAsia="zh-CN"/>
          </w:rPr>
          <w:t>(二)、沟通计划</w:t>
        </w:r>
        <w:r>
          <w:tab/>
        </w:r>
        <w:r>
          <w:fldChar w:fldCharType="begin"/>
        </w:r>
        <w:r>
          <w:instrText xml:space="preserve"> PAGEREF _Toc10054 \h </w:instrText>
        </w:r>
        <w:r>
          <w:fldChar w:fldCharType="separate"/>
        </w:r>
        <w:r>
          <w:t>57</w:t>
        </w:r>
        <w:r>
          <w:fldChar w:fldCharType="end"/>
        </w:r>
      </w:hyperlink>
    </w:p>
    <w:p>
      <w:pPr>
        <w:pStyle w:val="TOC1"/>
        <w:tabs>
          <w:tab w:val="right" w:leader="dot" w:pos="8306"/>
        </w:tabs>
      </w:pPr>
      <w:hyperlink w:anchor="_Toc10979" w:history="1">
        <w:r>
          <w:rPr>
            <w:rFonts w:ascii="仿宋" w:eastAsia="仿宋" w:hAnsi="仿宋" w:cs="仿宋" w:hint="eastAsia"/>
            <w:lang w:eastAsia="zh-CN"/>
          </w:rPr>
          <w:t>十六、风险识别与分类</w:t>
        </w:r>
        <w:r>
          <w:tab/>
        </w:r>
        <w:r>
          <w:fldChar w:fldCharType="begin"/>
        </w:r>
        <w:r>
          <w:instrText xml:space="preserve"> PAGEREF _Toc10979 \h </w:instrText>
        </w:r>
        <w:r>
          <w:fldChar w:fldCharType="separate"/>
        </w:r>
        <w:r>
          <w:t>58</w:t>
        </w:r>
        <w:r>
          <w:fldChar w:fldCharType="end"/>
        </w:r>
      </w:hyperlink>
    </w:p>
    <w:p>
      <w:pPr>
        <w:pStyle w:val="TOC2"/>
        <w:tabs>
          <w:tab w:val="right" w:leader="dot" w:pos="8306"/>
        </w:tabs>
      </w:pPr>
      <w:hyperlink w:anchor="_Toc7071" w:history="1">
        <w:r>
          <w:rPr>
            <w:rFonts w:ascii="仿宋" w:eastAsia="仿宋" w:hAnsi="仿宋" w:cs="仿宋" w:hint="eastAsia"/>
            <w:lang w:eastAsia="zh-CN"/>
          </w:rPr>
          <w:t>(一)、风险识别</w:t>
        </w:r>
        <w:r>
          <w:tab/>
        </w:r>
        <w:r>
          <w:fldChar w:fldCharType="begin"/>
        </w:r>
        <w:r>
          <w:instrText xml:space="preserve"> PAGEREF _Toc7071 \h </w:instrText>
        </w:r>
        <w:r>
          <w:fldChar w:fldCharType="separate"/>
        </w:r>
        <w:r>
          <w:t>58</w:t>
        </w:r>
        <w:r>
          <w:fldChar w:fldCharType="end"/>
        </w:r>
      </w:hyperlink>
    </w:p>
    <w:p>
      <w:pPr>
        <w:pStyle w:val="TOC2"/>
        <w:tabs>
          <w:tab w:val="right" w:leader="dot" w:pos="8306"/>
        </w:tabs>
      </w:pPr>
      <w:hyperlink w:anchor="_Toc17248" w:history="1">
        <w:r>
          <w:rPr>
            <w:rFonts w:ascii="仿宋" w:eastAsia="仿宋" w:hAnsi="仿宋" w:cs="仿宋" w:hint="eastAsia"/>
            <w:lang w:eastAsia="zh-CN"/>
          </w:rPr>
          <w:t>(二)、风险分类</w:t>
        </w:r>
        <w:r>
          <w:tab/>
        </w:r>
        <w:r>
          <w:fldChar w:fldCharType="begin"/>
        </w:r>
        <w:r>
          <w:instrText xml:space="preserve"> PAGEREF _Toc17248 \h </w:instrText>
        </w:r>
        <w:r>
          <w:fldChar w:fldCharType="separate"/>
        </w:r>
        <w:r>
          <w:t>60</w:t>
        </w:r>
        <w:r>
          <w:fldChar w:fldCharType="end"/>
        </w:r>
      </w:hyperlink>
    </w:p>
    <w:p>
      <w:pPr>
        <w:pStyle w:val="TOC1"/>
        <w:tabs>
          <w:tab w:val="right" w:leader="dot" w:pos="8306"/>
        </w:tabs>
      </w:pPr>
      <w:hyperlink w:anchor="_Toc22572" w:history="1">
        <w:r>
          <w:rPr>
            <w:rFonts w:ascii="仿宋" w:eastAsia="仿宋" w:hAnsi="仿宋" w:cs="仿宋" w:hint="eastAsia"/>
            <w:lang w:eastAsia="zh-CN"/>
          </w:rPr>
          <w:t>十七、质量管理体系</w:t>
        </w:r>
        <w:r>
          <w:tab/>
        </w:r>
        <w:r>
          <w:fldChar w:fldCharType="begin"/>
        </w:r>
        <w:r>
          <w:instrText xml:space="preserve"> PAGEREF _Toc22572 \h </w:instrText>
        </w:r>
        <w:r>
          <w:fldChar w:fldCharType="separate"/>
        </w:r>
        <w:r>
          <w:t>61</w:t>
        </w:r>
        <w:r>
          <w:fldChar w:fldCharType="end"/>
        </w:r>
      </w:hyperlink>
    </w:p>
    <w:p>
      <w:pPr>
        <w:pStyle w:val="TOC2"/>
        <w:tabs>
          <w:tab w:val="right" w:leader="dot" w:pos="8306"/>
        </w:tabs>
      </w:pPr>
      <w:hyperlink w:anchor="_Toc18382" w:history="1">
        <w:r>
          <w:rPr>
            <w:rFonts w:ascii="仿宋" w:eastAsia="仿宋" w:hAnsi="仿宋" w:cs="仿宋" w:hint="eastAsia"/>
            <w:lang w:eastAsia="zh-CN"/>
          </w:rPr>
          <w:t>(一)、质量目标与方针</w:t>
        </w:r>
        <w:r>
          <w:tab/>
        </w:r>
        <w:r>
          <w:fldChar w:fldCharType="begin"/>
        </w:r>
        <w:r>
          <w:instrText xml:space="preserve"> PAGEREF _Toc18382 \h </w:instrText>
        </w:r>
        <w:r>
          <w:fldChar w:fldCharType="separate"/>
        </w:r>
        <w:r>
          <w:t>61</w:t>
        </w:r>
        <w:r>
          <w:fldChar w:fldCharType="end"/>
        </w:r>
      </w:hyperlink>
    </w:p>
    <w:p>
      <w:pPr>
        <w:pStyle w:val="TOC2"/>
        <w:tabs>
          <w:tab w:val="right" w:leader="dot" w:pos="8306"/>
        </w:tabs>
      </w:pPr>
      <w:hyperlink w:anchor="_Toc14412" w:history="1">
        <w:r>
          <w:rPr>
            <w:rFonts w:ascii="仿宋" w:eastAsia="仿宋" w:hAnsi="仿宋" w:cs="仿宋" w:hint="eastAsia"/>
            <w:lang w:eastAsia="zh-CN"/>
          </w:rPr>
          <w:t>(二)、质量管理责任</w:t>
        </w:r>
        <w:r>
          <w:tab/>
        </w:r>
        <w:r>
          <w:fldChar w:fldCharType="begin"/>
        </w:r>
        <w:r>
          <w:instrText xml:space="preserve"> PAGEREF _Toc14412 \h </w:instrText>
        </w:r>
        <w:r>
          <w:fldChar w:fldCharType="separate"/>
        </w:r>
        <w:r>
          <w:t>62</w:t>
        </w:r>
        <w:r>
          <w:fldChar w:fldCharType="end"/>
        </w:r>
      </w:hyperlink>
    </w:p>
    <w:p>
      <w:pPr>
        <w:pStyle w:val="TOC2"/>
        <w:tabs>
          <w:tab w:val="right" w:leader="dot" w:pos="8306"/>
        </w:tabs>
      </w:pPr>
      <w:hyperlink w:anchor="_Toc3154" w:history="1">
        <w:r>
          <w:rPr>
            <w:rFonts w:ascii="仿宋" w:eastAsia="仿宋" w:hAnsi="仿宋" w:cs="仿宋" w:hint="eastAsia"/>
            <w:lang w:eastAsia="zh-CN"/>
          </w:rPr>
          <w:t>(三)、质量管理体系文件</w:t>
        </w:r>
        <w:r>
          <w:tab/>
        </w:r>
        <w:r>
          <w:fldChar w:fldCharType="begin"/>
        </w:r>
        <w:r>
          <w:instrText xml:space="preserve"> PAGEREF _Toc3154 \h </w:instrText>
        </w:r>
        <w:r>
          <w:fldChar w:fldCharType="separate"/>
        </w:r>
        <w:r>
          <w:t>64</w:t>
        </w:r>
        <w:r>
          <w:fldChar w:fldCharType="end"/>
        </w:r>
      </w:hyperlink>
    </w:p>
    <w:p>
      <w:pPr>
        <w:pStyle w:val="TOC2"/>
        <w:tabs>
          <w:tab w:val="right" w:leader="dot" w:pos="8306"/>
        </w:tabs>
      </w:pPr>
      <w:hyperlink w:anchor="_Toc13486" w:history="1">
        <w:r>
          <w:rPr>
            <w:rFonts w:ascii="仿宋" w:eastAsia="仿宋" w:hAnsi="仿宋" w:cs="仿宋" w:hint="eastAsia"/>
            <w:lang w:eastAsia="zh-CN"/>
          </w:rPr>
          <w:t>(四)、质量培训与教育</w:t>
        </w:r>
        <w:r>
          <w:tab/>
        </w:r>
        <w:r>
          <w:fldChar w:fldCharType="begin"/>
        </w:r>
        <w:r>
          <w:instrText xml:space="preserve"> PAGEREF _Toc13486 \h </w:instrText>
        </w:r>
        <w:r>
          <w:fldChar w:fldCharType="separate"/>
        </w:r>
        <w:r>
          <w:t>66</w:t>
        </w:r>
        <w:r>
          <w:fldChar w:fldCharType="end"/>
        </w:r>
      </w:hyperlink>
    </w:p>
    <w:p>
      <w:pPr>
        <w:pStyle w:val="TOC2"/>
        <w:tabs>
          <w:tab w:val="right" w:leader="dot" w:pos="8306"/>
        </w:tabs>
      </w:pPr>
      <w:hyperlink w:anchor="_Toc20351" w:history="1">
        <w:r>
          <w:rPr>
            <w:rFonts w:ascii="仿宋" w:eastAsia="仿宋" w:hAnsi="仿宋" w:cs="仿宋" w:hint="eastAsia"/>
            <w:lang w:eastAsia="zh-CN"/>
          </w:rPr>
          <w:t>(五)、质量审核与评价</w:t>
        </w:r>
        <w:r>
          <w:tab/>
        </w:r>
        <w:r>
          <w:fldChar w:fldCharType="begin"/>
        </w:r>
        <w:r>
          <w:instrText xml:space="preserve"> PAGEREF _Toc20351 \h </w:instrText>
        </w:r>
        <w:r>
          <w:fldChar w:fldCharType="separate"/>
        </w:r>
        <w:r>
          <w:t>67</w:t>
        </w:r>
        <w:r>
          <w:fldChar w:fldCharType="end"/>
        </w:r>
      </w:hyperlink>
    </w:p>
    <w:p>
      <w:pPr>
        <w:pStyle w:val="TOC2"/>
        <w:tabs>
          <w:tab w:val="right" w:leader="dot" w:pos="8306"/>
        </w:tabs>
      </w:pPr>
      <w:hyperlink w:anchor="_Toc32718" w:history="1">
        <w:r>
          <w:rPr>
            <w:rFonts w:ascii="仿宋" w:eastAsia="仿宋" w:hAnsi="仿宋" w:cs="仿宋" w:hint="eastAsia"/>
            <w:lang w:eastAsia="zh-CN"/>
          </w:rPr>
          <w:t>(六)、不符合与纠正措施</w:t>
        </w:r>
        <w:r>
          <w:tab/>
        </w:r>
        <w:r>
          <w:fldChar w:fldCharType="begin"/>
        </w:r>
        <w:r>
          <w:instrText xml:space="preserve"> PAGEREF _Toc32718 \h </w:instrText>
        </w:r>
        <w:r>
          <w:fldChar w:fldCharType="separate"/>
        </w:r>
        <w:r>
          <w:t>68</w:t>
        </w:r>
        <w:r>
          <w:fldChar w:fldCharType="end"/>
        </w:r>
      </w:hyperlink>
    </w:p>
    <w:p>
      <w:pPr>
        <w:pStyle w:val="TOC1"/>
        <w:tabs>
          <w:tab w:val="right" w:leader="dot" w:pos="8306"/>
        </w:tabs>
      </w:pPr>
      <w:hyperlink w:anchor="_Toc30539" w:history="1">
        <w:r>
          <w:rPr>
            <w:rFonts w:ascii="仿宋" w:eastAsia="仿宋" w:hAnsi="仿宋" w:cs="仿宋" w:hint="eastAsia"/>
            <w:lang w:eastAsia="zh-CN"/>
          </w:rPr>
          <w:t>十八、电池修复机项目治理与监督</w:t>
        </w:r>
        <w:r>
          <w:tab/>
        </w:r>
        <w:r>
          <w:fldChar w:fldCharType="begin"/>
        </w:r>
        <w:r>
          <w:instrText xml:space="preserve"> PAGEREF _Toc30539 \h </w:instrText>
        </w:r>
        <w:r>
          <w:fldChar w:fldCharType="separate"/>
        </w:r>
        <w:r>
          <w:t>69</w:t>
        </w:r>
        <w:r>
          <w:fldChar w:fldCharType="end"/>
        </w:r>
      </w:hyperlink>
    </w:p>
    <w:p>
      <w:pPr>
        <w:pStyle w:val="TOC2"/>
        <w:tabs>
          <w:tab w:val="right" w:leader="dot" w:pos="8306"/>
        </w:tabs>
      </w:pPr>
      <w:hyperlink w:anchor="_Toc6030" w:history="1">
        <w:r>
          <w:rPr>
            <w:rFonts w:ascii="仿宋" w:eastAsia="仿宋" w:hAnsi="仿宋" w:cs="仿宋" w:hint="eastAsia"/>
            <w:lang w:eastAsia="zh-CN"/>
          </w:rPr>
          <w:t>(一)、电池修复机项目治理结构</w:t>
        </w:r>
        <w:r>
          <w:tab/>
        </w:r>
        <w:r>
          <w:fldChar w:fldCharType="begin"/>
        </w:r>
        <w:r>
          <w:instrText xml:space="preserve"> PAGEREF _Toc6030 \h </w:instrText>
        </w:r>
        <w:r>
          <w:fldChar w:fldCharType="separate"/>
        </w:r>
        <w:r>
          <w:t>69</w:t>
        </w:r>
        <w:r>
          <w:fldChar w:fldCharType="end"/>
        </w:r>
      </w:hyperlink>
    </w:p>
    <w:p>
      <w:pPr>
        <w:pStyle w:val="TOC2"/>
        <w:tabs>
          <w:tab w:val="right" w:leader="dot" w:pos="8306"/>
        </w:tabs>
      </w:pPr>
      <w:hyperlink w:anchor="_Toc709" w:history="1">
        <w:r>
          <w:rPr>
            <w:rFonts w:ascii="仿宋" w:eastAsia="仿宋" w:hAnsi="仿宋" w:cs="仿宋" w:hint="eastAsia"/>
            <w:lang w:eastAsia="zh-CN"/>
          </w:rPr>
          <w:t>(二)、监督与审计</w:t>
        </w:r>
        <w:r>
          <w:tab/>
        </w:r>
        <w:r>
          <w:fldChar w:fldCharType="begin"/>
        </w:r>
        <w:r>
          <w:instrText xml:space="preserve"> PAGEREF _Toc709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23"/>
      <w:r>
        <w:rPr>
          <w:rFonts w:ascii="仿宋" w:eastAsia="仿宋" w:hAnsi="仿宋" w:cs="仿宋" w:hint="eastAsia"/>
          <w:sz w:val="28"/>
          <w:lang w:eastAsia="zh-CN"/>
        </w:rPr>
        <w:t>一、电池修复机项目文档管理</w:t>
      </w:r>
      <w:bookmarkEnd w:id="2"/>
    </w:p>
    <w:p>
      <w:pPr>
        <w:pStyle w:val="Heading2"/>
        <w:rPr>
          <w:rFonts w:ascii="仿宋" w:eastAsia="仿宋" w:hAnsi="仿宋" w:cs="仿宋" w:hint="eastAsia"/>
          <w:lang w:eastAsia="zh-CN"/>
        </w:rPr>
      </w:pPr>
      <w:bookmarkStart w:id="3" w:name="_Toc13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电池修复机项目高度重视文档的质量和准确性，以支持电池修复机项目的各项活动和决策。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文档的编制始于电池修复机项目计划的初期，我们制定了详细的文档编制计划，明确了每个文档的内容、格式和编写责任人。在电池修复机项目启动阶段，我们首先编制了电池修复机项目章程，明确定义了电池修复机项目的目标、范围、风险等关键要素。随后，电池修复机项目团队根据计划陆续编制了需求文档、设计文档、测试文档等各类文档，确保电池修复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池修复机项目管理中的重要环节，旨在确保电池修复机项目文档符合质量标准和电池修复机项目需求。在电池修复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修复机项目相关利益方和专业领域的专家对文档进行独立审查。这有助于获取更全面、客观的反馈，确保电池修复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电池修复机项目在文档编制与审查方面建立了严格的管理机制，通过规范的流程和多维度的审查，确保电池修复机项目文档的质量、准确性和可靠性，为电池修复机项目的顺利推进提供了有力支持。</w:t>
      </w:r>
    </w:p>
    <w:p>
      <w:pPr>
        <w:pStyle w:val="Heading2"/>
        <w:ind w:firstLine="560" w:firstLineChars="200"/>
        <w:rPr>
          <w:rFonts w:ascii="仿宋" w:eastAsia="仿宋" w:hAnsi="仿宋" w:cs="仿宋" w:hint="eastAsia"/>
          <w:sz w:val="28"/>
          <w:lang w:eastAsia="zh-CN"/>
        </w:rPr>
      </w:pPr>
      <w:bookmarkStart w:id="4" w:name="_Toc283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我们通过多渠道发布文档，包括电子邮件、电池修复机项目管理平台、内部网站等，以满足不同团队成员的偏好和需求。多渠道发布确保了信息的全面覆盖。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我们采用了精细的权限控制，确保只有授权人员可以访问敏感信息。这种安全措施保护了电池修复机项目文档的机密性，防止了未经授权的信息泄露。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0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文档存档与归档是电池修复机项目生命周期中一个至关重要的环节，直接关系到电池修复机项目信息的长期保存和历史记录的完整性。在电池修复机项目中，我们实施了一系列有效的文档存档与归档管理策略：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737"/>
      <w:r>
        <w:rPr>
          <w:rFonts w:ascii="仿宋" w:eastAsia="仿宋" w:hAnsi="仿宋" w:cs="仿宋" w:hint="eastAsia"/>
          <w:sz w:val="28"/>
          <w:lang w:eastAsia="zh-CN"/>
        </w:rPr>
        <w:t>二、电池修复机项目土建工程</w:t>
      </w:r>
      <w:bookmarkEnd w:id="6"/>
    </w:p>
    <w:p>
      <w:pPr>
        <w:pStyle w:val="Heading2"/>
        <w:rPr>
          <w:rFonts w:ascii="仿宋" w:eastAsia="仿宋" w:hAnsi="仿宋" w:cs="仿宋" w:hint="eastAsia"/>
          <w:lang w:eastAsia="zh-CN"/>
        </w:rPr>
      </w:pPr>
      <w:bookmarkStart w:id="7" w:name="_Toc3262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在电池修复机项目的建筑工程设计中，我们将秉承一系列重要的设计原则，以确保电池修复机项目建筑在功能、美观、可持续性等方面达到最佳效果。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首要原则是确保建筑的功能性得到最大化的发挥。我们将充分理解电池修复机项目的实际需求，合理布局各个功能区域，保证建筑在满足业务需求的同时，提供高效的工作环境。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在建筑设计中，我们将综合考虑建设和运营成本。通过精细的经济效益分析，确保设计方案在高效利用资源的同时，对电池修复机项目的长期盈利能力有积极的贡献。</w:t>
      </w:r>
    </w:p>
    <w:p>
      <w:pPr>
        <w:pStyle w:val="Heading2"/>
        <w:ind w:firstLine="560" w:firstLineChars="200"/>
        <w:rPr>
          <w:rFonts w:ascii="仿宋" w:eastAsia="仿宋" w:hAnsi="仿宋" w:cs="仿宋" w:hint="eastAsia"/>
          <w:sz w:val="28"/>
          <w:lang w:eastAsia="zh-CN"/>
        </w:rPr>
      </w:pPr>
      <w:bookmarkStart w:id="8" w:name="_Toc1697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土建工程设计中，我们将精准设定设计年限，结合电池修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池修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6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池修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池修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池修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125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本期工程电池修复机项目预计总建筑面积XXX平方米，其中：计容建筑面积XXX平方米，计划建筑工程投资XX万元，占电池修复机项目总投资的XX%。</w:t>
      </w:r>
    </w:p>
    <w:p>
      <w:pPr>
        <w:pStyle w:val="Heading1"/>
        <w:ind w:firstLine="560" w:firstLineChars="200"/>
        <w:rPr>
          <w:rFonts w:ascii="仿宋" w:eastAsia="仿宋" w:hAnsi="仿宋" w:cs="仿宋" w:hint="eastAsia"/>
          <w:sz w:val="28"/>
          <w:lang w:eastAsia="zh-CN"/>
        </w:rPr>
      </w:pPr>
      <w:bookmarkStart w:id="11" w:name="_Toc14943"/>
      <w:r>
        <w:rPr>
          <w:rFonts w:ascii="仿宋" w:eastAsia="仿宋" w:hAnsi="仿宋" w:cs="仿宋" w:hint="eastAsia"/>
          <w:sz w:val="28"/>
          <w:lang w:eastAsia="zh-CN"/>
        </w:rPr>
        <w:t>三、电池修复机项目可持续发展</w:t>
      </w:r>
      <w:bookmarkEnd w:id="11"/>
    </w:p>
    <w:p>
      <w:pPr>
        <w:pStyle w:val="Heading2"/>
        <w:rPr>
          <w:rFonts w:ascii="仿宋" w:eastAsia="仿宋" w:hAnsi="仿宋" w:cs="仿宋" w:hint="eastAsia"/>
          <w:lang w:eastAsia="zh-CN"/>
        </w:rPr>
      </w:pPr>
      <w:bookmarkStart w:id="12" w:name="_Toc214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中，电池修复机项目团队着眼于未来，明确了可持续发展的战略方向。制定的具体可持续发展目标包括降低资源使用、采用环保技术、最大化社会效益等。这一步骤不仅有助于电池修复机项目在环保和社会责任方面达到最高标准，也为未来提供了明确的指引，确保电池修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可持续实践的融入电池修复机项目管理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池修复机项目管理周期。从电池修复机项目规划开始，电池修复机项目团队就考虑了环境和社会的因素。在执行阶段，电池修复机项目团队积极推动绿色技术的应用，优化资源利用。此外，关注员工的社会责任，通过培训和沟通活动提高员工对可持续发展的认知，使他们能够在日常工作中践行可持续实践。这些举措不仅为电池修复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7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扎根于电池修复机项目的可持续发展理念，我们深信环保与社会责任是电池修复机项目成功的关键支柱。在电池修复机项目的每一步，我们都致力于通过创新和实践，履行对环境和社会的坚定责任。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团队通过引入先进的环保技术、建立高效的废物处理系统以及推动能源节约措施，积极履行环保责任。定期的环保监测和评估确保电池修复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修复机项目不仅致力于自身可持续发展，还注重对社会的回馈。通过支持社区电池修复机项目、参与慈善事业、提供培训机会等方式，电池修复机项目积极履行社会责任。与当地社区建立积极互动，关注员工的工作与生活平衡，以及员工的身心健康，是电池修复机项目在社会责任层面的关键举措。这样的实践不仅增强了电池修复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208"/>
      <w:r>
        <w:rPr>
          <w:rFonts w:ascii="仿宋" w:eastAsia="仿宋" w:hAnsi="仿宋" w:cs="仿宋" w:hint="eastAsia"/>
          <w:sz w:val="28"/>
          <w:lang w:eastAsia="zh-CN"/>
        </w:rPr>
        <w:t>四、电池修复机项目选址可行性分析</w:t>
      </w:r>
      <w:bookmarkEnd w:id="14"/>
    </w:p>
    <w:p>
      <w:pPr>
        <w:pStyle w:val="Heading2"/>
        <w:rPr>
          <w:rFonts w:ascii="仿宋" w:eastAsia="仿宋" w:hAnsi="仿宋" w:cs="仿宋" w:hint="eastAsia"/>
          <w:lang w:eastAsia="zh-CN"/>
        </w:rPr>
      </w:pPr>
      <w:bookmarkStart w:id="15" w:name="_Toc30444"/>
      <w:r>
        <w:rPr>
          <w:rFonts w:ascii="仿宋" w:eastAsia="仿宋" w:hAnsi="仿宋" w:cs="仿宋" w:hint="eastAsia"/>
          <w:lang w:eastAsia="zh-CN"/>
        </w:rPr>
        <w:t>(一)、电池修复机项目选址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该电池修复机项目选址位于XX省XX市XX区XXX街道</w:t>
      </w:r>
    </w:p>
    <w:p>
      <w:pPr>
        <w:pStyle w:val="Heading2"/>
        <w:ind w:firstLine="560" w:firstLineChars="200"/>
        <w:rPr>
          <w:rFonts w:ascii="仿宋" w:eastAsia="仿宋" w:hAnsi="仿宋" w:cs="仿宋" w:hint="eastAsia"/>
          <w:sz w:val="28"/>
          <w:lang w:eastAsia="zh-CN"/>
        </w:rPr>
      </w:pPr>
      <w:bookmarkStart w:id="16" w:name="_Toc78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电池修复机项目的征地面积将根据电池修复机项目的实际规模和需求进行精确规划。具体面积XXX平方米，旨在确保电池修复机项目不仅能够满足当前的发展需求，还能够预留空间以适应未来的扩展。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净用地面积是在征地面积基础上去除不可利用面积后的实际可开发用地。具体面积XXX平方米，考虑到环保、交通、安全等多方面因素，以确保电池修复机项目在整体利用效率上达到最优。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电池修复机项目计划建设的建筑总规模具体面积XXX平方米。这一规模的确定综合考虑了电池修复机项目的性质、规模，以及城市规划的相关要求，确保建筑布局与周边环境协调一致。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绿地率是电池修复机项目用地中被规划为绿地的比例。具体面积XXX平方米，旨在通过合理规划绿地，改善电池修复机项目周边环境，提升居民生活质量，并符合城市整体绿化规划。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容积率是用地上可以建设的建筑总体积与用地面积之比。具体面积XXX，通过合理的容积率规划，确保电池修复机项目建筑规模与周边环境和谐共生。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池修复机项目选址与当地城市规划相一致，具体面积XXX平方米。通过与城市规划部门深入沟通，确保电池修复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电池修复机项目选址符合当地产业政策，具体面积XXX平方米。这包括电池修复机项目对当地经济的促进作用，以及对相关产业的带动效应，确保电池修复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用地总体要求必须符合环保和可持续发展的原则，具体面积XXX平方米。通过采用绿色建筑设计、节能减排等措施，确保电池修复机项目在建设和运营过程中对环境的影响最小化，达到可持续发展的要求。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确保电池修复机项目选址具备必要的公共设施配套，具体面积XXX平方米。这包括交通便利性、教育、医疗等基础设施，以提高居民生活品质，使得电池修复机项目选址更具吸引力。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考虑用地总体要求对当地社会稳定性的影响，具体面积XXX平方米。通过深入了解当地社区反馈，确保电池修复机项目的选址和建设过程对当地社会和谐稳定产生积极作用。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池修复机项目选址不仅符合法规和规划，还在实际操作中具有可行性。这一全面规划将为电池修复机项目的成功实施提供坚实的基础，确保电池修复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41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修复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修复机项目的设备规划和空间设计中，我们将采取灵活设备布局的措施。设备布局将根据实际需求进行灵活设计，避免不必要的浪费。通过合理规划设备摆放位置，我们将提高设备的利用率，减少设备间距，以确保电池修复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池修复机项目内部引入共享设施的概念，例如共享会议室、办公区等。通过这种方式，我们可以减少对资源的重复建设，提高资源共享效率，从而减小电池修复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995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池修复机项目的总图布置中，我们将不同功能区域进行明确的规划，以最大程度满足电池修复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600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池修复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电池修复机项目对环境的影响是综合评价的重要因素之一。我们将详细考虑选址周边的自然环境、生态保护区、水源地等情况，确保电池修复机项目的建设和运营对环境影响最小化，并符合当地的环保法规标准。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对选址的评价还需充分考虑当地政府的产业政策和法规。我们将详细了解电池修复机项目所在地的相关政策，确保电池修复机项目的规划和运营与当地法规相符，降低不必要的法律风险。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考虑到社会稳定性对企业运营的重要性，我们将评估选址地区的社会安全情况、劳工关系、社区反馈等方面，以确保电池修复机项目的建设和运营不会受到社会稳定性的负面影响。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最后，我们将综合考虑用地成本，包括土地购置费用、土地开发成本等。通过对用地成本的详细评估，我们能够做出更为精确的经济效益分析，为电池修复机项目的投资决策提供有力支持。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https://d.book118.com/825002240133011122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电池修复机项目计划设计方案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26BD9"/>
    <w:rsid w:val="66726B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0224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2024-03-04T05:11:00Z</dcterms:created>
  <dcterms:modified xsi:type="dcterms:W3CDTF">2024-03-04T05:11:33Z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CD8E49800F4F4232AE359BE9CE23B67C_11</vt:lpwstr>
  </property>
  <property fmtid="{D5CDD505-2E9C-101B-9397-08002B2CF9AE}" pid="3" name="KSOProductBuildVer">
    <vt:lpwstr>2052-12.1.0.16388</vt:lpwstr>
  </property>
</Properties>
</file>