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24" w:history="1">
        <w:r>
          <w:rPr>
            <w:rFonts w:ascii="仿宋" w:eastAsia="仿宋" w:hAnsi="仿宋" w:cs="仿宋" w:hint="eastAsia"/>
            <w:lang w:eastAsia="zh-CN"/>
          </w:rPr>
          <w:t>序言</w:t>
        </w:r>
        <w:r>
          <w:tab/>
        </w:r>
        <w:r>
          <w:fldChar w:fldCharType="begin"/>
        </w:r>
        <w:r>
          <w:instrText xml:space="preserve"> PAGEREF _Toc17424 \h </w:instrText>
        </w:r>
        <w:r>
          <w:fldChar w:fldCharType="separate"/>
        </w:r>
        <w:r>
          <w:t>3</w:t>
        </w:r>
        <w:r>
          <w:fldChar w:fldCharType="end"/>
        </w:r>
      </w:hyperlink>
    </w:p>
    <w:p>
      <w:pPr>
        <w:pStyle w:val="TOC1"/>
        <w:tabs>
          <w:tab w:val="right" w:leader="dot" w:pos="8306"/>
        </w:tabs>
      </w:pPr>
      <w:hyperlink w:anchor="_Toc12701" w:history="1">
        <w:r>
          <w:rPr>
            <w:rFonts w:ascii="仿宋" w:eastAsia="仿宋" w:hAnsi="仿宋" w:cs="仿宋" w:hint="eastAsia"/>
            <w:lang w:eastAsia="zh-CN"/>
          </w:rPr>
          <w:t>一、背景、必要性分析</w:t>
        </w:r>
        <w:r>
          <w:tab/>
        </w:r>
        <w:r>
          <w:fldChar w:fldCharType="begin"/>
        </w:r>
        <w:r>
          <w:instrText xml:space="preserve"> PAGEREF _Toc12701 \h </w:instrText>
        </w:r>
        <w:r>
          <w:fldChar w:fldCharType="separate"/>
        </w:r>
        <w:r>
          <w:t>3</w:t>
        </w:r>
        <w:r>
          <w:fldChar w:fldCharType="end"/>
        </w:r>
      </w:hyperlink>
    </w:p>
    <w:p>
      <w:pPr>
        <w:pStyle w:val="TOC2"/>
        <w:tabs>
          <w:tab w:val="right" w:leader="dot" w:pos="8306"/>
        </w:tabs>
      </w:pPr>
      <w:hyperlink w:anchor="_Toc16532" w:history="1">
        <w:r>
          <w:rPr>
            <w:rFonts w:ascii="仿宋" w:eastAsia="仿宋" w:hAnsi="仿宋" w:cs="仿宋" w:hint="eastAsia"/>
            <w:lang w:eastAsia="zh-CN"/>
          </w:rPr>
          <w:t>(一)、项目建设背景</w:t>
        </w:r>
        <w:r>
          <w:tab/>
        </w:r>
        <w:r>
          <w:fldChar w:fldCharType="begin"/>
        </w:r>
        <w:r>
          <w:instrText xml:space="preserve"> PAGEREF _Toc16532 \h </w:instrText>
        </w:r>
        <w:r>
          <w:fldChar w:fldCharType="separate"/>
        </w:r>
        <w:r>
          <w:t>3</w:t>
        </w:r>
        <w:r>
          <w:fldChar w:fldCharType="end"/>
        </w:r>
      </w:hyperlink>
    </w:p>
    <w:p>
      <w:pPr>
        <w:pStyle w:val="TOC2"/>
        <w:tabs>
          <w:tab w:val="right" w:leader="dot" w:pos="8306"/>
        </w:tabs>
      </w:pPr>
      <w:hyperlink w:anchor="_Toc30661" w:history="1">
        <w:r>
          <w:rPr>
            <w:rFonts w:ascii="仿宋" w:eastAsia="仿宋" w:hAnsi="仿宋" w:cs="仿宋" w:hint="eastAsia"/>
            <w:lang w:eastAsia="zh-CN"/>
          </w:rPr>
          <w:t>(二)、必要性分析</w:t>
        </w:r>
        <w:r>
          <w:tab/>
        </w:r>
        <w:r>
          <w:fldChar w:fldCharType="begin"/>
        </w:r>
        <w:r>
          <w:instrText xml:space="preserve"> PAGEREF _Toc30661 \h </w:instrText>
        </w:r>
        <w:r>
          <w:fldChar w:fldCharType="separate"/>
        </w:r>
        <w:r>
          <w:t>4</w:t>
        </w:r>
        <w:r>
          <w:fldChar w:fldCharType="end"/>
        </w:r>
      </w:hyperlink>
    </w:p>
    <w:p>
      <w:pPr>
        <w:pStyle w:val="TOC2"/>
        <w:tabs>
          <w:tab w:val="right" w:leader="dot" w:pos="8306"/>
        </w:tabs>
      </w:pPr>
      <w:hyperlink w:anchor="_Toc9505" w:history="1">
        <w:r>
          <w:rPr>
            <w:rFonts w:ascii="仿宋" w:eastAsia="仿宋" w:hAnsi="仿宋" w:cs="仿宋" w:hint="eastAsia"/>
            <w:lang w:eastAsia="zh-CN"/>
          </w:rPr>
          <w:t>(三)、项目建设有利条件</w:t>
        </w:r>
        <w:r>
          <w:tab/>
        </w:r>
        <w:r>
          <w:fldChar w:fldCharType="begin"/>
        </w:r>
        <w:r>
          <w:instrText xml:space="preserve"> PAGEREF _Toc9505 \h </w:instrText>
        </w:r>
        <w:r>
          <w:fldChar w:fldCharType="separate"/>
        </w:r>
        <w:r>
          <w:t>5</w:t>
        </w:r>
        <w:r>
          <w:fldChar w:fldCharType="end"/>
        </w:r>
      </w:hyperlink>
    </w:p>
    <w:p>
      <w:pPr>
        <w:pStyle w:val="TOC1"/>
        <w:tabs>
          <w:tab w:val="right" w:leader="dot" w:pos="8306"/>
        </w:tabs>
      </w:pPr>
      <w:hyperlink w:anchor="_Toc26293" w:history="1">
        <w:r>
          <w:rPr>
            <w:rFonts w:ascii="仿宋" w:eastAsia="仿宋" w:hAnsi="仿宋" w:cs="仿宋" w:hint="eastAsia"/>
            <w:lang w:eastAsia="zh-CN"/>
          </w:rPr>
          <w:t>二、社会影响分析</w:t>
        </w:r>
        <w:r>
          <w:tab/>
        </w:r>
        <w:r>
          <w:fldChar w:fldCharType="begin"/>
        </w:r>
        <w:r>
          <w:instrText xml:space="preserve"> PAGEREF _Toc26293 \h </w:instrText>
        </w:r>
        <w:r>
          <w:fldChar w:fldCharType="separate"/>
        </w:r>
        <w:r>
          <w:t>7</w:t>
        </w:r>
        <w:r>
          <w:fldChar w:fldCharType="end"/>
        </w:r>
      </w:hyperlink>
    </w:p>
    <w:p>
      <w:pPr>
        <w:pStyle w:val="TOC2"/>
        <w:tabs>
          <w:tab w:val="right" w:leader="dot" w:pos="8306"/>
        </w:tabs>
      </w:pPr>
      <w:hyperlink w:anchor="_Toc15798" w:history="1">
        <w:r>
          <w:rPr>
            <w:rFonts w:ascii="仿宋" w:eastAsia="仿宋" w:hAnsi="仿宋" w:cs="仿宋" w:hint="eastAsia"/>
            <w:lang w:eastAsia="zh-CN"/>
          </w:rPr>
          <w:t>(一)、社会影响效果分析</w:t>
        </w:r>
        <w:r>
          <w:tab/>
        </w:r>
        <w:r>
          <w:fldChar w:fldCharType="begin"/>
        </w:r>
        <w:r>
          <w:instrText xml:space="preserve"> PAGEREF _Toc15798 \h </w:instrText>
        </w:r>
        <w:r>
          <w:fldChar w:fldCharType="separate"/>
        </w:r>
        <w:r>
          <w:t>7</w:t>
        </w:r>
        <w:r>
          <w:fldChar w:fldCharType="end"/>
        </w:r>
      </w:hyperlink>
    </w:p>
    <w:p>
      <w:pPr>
        <w:pStyle w:val="TOC2"/>
        <w:tabs>
          <w:tab w:val="right" w:leader="dot" w:pos="8306"/>
        </w:tabs>
      </w:pPr>
      <w:hyperlink w:anchor="_Toc15213" w:history="1">
        <w:r>
          <w:rPr>
            <w:rFonts w:ascii="仿宋" w:eastAsia="仿宋" w:hAnsi="仿宋" w:cs="仿宋" w:hint="eastAsia"/>
            <w:lang w:eastAsia="zh-CN"/>
          </w:rPr>
          <w:t>(二)、社会适应性分析</w:t>
        </w:r>
        <w:r>
          <w:tab/>
        </w:r>
        <w:r>
          <w:fldChar w:fldCharType="begin"/>
        </w:r>
        <w:r>
          <w:instrText xml:space="preserve"> PAGEREF _Toc15213 \h </w:instrText>
        </w:r>
        <w:r>
          <w:fldChar w:fldCharType="separate"/>
        </w:r>
        <w:r>
          <w:t>9</w:t>
        </w:r>
        <w:r>
          <w:fldChar w:fldCharType="end"/>
        </w:r>
      </w:hyperlink>
    </w:p>
    <w:p>
      <w:pPr>
        <w:pStyle w:val="TOC2"/>
        <w:tabs>
          <w:tab w:val="right" w:leader="dot" w:pos="8306"/>
        </w:tabs>
      </w:pPr>
      <w:hyperlink w:anchor="_Toc30794" w:history="1">
        <w:r>
          <w:rPr>
            <w:rFonts w:ascii="仿宋" w:eastAsia="仿宋" w:hAnsi="仿宋" w:cs="仿宋" w:hint="eastAsia"/>
            <w:lang w:eastAsia="zh-CN"/>
          </w:rPr>
          <w:t>(三)、社会风险及对策分析</w:t>
        </w:r>
        <w:r>
          <w:tab/>
        </w:r>
        <w:r>
          <w:fldChar w:fldCharType="begin"/>
        </w:r>
        <w:r>
          <w:instrText xml:space="preserve"> PAGEREF _Toc30794 \h </w:instrText>
        </w:r>
        <w:r>
          <w:fldChar w:fldCharType="separate"/>
        </w:r>
        <w:r>
          <w:t>11</w:t>
        </w:r>
        <w:r>
          <w:fldChar w:fldCharType="end"/>
        </w:r>
      </w:hyperlink>
    </w:p>
    <w:p>
      <w:pPr>
        <w:pStyle w:val="TOC1"/>
        <w:tabs>
          <w:tab w:val="right" w:leader="dot" w:pos="8306"/>
        </w:tabs>
      </w:pPr>
      <w:hyperlink w:anchor="_Toc9498" w:history="1">
        <w:r>
          <w:rPr>
            <w:rFonts w:ascii="仿宋" w:eastAsia="仿宋" w:hAnsi="仿宋" w:cs="仿宋" w:hint="eastAsia"/>
            <w:lang w:eastAsia="zh-CN"/>
          </w:rPr>
          <w:t>三、资源开发及综合利用分析</w:t>
        </w:r>
        <w:r>
          <w:tab/>
        </w:r>
        <w:r>
          <w:fldChar w:fldCharType="begin"/>
        </w:r>
        <w:r>
          <w:instrText xml:space="preserve"> PAGEREF _Toc9498 \h </w:instrText>
        </w:r>
        <w:r>
          <w:fldChar w:fldCharType="separate"/>
        </w:r>
        <w:r>
          <w:t>14</w:t>
        </w:r>
        <w:r>
          <w:fldChar w:fldCharType="end"/>
        </w:r>
      </w:hyperlink>
    </w:p>
    <w:p>
      <w:pPr>
        <w:pStyle w:val="TOC2"/>
        <w:tabs>
          <w:tab w:val="right" w:leader="dot" w:pos="8306"/>
        </w:tabs>
      </w:pPr>
      <w:hyperlink w:anchor="_Toc9250" w:history="1">
        <w:r>
          <w:rPr>
            <w:rFonts w:ascii="仿宋" w:eastAsia="仿宋" w:hAnsi="仿宋" w:cs="仿宋" w:hint="eastAsia"/>
            <w:lang w:eastAsia="zh-CN"/>
          </w:rPr>
          <w:t>(一)、资源开发方案</w:t>
        </w:r>
        <w:r>
          <w:tab/>
        </w:r>
        <w:r>
          <w:fldChar w:fldCharType="begin"/>
        </w:r>
        <w:r>
          <w:instrText xml:space="preserve"> PAGEREF _Toc9250 \h </w:instrText>
        </w:r>
        <w:r>
          <w:fldChar w:fldCharType="separate"/>
        </w:r>
        <w:r>
          <w:t>14</w:t>
        </w:r>
        <w:r>
          <w:fldChar w:fldCharType="end"/>
        </w:r>
      </w:hyperlink>
    </w:p>
    <w:p>
      <w:pPr>
        <w:pStyle w:val="TOC2"/>
        <w:tabs>
          <w:tab w:val="right" w:leader="dot" w:pos="8306"/>
        </w:tabs>
      </w:pPr>
      <w:hyperlink w:anchor="_Toc18322" w:history="1">
        <w:r>
          <w:rPr>
            <w:rFonts w:ascii="仿宋" w:eastAsia="仿宋" w:hAnsi="仿宋" w:cs="仿宋" w:hint="eastAsia"/>
            <w:lang w:eastAsia="zh-CN"/>
          </w:rPr>
          <w:t>(二)、资源利用方案</w:t>
        </w:r>
        <w:r>
          <w:tab/>
        </w:r>
        <w:r>
          <w:fldChar w:fldCharType="begin"/>
        </w:r>
        <w:r>
          <w:instrText xml:space="preserve"> PAGEREF _Toc18322 \h </w:instrText>
        </w:r>
        <w:r>
          <w:fldChar w:fldCharType="separate"/>
        </w:r>
        <w:r>
          <w:t>15</w:t>
        </w:r>
        <w:r>
          <w:fldChar w:fldCharType="end"/>
        </w:r>
      </w:hyperlink>
    </w:p>
    <w:p>
      <w:pPr>
        <w:pStyle w:val="TOC2"/>
        <w:tabs>
          <w:tab w:val="right" w:leader="dot" w:pos="8306"/>
        </w:tabs>
      </w:pPr>
      <w:hyperlink w:anchor="_Toc10454" w:history="1">
        <w:r>
          <w:rPr>
            <w:rFonts w:ascii="仿宋" w:eastAsia="仿宋" w:hAnsi="仿宋" w:cs="仿宋" w:hint="eastAsia"/>
            <w:lang w:eastAsia="zh-CN"/>
          </w:rPr>
          <w:t>(三)、资源节约措施</w:t>
        </w:r>
        <w:r>
          <w:tab/>
        </w:r>
        <w:r>
          <w:fldChar w:fldCharType="begin"/>
        </w:r>
        <w:r>
          <w:instrText xml:space="preserve"> PAGEREF _Toc10454 \h </w:instrText>
        </w:r>
        <w:r>
          <w:fldChar w:fldCharType="separate"/>
        </w:r>
        <w:r>
          <w:t>17</w:t>
        </w:r>
        <w:r>
          <w:fldChar w:fldCharType="end"/>
        </w:r>
      </w:hyperlink>
    </w:p>
    <w:p>
      <w:pPr>
        <w:pStyle w:val="TOC1"/>
        <w:tabs>
          <w:tab w:val="right" w:leader="dot" w:pos="8306"/>
        </w:tabs>
      </w:pPr>
      <w:hyperlink w:anchor="_Toc23231" w:history="1">
        <w:r>
          <w:rPr>
            <w:rFonts w:ascii="仿宋" w:eastAsia="仿宋" w:hAnsi="仿宋" w:cs="仿宋" w:hint="eastAsia"/>
            <w:lang w:eastAsia="zh-CN"/>
          </w:rPr>
          <w:t>四、经济影响分析</w:t>
        </w:r>
        <w:r>
          <w:tab/>
        </w:r>
        <w:r>
          <w:fldChar w:fldCharType="begin"/>
        </w:r>
        <w:r>
          <w:instrText xml:space="preserve"> PAGEREF _Toc23231 \h </w:instrText>
        </w:r>
        <w:r>
          <w:fldChar w:fldCharType="separate"/>
        </w:r>
        <w:r>
          <w:t>18</w:t>
        </w:r>
        <w:r>
          <w:fldChar w:fldCharType="end"/>
        </w:r>
      </w:hyperlink>
    </w:p>
    <w:p>
      <w:pPr>
        <w:pStyle w:val="TOC2"/>
        <w:tabs>
          <w:tab w:val="right" w:leader="dot" w:pos="8306"/>
        </w:tabs>
      </w:pPr>
      <w:hyperlink w:anchor="_Toc23186" w:history="1">
        <w:r>
          <w:rPr>
            <w:rFonts w:ascii="仿宋" w:eastAsia="仿宋" w:hAnsi="仿宋" w:cs="仿宋" w:hint="eastAsia"/>
            <w:lang w:eastAsia="zh-CN"/>
          </w:rPr>
          <w:t>(一)、经济费用效益或费用效果分析</w:t>
        </w:r>
        <w:r>
          <w:tab/>
        </w:r>
        <w:r>
          <w:fldChar w:fldCharType="begin"/>
        </w:r>
        <w:r>
          <w:instrText xml:space="preserve"> PAGEREF _Toc23186 \h </w:instrText>
        </w:r>
        <w:r>
          <w:fldChar w:fldCharType="separate"/>
        </w:r>
        <w:r>
          <w:t>18</w:t>
        </w:r>
        <w:r>
          <w:fldChar w:fldCharType="end"/>
        </w:r>
      </w:hyperlink>
    </w:p>
    <w:p>
      <w:pPr>
        <w:pStyle w:val="TOC2"/>
        <w:tabs>
          <w:tab w:val="right" w:leader="dot" w:pos="8306"/>
        </w:tabs>
      </w:pPr>
      <w:hyperlink w:anchor="_Toc5728" w:history="1">
        <w:r>
          <w:rPr>
            <w:rFonts w:ascii="仿宋" w:eastAsia="仿宋" w:hAnsi="仿宋" w:cs="仿宋" w:hint="eastAsia"/>
            <w:lang w:eastAsia="zh-CN"/>
          </w:rPr>
          <w:t>(二)、行业影响分析</w:t>
        </w:r>
        <w:r>
          <w:tab/>
        </w:r>
        <w:r>
          <w:fldChar w:fldCharType="begin"/>
        </w:r>
        <w:r>
          <w:instrText xml:space="preserve"> PAGEREF _Toc5728 \h </w:instrText>
        </w:r>
        <w:r>
          <w:fldChar w:fldCharType="separate"/>
        </w:r>
        <w:r>
          <w:t>20</w:t>
        </w:r>
        <w:r>
          <w:fldChar w:fldCharType="end"/>
        </w:r>
      </w:hyperlink>
    </w:p>
    <w:p>
      <w:pPr>
        <w:pStyle w:val="TOC2"/>
        <w:tabs>
          <w:tab w:val="right" w:leader="dot" w:pos="8306"/>
        </w:tabs>
      </w:pPr>
      <w:hyperlink w:anchor="_Toc32087" w:history="1">
        <w:r>
          <w:rPr>
            <w:rFonts w:ascii="仿宋" w:eastAsia="仿宋" w:hAnsi="仿宋" w:cs="仿宋" w:hint="eastAsia"/>
            <w:lang w:eastAsia="zh-CN"/>
          </w:rPr>
          <w:t>(三)、区域经济影响分析</w:t>
        </w:r>
        <w:r>
          <w:tab/>
        </w:r>
        <w:r>
          <w:fldChar w:fldCharType="begin"/>
        </w:r>
        <w:r>
          <w:instrText xml:space="preserve"> PAGEREF _Toc32087 \h </w:instrText>
        </w:r>
        <w:r>
          <w:fldChar w:fldCharType="separate"/>
        </w:r>
        <w:r>
          <w:t>22</w:t>
        </w:r>
        <w:r>
          <w:fldChar w:fldCharType="end"/>
        </w:r>
      </w:hyperlink>
    </w:p>
    <w:p>
      <w:pPr>
        <w:pStyle w:val="TOC2"/>
        <w:tabs>
          <w:tab w:val="right" w:leader="dot" w:pos="8306"/>
        </w:tabs>
      </w:pPr>
      <w:hyperlink w:anchor="_Toc21696" w:history="1">
        <w:r>
          <w:rPr>
            <w:rFonts w:ascii="仿宋" w:eastAsia="仿宋" w:hAnsi="仿宋" w:cs="仿宋" w:hint="eastAsia"/>
            <w:lang w:eastAsia="zh-CN"/>
          </w:rPr>
          <w:t>(四)、宏观经济影响分析</w:t>
        </w:r>
        <w:r>
          <w:tab/>
        </w:r>
        <w:r>
          <w:fldChar w:fldCharType="begin"/>
        </w:r>
        <w:r>
          <w:instrText xml:space="preserve"> PAGEREF _Toc21696 \h </w:instrText>
        </w:r>
        <w:r>
          <w:fldChar w:fldCharType="separate"/>
        </w:r>
        <w:r>
          <w:t>23</w:t>
        </w:r>
        <w:r>
          <w:fldChar w:fldCharType="end"/>
        </w:r>
      </w:hyperlink>
    </w:p>
    <w:p>
      <w:pPr>
        <w:pStyle w:val="TOC1"/>
        <w:tabs>
          <w:tab w:val="right" w:leader="dot" w:pos="8306"/>
        </w:tabs>
      </w:pPr>
      <w:hyperlink w:anchor="_Toc22342" w:history="1">
        <w:r>
          <w:rPr>
            <w:rFonts w:ascii="仿宋" w:eastAsia="仿宋" w:hAnsi="仿宋" w:cs="仿宋" w:hint="eastAsia"/>
            <w:lang w:eastAsia="zh-CN"/>
          </w:rPr>
          <w:t>五、财务管理与成本控制</w:t>
        </w:r>
        <w:r>
          <w:tab/>
        </w:r>
        <w:r>
          <w:fldChar w:fldCharType="begin"/>
        </w:r>
        <w:r>
          <w:instrText xml:space="preserve"> PAGEREF _Toc22342 \h </w:instrText>
        </w:r>
        <w:r>
          <w:fldChar w:fldCharType="separate"/>
        </w:r>
        <w:r>
          <w:t>24</w:t>
        </w:r>
        <w:r>
          <w:fldChar w:fldCharType="end"/>
        </w:r>
      </w:hyperlink>
    </w:p>
    <w:p>
      <w:pPr>
        <w:pStyle w:val="TOC2"/>
        <w:tabs>
          <w:tab w:val="right" w:leader="dot" w:pos="8306"/>
        </w:tabs>
      </w:pPr>
      <w:hyperlink w:anchor="_Toc27744" w:history="1">
        <w:r>
          <w:rPr>
            <w:rFonts w:ascii="仿宋" w:eastAsia="仿宋" w:hAnsi="仿宋" w:cs="仿宋" w:hint="eastAsia"/>
            <w:lang w:eastAsia="zh-CN"/>
          </w:rPr>
          <w:t>(一)、财务管理体系建设</w:t>
        </w:r>
        <w:r>
          <w:tab/>
        </w:r>
        <w:r>
          <w:fldChar w:fldCharType="begin"/>
        </w:r>
        <w:r>
          <w:instrText xml:space="preserve"> PAGEREF _Toc27744 \h </w:instrText>
        </w:r>
        <w:r>
          <w:fldChar w:fldCharType="separate"/>
        </w:r>
        <w:r>
          <w:t>24</w:t>
        </w:r>
        <w:r>
          <w:fldChar w:fldCharType="end"/>
        </w:r>
      </w:hyperlink>
    </w:p>
    <w:p>
      <w:pPr>
        <w:pStyle w:val="TOC2"/>
        <w:tabs>
          <w:tab w:val="right" w:leader="dot" w:pos="8306"/>
        </w:tabs>
      </w:pPr>
      <w:hyperlink w:anchor="_Toc29243" w:history="1">
        <w:r>
          <w:rPr>
            <w:rFonts w:ascii="仿宋" w:eastAsia="仿宋" w:hAnsi="仿宋" w:cs="仿宋" w:hint="eastAsia"/>
            <w:lang w:eastAsia="zh-CN"/>
          </w:rPr>
          <w:t>(二)、成本控制措施</w:t>
        </w:r>
        <w:r>
          <w:tab/>
        </w:r>
        <w:r>
          <w:fldChar w:fldCharType="begin"/>
        </w:r>
        <w:r>
          <w:instrText xml:space="preserve"> PAGEREF _Toc29243 \h </w:instrText>
        </w:r>
        <w:r>
          <w:fldChar w:fldCharType="separate"/>
        </w:r>
        <w:r>
          <w:t>25</w:t>
        </w:r>
        <w:r>
          <w:fldChar w:fldCharType="end"/>
        </w:r>
      </w:hyperlink>
    </w:p>
    <w:p>
      <w:pPr>
        <w:pStyle w:val="TOC1"/>
        <w:tabs>
          <w:tab w:val="right" w:leader="dot" w:pos="8306"/>
        </w:tabs>
      </w:pPr>
      <w:hyperlink w:anchor="_Toc32673" w:history="1">
        <w:r>
          <w:rPr>
            <w:rFonts w:ascii="仿宋" w:eastAsia="仿宋" w:hAnsi="仿宋" w:cs="仿宋" w:hint="eastAsia"/>
            <w:lang w:eastAsia="zh-CN"/>
          </w:rPr>
          <w:t>六、建设风险评估分析</w:t>
        </w:r>
        <w:r>
          <w:tab/>
        </w:r>
        <w:r>
          <w:fldChar w:fldCharType="begin"/>
        </w:r>
        <w:r>
          <w:instrText xml:space="preserve"> PAGEREF _Toc32673 \h </w:instrText>
        </w:r>
        <w:r>
          <w:fldChar w:fldCharType="separate"/>
        </w:r>
        <w:r>
          <w:t>27</w:t>
        </w:r>
        <w:r>
          <w:fldChar w:fldCharType="end"/>
        </w:r>
      </w:hyperlink>
    </w:p>
    <w:p>
      <w:pPr>
        <w:pStyle w:val="TOC2"/>
        <w:tabs>
          <w:tab w:val="right" w:leader="dot" w:pos="8306"/>
        </w:tabs>
      </w:pPr>
      <w:hyperlink w:anchor="_Toc28479" w:history="1">
        <w:r>
          <w:rPr>
            <w:rFonts w:ascii="仿宋" w:eastAsia="仿宋" w:hAnsi="仿宋" w:cs="仿宋" w:hint="eastAsia"/>
            <w:lang w:eastAsia="zh-CN"/>
          </w:rPr>
          <w:t>(一)、政策风险分析</w:t>
        </w:r>
        <w:r>
          <w:tab/>
        </w:r>
        <w:r>
          <w:fldChar w:fldCharType="begin"/>
        </w:r>
        <w:r>
          <w:instrText xml:space="preserve"> PAGEREF _Toc28479 \h </w:instrText>
        </w:r>
        <w:r>
          <w:fldChar w:fldCharType="separate"/>
        </w:r>
        <w:r>
          <w:t>27</w:t>
        </w:r>
        <w:r>
          <w:fldChar w:fldCharType="end"/>
        </w:r>
      </w:hyperlink>
    </w:p>
    <w:p>
      <w:pPr>
        <w:pStyle w:val="TOC2"/>
        <w:tabs>
          <w:tab w:val="right" w:leader="dot" w:pos="8306"/>
        </w:tabs>
      </w:pPr>
      <w:hyperlink w:anchor="_Toc15077" w:history="1">
        <w:r>
          <w:rPr>
            <w:rFonts w:ascii="仿宋" w:eastAsia="仿宋" w:hAnsi="仿宋" w:cs="仿宋" w:hint="eastAsia"/>
            <w:lang w:eastAsia="zh-CN"/>
          </w:rPr>
          <w:t>(二)、社会风险分析</w:t>
        </w:r>
        <w:r>
          <w:tab/>
        </w:r>
        <w:r>
          <w:fldChar w:fldCharType="begin"/>
        </w:r>
        <w:r>
          <w:instrText xml:space="preserve"> PAGEREF _Toc15077 \h </w:instrText>
        </w:r>
        <w:r>
          <w:fldChar w:fldCharType="separate"/>
        </w:r>
        <w:r>
          <w:t>28</w:t>
        </w:r>
        <w:r>
          <w:fldChar w:fldCharType="end"/>
        </w:r>
      </w:hyperlink>
    </w:p>
    <w:p>
      <w:pPr>
        <w:pStyle w:val="TOC2"/>
        <w:tabs>
          <w:tab w:val="right" w:leader="dot" w:pos="8306"/>
        </w:tabs>
      </w:pPr>
      <w:hyperlink w:anchor="_Toc8864" w:history="1">
        <w:r>
          <w:rPr>
            <w:rFonts w:ascii="仿宋" w:eastAsia="仿宋" w:hAnsi="仿宋" w:cs="仿宋" w:hint="eastAsia"/>
            <w:lang w:eastAsia="zh-CN"/>
          </w:rPr>
          <w:t>(三)、市场风险分析</w:t>
        </w:r>
        <w:r>
          <w:tab/>
        </w:r>
        <w:r>
          <w:fldChar w:fldCharType="begin"/>
        </w:r>
        <w:r>
          <w:instrText xml:space="preserve"> PAGEREF _Toc8864 \h </w:instrText>
        </w:r>
        <w:r>
          <w:fldChar w:fldCharType="separate"/>
        </w:r>
        <w:r>
          <w:t>29</w:t>
        </w:r>
        <w:r>
          <w:fldChar w:fldCharType="end"/>
        </w:r>
      </w:hyperlink>
    </w:p>
    <w:p>
      <w:pPr>
        <w:pStyle w:val="TOC2"/>
        <w:tabs>
          <w:tab w:val="right" w:leader="dot" w:pos="8306"/>
        </w:tabs>
      </w:pPr>
      <w:hyperlink w:anchor="_Toc31959" w:history="1">
        <w:r>
          <w:rPr>
            <w:rFonts w:ascii="仿宋" w:eastAsia="仿宋" w:hAnsi="仿宋" w:cs="仿宋" w:hint="eastAsia"/>
            <w:lang w:eastAsia="zh-CN"/>
          </w:rPr>
          <w:t>(四)、资金风险分析</w:t>
        </w:r>
        <w:r>
          <w:tab/>
        </w:r>
        <w:r>
          <w:fldChar w:fldCharType="begin"/>
        </w:r>
        <w:r>
          <w:instrText xml:space="preserve"> PAGEREF _Toc31959 \h </w:instrText>
        </w:r>
        <w:r>
          <w:fldChar w:fldCharType="separate"/>
        </w:r>
        <w:r>
          <w:t>30</w:t>
        </w:r>
        <w:r>
          <w:fldChar w:fldCharType="end"/>
        </w:r>
      </w:hyperlink>
    </w:p>
    <w:p>
      <w:pPr>
        <w:pStyle w:val="TOC2"/>
        <w:tabs>
          <w:tab w:val="right" w:leader="dot" w:pos="8306"/>
        </w:tabs>
      </w:pPr>
      <w:hyperlink w:anchor="_Toc9646" w:history="1">
        <w:r>
          <w:rPr>
            <w:rFonts w:ascii="仿宋" w:eastAsia="仿宋" w:hAnsi="仿宋" w:cs="仿宋" w:hint="eastAsia"/>
            <w:lang w:eastAsia="zh-CN"/>
          </w:rPr>
          <w:t>(五)、技术风险分析</w:t>
        </w:r>
        <w:r>
          <w:tab/>
        </w:r>
        <w:r>
          <w:fldChar w:fldCharType="begin"/>
        </w:r>
        <w:r>
          <w:instrText xml:space="preserve"> PAGEREF _Toc9646 \h </w:instrText>
        </w:r>
        <w:r>
          <w:fldChar w:fldCharType="separate"/>
        </w:r>
        <w:r>
          <w:t>31</w:t>
        </w:r>
        <w:r>
          <w:fldChar w:fldCharType="end"/>
        </w:r>
      </w:hyperlink>
    </w:p>
    <w:p>
      <w:pPr>
        <w:pStyle w:val="TOC2"/>
        <w:tabs>
          <w:tab w:val="right" w:leader="dot" w:pos="8306"/>
        </w:tabs>
      </w:pPr>
      <w:hyperlink w:anchor="_Toc424" w:history="1">
        <w:r>
          <w:rPr>
            <w:rFonts w:ascii="仿宋" w:eastAsia="仿宋" w:hAnsi="仿宋" w:cs="仿宋" w:hint="eastAsia"/>
            <w:lang w:eastAsia="zh-CN"/>
          </w:rPr>
          <w:t>(六)、财务风险分析</w:t>
        </w:r>
        <w:r>
          <w:tab/>
        </w:r>
        <w:r>
          <w:fldChar w:fldCharType="begin"/>
        </w:r>
        <w:r>
          <w:instrText xml:space="preserve"> PAGEREF _Toc424 \h </w:instrText>
        </w:r>
        <w:r>
          <w:fldChar w:fldCharType="separate"/>
        </w:r>
        <w:r>
          <w:t>33</w:t>
        </w:r>
        <w:r>
          <w:fldChar w:fldCharType="end"/>
        </w:r>
      </w:hyperlink>
    </w:p>
    <w:p>
      <w:pPr>
        <w:pStyle w:val="TOC2"/>
        <w:tabs>
          <w:tab w:val="right" w:leader="dot" w:pos="8306"/>
        </w:tabs>
      </w:pPr>
      <w:hyperlink w:anchor="_Toc13162" w:history="1">
        <w:r>
          <w:rPr>
            <w:rFonts w:ascii="仿宋" w:eastAsia="仿宋" w:hAnsi="仿宋" w:cs="仿宋" w:hint="eastAsia"/>
            <w:lang w:eastAsia="zh-CN"/>
          </w:rPr>
          <w:t>(七)、管理风险分析</w:t>
        </w:r>
        <w:r>
          <w:tab/>
        </w:r>
        <w:r>
          <w:fldChar w:fldCharType="begin"/>
        </w:r>
        <w:r>
          <w:instrText xml:space="preserve"> PAGEREF _Toc13162 \h </w:instrText>
        </w:r>
        <w:r>
          <w:fldChar w:fldCharType="separate"/>
        </w:r>
        <w:r>
          <w:t>34</w:t>
        </w:r>
        <w:r>
          <w:fldChar w:fldCharType="end"/>
        </w:r>
      </w:hyperlink>
    </w:p>
    <w:p>
      <w:pPr>
        <w:pStyle w:val="TOC2"/>
        <w:tabs>
          <w:tab w:val="right" w:leader="dot" w:pos="8306"/>
        </w:tabs>
      </w:pPr>
      <w:hyperlink w:anchor="_Toc12681" w:history="1">
        <w:r>
          <w:rPr>
            <w:rFonts w:ascii="仿宋" w:eastAsia="仿宋" w:hAnsi="仿宋" w:cs="仿宋" w:hint="eastAsia"/>
            <w:lang w:eastAsia="zh-CN"/>
          </w:rPr>
          <w:t>(八)、其它风险分析</w:t>
        </w:r>
        <w:r>
          <w:tab/>
        </w:r>
        <w:r>
          <w:fldChar w:fldCharType="begin"/>
        </w:r>
        <w:r>
          <w:instrText xml:space="preserve"> PAGEREF _Toc12681 \h </w:instrText>
        </w:r>
        <w:r>
          <w:fldChar w:fldCharType="separate"/>
        </w:r>
        <w:r>
          <w:t>36</w:t>
        </w:r>
        <w:r>
          <w:fldChar w:fldCharType="end"/>
        </w:r>
      </w:hyperlink>
    </w:p>
    <w:p>
      <w:pPr>
        <w:pStyle w:val="TOC2"/>
        <w:tabs>
          <w:tab w:val="right" w:leader="dot" w:pos="8306"/>
        </w:tabs>
      </w:pPr>
      <w:hyperlink w:anchor="_Toc4012" w:history="1">
        <w:r>
          <w:rPr>
            <w:rFonts w:ascii="仿宋" w:eastAsia="仿宋" w:hAnsi="仿宋" w:cs="仿宋" w:hint="eastAsia"/>
            <w:lang w:eastAsia="zh-CN"/>
          </w:rPr>
          <w:t>(九)、社会影响评估</w:t>
        </w:r>
        <w:r>
          <w:tab/>
        </w:r>
        <w:r>
          <w:fldChar w:fldCharType="begin"/>
        </w:r>
        <w:r>
          <w:instrText xml:space="preserve"> PAGEREF _Toc4012 \h </w:instrText>
        </w:r>
        <w:r>
          <w:fldChar w:fldCharType="separate"/>
        </w:r>
        <w:r>
          <w:t>37</w:t>
        </w:r>
        <w:r>
          <w:fldChar w:fldCharType="end"/>
        </w:r>
      </w:hyperlink>
    </w:p>
    <w:p>
      <w:pPr>
        <w:pStyle w:val="TOC1"/>
        <w:tabs>
          <w:tab w:val="right" w:leader="dot" w:pos="8306"/>
        </w:tabs>
      </w:pPr>
      <w:hyperlink w:anchor="_Toc29615" w:history="1">
        <w:r>
          <w:rPr>
            <w:rFonts w:ascii="仿宋" w:eastAsia="仿宋" w:hAnsi="仿宋" w:cs="仿宋" w:hint="eastAsia"/>
            <w:lang w:eastAsia="zh-CN"/>
          </w:rPr>
          <w:t>七、客户关系管理与市场拓展</w:t>
        </w:r>
        <w:r>
          <w:tab/>
        </w:r>
        <w:r>
          <w:fldChar w:fldCharType="begin"/>
        </w:r>
        <w:r>
          <w:instrText xml:space="preserve"> PAGEREF _Toc29615 \h </w:instrText>
        </w:r>
        <w:r>
          <w:fldChar w:fldCharType="separate"/>
        </w:r>
        <w:r>
          <w:t>39</w:t>
        </w:r>
        <w:r>
          <w:fldChar w:fldCharType="end"/>
        </w:r>
      </w:hyperlink>
    </w:p>
    <w:p>
      <w:pPr>
        <w:pStyle w:val="TOC2"/>
        <w:tabs>
          <w:tab w:val="right" w:leader="dot" w:pos="8306"/>
        </w:tabs>
      </w:pPr>
      <w:hyperlink w:anchor="_Toc29842" w:history="1">
        <w:r>
          <w:rPr>
            <w:rFonts w:ascii="仿宋" w:eastAsia="仿宋" w:hAnsi="仿宋" w:cs="仿宋" w:hint="eastAsia"/>
            <w:lang w:eastAsia="zh-CN"/>
          </w:rPr>
          <w:t>(一)、客户关系管理策略</w:t>
        </w:r>
        <w:r>
          <w:tab/>
        </w:r>
        <w:r>
          <w:fldChar w:fldCharType="begin"/>
        </w:r>
        <w:r>
          <w:instrText xml:space="preserve"> PAGEREF _Toc29842 \h </w:instrText>
        </w:r>
        <w:r>
          <w:fldChar w:fldCharType="separate"/>
        </w:r>
        <w:r>
          <w:t>39</w:t>
        </w:r>
        <w:r>
          <w:fldChar w:fldCharType="end"/>
        </w:r>
      </w:hyperlink>
    </w:p>
    <w:p>
      <w:pPr>
        <w:pStyle w:val="TOC2"/>
        <w:tabs>
          <w:tab w:val="right" w:leader="dot" w:pos="8306"/>
        </w:tabs>
      </w:pPr>
      <w:hyperlink w:anchor="_Toc12951" w:history="1">
        <w:r>
          <w:rPr>
            <w:rFonts w:ascii="仿宋" w:eastAsia="仿宋" w:hAnsi="仿宋" w:cs="仿宋" w:hint="eastAsia"/>
            <w:lang w:eastAsia="zh-CN"/>
          </w:rPr>
          <w:t>(二)、市场拓展方案</w:t>
        </w:r>
        <w:r>
          <w:tab/>
        </w:r>
        <w:r>
          <w:fldChar w:fldCharType="begin"/>
        </w:r>
        <w:r>
          <w:instrText xml:space="preserve"> PAGEREF _Toc12951 \h </w:instrText>
        </w:r>
        <w:r>
          <w:fldChar w:fldCharType="separate"/>
        </w:r>
        <w:r>
          <w:t>40</w:t>
        </w:r>
        <w:r>
          <w:fldChar w:fldCharType="end"/>
        </w:r>
      </w:hyperlink>
    </w:p>
    <w:p>
      <w:pPr>
        <w:pStyle w:val="TOC1"/>
        <w:tabs>
          <w:tab w:val="right" w:leader="dot" w:pos="8306"/>
        </w:tabs>
      </w:pPr>
      <w:hyperlink w:anchor="_Toc8235" w:history="1">
        <w:r>
          <w:rPr>
            <w:rFonts w:ascii="仿宋" w:eastAsia="仿宋" w:hAnsi="仿宋" w:cs="仿宋" w:hint="eastAsia"/>
            <w:lang w:eastAsia="zh-CN"/>
          </w:rPr>
          <w:t>八、环境保护与绿色发展</w:t>
        </w:r>
        <w:r>
          <w:tab/>
        </w:r>
        <w:r>
          <w:fldChar w:fldCharType="begin"/>
        </w:r>
        <w:r>
          <w:instrText xml:space="preserve"> PAGEREF _Toc8235 \h </w:instrText>
        </w:r>
        <w:r>
          <w:fldChar w:fldCharType="separate"/>
        </w:r>
        <w:r>
          <w:t>41</w:t>
        </w:r>
        <w:r>
          <w:fldChar w:fldCharType="end"/>
        </w:r>
      </w:hyperlink>
    </w:p>
    <w:p>
      <w:pPr>
        <w:pStyle w:val="TOC2"/>
        <w:tabs>
          <w:tab w:val="right" w:leader="dot" w:pos="8306"/>
        </w:tabs>
      </w:pPr>
      <w:hyperlink w:anchor="_Toc25459" w:history="1">
        <w:r>
          <w:rPr>
            <w:rFonts w:ascii="仿宋" w:eastAsia="仿宋" w:hAnsi="仿宋" w:cs="仿宋" w:hint="eastAsia"/>
            <w:lang w:eastAsia="zh-CN"/>
          </w:rPr>
          <w:t>(一)、环境保护措施</w:t>
        </w:r>
        <w:r>
          <w:tab/>
        </w:r>
        <w:r>
          <w:fldChar w:fldCharType="begin"/>
        </w:r>
        <w:r>
          <w:instrText xml:space="preserve"> PAGEREF _Toc25459 \h </w:instrText>
        </w:r>
        <w:r>
          <w:fldChar w:fldCharType="separate"/>
        </w:r>
        <w:r>
          <w:t>41</w:t>
        </w:r>
        <w:r>
          <w:fldChar w:fldCharType="end"/>
        </w:r>
      </w:hyperlink>
    </w:p>
    <w:p>
      <w:pPr>
        <w:pStyle w:val="TOC2"/>
        <w:tabs>
          <w:tab w:val="right" w:leader="dot" w:pos="8306"/>
        </w:tabs>
      </w:pPr>
      <w:hyperlink w:anchor="_Toc11456" w:history="1">
        <w:r>
          <w:rPr>
            <w:rFonts w:ascii="仿宋" w:eastAsia="仿宋" w:hAnsi="仿宋" w:cs="仿宋" w:hint="eastAsia"/>
            <w:lang w:eastAsia="zh-CN"/>
          </w:rPr>
          <w:t>(二)、绿色发展与可持续发展策略</w:t>
        </w:r>
        <w:r>
          <w:tab/>
        </w:r>
        <w:r>
          <w:fldChar w:fldCharType="begin"/>
        </w:r>
        <w:r>
          <w:instrText xml:space="preserve"> PAGEREF _Toc11456 \h </w:instrText>
        </w:r>
        <w:r>
          <w:fldChar w:fldCharType="separate"/>
        </w:r>
        <w:r>
          <w:t>43</w:t>
        </w:r>
        <w:r>
          <w:fldChar w:fldCharType="end"/>
        </w:r>
      </w:hyperlink>
    </w:p>
    <w:p>
      <w:pPr>
        <w:pStyle w:val="TOC1"/>
        <w:tabs>
          <w:tab w:val="right" w:leader="dot" w:pos="8306"/>
        </w:tabs>
      </w:pPr>
      <w:hyperlink w:anchor="_Toc12764" w:history="1">
        <w:r>
          <w:rPr>
            <w:rFonts w:ascii="仿宋" w:eastAsia="仿宋" w:hAnsi="仿宋" w:cs="仿宋" w:hint="eastAsia"/>
            <w:lang w:eastAsia="zh-CN"/>
          </w:rPr>
          <w:t>九、技术创新与产业升级</w:t>
        </w:r>
        <w:r>
          <w:tab/>
        </w:r>
        <w:r>
          <w:fldChar w:fldCharType="begin"/>
        </w:r>
        <w:r>
          <w:instrText xml:space="preserve"> PAGEREF _Toc12764 \h </w:instrText>
        </w:r>
        <w:r>
          <w:fldChar w:fldCharType="separate"/>
        </w:r>
        <w:r>
          <w:t>45</w:t>
        </w:r>
        <w:r>
          <w:fldChar w:fldCharType="end"/>
        </w:r>
      </w:hyperlink>
    </w:p>
    <w:p>
      <w:pPr>
        <w:pStyle w:val="TOC2"/>
        <w:tabs>
          <w:tab w:val="right" w:leader="dot" w:pos="8306"/>
        </w:tabs>
      </w:pPr>
      <w:hyperlink w:anchor="_Toc28717" w:history="1">
        <w:r>
          <w:rPr>
            <w:rFonts w:ascii="仿宋" w:eastAsia="仿宋" w:hAnsi="仿宋" w:cs="仿宋" w:hint="eastAsia"/>
            <w:lang w:eastAsia="zh-CN"/>
          </w:rPr>
          <w:t>(一)、技术创新方向与目标</w:t>
        </w:r>
        <w:r>
          <w:tab/>
        </w:r>
        <w:r>
          <w:fldChar w:fldCharType="begin"/>
        </w:r>
        <w:r>
          <w:instrText xml:space="preserve"> PAGEREF _Toc28717 \h </w:instrText>
        </w:r>
        <w:r>
          <w:fldChar w:fldCharType="separate"/>
        </w:r>
        <w:r>
          <w:t>45</w:t>
        </w:r>
        <w:r>
          <w:fldChar w:fldCharType="end"/>
        </w:r>
      </w:hyperlink>
    </w:p>
    <w:p>
      <w:pPr>
        <w:pStyle w:val="TOC2"/>
        <w:tabs>
          <w:tab w:val="right" w:leader="dot" w:pos="8306"/>
        </w:tabs>
      </w:pPr>
      <w:hyperlink w:anchor="_Toc14913" w:history="1">
        <w:r>
          <w:rPr>
            <w:rFonts w:ascii="仿宋" w:eastAsia="仿宋" w:hAnsi="仿宋" w:cs="仿宋" w:hint="eastAsia"/>
            <w:lang w:eastAsia="zh-CN"/>
          </w:rPr>
          <w:t>(二)、产业升级路径与措施</w:t>
        </w:r>
        <w:r>
          <w:tab/>
        </w:r>
        <w:r>
          <w:fldChar w:fldCharType="begin"/>
        </w:r>
        <w:r>
          <w:instrText xml:space="preserve"> PAGEREF _Toc14913 \h </w:instrText>
        </w:r>
        <w:r>
          <w:fldChar w:fldCharType="separate"/>
        </w:r>
        <w:r>
          <w:t>46</w:t>
        </w:r>
        <w:r>
          <w:fldChar w:fldCharType="end"/>
        </w:r>
      </w:hyperlink>
    </w:p>
    <w:p>
      <w:pPr>
        <w:pStyle w:val="TOC1"/>
        <w:tabs>
          <w:tab w:val="right" w:leader="dot" w:pos="8306"/>
        </w:tabs>
      </w:pPr>
      <w:hyperlink w:anchor="_Toc17181" w:history="1">
        <w:r>
          <w:rPr>
            <w:rFonts w:ascii="仿宋" w:eastAsia="仿宋" w:hAnsi="仿宋" w:cs="仿宋" w:hint="eastAsia"/>
            <w:lang w:eastAsia="zh-CN"/>
          </w:rPr>
          <w:t>十、项目进度计划</w:t>
        </w:r>
        <w:r>
          <w:tab/>
        </w:r>
        <w:r>
          <w:fldChar w:fldCharType="begin"/>
        </w:r>
        <w:r>
          <w:instrText xml:space="preserve"> PAGEREF _Toc17181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56" w:history="1">
        <w:r>
          <w:rPr>
            <w:rFonts w:ascii="仿宋" w:eastAsia="仿宋" w:hAnsi="仿宋" w:cs="仿宋" w:hint="eastAsia"/>
            <w:lang w:eastAsia="zh-CN"/>
          </w:rPr>
          <w:t>(一)、建设周期</w:t>
        </w:r>
        <w:r>
          <w:tab/>
        </w:r>
        <w:r>
          <w:fldChar w:fldCharType="begin"/>
        </w:r>
        <w:r>
          <w:instrText xml:space="preserve"> PAGEREF _Toc20656 \h </w:instrText>
        </w:r>
        <w:r>
          <w:fldChar w:fldCharType="separate"/>
        </w:r>
        <w:r>
          <w:t>47</w:t>
        </w:r>
        <w:r>
          <w:fldChar w:fldCharType="end"/>
        </w:r>
      </w:hyperlink>
    </w:p>
    <w:p>
      <w:pPr>
        <w:pStyle w:val="TOC2"/>
        <w:tabs>
          <w:tab w:val="right" w:leader="dot" w:pos="8306"/>
        </w:tabs>
      </w:pPr>
      <w:hyperlink w:anchor="_Toc22324" w:history="1">
        <w:r>
          <w:rPr>
            <w:rFonts w:ascii="仿宋" w:eastAsia="仿宋" w:hAnsi="仿宋" w:cs="仿宋" w:hint="eastAsia"/>
            <w:lang w:eastAsia="zh-CN"/>
          </w:rPr>
          <w:t>(二)、建设进度</w:t>
        </w:r>
        <w:r>
          <w:tab/>
        </w:r>
        <w:r>
          <w:fldChar w:fldCharType="begin"/>
        </w:r>
        <w:r>
          <w:instrText xml:space="preserve"> PAGEREF _Toc22324 \h </w:instrText>
        </w:r>
        <w:r>
          <w:fldChar w:fldCharType="separate"/>
        </w:r>
        <w:r>
          <w:t>47</w:t>
        </w:r>
        <w:r>
          <w:fldChar w:fldCharType="end"/>
        </w:r>
      </w:hyperlink>
    </w:p>
    <w:p>
      <w:pPr>
        <w:pStyle w:val="TOC2"/>
        <w:tabs>
          <w:tab w:val="right" w:leader="dot" w:pos="8306"/>
        </w:tabs>
      </w:pPr>
      <w:hyperlink w:anchor="_Toc32481" w:history="1">
        <w:r>
          <w:rPr>
            <w:rFonts w:ascii="仿宋" w:eastAsia="仿宋" w:hAnsi="仿宋" w:cs="仿宋" w:hint="eastAsia"/>
            <w:lang w:eastAsia="zh-CN"/>
          </w:rPr>
          <w:t>(三)、进度安排注意事项</w:t>
        </w:r>
        <w:r>
          <w:tab/>
        </w:r>
        <w:r>
          <w:fldChar w:fldCharType="begin"/>
        </w:r>
        <w:r>
          <w:instrText xml:space="preserve"> PAGEREF _Toc32481 \h </w:instrText>
        </w:r>
        <w:r>
          <w:fldChar w:fldCharType="separate"/>
        </w:r>
        <w:r>
          <w:t>49</w:t>
        </w:r>
        <w:r>
          <w:fldChar w:fldCharType="end"/>
        </w:r>
      </w:hyperlink>
    </w:p>
    <w:p>
      <w:pPr>
        <w:pStyle w:val="TOC2"/>
        <w:tabs>
          <w:tab w:val="right" w:leader="dot" w:pos="8306"/>
        </w:tabs>
      </w:pPr>
      <w:hyperlink w:anchor="_Toc15202" w:history="1">
        <w:r>
          <w:rPr>
            <w:rFonts w:ascii="仿宋" w:eastAsia="仿宋" w:hAnsi="仿宋" w:cs="仿宋" w:hint="eastAsia"/>
            <w:lang w:eastAsia="zh-CN"/>
          </w:rPr>
          <w:t>(四)、人力资源配置</w:t>
        </w:r>
        <w:r>
          <w:tab/>
        </w:r>
        <w:r>
          <w:fldChar w:fldCharType="begin"/>
        </w:r>
        <w:r>
          <w:instrText xml:space="preserve"> PAGEREF _Toc15202 \h </w:instrText>
        </w:r>
        <w:r>
          <w:fldChar w:fldCharType="separate"/>
        </w:r>
        <w:r>
          <w:t>50</w:t>
        </w:r>
        <w:r>
          <w:fldChar w:fldCharType="end"/>
        </w:r>
      </w:hyperlink>
    </w:p>
    <w:p>
      <w:pPr>
        <w:pStyle w:val="TOC2"/>
        <w:tabs>
          <w:tab w:val="right" w:leader="dot" w:pos="8306"/>
        </w:tabs>
      </w:pPr>
      <w:hyperlink w:anchor="_Toc31665" w:history="1">
        <w:r>
          <w:rPr>
            <w:rFonts w:ascii="仿宋" w:eastAsia="仿宋" w:hAnsi="仿宋" w:cs="仿宋" w:hint="eastAsia"/>
            <w:lang w:eastAsia="zh-CN"/>
          </w:rPr>
          <w:t>(五)、员工培训</w:t>
        </w:r>
        <w:r>
          <w:tab/>
        </w:r>
        <w:r>
          <w:fldChar w:fldCharType="begin"/>
        </w:r>
        <w:r>
          <w:instrText xml:space="preserve"> PAGEREF _Toc31665 \h </w:instrText>
        </w:r>
        <w:r>
          <w:fldChar w:fldCharType="separate"/>
        </w:r>
        <w:r>
          <w:t>52</w:t>
        </w:r>
        <w:r>
          <w:fldChar w:fldCharType="end"/>
        </w:r>
      </w:hyperlink>
    </w:p>
    <w:p>
      <w:pPr>
        <w:pStyle w:val="TOC2"/>
        <w:tabs>
          <w:tab w:val="right" w:leader="dot" w:pos="8306"/>
        </w:tabs>
      </w:pPr>
      <w:hyperlink w:anchor="_Toc26617" w:history="1">
        <w:r>
          <w:rPr>
            <w:rFonts w:ascii="仿宋" w:eastAsia="仿宋" w:hAnsi="仿宋" w:cs="仿宋" w:hint="eastAsia"/>
            <w:lang w:eastAsia="zh-CN"/>
          </w:rPr>
          <w:t>(六)、项目实施保障</w:t>
        </w:r>
        <w:r>
          <w:tab/>
        </w:r>
        <w:r>
          <w:fldChar w:fldCharType="begin"/>
        </w:r>
        <w:r>
          <w:instrText xml:space="preserve"> PAGEREF _Toc26617 \h </w:instrText>
        </w:r>
        <w:r>
          <w:fldChar w:fldCharType="separate"/>
        </w:r>
        <w:r>
          <w:t>53</w:t>
        </w:r>
        <w:r>
          <w:fldChar w:fldCharType="end"/>
        </w:r>
      </w:hyperlink>
    </w:p>
    <w:p>
      <w:pPr>
        <w:pStyle w:val="TOC2"/>
        <w:tabs>
          <w:tab w:val="right" w:leader="dot" w:pos="8306"/>
        </w:tabs>
      </w:pPr>
      <w:hyperlink w:anchor="_Toc12150" w:history="1">
        <w:r>
          <w:rPr>
            <w:rFonts w:ascii="仿宋" w:eastAsia="仿宋" w:hAnsi="仿宋" w:cs="仿宋" w:hint="eastAsia"/>
            <w:lang w:eastAsia="zh-CN"/>
          </w:rPr>
          <w:t>(七)、安全规范管理</w:t>
        </w:r>
        <w:r>
          <w:tab/>
        </w:r>
        <w:r>
          <w:fldChar w:fldCharType="begin"/>
        </w:r>
        <w:r>
          <w:instrText xml:space="preserve"> PAGEREF _Toc12150 \h </w:instrText>
        </w:r>
        <w:r>
          <w:fldChar w:fldCharType="separate"/>
        </w:r>
        <w:r>
          <w:t>53</w:t>
        </w:r>
        <w:r>
          <w:fldChar w:fldCharType="end"/>
        </w:r>
      </w:hyperlink>
    </w:p>
    <w:p>
      <w:pPr>
        <w:pStyle w:val="TOC1"/>
        <w:tabs>
          <w:tab w:val="right" w:leader="dot" w:pos="8306"/>
        </w:tabs>
      </w:pPr>
      <w:hyperlink w:anchor="_Toc14390" w:history="1">
        <w:r>
          <w:rPr>
            <w:rFonts w:ascii="仿宋" w:eastAsia="仿宋" w:hAnsi="仿宋" w:cs="仿宋" w:hint="eastAsia"/>
            <w:lang w:eastAsia="zh-CN"/>
          </w:rPr>
          <w:t>十一、经济效益与社会效益优化</w:t>
        </w:r>
        <w:r>
          <w:tab/>
        </w:r>
        <w:r>
          <w:fldChar w:fldCharType="begin"/>
        </w:r>
        <w:r>
          <w:instrText xml:space="preserve"> PAGEREF _Toc14390 \h </w:instrText>
        </w:r>
        <w:r>
          <w:fldChar w:fldCharType="separate"/>
        </w:r>
        <w:r>
          <w:t>55</w:t>
        </w:r>
        <w:r>
          <w:fldChar w:fldCharType="end"/>
        </w:r>
      </w:hyperlink>
    </w:p>
    <w:p>
      <w:pPr>
        <w:pStyle w:val="TOC2"/>
        <w:tabs>
          <w:tab w:val="right" w:leader="dot" w:pos="8306"/>
        </w:tabs>
      </w:pPr>
      <w:hyperlink w:anchor="_Toc13252" w:history="1">
        <w:r>
          <w:rPr>
            <w:rFonts w:ascii="仿宋" w:eastAsia="仿宋" w:hAnsi="仿宋" w:cs="仿宋" w:hint="eastAsia"/>
            <w:lang w:eastAsia="zh-CN"/>
          </w:rPr>
          <w:t>(一)、经济效益提升策略</w:t>
        </w:r>
        <w:r>
          <w:tab/>
        </w:r>
        <w:r>
          <w:fldChar w:fldCharType="begin"/>
        </w:r>
        <w:r>
          <w:instrText xml:space="preserve"> PAGEREF _Toc13252 \h </w:instrText>
        </w:r>
        <w:r>
          <w:fldChar w:fldCharType="separate"/>
        </w:r>
        <w:r>
          <w:t>55</w:t>
        </w:r>
        <w:r>
          <w:fldChar w:fldCharType="end"/>
        </w:r>
      </w:hyperlink>
    </w:p>
    <w:p>
      <w:pPr>
        <w:pStyle w:val="TOC2"/>
        <w:tabs>
          <w:tab w:val="right" w:leader="dot" w:pos="8306"/>
        </w:tabs>
      </w:pPr>
      <w:hyperlink w:anchor="_Toc9568" w:history="1">
        <w:r>
          <w:rPr>
            <w:rFonts w:ascii="仿宋" w:eastAsia="仿宋" w:hAnsi="仿宋" w:cs="仿宋" w:hint="eastAsia"/>
            <w:lang w:eastAsia="zh-CN"/>
          </w:rPr>
          <w:t>(二)、社会效益增强方案</w:t>
        </w:r>
        <w:r>
          <w:tab/>
        </w:r>
        <w:r>
          <w:fldChar w:fldCharType="begin"/>
        </w:r>
        <w:r>
          <w:instrText xml:space="preserve"> PAGEREF _Toc9568 \h </w:instrText>
        </w:r>
        <w:r>
          <w:fldChar w:fldCharType="separate"/>
        </w:r>
        <w:r>
          <w:t>56</w:t>
        </w:r>
        <w:r>
          <w:fldChar w:fldCharType="end"/>
        </w:r>
      </w:hyperlink>
    </w:p>
    <w:p>
      <w:pPr>
        <w:pStyle w:val="TOC1"/>
        <w:tabs>
          <w:tab w:val="right" w:leader="dot" w:pos="8306"/>
        </w:tabs>
      </w:pPr>
      <w:hyperlink w:anchor="_Toc29349" w:history="1">
        <w:r>
          <w:rPr>
            <w:rFonts w:ascii="仿宋" w:eastAsia="仿宋" w:hAnsi="仿宋" w:cs="仿宋" w:hint="eastAsia"/>
            <w:lang w:eastAsia="zh-CN"/>
          </w:rPr>
          <w:t>十二、项目变更管理</w:t>
        </w:r>
        <w:r>
          <w:tab/>
        </w:r>
        <w:r>
          <w:fldChar w:fldCharType="begin"/>
        </w:r>
        <w:r>
          <w:instrText xml:space="preserve"> PAGEREF _Toc29349 \h </w:instrText>
        </w:r>
        <w:r>
          <w:fldChar w:fldCharType="separate"/>
        </w:r>
        <w:r>
          <w:t>57</w:t>
        </w:r>
        <w:r>
          <w:fldChar w:fldCharType="end"/>
        </w:r>
      </w:hyperlink>
    </w:p>
    <w:p>
      <w:pPr>
        <w:pStyle w:val="TOC2"/>
        <w:tabs>
          <w:tab w:val="right" w:leader="dot" w:pos="8306"/>
        </w:tabs>
      </w:pPr>
      <w:hyperlink w:anchor="_Toc30646" w:history="1">
        <w:r>
          <w:rPr>
            <w:rFonts w:ascii="仿宋" w:eastAsia="仿宋" w:hAnsi="仿宋" w:cs="仿宋" w:hint="eastAsia"/>
            <w:lang w:eastAsia="zh-CN"/>
          </w:rPr>
          <w:t>(一)、变更控制流程</w:t>
        </w:r>
        <w:r>
          <w:tab/>
        </w:r>
        <w:r>
          <w:fldChar w:fldCharType="begin"/>
        </w:r>
        <w:r>
          <w:instrText xml:space="preserve"> PAGEREF _Toc30646 \h </w:instrText>
        </w:r>
        <w:r>
          <w:fldChar w:fldCharType="separate"/>
        </w:r>
        <w:r>
          <w:t>57</w:t>
        </w:r>
        <w:r>
          <w:fldChar w:fldCharType="end"/>
        </w:r>
      </w:hyperlink>
    </w:p>
    <w:p>
      <w:pPr>
        <w:pStyle w:val="TOC2"/>
        <w:tabs>
          <w:tab w:val="right" w:leader="dot" w:pos="8306"/>
        </w:tabs>
      </w:pPr>
      <w:hyperlink w:anchor="_Toc26710" w:history="1">
        <w:r>
          <w:rPr>
            <w:rFonts w:ascii="仿宋" w:eastAsia="仿宋" w:hAnsi="仿宋" w:cs="仿宋" w:hint="eastAsia"/>
            <w:lang w:eastAsia="zh-CN"/>
          </w:rPr>
          <w:t>(二)、影响评估与处理</w:t>
        </w:r>
        <w:r>
          <w:tab/>
        </w:r>
        <w:r>
          <w:fldChar w:fldCharType="begin"/>
        </w:r>
        <w:r>
          <w:instrText xml:space="preserve"> PAGEREF _Toc26710 \h </w:instrText>
        </w:r>
        <w:r>
          <w:fldChar w:fldCharType="separate"/>
        </w:r>
        <w:r>
          <w:t>57</w:t>
        </w:r>
        <w:r>
          <w:fldChar w:fldCharType="end"/>
        </w:r>
      </w:hyperlink>
    </w:p>
    <w:p>
      <w:pPr>
        <w:pStyle w:val="TOC2"/>
        <w:tabs>
          <w:tab w:val="right" w:leader="dot" w:pos="8306"/>
        </w:tabs>
      </w:pPr>
      <w:hyperlink w:anchor="_Toc940" w:history="1">
        <w:r>
          <w:rPr>
            <w:rFonts w:ascii="仿宋" w:eastAsia="仿宋" w:hAnsi="仿宋" w:cs="仿宋" w:hint="eastAsia"/>
            <w:lang w:eastAsia="zh-CN"/>
          </w:rPr>
          <w:t>(三)、变更记录与追踪</w:t>
        </w:r>
        <w:r>
          <w:tab/>
        </w:r>
        <w:r>
          <w:fldChar w:fldCharType="begin"/>
        </w:r>
        <w:r>
          <w:instrText xml:space="preserve"> PAGEREF _Toc940 \h </w:instrText>
        </w:r>
        <w:r>
          <w:fldChar w:fldCharType="separate"/>
        </w:r>
        <w:r>
          <w:t>59</w:t>
        </w:r>
        <w:r>
          <w:fldChar w:fldCharType="end"/>
        </w:r>
      </w:hyperlink>
    </w:p>
    <w:p>
      <w:pPr>
        <w:pStyle w:val="TOC2"/>
        <w:tabs>
          <w:tab w:val="right" w:leader="dot" w:pos="8306"/>
        </w:tabs>
      </w:pPr>
      <w:hyperlink w:anchor="_Toc25593" w:history="1">
        <w:r>
          <w:rPr>
            <w:rFonts w:ascii="仿宋" w:eastAsia="仿宋" w:hAnsi="仿宋" w:cs="仿宋" w:hint="eastAsia"/>
            <w:lang w:eastAsia="zh-CN"/>
          </w:rPr>
          <w:t>(四)、变更管理策略</w:t>
        </w:r>
        <w:r>
          <w:tab/>
        </w:r>
        <w:r>
          <w:fldChar w:fldCharType="begin"/>
        </w:r>
        <w:r>
          <w:instrText xml:space="preserve"> PAGEREF _Toc25593 \h </w:instrText>
        </w:r>
        <w:r>
          <w:fldChar w:fldCharType="separate"/>
        </w:r>
        <w:r>
          <w:t>61</w:t>
        </w:r>
        <w:r>
          <w:fldChar w:fldCharType="end"/>
        </w:r>
      </w:hyperlink>
    </w:p>
    <w:p>
      <w:pPr>
        <w:pStyle w:val="TOC1"/>
        <w:tabs>
          <w:tab w:val="right" w:leader="dot" w:pos="8306"/>
        </w:tabs>
      </w:pPr>
      <w:hyperlink w:anchor="_Toc32341" w:history="1">
        <w:r>
          <w:rPr>
            <w:rFonts w:ascii="仿宋" w:eastAsia="仿宋" w:hAnsi="仿宋" w:cs="仿宋" w:hint="eastAsia"/>
            <w:lang w:eastAsia="zh-CN"/>
          </w:rPr>
          <w:t>十三、法律法规与政策遵循</w:t>
        </w:r>
        <w:r>
          <w:tab/>
        </w:r>
        <w:r>
          <w:fldChar w:fldCharType="begin"/>
        </w:r>
        <w:r>
          <w:instrText xml:space="preserve"> PAGEREF _Toc32341 \h </w:instrText>
        </w:r>
        <w:r>
          <w:fldChar w:fldCharType="separate"/>
        </w:r>
        <w:r>
          <w:t>62</w:t>
        </w:r>
        <w:r>
          <w:fldChar w:fldCharType="end"/>
        </w:r>
      </w:hyperlink>
    </w:p>
    <w:p>
      <w:pPr>
        <w:pStyle w:val="TOC2"/>
        <w:tabs>
          <w:tab w:val="right" w:leader="dot" w:pos="8306"/>
        </w:tabs>
      </w:pPr>
      <w:hyperlink w:anchor="_Toc18152" w:history="1">
        <w:r>
          <w:rPr>
            <w:rFonts w:ascii="仿宋" w:eastAsia="仿宋" w:hAnsi="仿宋" w:cs="仿宋" w:hint="eastAsia"/>
            <w:lang w:eastAsia="zh-CN"/>
          </w:rPr>
          <w:t>(一)、法律法规遵守</w:t>
        </w:r>
        <w:r>
          <w:tab/>
        </w:r>
        <w:r>
          <w:fldChar w:fldCharType="begin"/>
        </w:r>
        <w:r>
          <w:instrText xml:space="preserve"> PAGEREF _Toc18152 \h </w:instrText>
        </w:r>
        <w:r>
          <w:fldChar w:fldCharType="separate"/>
        </w:r>
        <w:r>
          <w:t>62</w:t>
        </w:r>
        <w:r>
          <w:fldChar w:fldCharType="end"/>
        </w:r>
      </w:hyperlink>
    </w:p>
    <w:p>
      <w:pPr>
        <w:pStyle w:val="TOC2"/>
        <w:tabs>
          <w:tab w:val="right" w:leader="dot" w:pos="8306"/>
        </w:tabs>
      </w:pPr>
      <w:hyperlink w:anchor="_Toc2543" w:history="1">
        <w:r>
          <w:rPr>
            <w:rFonts w:ascii="仿宋" w:eastAsia="仿宋" w:hAnsi="仿宋" w:cs="仿宋" w:hint="eastAsia"/>
            <w:lang w:eastAsia="zh-CN"/>
          </w:rPr>
          <w:t>(二)、政策导向与利用</w:t>
        </w:r>
        <w:r>
          <w:tab/>
        </w:r>
        <w:r>
          <w:fldChar w:fldCharType="begin"/>
        </w:r>
        <w:r>
          <w:instrText xml:space="preserve"> PAGEREF _Toc2543 \h </w:instrText>
        </w:r>
        <w:r>
          <w:fldChar w:fldCharType="separate"/>
        </w:r>
        <w:r>
          <w:t>63</w:t>
        </w:r>
        <w:r>
          <w:fldChar w:fldCharType="end"/>
        </w:r>
      </w:hyperlink>
    </w:p>
    <w:p>
      <w:pPr>
        <w:pStyle w:val="TOC1"/>
        <w:tabs>
          <w:tab w:val="right" w:leader="dot" w:pos="8306"/>
        </w:tabs>
      </w:pPr>
      <w:hyperlink w:anchor="_Toc32646" w:history="1">
        <w:r>
          <w:rPr>
            <w:rFonts w:ascii="仿宋" w:eastAsia="仿宋" w:hAnsi="仿宋" w:cs="仿宋" w:hint="eastAsia"/>
            <w:lang w:eastAsia="zh-CN"/>
          </w:rPr>
          <w:t>十四、合作与交流机制建立</w:t>
        </w:r>
        <w:r>
          <w:tab/>
        </w:r>
        <w:r>
          <w:fldChar w:fldCharType="begin"/>
        </w:r>
        <w:r>
          <w:instrText xml:space="preserve"> PAGEREF _Toc32646 \h </w:instrText>
        </w:r>
        <w:r>
          <w:fldChar w:fldCharType="separate"/>
        </w:r>
        <w:r>
          <w:t>64</w:t>
        </w:r>
        <w:r>
          <w:fldChar w:fldCharType="end"/>
        </w:r>
      </w:hyperlink>
    </w:p>
    <w:p>
      <w:pPr>
        <w:pStyle w:val="TOC2"/>
        <w:tabs>
          <w:tab w:val="right" w:leader="dot" w:pos="8306"/>
        </w:tabs>
      </w:pPr>
      <w:hyperlink w:anchor="_Toc25574" w:history="1">
        <w:r>
          <w:rPr>
            <w:rFonts w:ascii="仿宋" w:eastAsia="仿宋" w:hAnsi="仿宋" w:cs="仿宋" w:hint="eastAsia"/>
            <w:lang w:eastAsia="zh-CN"/>
          </w:rPr>
          <w:t>(一)、合作伙伴选择与合作方式</w:t>
        </w:r>
        <w:r>
          <w:tab/>
        </w:r>
        <w:r>
          <w:fldChar w:fldCharType="begin"/>
        </w:r>
        <w:r>
          <w:instrText xml:space="preserve"> PAGEREF _Toc25574 \h </w:instrText>
        </w:r>
        <w:r>
          <w:fldChar w:fldCharType="separate"/>
        </w:r>
        <w:r>
          <w:t>64</w:t>
        </w:r>
        <w:r>
          <w:fldChar w:fldCharType="end"/>
        </w:r>
      </w:hyperlink>
    </w:p>
    <w:p>
      <w:pPr>
        <w:pStyle w:val="TOC2"/>
        <w:tabs>
          <w:tab w:val="right" w:leader="dot" w:pos="8306"/>
        </w:tabs>
      </w:pPr>
      <w:hyperlink w:anchor="_Toc9162" w:history="1">
        <w:r>
          <w:rPr>
            <w:rFonts w:ascii="仿宋" w:eastAsia="仿宋" w:hAnsi="仿宋" w:cs="仿宋" w:hint="eastAsia"/>
            <w:lang w:eastAsia="zh-CN"/>
          </w:rPr>
          <w:t>(二)、交流与合作平台搭建</w:t>
        </w:r>
        <w:r>
          <w:tab/>
        </w:r>
        <w:r>
          <w:fldChar w:fldCharType="begin"/>
        </w:r>
        <w:r>
          <w:instrText xml:space="preserve"> PAGEREF _Toc9162 \h </w:instrText>
        </w:r>
        <w:r>
          <w:fldChar w:fldCharType="separate"/>
        </w:r>
        <w:r>
          <w:t>66</w:t>
        </w:r>
        <w:r>
          <w:fldChar w:fldCharType="end"/>
        </w:r>
      </w:hyperlink>
    </w:p>
    <w:p>
      <w:pPr>
        <w:pStyle w:val="TOC1"/>
        <w:tabs>
          <w:tab w:val="right" w:leader="dot" w:pos="8306"/>
        </w:tabs>
      </w:pPr>
      <w:hyperlink w:anchor="_Toc10181" w:history="1">
        <w:r>
          <w:rPr>
            <w:rFonts w:ascii="仿宋" w:eastAsia="仿宋" w:hAnsi="仿宋" w:cs="仿宋" w:hint="eastAsia"/>
            <w:lang w:eastAsia="zh-CN"/>
          </w:rPr>
          <w:t>十五、质量管理与控制</w:t>
        </w:r>
        <w:r>
          <w:tab/>
        </w:r>
        <w:r>
          <w:fldChar w:fldCharType="begin"/>
        </w:r>
        <w:r>
          <w:instrText xml:space="preserve"> PAGEREF _Toc10181 \h </w:instrText>
        </w:r>
        <w:r>
          <w:fldChar w:fldCharType="separate"/>
        </w:r>
        <w:r>
          <w:t>67</w:t>
        </w:r>
        <w:r>
          <w:fldChar w:fldCharType="end"/>
        </w:r>
      </w:hyperlink>
    </w:p>
    <w:p>
      <w:pPr>
        <w:pStyle w:val="TOC2"/>
        <w:tabs>
          <w:tab w:val="right" w:leader="dot" w:pos="8306"/>
        </w:tabs>
      </w:pPr>
      <w:hyperlink w:anchor="_Toc28877" w:history="1">
        <w:r>
          <w:rPr>
            <w:rFonts w:ascii="仿宋" w:eastAsia="仿宋" w:hAnsi="仿宋" w:cs="仿宋" w:hint="eastAsia"/>
            <w:lang w:eastAsia="zh-CN"/>
          </w:rPr>
          <w:t>(一)、质量管理体系建设</w:t>
        </w:r>
        <w:r>
          <w:tab/>
        </w:r>
        <w:r>
          <w:fldChar w:fldCharType="begin"/>
        </w:r>
        <w:r>
          <w:instrText xml:space="preserve"> PAGEREF _Toc28877 \h </w:instrText>
        </w:r>
        <w:r>
          <w:fldChar w:fldCharType="separate"/>
        </w:r>
        <w:r>
          <w:t>67</w:t>
        </w:r>
        <w:r>
          <w:fldChar w:fldCharType="end"/>
        </w:r>
      </w:hyperlink>
    </w:p>
    <w:p>
      <w:pPr>
        <w:pStyle w:val="TOC2"/>
        <w:tabs>
          <w:tab w:val="right" w:leader="dot" w:pos="8306"/>
        </w:tabs>
      </w:pPr>
      <w:hyperlink w:anchor="_Toc30455" w:history="1">
        <w:r>
          <w:rPr>
            <w:rFonts w:ascii="仿宋" w:eastAsia="仿宋" w:hAnsi="仿宋" w:cs="仿宋" w:hint="eastAsia"/>
            <w:lang w:eastAsia="zh-CN"/>
          </w:rPr>
          <w:t>(二)、质量控制措施</w:t>
        </w:r>
        <w:r>
          <w:tab/>
        </w:r>
        <w:r>
          <w:fldChar w:fldCharType="begin"/>
        </w:r>
        <w:r>
          <w:instrText xml:space="preserve"> PAGEREF _Toc30455 \h </w:instrText>
        </w:r>
        <w:r>
          <w:fldChar w:fldCharType="separate"/>
        </w:r>
        <w:r>
          <w:t>69</w:t>
        </w:r>
        <w:r>
          <w:fldChar w:fldCharType="end"/>
        </w:r>
      </w:hyperlink>
    </w:p>
    <w:p>
      <w:pPr>
        <w:pStyle w:val="TOC1"/>
        <w:tabs>
          <w:tab w:val="right" w:leader="dot" w:pos="8306"/>
        </w:tabs>
      </w:pPr>
      <w:hyperlink w:anchor="_Toc24614" w:history="1">
        <w:r>
          <w:rPr>
            <w:rFonts w:ascii="仿宋" w:eastAsia="仿宋" w:hAnsi="仿宋" w:cs="仿宋" w:hint="eastAsia"/>
            <w:lang w:eastAsia="zh-CN"/>
          </w:rPr>
          <w:t>十六、知识产权管理与保护</w:t>
        </w:r>
        <w:r>
          <w:tab/>
        </w:r>
        <w:r>
          <w:fldChar w:fldCharType="begin"/>
        </w:r>
        <w:r>
          <w:instrText xml:space="preserve"> PAGEREF _Toc24614 \h </w:instrText>
        </w:r>
        <w:r>
          <w:fldChar w:fldCharType="separate"/>
        </w:r>
        <w:r>
          <w:t>70</w:t>
        </w:r>
        <w:r>
          <w:fldChar w:fldCharType="end"/>
        </w:r>
      </w:hyperlink>
    </w:p>
    <w:p>
      <w:pPr>
        <w:pStyle w:val="TOC2"/>
        <w:tabs>
          <w:tab w:val="right" w:leader="dot" w:pos="8306"/>
        </w:tabs>
      </w:pPr>
      <w:hyperlink w:anchor="_Toc4930" w:history="1">
        <w:r>
          <w:rPr>
            <w:rFonts w:ascii="仿宋" w:eastAsia="仿宋" w:hAnsi="仿宋" w:cs="仿宋" w:hint="eastAsia"/>
            <w:lang w:eastAsia="zh-CN"/>
          </w:rPr>
          <w:t>(一)、知识产权管理体系建设</w:t>
        </w:r>
        <w:r>
          <w:tab/>
        </w:r>
        <w:r>
          <w:fldChar w:fldCharType="begin"/>
        </w:r>
        <w:r>
          <w:instrText xml:space="preserve"> PAGEREF _Toc4930 \h </w:instrText>
        </w:r>
        <w:r>
          <w:fldChar w:fldCharType="separate"/>
        </w:r>
        <w:r>
          <w:t>70</w:t>
        </w:r>
        <w:r>
          <w:fldChar w:fldCharType="end"/>
        </w:r>
      </w:hyperlink>
    </w:p>
    <w:p>
      <w:pPr>
        <w:pStyle w:val="TOC2"/>
        <w:tabs>
          <w:tab w:val="right" w:leader="dot" w:pos="8306"/>
        </w:tabs>
      </w:pPr>
      <w:hyperlink w:anchor="_Toc18656" w:history="1">
        <w:r>
          <w:rPr>
            <w:rFonts w:ascii="仿宋" w:eastAsia="仿宋" w:hAnsi="仿宋" w:cs="仿宋" w:hint="eastAsia"/>
            <w:lang w:eastAsia="zh-CN"/>
          </w:rPr>
          <w:t>(二)、知识产权保护措施</w:t>
        </w:r>
        <w:r>
          <w:tab/>
        </w:r>
        <w:r>
          <w:fldChar w:fldCharType="begin"/>
        </w:r>
        <w:r>
          <w:instrText xml:space="preserve"> PAGEREF _Toc18656 \h </w:instrText>
        </w:r>
        <w:r>
          <w:fldChar w:fldCharType="separate"/>
        </w:r>
        <w:r>
          <w:t>71</w:t>
        </w:r>
        <w:r>
          <w:fldChar w:fldCharType="end"/>
        </w:r>
      </w:hyperlink>
    </w:p>
    <w:p>
      <w:pPr>
        <w:pStyle w:val="TOC1"/>
        <w:tabs>
          <w:tab w:val="right" w:leader="dot" w:pos="8306"/>
        </w:tabs>
      </w:pPr>
      <w:hyperlink w:anchor="_Toc10849" w:history="1">
        <w:r>
          <w:rPr>
            <w:rFonts w:ascii="仿宋" w:eastAsia="仿宋" w:hAnsi="仿宋" w:cs="仿宋" w:hint="eastAsia"/>
            <w:lang w:eastAsia="zh-CN"/>
          </w:rPr>
          <w:t>十七、产业协同与集群发展</w:t>
        </w:r>
        <w:r>
          <w:tab/>
        </w:r>
        <w:r>
          <w:fldChar w:fldCharType="begin"/>
        </w:r>
        <w:r>
          <w:instrText xml:space="preserve"> PAGEREF _Toc10849 \h </w:instrText>
        </w:r>
        <w:r>
          <w:fldChar w:fldCharType="separate"/>
        </w:r>
        <w:r>
          <w:t>72</w:t>
        </w:r>
        <w:r>
          <w:fldChar w:fldCharType="end"/>
        </w:r>
      </w:hyperlink>
    </w:p>
    <w:p>
      <w:pPr>
        <w:pStyle w:val="TOC2"/>
        <w:tabs>
          <w:tab w:val="right" w:leader="dot" w:pos="8306"/>
        </w:tabs>
      </w:pPr>
      <w:hyperlink w:anchor="_Toc28993" w:history="1">
        <w:r>
          <w:rPr>
            <w:rFonts w:ascii="仿宋" w:eastAsia="仿宋" w:hAnsi="仿宋" w:cs="仿宋" w:hint="eastAsia"/>
            <w:lang w:eastAsia="zh-CN"/>
          </w:rPr>
          <w:t>(一)、产业协同机制建设</w:t>
        </w:r>
        <w:r>
          <w:tab/>
        </w:r>
        <w:r>
          <w:fldChar w:fldCharType="begin"/>
        </w:r>
        <w:r>
          <w:instrText xml:space="preserve"> PAGEREF _Toc28993 \h </w:instrText>
        </w:r>
        <w:r>
          <w:fldChar w:fldCharType="separate"/>
        </w:r>
        <w:r>
          <w:t>72</w:t>
        </w:r>
        <w:r>
          <w:fldChar w:fldCharType="end"/>
        </w:r>
      </w:hyperlink>
    </w:p>
    <w:p>
      <w:pPr>
        <w:pStyle w:val="TOC2"/>
        <w:tabs>
          <w:tab w:val="right" w:leader="dot" w:pos="8306"/>
        </w:tabs>
      </w:pPr>
      <w:hyperlink w:anchor="_Toc17193" w:history="1">
        <w:r>
          <w:rPr>
            <w:rFonts w:ascii="仿宋" w:eastAsia="仿宋" w:hAnsi="仿宋" w:cs="仿宋" w:hint="eastAsia"/>
            <w:lang w:eastAsia="zh-CN"/>
          </w:rPr>
          <w:t>(二)、产业集群培育与发展</w:t>
        </w:r>
        <w:r>
          <w:tab/>
        </w:r>
        <w:r>
          <w:fldChar w:fldCharType="begin"/>
        </w:r>
        <w:r>
          <w:instrText xml:space="preserve"> PAGEREF _Toc17193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0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53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海洋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海洋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66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在全球经济快速发展和科技日新月异的今天，市场对创新技术和环保解决方案的需求日益增长。海洋服务项目恰好聚焦于这一趋势，提供涵盖人工智能、大数据分析和可持续能源等领域的高效、先进产品和服务。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海洋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50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海洋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海洋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29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579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海洋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海洋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海洋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洋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海洋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海洋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21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为了融入当地社区，海洋服务项目需深入理解当地的文化特色和社会习俗。例如，项目在设计广告和市场推广活动时，应考虑使用当地语言和符合地方文化的表达方式。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079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为了确保海洋服务项目的成功并最大限度地减轻潜在的社会风险，详细的风险分析和具体的应对策略至关重要。以下是针对项目可能面临的具体社会风险及相应对策的分析：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风险描述：海洋服务项目可能遭遇社区抵制，尤其如果社区成员认为项目会破坏他们的生活环境或忽略他们的意见。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https://d.book118.com/825003303241011102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190AB6"/>
    <w:rsid w:val="48190A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003303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2024-01-23T10:53:00Z</dcterms:created>
  <dcterms:modified xsi:type="dcterms:W3CDTF">2024-01-23T10:53:46Z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270325409E0F4823B0CB6FAF97DED038_11</vt:lpwstr>
  </property>
  <property fmtid="{D5CDD505-2E9C-101B-9397-08002B2CF9AE}" pid="3" name="KSOProductBuildVer">
    <vt:lpwstr>2052-12.1.0.16120</vt:lpwstr>
  </property>
</Properties>
</file>