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6647FA" w:rsidP="006647FA" w14:paraId="73F0030D" w14:textId="77777777">
      <w:pPr>
        <w:pStyle w:val="Title"/>
        <w:pBdr>
          <w:bottom w:val="double" w:sz="6" w:space="1" w:color="auto"/>
        </w:pBdr>
        <w:rPr>
          <w:rFonts w:ascii="宋体" w:hAnsi="宋体"/>
        </w:rPr>
      </w:pPr>
      <w:r>
        <w:rPr>
          <w:rFonts w:ascii="宋体" w:hAnsi="宋体"/>
        </w:rPr>
        <w:t>创业策划书(集锦15篇)</w:t>
      </w:r>
    </w:p>
    <w:p w:rsidR="00262FCC" w:rsidRPr="006B1108" w:rsidP="006B1108" w14:paraId="2641AA17" w14:textId="3FF6EB70">
      <w:pPr>
        <w:tabs>
          <w:tab w:val="left" w:pos="2762"/>
          <w:tab w:val="right" w:pos="9014"/>
        </w:tabs>
        <w:rPr>
          <w:b/>
          <w:bCs/>
          <w:color w:val="ACB9CA" w:themeColor="text2" w:themeTint="66"/>
        </w:rPr>
        <w:sectPr w:rsidSect="001F29C5">
          <w:footerReference w:type="default" r:id="rId4"/>
          <w:pgSz w:w="11906" w:h="16838"/>
          <w:pgMar w:top="2098" w:right="1304" w:bottom="1928" w:left="1588" w:header="851" w:footer="992" w:gutter="0"/>
          <w:cols w:space="720"/>
          <w:docGrid w:type="lines" w:linePitch="312"/>
        </w:sectPr>
      </w:pPr>
      <w:r>
        <w:rPr>
          <w:rFonts w:ascii="仿宋" w:eastAsia="仿宋" w:hAnsi="仿宋"/>
          <w:sz w:val="32"/>
          <w:szCs w:val="32"/>
        </w:rPr>
        <w:br/>
      </w:r>
      <w:r>
        <w:rPr>
          <w:rFonts w:ascii="仿宋" w:eastAsia="仿宋" w:hAnsi="仿宋"/>
          <w:sz w:val="32"/>
          <w:szCs w:val="32"/>
        </w:rPr>
        <w:t>创业策划书1</w:t>
      </w:r>
      <w:r>
        <w:rPr>
          <w:rFonts w:ascii="仿宋" w:eastAsia="仿宋" w:hAnsi="仿宋"/>
          <w:sz w:val="32"/>
          <w:szCs w:val="32"/>
        </w:rPr>
        <w:br/>
      </w:r>
      <w:r>
        <w:rPr>
          <w:rFonts w:ascii="仿宋" w:eastAsia="仿宋" w:hAnsi="仿宋"/>
          <w:sz w:val="32"/>
          <w:szCs w:val="32"/>
        </w:rPr>
        <w:t xml:space="preserve">    一、活动主题： </w:t>
      </w:r>
      <w:r>
        <w:rPr>
          <w:rFonts w:ascii="仿宋" w:eastAsia="仿宋" w:hAnsi="仿宋"/>
          <w:sz w:val="32"/>
          <w:szCs w:val="32"/>
        </w:rPr>
        <w:br/>
      </w:r>
      <w:r>
        <w:rPr>
          <w:rFonts w:ascii="仿宋" w:eastAsia="仿宋" w:hAnsi="仿宋"/>
          <w:sz w:val="32"/>
          <w:szCs w:val="32"/>
        </w:rPr>
        <w:t>　　自强不息自主创业</w:t>
      </w:r>
      <w:r>
        <w:rPr>
          <w:rFonts w:ascii="仿宋" w:eastAsia="仿宋" w:hAnsi="仿宋"/>
          <w:sz w:val="32"/>
          <w:szCs w:val="32"/>
        </w:rPr>
        <w:br/>
      </w:r>
      <w:r>
        <w:rPr>
          <w:rFonts w:ascii="仿宋" w:eastAsia="仿宋" w:hAnsi="仿宋"/>
          <w:sz w:val="32"/>
          <w:szCs w:val="32"/>
        </w:rPr>
        <w:t>　　二、活动目的：</w:t>
      </w:r>
      <w:r>
        <w:rPr>
          <w:rFonts w:ascii="仿宋" w:eastAsia="仿宋" w:hAnsi="仿宋"/>
          <w:sz w:val="32"/>
          <w:szCs w:val="32"/>
        </w:rPr>
        <w:br/>
      </w:r>
      <w:r>
        <w:rPr>
          <w:rFonts w:ascii="仿宋" w:eastAsia="仿宋" w:hAnsi="仿宋"/>
          <w:sz w:val="32"/>
          <w:szCs w:val="32"/>
        </w:rPr>
        <w:t>　　通过举办大学生创业一条街，努力拓展大学生就业、创业的视野，增强大学生创业意识和风险意识，为我校大学生打造一个创业实践成长平台，提升大学生就业、创业综合素质及能力，营造校园创业氛围。</w:t>
      </w:r>
      <w:r>
        <w:rPr>
          <w:rFonts w:ascii="仿宋" w:eastAsia="仿宋" w:hAnsi="仿宋"/>
          <w:sz w:val="32"/>
          <w:szCs w:val="32"/>
        </w:rPr>
        <w:br/>
      </w:r>
      <w:r>
        <w:rPr>
          <w:rFonts w:ascii="仿宋" w:eastAsia="仿宋" w:hAnsi="仿宋"/>
          <w:sz w:val="32"/>
          <w:szCs w:val="32"/>
        </w:rPr>
        <w:t>　　三、策划主办单位：</w:t>
      </w:r>
      <w:r>
        <w:rPr>
          <w:rFonts w:ascii="仿宋" w:eastAsia="仿宋" w:hAnsi="仿宋"/>
          <w:sz w:val="32"/>
          <w:szCs w:val="32"/>
        </w:rPr>
        <w:br/>
      </w:r>
      <w:r>
        <w:rPr>
          <w:rFonts w:ascii="仿宋" w:eastAsia="仿宋" w:hAnsi="仿宋"/>
          <w:sz w:val="32"/>
          <w:szCs w:val="32"/>
        </w:rPr>
        <w:t>　　___大学学生会</w:t>
      </w:r>
      <w:r>
        <w:rPr>
          <w:rFonts w:ascii="仿宋" w:eastAsia="仿宋" w:hAnsi="仿宋"/>
          <w:sz w:val="32"/>
          <w:szCs w:val="32"/>
        </w:rPr>
        <w:br/>
      </w:r>
      <w:r>
        <w:rPr>
          <w:rFonts w:ascii="仿宋" w:eastAsia="仿宋" w:hAnsi="仿宋"/>
          <w:sz w:val="32"/>
          <w:szCs w:val="32"/>
        </w:rPr>
        <w:t>　　赞助单位：</w:t>
      </w:r>
      <w:r>
        <w:rPr>
          <w:rFonts w:ascii="仿宋" w:eastAsia="仿宋" w:hAnsi="仿宋"/>
          <w:sz w:val="32"/>
          <w:szCs w:val="32"/>
        </w:rPr>
        <w:br/>
      </w:r>
      <w:r>
        <w:rPr>
          <w:rFonts w:ascii="仿宋" w:eastAsia="仿宋" w:hAnsi="仿宋"/>
          <w:sz w:val="32"/>
          <w:szCs w:val="32"/>
        </w:rPr>
        <w:t>　　四、活动时间：</w:t>
      </w:r>
      <w:r>
        <w:rPr>
          <w:rFonts w:ascii="仿宋" w:eastAsia="仿宋" w:hAnsi="仿宋"/>
          <w:sz w:val="32"/>
          <w:szCs w:val="32"/>
        </w:rPr>
        <w:br/>
      </w:r>
      <w:r>
        <w:rPr>
          <w:rFonts w:ascii="仿宋" w:eastAsia="仿宋" w:hAnsi="仿宋"/>
          <w:sz w:val="32"/>
          <w:szCs w:val="32"/>
        </w:rPr>
        <w:t>　　(1)育才校区：__年4月16日下午(周六)——__年4月17日(周日)</w:t>
      </w:r>
      <w:r>
        <w:rPr>
          <w:rFonts w:ascii="仿宋" w:eastAsia="仿宋" w:hAnsi="仿宋"/>
          <w:sz w:val="32"/>
          <w:szCs w:val="32"/>
        </w:rPr>
        <w:br/>
      </w:r>
      <w:r>
        <w:rPr>
          <w:rFonts w:ascii="仿宋" w:eastAsia="仿宋" w:hAnsi="仿宋"/>
          <w:sz w:val="32"/>
          <w:szCs w:val="32"/>
        </w:rPr>
        <w:t>　　(2)__校区：__年4月22日(周五)——__年4月24日(周日)</w:t>
      </w:r>
      <w:r>
        <w:rPr>
          <w:rFonts w:ascii="仿宋" w:eastAsia="仿宋" w:hAnsi="仿宋"/>
          <w:sz w:val="32"/>
          <w:szCs w:val="32"/>
        </w:rPr>
        <w:br/>
      </w:r>
      <w:r>
        <w:rPr>
          <w:rFonts w:ascii="仿宋" w:eastAsia="仿宋" w:hAnsi="仿宋"/>
          <w:sz w:val="32"/>
          <w:szCs w:val="32"/>
        </w:rPr>
        <w:t>　　五、活动地点：</w:t>
      </w:r>
      <w:r>
        <w:rPr>
          <w:rFonts w:ascii="仿宋" w:eastAsia="仿宋" w:hAnsi="仿宋"/>
          <w:sz w:val="32"/>
          <w:szCs w:val="32"/>
        </w:rPr>
        <w:br/>
      </w:r>
      <w:r>
        <w:rPr>
          <w:rFonts w:ascii="仿宋" w:eastAsia="仿宋" w:hAnsi="仿宋"/>
          <w:sz w:val="32"/>
          <w:szCs w:val="32"/>
        </w:rPr>
        <w:t>　　(1)育才校区：图书馆—大学书店校园主干道</w:t>
      </w:r>
      <w:r>
        <w:rPr>
          <w:rFonts w:ascii="仿宋" w:eastAsia="仿宋" w:hAnsi="仿宋"/>
          <w:sz w:val="32"/>
          <w:szCs w:val="32"/>
        </w:rPr>
        <w:br/>
      </w:r>
      <w:r>
        <w:rPr>
          <w:rFonts w:ascii="仿宋" w:eastAsia="仿宋" w:hAnsi="仿宋"/>
          <w:sz w:val="32"/>
          <w:szCs w:val="32"/>
        </w:rPr>
        <w:t>　　(2)__校区：校园主干道</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5"/>
          <w:type w:val="nextPage"/>
          <w:pgSz w:w="11906" w:h="16838"/>
          <w:pgMar w:top="2098" w:right="1304" w:bottom="1928" w:left="1588" w:header="851" w:footer="992" w:gutter="0"/>
          <w:pgNumType w:start="2"/>
          <w:cols w:space="720"/>
          <w:titlePg w:val="0"/>
          <w:docGrid w:type="lines" w:linePitch="312"/>
        </w:sectPr>
      </w:pPr>
      <w:r>
        <w:rPr>
          <w:rFonts w:ascii="仿宋" w:eastAsia="仿宋" w:hAnsi="仿宋"/>
          <w:sz w:val="32"/>
          <w:szCs w:val="32"/>
        </w:rPr>
        <w:t>　　六、活动形式：</w:t>
      </w:r>
      <w:r>
        <w:rPr>
          <w:rFonts w:ascii="仿宋" w:eastAsia="仿宋" w:hAnsi="仿宋"/>
          <w:sz w:val="32"/>
          <w:szCs w:val="32"/>
        </w:rPr>
        <w:br/>
      </w:r>
      <w:r>
        <w:rPr>
          <w:rFonts w:ascii="仿宋" w:eastAsia="仿宋" w:hAnsi="仿宋"/>
          <w:sz w:val="32"/>
          <w:szCs w:val="32"/>
        </w:rPr>
        <w:t>　　1、大学生创业街：</w:t>
      </w:r>
      <w:r>
        <w:rPr>
          <w:rFonts w:ascii="仿宋" w:eastAsia="仿宋" w:hAnsi="仿宋"/>
          <w:sz w:val="32"/>
          <w:szCs w:val="32"/>
        </w:rPr>
        <w:br/>
      </w:r>
      <w:r>
        <w:rPr>
          <w:rFonts w:ascii="仿宋" w:eastAsia="仿宋" w:hAnsi="仿宋"/>
          <w:sz w:val="32"/>
          <w:szCs w:val="32"/>
        </w:rPr>
        <w:t>　　(1)分别于育才、__校区设立50—60个学生摊位，鼓励广大学生创业，学生在活动中拥有自主摊位，自主经营商品(在学校允许范围之内)，自负盈亏。</w:t>
      </w:r>
      <w:r>
        <w:rPr>
          <w:rFonts w:ascii="仿宋" w:eastAsia="仿宋" w:hAnsi="仿宋"/>
          <w:sz w:val="32"/>
          <w:szCs w:val="32"/>
        </w:rPr>
        <w:br/>
      </w:r>
      <w:r>
        <w:rPr>
          <w:rFonts w:ascii="仿宋" w:eastAsia="仿宋" w:hAnsi="仿宋"/>
          <w:sz w:val="32"/>
          <w:szCs w:val="32"/>
        </w:rPr>
        <w:t>　　(2)报名时间：育才__年4月7日——__年4月13日</w:t>
      </w:r>
      <w:r>
        <w:rPr>
          <w:rFonts w:ascii="仿宋" w:eastAsia="仿宋" w:hAnsi="仿宋"/>
          <w:sz w:val="32"/>
          <w:szCs w:val="32"/>
        </w:rPr>
        <w:br/>
      </w:r>
      <w:r>
        <w:rPr>
          <w:rFonts w:ascii="仿宋" w:eastAsia="仿宋" w:hAnsi="仿宋"/>
          <w:sz w:val="32"/>
          <w:szCs w:val="32"/>
        </w:rPr>
        <w:t>　　__ __年3月16日——__年4月20日</w:t>
      </w:r>
      <w:r>
        <w:rPr>
          <w:rFonts w:ascii="仿宋" w:eastAsia="仿宋" w:hAnsi="仿宋"/>
          <w:sz w:val="32"/>
          <w:szCs w:val="32"/>
        </w:rPr>
        <w:br/>
      </w:r>
      <w:r>
        <w:rPr>
          <w:rFonts w:ascii="仿宋" w:eastAsia="仿宋" w:hAnsi="仿宋"/>
          <w:sz w:val="32"/>
          <w:szCs w:val="32"/>
        </w:rPr>
        <w:t>　　(3)申请摊位须交纳100元保证金并签订协议书。</w:t>
      </w:r>
      <w:r>
        <w:rPr>
          <w:rFonts w:ascii="仿宋" w:eastAsia="仿宋" w:hAnsi="仿宋"/>
          <w:sz w:val="32"/>
          <w:szCs w:val="32"/>
        </w:rPr>
        <w:br/>
      </w:r>
      <w:r>
        <w:rPr>
          <w:rFonts w:ascii="仿宋" w:eastAsia="仿宋" w:hAnsi="仿宋"/>
          <w:sz w:val="32"/>
          <w:szCs w:val="32"/>
        </w:rPr>
        <w:t>　　(4)经审核通过的学生，由校学生颁发经营许可证，执证营业。</w:t>
      </w:r>
      <w:r>
        <w:rPr>
          <w:rFonts w:ascii="仿宋" w:eastAsia="仿宋" w:hAnsi="仿宋"/>
          <w:sz w:val="32"/>
          <w:szCs w:val="32"/>
        </w:rPr>
        <w:br/>
      </w:r>
      <w:r>
        <w:rPr>
          <w:rFonts w:ascii="仿宋" w:eastAsia="仿宋" w:hAnsi="仿宋"/>
          <w:sz w:val="32"/>
          <w:szCs w:val="32"/>
        </w:rPr>
        <w:t>　　(5)每个摊位提供两张桌子、两张椅子、一个雨棚。</w:t>
      </w:r>
      <w:r>
        <w:rPr>
          <w:rFonts w:ascii="仿宋" w:eastAsia="仿宋" w:hAnsi="仿宋"/>
          <w:sz w:val="32"/>
          <w:szCs w:val="32"/>
        </w:rPr>
        <w:br/>
      </w:r>
      <w:r>
        <w:rPr>
          <w:rFonts w:ascii="仿宋" w:eastAsia="仿宋" w:hAnsi="仿宋"/>
          <w:sz w:val="32"/>
          <w:szCs w:val="32"/>
        </w:rPr>
        <w:t>　　(6)学生摊位的摊位费统一价位80元，具体位置抽签决定，抽签时间为4月15日下午5:00—8:00于校学生会办公室。</w:t>
      </w:r>
      <w:r>
        <w:rPr>
          <w:rFonts w:ascii="仿宋" w:eastAsia="仿宋" w:hAnsi="仿宋"/>
          <w:sz w:val="32"/>
          <w:szCs w:val="32"/>
        </w:rPr>
        <w:br/>
      </w:r>
      <w:r>
        <w:rPr>
          <w:rFonts w:ascii="仿宋" w:eastAsia="仿宋" w:hAnsi="仿宋"/>
          <w:sz w:val="32"/>
          <w:szCs w:val="32"/>
        </w:rPr>
        <w:t>　　2、商家展卖：</w:t>
      </w:r>
      <w:r>
        <w:rPr>
          <w:rFonts w:ascii="仿宋" w:eastAsia="仿宋" w:hAnsi="仿宋"/>
          <w:sz w:val="32"/>
          <w:szCs w:val="32"/>
        </w:rPr>
        <w:br/>
      </w:r>
      <w:r>
        <w:rPr>
          <w:rFonts w:ascii="仿宋" w:eastAsia="仿宋" w:hAnsi="仿宋"/>
          <w:sz w:val="32"/>
          <w:szCs w:val="32"/>
        </w:rPr>
        <w:t>　　(1)分别于育才、__校区设立10—20个商家摊位，由校学生会实践部及各学院实践部(外联部)组织商家进驻校园进行展卖。</w:t>
      </w:r>
      <w:r>
        <w:rPr>
          <w:rFonts w:ascii="仿宋" w:eastAsia="仿宋" w:hAnsi="仿宋"/>
          <w:sz w:val="32"/>
          <w:szCs w:val="32"/>
        </w:rPr>
        <w:br/>
      </w:r>
      <w:r>
        <w:rPr>
          <w:rFonts w:ascii="仿宋" w:eastAsia="仿宋" w:hAnsi="仿宋"/>
          <w:sz w:val="32"/>
          <w:szCs w:val="32"/>
        </w:rPr>
        <w:t>　　(2)报名时间：育才__年4月7日——__年4月15日</w:t>
      </w:r>
      <w:r>
        <w:rPr>
          <w:rFonts w:ascii="仿宋" w:eastAsia="仿宋" w:hAnsi="仿宋"/>
          <w:sz w:val="32"/>
          <w:szCs w:val="32"/>
        </w:rPr>
        <w:br/>
      </w:r>
      <w:r>
        <w:rPr>
          <w:rFonts w:ascii="仿宋" w:eastAsia="仿宋" w:hAnsi="仿宋"/>
          <w:sz w:val="32"/>
          <w:szCs w:val="32"/>
        </w:rPr>
        <w:t>　　____年3月16日——__年4月20日</w:t>
      </w:r>
      <w:r>
        <w:rPr>
          <w:rFonts w:ascii="仿宋" w:eastAsia="仿宋" w:hAnsi="仿宋"/>
          <w:sz w:val="32"/>
          <w:szCs w:val="32"/>
        </w:rPr>
        <w:br/>
      </w:r>
      <w:r>
        <w:rPr>
          <w:rFonts w:ascii="仿宋" w:eastAsia="仿宋" w:hAnsi="仿宋"/>
          <w:sz w:val="32"/>
          <w:szCs w:val="32"/>
        </w:rPr>
        <w:t>　　(3)申请摊位须交纳100元保证金并签订协议书。</w:t>
      </w:r>
      <w:r>
        <w:rPr>
          <w:rFonts w:ascii="仿宋" w:eastAsia="仿宋" w:hAnsi="仿宋"/>
          <w:sz w:val="32"/>
          <w:szCs w:val="32"/>
        </w:rPr>
        <w:br/>
      </w:r>
      <w:r>
        <w:rPr>
          <w:rFonts w:ascii="仿宋" w:eastAsia="仿宋" w:hAnsi="仿宋"/>
          <w:sz w:val="32"/>
          <w:szCs w:val="32"/>
        </w:rPr>
        <w:t>　　(4)经审核通过的商家，由校学生颁发经营许可证，执证营业。</w:t>
      </w:r>
      <w:r>
        <w:rPr>
          <w:rFonts w:ascii="仿宋" w:eastAsia="仿宋" w:hAnsi="仿宋"/>
          <w:sz w:val="32"/>
          <w:szCs w:val="32"/>
        </w:rPr>
        <w:br/>
      </w:r>
      <w:r>
        <w:rPr>
          <w:rFonts w:ascii="仿宋" w:eastAsia="仿宋" w:hAnsi="仿宋"/>
          <w:sz w:val="32"/>
          <w:szCs w:val="32"/>
        </w:rPr>
        <w:t>　　(5)每个摊位提供两张桌子、两张椅子、一个雨棚。</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6"/>
          <w:type w:val="nextPage"/>
          <w:pgSz w:w="11906" w:h="16838"/>
          <w:pgMar w:top="2098" w:right="1304" w:bottom="1928" w:left="1588" w:header="851" w:footer="992" w:gutter="0"/>
          <w:pgNumType w:start="3"/>
          <w:cols w:space="720"/>
          <w:titlePg w:val="0"/>
          <w:docGrid w:type="lines" w:linePitch="312"/>
        </w:sectPr>
      </w:pPr>
      <w:r>
        <w:rPr>
          <w:rFonts w:ascii="仿宋" w:eastAsia="仿宋" w:hAnsi="仿宋"/>
          <w:sz w:val="32"/>
          <w:szCs w:val="32"/>
        </w:rPr>
        <w:t>　　(6)商家摊位划分好具体区域并标志摊位号，摊位费按摊位号的不同具体商谈价格。</w:t>
      </w:r>
      <w:r>
        <w:rPr>
          <w:rFonts w:ascii="仿宋" w:eastAsia="仿宋" w:hAnsi="仿宋"/>
          <w:sz w:val="32"/>
          <w:szCs w:val="32"/>
        </w:rPr>
        <w:br/>
      </w:r>
      <w:r>
        <w:rPr>
          <w:rFonts w:ascii="仿宋" w:eastAsia="仿宋" w:hAnsi="仿宋"/>
          <w:sz w:val="32"/>
          <w:szCs w:val="32"/>
        </w:rPr>
        <w:t>　　3、跳蚤市场：</w:t>
      </w:r>
      <w:r>
        <w:rPr>
          <w:rFonts w:ascii="仿宋" w:eastAsia="仿宋" w:hAnsi="仿宋"/>
          <w:sz w:val="32"/>
          <w:szCs w:val="32"/>
        </w:rPr>
        <w:br/>
      </w:r>
      <w:r>
        <w:rPr>
          <w:rFonts w:ascii="仿宋" w:eastAsia="仿宋" w:hAnsi="仿宋"/>
          <w:sz w:val="32"/>
          <w:szCs w:val="32"/>
        </w:rPr>
        <w:t>　　(1)分别于育才、__两个校区划设二手市场专门区域，通过二手交易，达到资源的循环再利用，倡导同学们节约意识，树立正确的发展观、价值观。</w:t>
      </w:r>
      <w:r>
        <w:rPr>
          <w:rFonts w:ascii="仿宋" w:eastAsia="仿宋" w:hAnsi="仿宋"/>
          <w:sz w:val="32"/>
          <w:szCs w:val="32"/>
        </w:rPr>
        <w:br/>
      </w:r>
      <w:r>
        <w:rPr>
          <w:rFonts w:ascii="仿宋" w:eastAsia="仿宋" w:hAnsi="仿宋"/>
          <w:sz w:val="32"/>
          <w:szCs w:val="32"/>
        </w:rPr>
        <w:t>　　(2)__校区由青年志愿者协会具体承办。</w:t>
      </w:r>
      <w:r>
        <w:rPr>
          <w:rFonts w:ascii="仿宋" w:eastAsia="仿宋" w:hAnsi="仿宋"/>
          <w:sz w:val="32"/>
          <w:szCs w:val="32"/>
        </w:rPr>
        <w:br/>
      </w:r>
      <w:r>
        <w:rPr>
          <w:rFonts w:ascii="仿宋" w:eastAsia="仿宋" w:hAnsi="仿宋"/>
          <w:sz w:val="32"/>
          <w:szCs w:val="32"/>
        </w:rPr>
        <w:t>　　(3)报名时间：育才__年4月7日——__年4月13日</w:t>
      </w:r>
      <w:r>
        <w:rPr>
          <w:rFonts w:ascii="仿宋" w:eastAsia="仿宋" w:hAnsi="仿宋"/>
          <w:sz w:val="32"/>
          <w:szCs w:val="32"/>
        </w:rPr>
        <w:br/>
      </w:r>
      <w:r>
        <w:rPr>
          <w:rFonts w:ascii="仿宋" w:eastAsia="仿宋" w:hAnsi="仿宋"/>
          <w:sz w:val="32"/>
          <w:szCs w:val="32"/>
        </w:rPr>
        <w:t>　　____年3月16日——__年4月20日</w:t>
      </w:r>
      <w:r>
        <w:rPr>
          <w:rFonts w:ascii="仿宋" w:eastAsia="仿宋" w:hAnsi="仿宋"/>
          <w:sz w:val="32"/>
          <w:szCs w:val="32"/>
        </w:rPr>
        <w:br/>
      </w:r>
      <w:r>
        <w:rPr>
          <w:rFonts w:ascii="仿宋" w:eastAsia="仿宋" w:hAnsi="仿宋"/>
          <w:sz w:val="32"/>
          <w:szCs w:val="32"/>
        </w:rPr>
        <w:t>　　(4)二手市场区域内的摊位不收取摊位费，但建议每个摊位捐出10元钱作为___大学学生会“美丽音符”公益活动的公益基金</w:t>
      </w:r>
      <w:r>
        <w:rPr>
          <w:rFonts w:ascii="仿宋" w:eastAsia="仿宋" w:hAnsi="仿宋"/>
          <w:sz w:val="32"/>
          <w:szCs w:val="32"/>
        </w:rPr>
        <w:br/>
      </w:r>
      <w:r>
        <w:rPr>
          <w:rFonts w:ascii="仿宋" w:eastAsia="仿宋" w:hAnsi="仿宋"/>
          <w:sz w:val="32"/>
          <w:szCs w:val="32"/>
        </w:rPr>
        <w:t>　　(5)每个摊位须交纳100元保证金并签订协议书，保证在二手市场区内摊位所摆设及售出商品须全部是二手货，严禁摆设及销售全新商品。如发现违反规定，将没收其保证金。</w:t>
      </w:r>
      <w:r>
        <w:rPr>
          <w:rFonts w:ascii="仿宋" w:eastAsia="仿宋" w:hAnsi="仿宋"/>
          <w:sz w:val="32"/>
          <w:szCs w:val="32"/>
        </w:rPr>
        <w:br/>
      </w:r>
      <w:r>
        <w:rPr>
          <w:rFonts w:ascii="仿宋" w:eastAsia="仿宋" w:hAnsi="仿宋"/>
          <w:sz w:val="32"/>
          <w:szCs w:val="32"/>
        </w:rPr>
        <w:t>　　(6)活动期间安排人员负责监督及秩序维护。</w:t>
      </w:r>
      <w:r>
        <w:rPr>
          <w:rFonts w:ascii="仿宋" w:eastAsia="仿宋" w:hAnsi="仿宋"/>
          <w:sz w:val="32"/>
          <w:szCs w:val="32"/>
        </w:rPr>
        <w:br/>
      </w:r>
      <w:r>
        <w:rPr>
          <w:rFonts w:ascii="仿宋" w:eastAsia="仿宋" w:hAnsi="仿宋"/>
          <w:sz w:val="32"/>
          <w:szCs w:val="32"/>
        </w:rPr>
        <w:t>　　(7)摊位的具体位置抽签决定，抽签时间待定，抽签地点为校学生会办公室。</w:t>
      </w:r>
      <w:r>
        <w:rPr>
          <w:rFonts w:ascii="仿宋" w:eastAsia="仿宋" w:hAnsi="仿宋"/>
          <w:sz w:val="32"/>
          <w:szCs w:val="32"/>
        </w:rPr>
        <w:br/>
      </w:r>
      <w:r>
        <w:rPr>
          <w:rFonts w:ascii="仿宋" w:eastAsia="仿宋" w:hAnsi="仿宋"/>
          <w:sz w:val="32"/>
          <w:szCs w:val="32"/>
        </w:rPr>
        <w:t>　　4、趣味抽奖</w:t>
      </w:r>
      <w:r>
        <w:rPr>
          <w:rFonts w:ascii="仿宋" w:eastAsia="仿宋" w:hAnsi="仿宋"/>
          <w:sz w:val="32"/>
          <w:szCs w:val="32"/>
        </w:rPr>
        <w:br/>
      </w:r>
      <w:r>
        <w:rPr>
          <w:rFonts w:ascii="仿宋" w:eastAsia="仿宋" w:hAnsi="仿宋"/>
          <w:sz w:val="32"/>
          <w:szCs w:val="32"/>
        </w:rPr>
        <w:t>　　(1)活动时间：4月16日晚19:00——22:00</w:t>
      </w:r>
      <w:r>
        <w:rPr>
          <w:rFonts w:ascii="仿宋" w:eastAsia="仿宋" w:hAnsi="仿宋"/>
          <w:sz w:val="32"/>
          <w:szCs w:val="32"/>
        </w:rPr>
        <w:br/>
      </w:r>
      <w:r>
        <w:rPr>
          <w:rFonts w:ascii="仿宋" w:eastAsia="仿宋" w:hAnsi="仿宋"/>
          <w:sz w:val="32"/>
          <w:szCs w:val="32"/>
        </w:rPr>
        <w:t>　　(2)活动地点：育才校区图书馆前</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7"/>
          <w:type w:val="nextPage"/>
          <w:pgSz w:w="11906" w:h="16838"/>
          <w:pgMar w:top="2098" w:right="1304" w:bottom="1928" w:left="1588" w:header="851" w:footer="992" w:gutter="0"/>
          <w:pgNumType w:start="4"/>
          <w:cols w:space="720"/>
          <w:titlePg w:val="0"/>
          <w:docGrid w:type="lines" w:linePitch="312"/>
        </w:sectPr>
      </w:pPr>
      <w:r>
        <w:rPr>
          <w:rFonts w:ascii="仿宋" w:eastAsia="仿宋" w:hAnsi="仿宋"/>
          <w:sz w:val="32"/>
          <w:szCs w:val="32"/>
        </w:rPr>
        <w:t>　　__校区孔子广场</w:t>
      </w:r>
      <w:r>
        <w:rPr>
          <w:rFonts w:ascii="仿宋" w:eastAsia="仿宋" w:hAnsi="仿宋"/>
          <w:sz w:val="32"/>
          <w:szCs w:val="32"/>
        </w:rPr>
        <w:br/>
      </w:r>
      <w:r>
        <w:rPr>
          <w:rFonts w:ascii="仿宋" w:eastAsia="仿宋" w:hAnsi="仿宋"/>
          <w:sz w:val="32"/>
          <w:szCs w:val="32"/>
        </w:rPr>
        <w:t>　　(3)活动形式：</w:t>
      </w:r>
      <w:r>
        <w:rPr>
          <w:rFonts w:ascii="仿宋" w:eastAsia="仿宋" w:hAnsi="仿宋"/>
          <w:sz w:val="32"/>
          <w:szCs w:val="32"/>
        </w:rPr>
        <w:br/>
      </w:r>
      <w:r>
        <w:rPr>
          <w:rFonts w:ascii="仿宋" w:eastAsia="仿宋" w:hAnsi="仿宋"/>
          <w:sz w:val="32"/>
          <w:szCs w:val="32"/>
        </w:rPr>
        <w:t>　　1)设置服务宣传点：</w:t>
      </w:r>
      <w:r>
        <w:rPr>
          <w:rFonts w:ascii="仿宋" w:eastAsia="仿宋" w:hAnsi="仿宋"/>
          <w:sz w:val="32"/>
          <w:szCs w:val="32"/>
        </w:rPr>
        <w:br/>
      </w:r>
      <w:r>
        <w:rPr>
          <w:rFonts w:ascii="仿宋" w:eastAsia="仿宋" w:hAnsi="仿宋"/>
          <w:sz w:val="32"/>
          <w:szCs w:val="32"/>
        </w:rPr>
        <w:t>　　a.利用展板收集同学们对本次活动的看法，同时起到宣传的目的，增加人气。b.作为本次活动的咨询点，为同学们提供相应的服务。</w:t>
      </w:r>
      <w:r>
        <w:rPr>
          <w:rFonts w:ascii="仿宋" w:eastAsia="仿宋" w:hAnsi="仿宋"/>
          <w:sz w:val="32"/>
          <w:szCs w:val="32"/>
        </w:rPr>
        <w:br/>
      </w:r>
      <w:r>
        <w:rPr>
          <w:rFonts w:ascii="仿宋" w:eastAsia="仿宋" w:hAnsi="仿宋"/>
          <w:sz w:val="32"/>
          <w:szCs w:val="32"/>
        </w:rPr>
        <w:t>创业策划书2</w:t>
      </w:r>
      <w:r>
        <w:rPr>
          <w:rFonts w:ascii="仿宋" w:eastAsia="仿宋" w:hAnsi="仿宋"/>
          <w:sz w:val="32"/>
          <w:szCs w:val="32"/>
        </w:rPr>
        <w:br/>
      </w:r>
      <w:r>
        <w:rPr>
          <w:rFonts w:ascii="仿宋" w:eastAsia="仿宋" w:hAnsi="仿宋"/>
          <w:sz w:val="32"/>
          <w:szCs w:val="32"/>
        </w:rPr>
        <w:t xml:space="preserve">    一、公司简介 </w:t>
      </w:r>
      <w:r>
        <w:rPr>
          <w:rFonts w:ascii="仿宋" w:eastAsia="仿宋" w:hAnsi="仿宋"/>
          <w:sz w:val="32"/>
          <w:szCs w:val="32"/>
        </w:rPr>
        <w:br/>
      </w:r>
      <w:r>
        <w:rPr>
          <w:rFonts w:ascii="仿宋" w:eastAsia="仿宋" w:hAnsi="仿宋"/>
          <w:sz w:val="32"/>
          <w:szCs w:val="32"/>
        </w:rPr>
        <w:t>　　公司名称：__美甲店。</w:t>
      </w:r>
      <w:r>
        <w:rPr>
          <w:rFonts w:ascii="仿宋" w:eastAsia="仿宋" w:hAnsi="仿宋"/>
          <w:sz w:val="32"/>
          <w:szCs w:val="32"/>
        </w:rPr>
        <w:br/>
      </w:r>
      <w:r>
        <w:rPr>
          <w:rFonts w:ascii="仿宋" w:eastAsia="仿宋" w:hAnsi="仿宋"/>
          <w:sz w:val="32"/>
          <w:szCs w:val="32"/>
        </w:rPr>
        <w:t>　　公司宗旨：满足爱美需求，打造一流服务。</w:t>
      </w:r>
      <w:r>
        <w:rPr>
          <w:rFonts w:ascii="仿宋" w:eastAsia="仿宋" w:hAnsi="仿宋"/>
          <w:sz w:val="32"/>
          <w:szCs w:val="32"/>
        </w:rPr>
        <w:br/>
      </w:r>
      <w:r>
        <w:rPr>
          <w:rFonts w:ascii="仿宋" w:eastAsia="仿宋" w:hAnsi="仿宋"/>
          <w:sz w:val="32"/>
          <w:szCs w:val="32"/>
        </w:rPr>
        <w:t>　　二、产品描述</w:t>
      </w:r>
      <w:r>
        <w:rPr>
          <w:rFonts w:ascii="仿宋" w:eastAsia="仿宋" w:hAnsi="仿宋"/>
          <w:sz w:val="32"/>
          <w:szCs w:val="32"/>
        </w:rPr>
        <w:br/>
      </w:r>
      <w:r>
        <w:rPr>
          <w:rFonts w:ascii="仿宋" w:eastAsia="仿宋" w:hAnsi="仿宋"/>
          <w:sz w:val="32"/>
          <w:szCs w:val="32"/>
        </w:rPr>
        <w:t>　　本美甲店为您提供自然甲修护，手绘甲，贴片甲，光疗甲，彩绘等专业美甲服务。</w:t>
      </w:r>
      <w:r>
        <w:rPr>
          <w:rFonts w:ascii="仿宋" w:eastAsia="仿宋" w:hAnsi="仿宋"/>
          <w:sz w:val="32"/>
          <w:szCs w:val="32"/>
        </w:rPr>
        <w:br/>
      </w:r>
      <w:r>
        <w:rPr>
          <w:rFonts w:ascii="仿宋" w:eastAsia="仿宋" w:hAnsi="仿宋"/>
          <w:sz w:val="32"/>
          <w:szCs w:val="32"/>
        </w:rPr>
        <w:t>　　三、环境分析</w:t>
      </w:r>
      <w:r>
        <w:rPr>
          <w:rFonts w:ascii="仿宋" w:eastAsia="仿宋" w:hAnsi="仿宋"/>
          <w:sz w:val="32"/>
          <w:szCs w:val="32"/>
        </w:rPr>
        <w:br/>
      </w:r>
      <w:r>
        <w:rPr>
          <w:rFonts w:ascii="仿宋" w:eastAsia="仿宋" w:hAnsi="仿宋"/>
          <w:sz w:val="32"/>
          <w:szCs w:val="32"/>
        </w:rPr>
        <w:t>　　经济环境：现在的年轻女性，不仅注重衣着，对指甲这样的细节也很讲究。对于美甲的要求也从原来的色彩多样变成了花样、点缀繁多。无论是朋友聚会还是走亲访友，美甲都是不可或缺的一项工程。投资规模小、收回投资快、利润比例高、可永续经营这四大特点是美甲行业无可比拟的优势。相对于别的行业，美甲店更具有顾客忠诚度。</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8"/>
          <w:type w:val="nextPage"/>
          <w:pgSz w:w="11906" w:h="16838"/>
          <w:pgMar w:top="2098" w:right="1304" w:bottom="1928" w:left="1588" w:header="851" w:footer="992" w:gutter="0"/>
          <w:pgNumType w:start="5"/>
          <w:cols w:space="720"/>
          <w:titlePg w:val="0"/>
          <w:docGrid w:type="lines" w:linePitch="312"/>
        </w:sectPr>
      </w:pPr>
      <w:r>
        <w:rPr>
          <w:rFonts w:ascii="仿宋" w:eastAsia="仿宋" w:hAnsi="仿宋"/>
          <w:sz w:val="32"/>
          <w:szCs w:val="32"/>
        </w:rPr>
        <w:t>　　地理环境：__美甲店位于__大学新校区教师公寓，周边环境以饰品店、写真店为主，主要客户都是大学生，特别是爱美的时尚女生。美甲店定位标准为低中端美甲等综合造型服务，店面规划面积为60平方米，装修整体风格体现时尚与品质。</w:t>
      </w:r>
      <w:r>
        <w:rPr>
          <w:rFonts w:ascii="仿宋" w:eastAsia="仿宋" w:hAnsi="仿宋"/>
          <w:sz w:val="32"/>
          <w:szCs w:val="32"/>
        </w:rPr>
        <w:br/>
      </w:r>
      <w:r>
        <w:rPr>
          <w:rFonts w:ascii="仿宋" w:eastAsia="仿宋" w:hAnsi="仿宋"/>
          <w:sz w:val="32"/>
          <w:szCs w:val="32"/>
        </w:rPr>
        <w:t>　　四、行业分析</w:t>
      </w:r>
      <w:r>
        <w:rPr>
          <w:rFonts w:ascii="仿宋" w:eastAsia="仿宋" w:hAnsi="仿宋"/>
          <w:sz w:val="32"/>
          <w:szCs w:val="32"/>
        </w:rPr>
        <w:br/>
      </w:r>
      <w:r>
        <w:rPr>
          <w:rFonts w:ascii="仿宋" w:eastAsia="仿宋" w:hAnsi="仿宋"/>
          <w:sz w:val="32"/>
          <w:szCs w:val="32"/>
        </w:rPr>
        <w:t>　　1、目标顾客描述：一般来说，是针对正在大学享受青春美好时光的女性，特别是对新鲜事物充满兴趣的年轻女孩才是美甲店的消费的主力军。</w:t>
      </w:r>
      <w:r>
        <w:rPr>
          <w:rFonts w:ascii="仿宋" w:eastAsia="仿宋" w:hAnsi="仿宋"/>
          <w:sz w:val="32"/>
          <w:szCs w:val="32"/>
        </w:rPr>
        <w:br/>
      </w:r>
      <w:r>
        <w:rPr>
          <w:rFonts w:ascii="仿宋" w:eastAsia="仿宋" w:hAnsi="仿宋"/>
          <w:sz w:val="32"/>
          <w:szCs w:val="32"/>
        </w:rPr>
        <w:t>　　2、替代品的威胁：涂抹类产品，如甲油、UV油等的使用；描绘类，如美容院、美甲店的手工描绘指甲等；电脑绘制类，如应用电脑照片技术和网络技术进行指甲印制等产品的替代威胁。</w:t>
      </w:r>
      <w:r>
        <w:rPr>
          <w:rFonts w:ascii="仿宋" w:eastAsia="仿宋" w:hAnsi="仿宋"/>
          <w:sz w:val="32"/>
          <w:szCs w:val="32"/>
        </w:rPr>
        <w:br/>
      </w:r>
      <w:r>
        <w:rPr>
          <w:rFonts w:ascii="仿宋" w:eastAsia="仿宋" w:hAnsi="仿宋"/>
          <w:sz w:val="32"/>
          <w:szCs w:val="32"/>
        </w:rPr>
        <w:t>　　3、供应商讨价还价能力：采取网购形式，几乎无讨价还价空间。选择性价比高，信用较好，评价较好的店铺进行购买。</w:t>
      </w:r>
      <w:r>
        <w:rPr>
          <w:rFonts w:ascii="仿宋" w:eastAsia="仿宋" w:hAnsi="仿宋"/>
          <w:sz w:val="32"/>
          <w:szCs w:val="32"/>
        </w:rPr>
        <w:br/>
      </w:r>
      <w:r>
        <w:rPr>
          <w:rFonts w:ascii="仿宋" w:eastAsia="仿宋" w:hAnsi="仿宋"/>
          <w:sz w:val="32"/>
          <w:szCs w:val="32"/>
        </w:rPr>
        <w:t>　　4、购买者的讨价还价能力：由于大学生没有收入来源，用钱相对来说较为节省，因此讨价还价能力较强，为此我们决定采取免还价，套餐使用形式进行销售。</w:t>
      </w:r>
      <w:r>
        <w:rPr>
          <w:rFonts w:ascii="仿宋" w:eastAsia="仿宋" w:hAnsi="仿宋"/>
          <w:sz w:val="32"/>
          <w:szCs w:val="32"/>
        </w:rPr>
        <w:br/>
      </w:r>
      <w:r>
        <w:rPr>
          <w:rFonts w:ascii="仿宋" w:eastAsia="仿宋" w:hAnsi="仿宋"/>
          <w:sz w:val="32"/>
          <w:szCs w:val="32"/>
        </w:rPr>
        <w:t>　　5、现有竞争者的威胁：</w:t>
      </w:r>
      <w:r>
        <w:rPr>
          <w:rFonts w:ascii="仿宋" w:eastAsia="仿宋" w:hAnsi="仿宋"/>
          <w:sz w:val="32"/>
          <w:szCs w:val="32"/>
        </w:rPr>
        <w:br/>
      </w:r>
      <w:r>
        <w:rPr>
          <w:rFonts w:ascii="仿宋" w:eastAsia="仿宋" w:hAnsi="仿宋"/>
          <w:sz w:val="32"/>
          <w:szCs w:val="32"/>
        </w:rPr>
        <w:t>　　（1）竞争对手数量：两家.</w:t>
      </w:r>
      <w:r>
        <w:rPr>
          <w:rFonts w:ascii="仿宋" w:eastAsia="仿宋" w:hAnsi="仿宋"/>
          <w:sz w:val="32"/>
          <w:szCs w:val="32"/>
        </w:rPr>
        <w:br/>
      </w:r>
      <w:r>
        <w:rPr>
          <w:rFonts w:ascii="仿宋" w:eastAsia="仿宋" w:hAnsi="仿宋"/>
          <w:sz w:val="32"/>
          <w:szCs w:val="32"/>
        </w:rPr>
        <w:t>　　（2）竞争对手的主要优势：开店时间比较早，提前占领市场；有美甲的经验；技术娴熟。</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9"/>
          <w:type w:val="nextPage"/>
          <w:pgSz w:w="11906" w:h="16838"/>
          <w:pgMar w:top="2098" w:right="1304" w:bottom="1928" w:left="1588" w:header="851" w:footer="992" w:gutter="0"/>
          <w:pgNumType w:start="6"/>
          <w:cols w:space="720"/>
          <w:titlePg w:val="0"/>
          <w:docGrid w:type="lines" w:linePitch="312"/>
        </w:sectPr>
      </w:pPr>
      <w:r>
        <w:rPr>
          <w:rFonts w:ascii="仿宋" w:eastAsia="仿宋" w:hAnsi="仿宋"/>
          <w:sz w:val="32"/>
          <w:szCs w:val="32"/>
        </w:rPr>
        <w:t>　　（3）竞争对手的主要劣势：店面小，环境不够干净整洁；服务态度较差，不够认真；老板与顾客有年龄差距，无太多共同话题。</w:t>
      </w:r>
      <w:r>
        <w:rPr>
          <w:rFonts w:ascii="仿宋" w:eastAsia="仿宋" w:hAnsi="仿宋"/>
          <w:sz w:val="32"/>
          <w:szCs w:val="32"/>
        </w:rPr>
        <w:br/>
      </w:r>
      <w:r>
        <w:rPr>
          <w:rFonts w:ascii="仿宋" w:eastAsia="仿宋" w:hAnsi="仿宋"/>
          <w:sz w:val="32"/>
          <w:szCs w:val="32"/>
        </w:rPr>
        <w:t>　　（4）本企业相对于竞争对手的主要优势：美甲材料及器材质量好；有一定的经验；服务热情周到，态度好；地理位置优越，有大量的客源；性价比高，与顾客有共同话题。</w:t>
      </w:r>
      <w:r>
        <w:rPr>
          <w:rFonts w:ascii="仿宋" w:eastAsia="仿宋" w:hAnsi="仿宋"/>
          <w:sz w:val="32"/>
          <w:szCs w:val="32"/>
        </w:rPr>
        <w:br/>
      </w:r>
      <w:r>
        <w:rPr>
          <w:rFonts w:ascii="仿宋" w:eastAsia="仿宋" w:hAnsi="仿宋"/>
          <w:sz w:val="32"/>
          <w:szCs w:val="32"/>
        </w:rPr>
        <w:t>　　（5）本企业相对于竞争对手的主要劣势：美甲操作技术不够熟练；经营美甲店经验不足。</w:t>
      </w:r>
      <w:r>
        <w:rPr>
          <w:rFonts w:ascii="仿宋" w:eastAsia="仿宋" w:hAnsi="仿宋"/>
          <w:sz w:val="32"/>
          <w:szCs w:val="32"/>
        </w:rPr>
        <w:br/>
      </w:r>
      <w:r>
        <w:rPr>
          <w:rFonts w:ascii="仿宋" w:eastAsia="仿宋" w:hAnsi="仿宋"/>
          <w:sz w:val="32"/>
          <w:szCs w:val="32"/>
        </w:rPr>
        <w:t>　　五、行业市场竞争程度</w:t>
      </w:r>
      <w:r>
        <w:rPr>
          <w:rFonts w:ascii="仿宋" w:eastAsia="仿宋" w:hAnsi="仿宋"/>
          <w:sz w:val="32"/>
          <w:szCs w:val="32"/>
        </w:rPr>
        <w:br/>
      </w:r>
      <w:r>
        <w:rPr>
          <w:rFonts w:ascii="仿宋" w:eastAsia="仿宋" w:hAnsi="仿宋"/>
          <w:sz w:val="32"/>
          <w:szCs w:val="32"/>
        </w:rPr>
        <w:t>　　市场类型：完全竞争型。</w:t>
      </w:r>
      <w:r>
        <w:rPr>
          <w:rFonts w:ascii="仿宋" w:eastAsia="仿宋" w:hAnsi="仿宋"/>
          <w:sz w:val="32"/>
          <w:szCs w:val="32"/>
        </w:rPr>
        <w:br/>
      </w:r>
      <w:r>
        <w:rPr>
          <w:rFonts w:ascii="仿宋" w:eastAsia="仿宋" w:hAnsi="仿宋"/>
          <w:sz w:val="32"/>
          <w:szCs w:val="32"/>
        </w:rPr>
        <w:t>　　六、消费者分析</w:t>
      </w:r>
      <w:r>
        <w:rPr>
          <w:rFonts w:ascii="仿宋" w:eastAsia="仿宋" w:hAnsi="仿宋"/>
          <w:sz w:val="32"/>
          <w:szCs w:val="32"/>
        </w:rPr>
        <w:br/>
      </w:r>
      <w:r>
        <w:rPr>
          <w:rFonts w:ascii="仿宋" w:eastAsia="仿宋" w:hAnsi="仿宋"/>
          <w:sz w:val="32"/>
          <w:szCs w:val="32"/>
        </w:rPr>
        <w:t>　　消费者在选择美甲店铺的时候一般会注意这样几点：</w:t>
      </w:r>
      <w:r>
        <w:rPr>
          <w:rFonts w:ascii="仿宋" w:eastAsia="仿宋" w:hAnsi="仿宋"/>
          <w:sz w:val="32"/>
          <w:szCs w:val="32"/>
        </w:rPr>
        <w:br/>
      </w:r>
      <w:r>
        <w:rPr>
          <w:rFonts w:ascii="仿宋" w:eastAsia="仿宋" w:hAnsi="仿宋"/>
          <w:sz w:val="32"/>
          <w:szCs w:val="32"/>
        </w:rPr>
        <w:t>　　1、看美甲店铺的专业水平。</w:t>
      </w:r>
      <w:r>
        <w:rPr>
          <w:rFonts w:ascii="仿宋" w:eastAsia="仿宋" w:hAnsi="仿宋"/>
          <w:sz w:val="32"/>
          <w:szCs w:val="32"/>
        </w:rPr>
        <w:br/>
      </w:r>
      <w:r>
        <w:rPr>
          <w:rFonts w:ascii="仿宋" w:eastAsia="仿宋" w:hAnsi="仿宋"/>
          <w:sz w:val="32"/>
          <w:szCs w:val="32"/>
        </w:rPr>
        <w:t>　　2、看美甲店铺的服务水平。</w:t>
      </w:r>
      <w:r>
        <w:rPr>
          <w:rFonts w:ascii="仿宋" w:eastAsia="仿宋" w:hAnsi="仿宋"/>
          <w:sz w:val="32"/>
          <w:szCs w:val="32"/>
        </w:rPr>
        <w:br/>
      </w:r>
      <w:r>
        <w:rPr>
          <w:rFonts w:ascii="仿宋" w:eastAsia="仿宋" w:hAnsi="仿宋"/>
          <w:sz w:val="32"/>
          <w:szCs w:val="32"/>
        </w:rPr>
        <w:t>　　3、看美甲店铺的环境。</w:t>
      </w:r>
      <w:r>
        <w:rPr>
          <w:rFonts w:ascii="仿宋" w:eastAsia="仿宋" w:hAnsi="仿宋"/>
          <w:sz w:val="32"/>
          <w:szCs w:val="32"/>
        </w:rPr>
        <w:br/>
      </w:r>
      <w:r>
        <w:rPr>
          <w:rFonts w:ascii="仿宋" w:eastAsia="仿宋" w:hAnsi="仿宋"/>
          <w:sz w:val="32"/>
          <w:szCs w:val="32"/>
        </w:rPr>
        <w:t>　　4、看美甲店铺的美甲师的能力和名气。</w:t>
      </w:r>
      <w:r>
        <w:rPr>
          <w:rFonts w:ascii="仿宋" w:eastAsia="仿宋" w:hAnsi="仿宋"/>
          <w:sz w:val="32"/>
          <w:szCs w:val="32"/>
        </w:rPr>
        <w:br/>
      </w:r>
      <w:r>
        <w:rPr>
          <w:rFonts w:ascii="仿宋" w:eastAsia="仿宋" w:hAnsi="仿宋"/>
          <w:sz w:val="32"/>
          <w:szCs w:val="32"/>
        </w:rPr>
        <w:t>　　5、看美甲效果的性价比。</w:t>
      </w:r>
      <w:r>
        <w:rPr>
          <w:rFonts w:ascii="仿宋" w:eastAsia="仿宋" w:hAnsi="仿宋"/>
          <w:sz w:val="32"/>
          <w:szCs w:val="32"/>
        </w:rPr>
        <w:br/>
      </w:r>
      <w:r>
        <w:rPr>
          <w:rFonts w:ascii="仿宋" w:eastAsia="仿宋" w:hAnsi="仿宋"/>
          <w:sz w:val="32"/>
          <w:szCs w:val="32"/>
        </w:rPr>
        <w:t>　　消费者对美甲店铺有这样几个要求：</w:t>
      </w:r>
      <w:r>
        <w:rPr>
          <w:rFonts w:ascii="仿宋" w:eastAsia="仿宋" w:hAnsi="仿宋"/>
          <w:sz w:val="32"/>
          <w:szCs w:val="32"/>
        </w:rPr>
        <w:br/>
      </w:r>
      <w:r>
        <w:rPr>
          <w:rFonts w:ascii="仿宋" w:eastAsia="仿宋" w:hAnsi="仿宋"/>
          <w:sz w:val="32"/>
          <w:szCs w:val="32"/>
        </w:rPr>
        <w:t>　　1、普遍的消费者都希望美甲店铺在专业技术方面有所提升。</w:t>
      </w:r>
      <w:r>
        <w:rPr>
          <w:rFonts w:ascii="仿宋" w:eastAsia="仿宋" w:hAnsi="仿宋"/>
          <w:sz w:val="32"/>
          <w:szCs w:val="32"/>
        </w:rPr>
        <w:br/>
      </w:r>
      <w:r>
        <w:rPr>
          <w:rFonts w:ascii="仿宋" w:eastAsia="仿宋" w:hAnsi="仿宋"/>
          <w:sz w:val="32"/>
          <w:szCs w:val="32"/>
        </w:rPr>
        <w:t>　　2、一部分人希望美甲店铺的服务环境有所改善。</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0"/>
          <w:type w:val="nextPage"/>
          <w:pgSz w:w="11906" w:h="16838"/>
          <w:pgMar w:top="2098" w:right="1304" w:bottom="1928" w:left="1588" w:header="851" w:footer="992" w:gutter="0"/>
          <w:pgNumType w:start="7"/>
          <w:cols w:space="720"/>
          <w:titlePg w:val="0"/>
          <w:docGrid w:type="lines" w:linePitch="312"/>
        </w:sectPr>
      </w:pPr>
      <w:r>
        <w:rPr>
          <w:rFonts w:ascii="仿宋" w:eastAsia="仿宋" w:hAnsi="仿宋"/>
          <w:sz w:val="32"/>
          <w:szCs w:val="32"/>
        </w:rPr>
        <w:t>　　3、大多数人希望美甲店铺提升美甲师服务水平。</w:t>
      </w:r>
      <w:r>
        <w:rPr>
          <w:rFonts w:ascii="仿宋" w:eastAsia="仿宋" w:hAnsi="仿宋"/>
          <w:sz w:val="32"/>
          <w:szCs w:val="32"/>
        </w:rPr>
        <w:br/>
      </w:r>
      <w:r>
        <w:rPr>
          <w:rFonts w:ascii="仿宋" w:eastAsia="仿宋" w:hAnsi="仿宋"/>
          <w:sz w:val="32"/>
          <w:szCs w:val="32"/>
        </w:rPr>
        <w:t>　　4、很多的消费者都希望美甲店铺提升美甲师整体素质。</w:t>
      </w:r>
      <w:r>
        <w:rPr>
          <w:rFonts w:ascii="仿宋" w:eastAsia="仿宋" w:hAnsi="仿宋"/>
          <w:sz w:val="32"/>
          <w:szCs w:val="32"/>
        </w:rPr>
        <w:br/>
      </w:r>
      <w:r>
        <w:rPr>
          <w:rFonts w:ascii="仿宋" w:eastAsia="仿宋" w:hAnsi="仿宋"/>
          <w:sz w:val="32"/>
          <w:szCs w:val="32"/>
        </w:rPr>
        <w:t>　　七、营销策略</w:t>
      </w:r>
      <w:r>
        <w:rPr>
          <w:rFonts w:ascii="仿宋" w:eastAsia="仿宋" w:hAnsi="仿宋"/>
          <w:sz w:val="32"/>
          <w:szCs w:val="32"/>
        </w:rPr>
        <w:br/>
      </w:r>
      <w:r>
        <w:rPr>
          <w:rFonts w:ascii="仿宋" w:eastAsia="仿宋" w:hAnsi="仿宋"/>
          <w:sz w:val="32"/>
          <w:szCs w:val="32"/>
        </w:rPr>
        <w:t>　　定位策略：</w:t>
      </w:r>
      <w:r>
        <w:rPr>
          <w:rFonts w:ascii="仿宋" w:eastAsia="仿宋" w:hAnsi="仿宋"/>
          <w:sz w:val="32"/>
          <w:szCs w:val="32"/>
        </w:rPr>
        <w:br/>
      </w:r>
      <w:r>
        <w:rPr>
          <w:rFonts w:ascii="仿宋" w:eastAsia="仿宋" w:hAnsi="仿宋"/>
          <w:sz w:val="32"/>
          <w:szCs w:val="32"/>
        </w:rPr>
        <w:t>　　1、美甲定价：</w:t>
      </w:r>
      <w:r>
        <w:rPr>
          <w:rFonts w:ascii="仿宋" w:eastAsia="仿宋" w:hAnsi="仿宋"/>
          <w:sz w:val="32"/>
          <w:szCs w:val="32"/>
        </w:rPr>
        <w:br/>
      </w:r>
      <w:r>
        <w:rPr>
          <w:rFonts w:ascii="仿宋" w:eastAsia="仿宋" w:hAnsi="仿宋"/>
          <w:sz w:val="32"/>
          <w:szCs w:val="32"/>
        </w:rPr>
        <w:t>　　（1）基本护理（护甲油）10元。</w:t>
      </w:r>
      <w:r>
        <w:rPr>
          <w:rFonts w:ascii="仿宋" w:eastAsia="仿宋" w:hAnsi="仿宋"/>
          <w:sz w:val="32"/>
          <w:szCs w:val="32"/>
        </w:rPr>
        <w:br/>
      </w:r>
      <w:r>
        <w:rPr>
          <w:rFonts w:ascii="仿宋" w:eastAsia="仿宋" w:hAnsi="仿宋"/>
          <w:sz w:val="32"/>
          <w:szCs w:val="32"/>
        </w:rPr>
        <w:t>　　（2）普通涂颜色15元。</w:t>
      </w:r>
      <w:r>
        <w:rPr>
          <w:rFonts w:ascii="仿宋" w:eastAsia="仿宋" w:hAnsi="仿宋"/>
          <w:sz w:val="32"/>
          <w:szCs w:val="32"/>
        </w:rPr>
        <w:br/>
      </w:r>
      <w:r>
        <w:rPr>
          <w:rFonts w:ascii="仿宋" w:eastAsia="仿宋" w:hAnsi="仿宋"/>
          <w:sz w:val="32"/>
          <w:szCs w:val="32"/>
        </w:rPr>
        <w:t>　　（3）OPI涂颜色20元。</w:t>
      </w:r>
      <w:r>
        <w:rPr>
          <w:rFonts w:ascii="仿宋" w:eastAsia="仿宋" w:hAnsi="仿宋"/>
          <w:sz w:val="32"/>
          <w:szCs w:val="32"/>
        </w:rPr>
        <w:br/>
      </w:r>
      <w:r>
        <w:rPr>
          <w:rFonts w:ascii="仿宋" w:eastAsia="仿宋" w:hAnsi="仿宋"/>
          <w:sz w:val="32"/>
          <w:szCs w:val="32"/>
        </w:rPr>
        <w:t>　　（4）全贴片35元。</w:t>
      </w:r>
      <w:r>
        <w:rPr>
          <w:rFonts w:ascii="仿宋" w:eastAsia="仿宋" w:hAnsi="仿宋"/>
          <w:sz w:val="32"/>
          <w:szCs w:val="32"/>
        </w:rPr>
        <w:br/>
      </w:r>
      <w:r>
        <w:rPr>
          <w:rFonts w:ascii="仿宋" w:eastAsia="仿宋" w:hAnsi="仿宋"/>
          <w:sz w:val="32"/>
          <w:szCs w:val="32"/>
        </w:rPr>
        <w:t>　　2、会员卡：</w:t>
      </w:r>
      <w:r>
        <w:rPr>
          <w:rFonts w:ascii="仿宋" w:eastAsia="仿宋" w:hAnsi="仿宋"/>
          <w:sz w:val="32"/>
          <w:szCs w:val="32"/>
        </w:rPr>
        <w:br/>
      </w:r>
      <w:r>
        <w:rPr>
          <w:rFonts w:ascii="仿宋" w:eastAsia="仿宋" w:hAnsi="仿宋"/>
          <w:sz w:val="32"/>
          <w:szCs w:val="32"/>
        </w:rPr>
        <w:t>　　（1）会员银卡：一次性充值100元（享受9折优惠）。</w:t>
      </w:r>
      <w:r>
        <w:rPr>
          <w:rFonts w:ascii="仿宋" w:eastAsia="仿宋" w:hAnsi="仿宋"/>
          <w:sz w:val="32"/>
          <w:szCs w:val="32"/>
        </w:rPr>
        <w:br/>
      </w:r>
      <w:r>
        <w:rPr>
          <w:rFonts w:ascii="仿宋" w:eastAsia="仿宋" w:hAnsi="仿宋"/>
          <w:sz w:val="32"/>
          <w:szCs w:val="32"/>
        </w:rPr>
        <w:t>　　（2）会员金卡：一次性充值300元（享受8.5折优惠）。</w:t>
      </w:r>
      <w:r>
        <w:rPr>
          <w:rFonts w:ascii="仿宋" w:eastAsia="仿宋" w:hAnsi="仿宋"/>
          <w:sz w:val="32"/>
          <w:szCs w:val="32"/>
        </w:rPr>
        <w:br/>
      </w:r>
      <w:r>
        <w:rPr>
          <w:rFonts w:ascii="仿宋" w:eastAsia="仿宋" w:hAnsi="仿宋"/>
          <w:sz w:val="32"/>
          <w:szCs w:val="32"/>
        </w:rPr>
        <w:t>　　（3）会员钻石卡：一次性充值500元（享受8折优惠）。</w:t>
      </w:r>
      <w:r>
        <w:rPr>
          <w:rFonts w:ascii="仿宋" w:eastAsia="仿宋" w:hAnsi="仿宋"/>
          <w:sz w:val="32"/>
          <w:szCs w:val="32"/>
        </w:rPr>
        <w:br/>
      </w:r>
      <w:r>
        <w:rPr>
          <w:rFonts w:ascii="仿宋" w:eastAsia="仿宋" w:hAnsi="仿宋"/>
          <w:sz w:val="32"/>
          <w:szCs w:val="32"/>
        </w:rPr>
        <w:t>　　市场沟通：</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1"/>
          <w:type w:val="nextPage"/>
          <w:pgSz w:w="11906" w:h="16838"/>
          <w:pgMar w:top="2098" w:right="1304" w:bottom="1928" w:left="1588" w:header="851" w:footer="992" w:gutter="0"/>
          <w:pgNumType w:start="8"/>
          <w:cols w:space="720"/>
          <w:titlePg w:val="0"/>
          <w:docGrid w:type="lines" w:linePitch="312"/>
        </w:sectPr>
      </w:pPr>
      <w:r>
        <w:rPr>
          <w:rFonts w:ascii="仿宋" w:eastAsia="仿宋" w:hAnsi="仿宋"/>
          <w:sz w:val="32"/>
          <w:szCs w:val="32"/>
        </w:rPr>
        <w:t>　　美甲业属于低无形性、高不稳定性服务业，生产的服务产品不能被储存和运输，这是与实物产品最大的区别，因此，服务产品不能均衡地出现在市场上。服务的供给缺乏弹性，服务的供应曲线通常是一条直线。但是，顾客对服务的需求却因时间的不同而有很大的差异，如何面对需求波动，是美甲业经营者最棘手的问题。美甲店投资少，见效快，投资环境多种形式，用人少，技术易掌握，产品项目多。消费人群多，特别是周边各个大学的大学女性都是消费对象。</w:t>
      </w:r>
      <w:r>
        <w:rPr>
          <w:rFonts w:ascii="仿宋" w:eastAsia="仿宋" w:hAnsi="仿宋"/>
          <w:sz w:val="32"/>
          <w:szCs w:val="32"/>
        </w:rPr>
        <w:br/>
      </w:r>
      <w:r>
        <w:rPr>
          <w:rFonts w:ascii="仿宋" w:eastAsia="仿宋" w:hAnsi="仿宋"/>
          <w:sz w:val="32"/>
          <w:szCs w:val="32"/>
        </w:rPr>
        <w:t>　　本店以形象好，档次高，服务好，最重要的是价格低。侧重的是价格与服务。以价格来吸引客人，以服务来留住客人。再加上我们良好的形象，我们华丽的美甲设计。给店锦上添花。</w:t>
      </w:r>
      <w:r>
        <w:rPr>
          <w:rFonts w:ascii="仿宋" w:eastAsia="仿宋" w:hAnsi="仿宋"/>
          <w:sz w:val="32"/>
          <w:szCs w:val="32"/>
        </w:rPr>
        <w:br/>
      </w:r>
      <w:r>
        <w:rPr>
          <w:rFonts w:ascii="仿宋" w:eastAsia="仿宋" w:hAnsi="仿宋"/>
          <w:sz w:val="32"/>
          <w:szCs w:val="32"/>
        </w:rPr>
        <w:t>　　八、组织管理</w:t>
      </w:r>
      <w:r>
        <w:rPr>
          <w:rFonts w:ascii="仿宋" w:eastAsia="仿宋" w:hAnsi="仿宋"/>
          <w:sz w:val="32"/>
          <w:szCs w:val="32"/>
        </w:rPr>
        <w:br/>
      </w:r>
      <w:r>
        <w:rPr>
          <w:rFonts w:ascii="仿宋" w:eastAsia="仿宋" w:hAnsi="仿宋"/>
          <w:sz w:val="32"/>
          <w:szCs w:val="32"/>
        </w:rPr>
        <w:t>　　1、员工人数配备：8--9人（根据日后经营状况可适度改变），采取两班制，早班时间为9点到12点半，午班时间为下午13点到16点半，晚班时间为17点半至21点。</w:t>
      </w:r>
      <w:r>
        <w:rPr>
          <w:rFonts w:ascii="仿宋" w:eastAsia="仿宋" w:hAnsi="仿宋"/>
          <w:sz w:val="32"/>
          <w:szCs w:val="32"/>
        </w:rPr>
        <w:br/>
      </w:r>
      <w:r>
        <w:rPr>
          <w:rFonts w:ascii="仿宋" w:eastAsia="仿宋" w:hAnsi="仿宋"/>
          <w:sz w:val="32"/>
          <w:szCs w:val="32"/>
        </w:rPr>
        <w:t>　　2、员工服饰等外形规范：</w:t>
      </w:r>
      <w:r>
        <w:rPr>
          <w:rFonts w:ascii="仿宋" w:eastAsia="仿宋" w:hAnsi="仿宋"/>
          <w:sz w:val="32"/>
          <w:szCs w:val="32"/>
        </w:rPr>
        <w:br/>
      </w:r>
      <w:r>
        <w:rPr>
          <w:rFonts w:ascii="仿宋" w:eastAsia="仿宋" w:hAnsi="仿宋"/>
          <w:sz w:val="32"/>
          <w:szCs w:val="32"/>
        </w:rPr>
        <w:t>　　（1）员工服饰要统一，体现美甲店的规范与秩序且与美甲店环境相一致，要求剪裁合身、活动轻便、简洁大方。</w:t>
      </w:r>
      <w:r>
        <w:rPr>
          <w:rFonts w:ascii="仿宋" w:eastAsia="仿宋" w:hAnsi="仿宋"/>
          <w:sz w:val="32"/>
          <w:szCs w:val="32"/>
        </w:rPr>
        <w:br/>
      </w:r>
      <w:r>
        <w:rPr>
          <w:rFonts w:ascii="仿宋" w:eastAsia="仿宋" w:hAnsi="仿宋"/>
          <w:sz w:val="32"/>
          <w:szCs w:val="32"/>
        </w:rPr>
        <w:t>　　（2）切忌浓妆艳抹，发型应一致扎起简洁干净，并且工作时佩戴口罩（考虑到员工自身安全与顾客卫生）。</w:t>
      </w:r>
      <w:r>
        <w:rPr>
          <w:rFonts w:ascii="仿宋" w:eastAsia="仿宋" w:hAnsi="仿宋"/>
          <w:sz w:val="32"/>
          <w:szCs w:val="32"/>
        </w:rPr>
        <w:br/>
      </w:r>
      <w:r>
        <w:rPr>
          <w:rFonts w:ascii="仿宋" w:eastAsia="仿宋" w:hAnsi="仿宋"/>
          <w:sz w:val="32"/>
          <w:szCs w:val="32"/>
        </w:rPr>
        <w:t>　　（3）员工在空余时间可相互美甲，成为美甲店的实体模特，促进顾客的消费欲望，但不可影响为顾客的服务。</w:t>
      </w:r>
      <w:r>
        <w:rPr>
          <w:rFonts w:ascii="仿宋" w:eastAsia="仿宋" w:hAnsi="仿宋"/>
          <w:sz w:val="32"/>
          <w:szCs w:val="32"/>
        </w:rPr>
        <w:br/>
      </w:r>
      <w:r>
        <w:rPr>
          <w:rFonts w:ascii="仿宋" w:eastAsia="仿宋" w:hAnsi="仿宋"/>
          <w:sz w:val="32"/>
          <w:szCs w:val="32"/>
        </w:rPr>
        <w:t>　　3、员工工资体系和绩效考核：员工工资采用底薪+绩效提成的方式：</w:t>
      </w:r>
      <w:r>
        <w:rPr>
          <w:rFonts w:ascii="仿宋" w:eastAsia="仿宋" w:hAnsi="仿宋"/>
          <w:sz w:val="32"/>
          <w:szCs w:val="32"/>
        </w:rPr>
        <w:br/>
      </w:r>
      <w:r>
        <w:rPr>
          <w:rFonts w:ascii="仿宋" w:eastAsia="仿宋" w:hAnsi="仿宋"/>
          <w:sz w:val="32"/>
          <w:szCs w:val="32"/>
        </w:rPr>
        <w:t>　　（1）底薪根据员工的技术级别、出勤情况考察分配。</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2"/>
          <w:type w:val="nextPage"/>
          <w:pgSz w:w="11906" w:h="16838"/>
          <w:pgMar w:top="2098" w:right="1304" w:bottom="1928" w:left="1588" w:header="851" w:footer="992" w:gutter="0"/>
          <w:pgNumType w:start="9"/>
          <w:cols w:space="720"/>
          <w:titlePg w:val="0"/>
          <w:docGrid w:type="lines" w:linePitch="312"/>
        </w:sectPr>
      </w:pPr>
      <w:r>
        <w:rPr>
          <w:rFonts w:ascii="仿宋" w:eastAsia="仿宋" w:hAnsi="仿宋"/>
          <w:sz w:val="32"/>
          <w:szCs w:val="32"/>
        </w:rPr>
        <w:t>　　（2）提成为综合绩效提成，是指美甲师服务收费、产品销售、会员办卡等合计的绩效，为了强化美甲师的促销意识，提成可采取累积提高制度，制定一个基本任务值：例如1000元，未达到1000元仅发底薪，连续三个月未达到就辞退。完成基本任务值，出发底薪按一定比例分档提成，例如，达到1500元，1500元全部按照比例2%提成，达到20__元，20__元全部按照3%提成，达到2500元，2500元全部按照5%提成，以此类推，调动员工销售积极性。</w:t>
      </w:r>
      <w:r>
        <w:rPr>
          <w:rFonts w:ascii="仿宋" w:eastAsia="仿宋" w:hAnsi="仿宋"/>
          <w:sz w:val="32"/>
          <w:szCs w:val="32"/>
        </w:rPr>
        <w:br/>
      </w:r>
      <w:r>
        <w:rPr>
          <w:rFonts w:ascii="仿宋" w:eastAsia="仿宋" w:hAnsi="仿宋"/>
          <w:sz w:val="32"/>
          <w:szCs w:val="32"/>
        </w:rPr>
        <w:t>　　九、财务预算</w:t>
      </w:r>
      <w:r>
        <w:rPr>
          <w:rFonts w:ascii="仿宋" w:eastAsia="仿宋" w:hAnsi="仿宋"/>
          <w:sz w:val="32"/>
          <w:szCs w:val="32"/>
        </w:rPr>
        <w:br/>
      </w:r>
      <w:r>
        <w:rPr>
          <w:rFonts w:ascii="仿宋" w:eastAsia="仿宋" w:hAnsi="仿宋"/>
          <w:sz w:val="32"/>
          <w:szCs w:val="32"/>
        </w:rPr>
        <w:t>　　成本开支：房屋租金：每月20__元左右（教师公寓）；房屋装修：10000元左右；美甲全套工具：1000元；宣传费用：每月200元（包括网站宣传和人员宣传）</w:t>
      </w:r>
      <w:r>
        <w:rPr>
          <w:rFonts w:ascii="仿宋" w:eastAsia="仿宋" w:hAnsi="仿宋"/>
          <w:sz w:val="32"/>
          <w:szCs w:val="32"/>
        </w:rPr>
        <w:br/>
      </w:r>
      <w:r>
        <w:rPr>
          <w:rFonts w:ascii="仿宋" w:eastAsia="仿宋" w:hAnsi="仿宋"/>
          <w:sz w:val="32"/>
          <w:szCs w:val="32"/>
        </w:rPr>
        <w:t>　　营业推广：每月300元；员工工资：每月9000—18000；预计收入：按人流量20--30人每天，每人次平均消费40元，每月收入25000--35000元左右。</w:t>
      </w:r>
      <w:r>
        <w:rPr>
          <w:rFonts w:ascii="仿宋" w:eastAsia="仿宋" w:hAnsi="仿宋"/>
          <w:sz w:val="32"/>
          <w:szCs w:val="32"/>
        </w:rPr>
        <w:br/>
      </w:r>
      <w:r>
        <w:rPr>
          <w:rFonts w:ascii="仿宋" w:eastAsia="仿宋" w:hAnsi="仿宋"/>
          <w:sz w:val="32"/>
          <w:szCs w:val="32"/>
        </w:rPr>
        <w:t>创业策划书3</w:t>
      </w:r>
      <w:r>
        <w:rPr>
          <w:rFonts w:ascii="仿宋" w:eastAsia="仿宋" w:hAnsi="仿宋"/>
          <w:sz w:val="32"/>
          <w:szCs w:val="32"/>
        </w:rPr>
        <w:br/>
      </w:r>
      <w:r>
        <w:rPr>
          <w:rFonts w:ascii="仿宋" w:eastAsia="仿宋" w:hAnsi="仿宋"/>
          <w:sz w:val="32"/>
          <w:szCs w:val="32"/>
        </w:rPr>
        <w:t xml:space="preserve">    策划书概要提示 </w:t>
      </w:r>
      <w:r>
        <w:rPr>
          <w:rFonts w:ascii="仿宋" w:eastAsia="仿宋" w:hAnsi="仿宋"/>
          <w:sz w:val="32"/>
          <w:szCs w:val="32"/>
        </w:rPr>
        <w:br/>
      </w:r>
      <w:r>
        <w:rPr>
          <w:rFonts w:ascii="仿宋" w:eastAsia="仿宋" w:hAnsi="仿宋"/>
          <w:sz w:val="32"/>
          <w:szCs w:val="32"/>
        </w:rPr>
        <w:t>　　（一）店铺名称：“土牛之家”。</w:t>
      </w:r>
      <w:r>
        <w:rPr>
          <w:rFonts w:ascii="仿宋" w:eastAsia="仿宋" w:hAnsi="仿宋"/>
          <w:sz w:val="32"/>
          <w:szCs w:val="32"/>
        </w:rPr>
        <w:br/>
      </w:r>
      <w:r>
        <w:rPr>
          <w:rFonts w:ascii="仿宋" w:eastAsia="仿宋" w:hAnsi="仿宋"/>
          <w:sz w:val="32"/>
          <w:szCs w:val="32"/>
        </w:rPr>
        <w:t>　　（二）店铺宗旨：提供健康绿色食品，服务学生，打造武职宿舍文化。</w:t>
      </w:r>
      <w:r>
        <w:rPr>
          <w:rFonts w:ascii="仿宋" w:eastAsia="仿宋" w:hAnsi="仿宋"/>
          <w:sz w:val="32"/>
          <w:szCs w:val="32"/>
        </w:rPr>
        <w:br/>
      </w:r>
      <w:r>
        <w:rPr>
          <w:rFonts w:ascii="仿宋" w:eastAsia="仿宋" w:hAnsi="仿宋"/>
          <w:sz w:val="32"/>
          <w:szCs w:val="32"/>
        </w:rPr>
        <w:t>　　（三）店铺经营项目：泡面、酒水、饼干、糖果、特色小吃等</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3"/>
          <w:type w:val="nextPage"/>
          <w:pgSz w:w="11906" w:h="16838"/>
          <w:pgMar w:top="2098" w:right="1304" w:bottom="1928" w:left="1588" w:header="851" w:footer="992" w:gutter="0"/>
          <w:pgNumType w:start="10"/>
          <w:cols w:space="720"/>
          <w:titlePg w:val="0"/>
          <w:docGrid w:type="lines" w:linePitch="312"/>
        </w:sectPr>
      </w:pPr>
      <w:r>
        <w:rPr>
          <w:rFonts w:ascii="仿宋" w:eastAsia="仿宋" w:hAnsi="仿宋"/>
          <w:sz w:val="32"/>
          <w:szCs w:val="32"/>
        </w:rPr>
        <w:t>　　（四）策划内容概要：</w:t>
      </w:r>
      <w:r>
        <w:rPr>
          <w:rFonts w:ascii="仿宋" w:eastAsia="仿宋" w:hAnsi="仿宋"/>
          <w:sz w:val="32"/>
          <w:szCs w:val="32"/>
        </w:rPr>
        <w:br/>
      </w:r>
      <w:r>
        <w:rPr>
          <w:rFonts w:ascii="仿宋" w:eastAsia="仿宋" w:hAnsi="仿宋"/>
          <w:sz w:val="32"/>
          <w:szCs w:val="32"/>
        </w:rPr>
        <w:t>　　1、校园营销环境分析2、swot分析</w:t>
      </w:r>
      <w:r>
        <w:rPr>
          <w:rFonts w:ascii="仿宋" w:eastAsia="仿宋" w:hAnsi="仿宋"/>
          <w:sz w:val="32"/>
          <w:szCs w:val="32"/>
        </w:rPr>
        <w:br/>
      </w:r>
      <w:r>
        <w:rPr>
          <w:rFonts w:ascii="仿宋" w:eastAsia="仿宋" w:hAnsi="仿宋"/>
          <w:sz w:val="32"/>
          <w:szCs w:val="32"/>
        </w:rPr>
        <w:t>　　3、产品分析4、财务分析</w:t>
      </w:r>
      <w:r>
        <w:rPr>
          <w:rFonts w:ascii="仿宋" w:eastAsia="仿宋" w:hAnsi="仿宋"/>
          <w:sz w:val="32"/>
          <w:szCs w:val="32"/>
        </w:rPr>
        <w:br/>
      </w:r>
      <w:r>
        <w:rPr>
          <w:rFonts w:ascii="仿宋" w:eastAsia="仿宋" w:hAnsi="仿宋"/>
          <w:sz w:val="32"/>
          <w:szCs w:val="32"/>
        </w:rPr>
        <w:t>　　5、风险分析及避免方案</w:t>
      </w:r>
      <w:r>
        <w:rPr>
          <w:rFonts w:ascii="仿宋" w:eastAsia="仿宋" w:hAnsi="仿宋"/>
          <w:sz w:val="32"/>
          <w:szCs w:val="32"/>
        </w:rPr>
        <w:br/>
      </w:r>
      <w:r>
        <w:rPr>
          <w:rFonts w:ascii="仿宋" w:eastAsia="仿宋" w:hAnsi="仿宋"/>
          <w:sz w:val="32"/>
          <w:szCs w:val="32"/>
        </w:rPr>
        <w:t>　　6、反馈计划</w:t>
      </w:r>
      <w:r>
        <w:rPr>
          <w:rFonts w:ascii="仿宋" w:eastAsia="仿宋" w:hAnsi="仿宋"/>
          <w:sz w:val="32"/>
          <w:szCs w:val="32"/>
        </w:rPr>
        <w:br/>
      </w:r>
      <w:r>
        <w:rPr>
          <w:rFonts w:ascii="仿宋" w:eastAsia="仿宋" w:hAnsi="仿宋"/>
          <w:sz w:val="32"/>
          <w:szCs w:val="32"/>
        </w:rPr>
        <w:t>　　7、项目评估报告</w:t>
      </w:r>
      <w:r>
        <w:rPr>
          <w:rFonts w:ascii="仿宋" w:eastAsia="仿宋" w:hAnsi="仿宋"/>
          <w:sz w:val="32"/>
          <w:szCs w:val="32"/>
        </w:rPr>
        <w:br/>
      </w:r>
      <w:r>
        <w:rPr>
          <w:rFonts w:ascii="仿宋" w:eastAsia="仿宋" w:hAnsi="仿宋"/>
          <w:sz w:val="32"/>
          <w:szCs w:val="32"/>
        </w:rPr>
        <w:t>　　本策划书经过营销策划人员的整理编辑，通过对消费者的市场进行问卷调查，根据调查结果撰写调研报告，从而对零食市场进行严谨的分析，总结出对零食小铺有利和不利的条件（swot分析），进一步对零食小铺提出有效的营销策划方案和活动建议。</w:t>
      </w:r>
      <w:r>
        <w:rPr>
          <w:rFonts w:ascii="仿宋" w:eastAsia="仿宋" w:hAnsi="仿宋"/>
          <w:sz w:val="32"/>
          <w:szCs w:val="32"/>
        </w:rPr>
        <w:br/>
      </w:r>
      <w:r>
        <w:rPr>
          <w:rFonts w:ascii="仿宋" w:eastAsia="仿宋" w:hAnsi="仿宋"/>
          <w:sz w:val="32"/>
          <w:szCs w:val="32"/>
        </w:rPr>
        <w:t>　　一、商业想法</w:t>
      </w:r>
      <w:r>
        <w:rPr>
          <w:rFonts w:ascii="仿宋" w:eastAsia="仿宋" w:hAnsi="仿宋"/>
          <w:sz w:val="32"/>
          <w:szCs w:val="32"/>
        </w:rPr>
        <w:br/>
      </w:r>
      <w:r>
        <w:rPr>
          <w:rFonts w:ascii="仿宋" w:eastAsia="仿宋" w:hAnsi="仿宋"/>
          <w:sz w:val="32"/>
          <w:szCs w:val="32"/>
        </w:rPr>
        <w:t>　　很多同学不愿意在烈日和寒风下去超市食堂吃饭买东西，因此很多时候同学们在寻求寝室小店铺，既能够满足自己的食欲，更能够方便快捷的吃上热腾腾的泡面，喝着啤酒，玩着游戏。</w:t>
      </w:r>
      <w:r>
        <w:rPr>
          <w:rFonts w:ascii="仿宋" w:eastAsia="仿宋" w:hAnsi="仿宋"/>
          <w:sz w:val="32"/>
          <w:szCs w:val="32"/>
        </w:rPr>
        <w:br/>
      </w:r>
      <w:r>
        <w:rPr>
          <w:rFonts w:ascii="仿宋" w:eastAsia="仿宋" w:hAnsi="仿宋"/>
          <w:sz w:val="32"/>
          <w:szCs w:val="32"/>
        </w:rPr>
        <w:t>　　二、项目概述</w:t>
      </w:r>
      <w:r>
        <w:rPr>
          <w:rFonts w:ascii="仿宋" w:eastAsia="仿宋" w:hAnsi="仿宋"/>
          <w:sz w:val="32"/>
          <w:szCs w:val="32"/>
        </w:rPr>
        <w:br/>
      </w:r>
      <w:r>
        <w:rPr>
          <w:rFonts w:ascii="仿宋" w:eastAsia="仿宋" w:hAnsi="仿宋"/>
          <w:sz w:val="32"/>
          <w:szCs w:val="32"/>
        </w:rPr>
        <w:t>　　“土牛之家”是一家零食小铺，它位于武汉职业技术学院东三520宿舍，它的宗旨是：提供健康绿色食品，服务学生，打造武职宿舍文化。</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4"/>
          <w:type w:val="nextPage"/>
          <w:pgSz w:w="11906" w:h="16838"/>
          <w:pgMar w:top="2098" w:right="1304" w:bottom="1928" w:left="1588" w:header="851" w:footer="992" w:gutter="0"/>
          <w:pgNumType w:start="11"/>
          <w:cols w:space="720"/>
          <w:titlePg w:val="0"/>
          <w:docGrid w:type="lines" w:linePitch="312"/>
        </w:sectPr>
      </w:pPr>
      <w:r>
        <w:rPr>
          <w:rFonts w:ascii="仿宋" w:eastAsia="仿宋" w:hAnsi="仿宋"/>
          <w:sz w:val="32"/>
          <w:szCs w:val="32"/>
        </w:rPr>
        <w:t>　　为了进一步了解零食小吃在校园里的发展前景，制定有效的市场营销方案。我们针对零食商品设计了问卷调查，对校园内的学生进行校园随访。根据市场报告显示，学校里的学生在零食上大都倾向于泡面、啤酒类，在所有消费中的比例最高，有60.8%。还有一些同学喜欢饼干类和麻辣类零食（例如松塔千层酥、熊仔饼、鸡腿）在消费中的比例也挺多的，分别占26.1%和28.3%。而且据调查显示，校内学生每周至少在寝室买东西的次数超过2次，更有很多同学长时间成为了寝室消费的主流力量。</w:t>
      </w:r>
      <w:r>
        <w:rPr>
          <w:rFonts w:ascii="仿宋" w:eastAsia="仿宋" w:hAnsi="仿宋"/>
          <w:sz w:val="32"/>
          <w:szCs w:val="32"/>
        </w:rPr>
        <w:br/>
      </w:r>
      <w:r>
        <w:rPr>
          <w:rFonts w:ascii="仿宋" w:eastAsia="仿宋" w:hAnsi="仿宋"/>
          <w:sz w:val="32"/>
          <w:szCs w:val="32"/>
        </w:rPr>
        <w:t>　　开始创业还应该注重营销策略，只有足够吸引消费者的营销手段，才能使店铺生意兴隆。我店还通过分析市场营销环境，运用swot分析等方式来了解市场情况，并有针对性的提出各种营销策略，运用各种营销手段开辟校园零食市场，在提高店铺业绩的同时为同学提供更好的服务。</w:t>
      </w:r>
      <w:r>
        <w:rPr>
          <w:rFonts w:ascii="仿宋" w:eastAsia="仿宋" w:hAnsi="仿宋"/>
          <w:sz w:val="32"/>
          <w:szCs w:val="32"/>
        </w:rPr>
        <w:br/>
      </w:r>
      <w:r>
        <w:rPr>
          <w:rFonts w:ascii="仿宋" w:eastAsia="仿宋" w:hAnsi="仿宋"/>
          <w:sz w:val="32"/>
          <w:szCs w:val="32"/>
        </w:rPr>
        <w:t>　　三、团队协作与执行</w:t>
      </w:r>
      <w:r>
        <w:rPr>
          <w:rFonts w:ascii="仿宋" w:eastAsia="仿宋" w:hAnsi="仿宋"/>
          <w:sz w:val="32"/>
          <w:szCs w:val="32"/>
        </w:rPr>
        <w:br/>
      </w:r>
      <w:r>
        <w:rPr>
          <w:rFonts w:ascii="仿宋" w:eastAsia="仿宋" w:hAnsi="仿宋"/>
          <w:sz w:val="32"/>
          <w:szCs w:val="32"/>
        </w:rPr>
        <w:t>　　我店铺人员总4人，依据各自的特长，我们进行了明确的分工，其中有销售员、采购员、财务员。</w:t>
      </w:r>
      <w:r>
        <w:rPr>
          <w:rFonts w:ascii="仿宋" w:eastAsia="仿宋" w:hAnsi="仿宋"/>
          <w:sz w:val="32"/>
          <w:szCs w:val="32"/>
        </w:rPr>
        <w:br/>
      </w:r>
      <w:r>
        <w:rPr>
          <w:rFonts w:ascii="仿宋" w:eastAsia="仿宋" w:hAnsi="仿宋"/>
          <w:sz w:val="32"/>
          <w:szCs w:val="32"/>
        </w:rPr>
        <w:t>　　财务员——田福（土牛）：在团学联担任就业部部长的职位，做事认真仔细，有很强的管理能力和协调能力。</w:t>
      </w:r>
      <w:r>
        <w:rPr>
          <w:rFonts w:ascii="仿宋" w:eastAsia="仿宋" w:hAnsi="仿宋"/>
          <w:sz w:val="32"/>
          <w:szCs w:val="32"/>
        </w:rPr>
        <w:br/>
      </w:r>
      <w:r>
        <w:rPr>
          <w:rFonts w:ascii="仿宋" w:eastAsia="仿宋" w:hAnsi="仿宋"/>
          <w:sz w:val="32"/>
          <w:szCs w:val="32"/>
        </w:rPr>
        <w:t>　　销售员——阿金、国牛：阿金性格活泼大胆，有很好的交际能力；国牛老实能干，吃苦耐劳。两者搭配，所向无敌！</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5"/>
          <w:type w:val="nextPage"/>
          <w:pgSz w:w="11906" w:h="16838"/>
          <w:pgMar w:top="2098" w:right="1304" w:bottom="1928" w:left="1588" w:header="851" w:footer="992" w:gutter="0"/>
          <w:pgNumType w:start="12"/>
          <w:cols w:space="720"/>
          <w:titlePg w:val="0"/>
          <w:docGrid w:type="lines" w:linePitch="312"/>
        </w:sectPr>
      </w:pPr>
      <w:r>
        <w:rPr>
          <w:rFonts w:ascii="仿宋" w:eastAsia="仿宋" w:hAnsi="仿宋"/>
          <w:sz w:val="32"/>
          <w:szCs w:val="32"/>
        </w:rPr>
        <w:t>　　采购员——开哥：此人拥有很好的业外关系，而且对小零食方面有比较深入的了解，自己又是贪嘴之人，此人对小零嘴的市场价位比较了解。定价：我们四人会根据市场调节。</w:t>
      </w:r>
      <w:r>
        <w:rPr>
          <w:rFonts w:ascii="仿宋" w:eastAsia="仿宋" w:hAnsi="仿宋"/>
          <w:sz w:val="32"/>
          <w:szCs w:val="32"/>
        </w:rPr>
        <w:br/>
      </w:r>
      <w:r>
        <w:rPr>
          <w:rFonts w:ascii="仿宋" w:eastAsia="仿宋" w:hAnsi="仿宋"/>
          <w:sz w:val="32"/>
          <w:szCs w:val="32"/>
        </w:rPr>
        <w:t>　　四、校园营销环境分析</w:t>
      </w:r>
      <w:r>
        <w:rPr>
          <w:rFonts w:ascii="仿宋" w:eastAsia="仿宋" w:hAnsi="仿宋"/>
          <w:sz w:val="32"/>
          <w:szCs w:val="32"/>
        </w:rPr>
        <w:br/>
      </w:r>
      <w:r>
        <w:rPr>
          <w:rFonts w:ascii="仿宋" w:eastAsia="仿宋" w:hAnsi="仿宋"/>
          <w:sz w:val="32"/>
          <w:szCs w:val="32"/>
        </w:rPr>
        <w:t>　　（一）宏观环境分析</w:t>
      </w:r>
      <w:r>
        <w:rPr>
          <w:rFonts w:ascii="仿宋" w:eastAsia="仿宋" w:hAnsi="仿宋"/>
          <w:sz w:val="32"/>
          <w:szCs w:val="32"/>
        </w:rPr>
        <w:br/>
      </w:r>
      <w:r>
        <w:rPr>
          <w:rFonts w:ascii="仿宋" w:eastAsia="仿宋" w:hAnsi="仿宋"/>
          <w:sz w:val="32"/>
          <w:szCs w:val="32"/>
        </w:rPr>
        <w:t>　　近年来经济水平急速上升，同学们也有了更多的余钱购买零食，更加喜爱健康营养美味实惠的零食小吃，而这些有利条件证实着我们拥有着大量的潜在消费者，特别是把零食当主食的青年。</w:t>
      </w:r>
      <w:r>
        <w:rPr>
          <w:rFonts w:ascii="仿宋" w:eastAsia="仿宋" w:hAnsi="仿宋"/>
          <w:sz w:val="32"/>
          <w:szCs w:val="32"/>
        </w:rPr>
        <w:br/>
      </w:r>
      <w:r>
        <w:rPr>
          <w:rFonts w:ascii="仿宋" w:eastAsia="仿宋" w:hAnsi="仿宋"/>
          <w:sz w:val="32"/>
          <w:szCs w:val="32"/>
        </w:rPr>
        <w:t>　　（二）微观环境分析：</w:t>
      </w:r>
      <w:r>
        <w:rPr>
          <w:rFonts w:ascii="仿宋" w:eastAsia="仿宋" w:hAnsi="仿宋"/>
          <w:sz w:val="32"/>
          <w:szCs w:val="32"/>
        </w:rPr>
        <w:br/>
      </w:r>
      <w:r>
        <w:rPr>
          <w:rFonts w:ascii="仿宋" w:eastAsia="仿宋" w:hAnsi="仿宋"/>
          <w:sz w:val="32"/>
          <w:szCs w:val="32"/>
        </w:rPr>
        <w:t>　　本店的消费是广大同学，他们追求健康、实惠、方便、新颖又符合潮流的小零食。通过分析我们发现，他们正随着学校对面堕落街的撤销，对零食的需求也大幅增长。</w:t>
      </w:r>
      <w:r>
        <w:rPr>
          <w:rFonts w:ascii="仿宋" w:eastAsia="仿宋" w:hAnsi="仿宋"/>
          <w:sz w:val="32"/>
          <w:szCs w:val="32"/>
        </w:rPr>
        <w:br/>
      </w:r>
      <w:r>
        <w:rPr>
          <w:rFonts w:ascii="仿宋" w:eastAsia="仿宋" w:hAnsi="仿宋"/>
          <w:sz w:val="32"/>
          <w:szCs w:val="32"/>
        </w:rPr>
        <w:t>创业策划书4</w:t>
      </w:r>
      <w:r>
        <w:rPr>
          <w:rFonts w:ascii="仿宋" w:eastAsia="仿宋" w:hAnsi="仿宋"/>
          <w:sz w:val="32"/>
          <w:szCs w:val="32"/>
        </w:rPr>
        <w:br/>
      </w:r>
      <w:r>
        <w:rPr>
          <w:rFonts w:ascii="仿宋" w:eastAsia="仿宋" w:hAnsi="仿宋"/>
          <w:sz w:val="32"/>
          <w:szCs w:val="32"/>
        </w:rPr>
        <w:t xml:space="preserve">    1、E_ecutive Summary </w:t>
      </w:r>
      <w:r>
        <w:rPr>
          <w:rFonts w:ascii="仿宋" w:eastAsia="仿宋" w:hAnsi="仿宋"/>
          <w:sz w:val="32"/>
          <w:szCs w:val="32"/>
        </w:rPr>
        <w:br/>
      </w:r>
      <w:r>
        <w:rPr>
          <w:rFonts w:ascii="仿宋" w:eastAsia="仿宋" w:hAnsi="仿宋"/>
          <w:sz w:val="32"/>
          <w:szCs w:val="32"/>
        </w:rPr>
        <w:t>　　本店名“来吧”易记顺口，可以让人很快记住。我们的目标是以一般奶茶店不具有独有的特色吸引顾客而获取大的利润，为顾客提供一个休闲温馨的地方。</w:t>
      </w:r>
      <w:r>
        <w:rPr>
          <w:rFonts w:ascii="仿宋" w:eastAsia="仿宋" w:hAnsi="仿宋"/>
          <w:sz w:val="32"/>
          <w:szCs w:val="32"/>
        </w:rPr>
        <w:br/>
      </w:r>
      <w:r>
        <w:rPr>
          <w:rFonts w:ascii="仿宋" w:eastAsia="仿宋" w:hAnsi="仿宋"/>
          <w:sz w:val="32"/>
          <w:szCs w:val="32"/>
        </w:rPr>
        <w:t>　　1、公司宗旨</w:t>
      </w:r>
      <w:r>
        <w:rPr>
          <w:rFonts w:ascii="仿宋" w:eastAsia="仿宋" w:hAnsi="仿宋"/>
          <w:sz w:val="32"/>
          <w:szCs w:val="32"/>
        </w:rPr>
        <w:br/>
      </w:r>
      <w:r>
        <w:rPr>
          <w:rFonts w:ascii="仿宋" w:eastAsia="仿宋" w:hAnsi="仿宋"/>
          <w:sz w:val="32"/>
          <w:szCs w:val="32"/>
        </w:rPr>
        <w:t>　　以大学生为主要客户群，专一市场经营，用更好的产品，更特色的服务，吸引更多的客户。</w:t>
      </w:r>
      <w:r>
        <w:rPr>
          <w:rFonts w:ascii="仿宋" w:eastAsia="仿宋" w:hAnsi="仿宋"/>
          <w:sz w:val="32"/>
          <w:szCs w:val="32"/>
        </w:rPr>
        <w:br/>
      </w:r>
      <w:r>
        <w:rPr>
          <w:rFonts w:ascii="仿宋" w:eastAsia="仿宋" w:hAnsi="仿宋"/>
          <w:sz w:val="32"/>
          <w:szCs w:val="32"/>
        </w:rPr>
        <w:t>　　2、经营目标</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6"/>
          <w:type w:val="nextPage"/>
          <w:pgSz w:w="11906" w:h="16838"/>
          <w:pgMar w:top="2098" w:right="1304" w:bottom="1928" w:left="1588" w:header="851" w:footer="992" w:gutter="0"/>
          <w:pgNumType w:start="13"/>
          <w:cols w:space="720"/>
          <w:titlePg w:val="0"/>
          <w:docGrid w:type="lines" w:linePitch="312"/>
        </w:sectPr>
      </w:pPr>
      <w:r>
        <w:rPr>
          <w:rFonts w:ascii="仿宋" w:eastAsia="仿宋" w:hAnsi="仿宋"/>
          <w:sz w:val="32"/>
          <w:szCs w:val="32"/>
        </w:rPr>
        <w:t>　　在经营初期，我们主要目标是进入目标市场，随着市场不断做大，我们的目标是占据更多的市场份额。</w:t>
      </w:r>
      <w:r>
        <w:rPr>
          <w:rFonts w:ascii="仿宋" w:eastAsia="仿宋" w:hAnsi="仿宋"/>
          <w:sz w:val="32"/>
          <w:szCs w:val="32"/>
        </w:rPr>
        <w:br/>
      </w:r>
      <w:r>
        <w:rPr>
          <w:rFonts w:ascii="仿宋" w:eastAsia="仿宋" w:hAnsi="仿宋"/>
          <w:sz w:val="32"/>
          <w:szCs w:val="32"/>
        </w:rPr>
        <w:t>　　3、产品优势</w:t>
      </w:r>
      <w:r>
        <w:rPr>
          <w:rFonts w:ascii="仿宋" w:eastAsia="仿宋" w:hAnsi="仿宋"/>
          <w:sz w:val="32"/>
          <w:szCs w:val="32"/>
        </w:rPr>
        <w:br/>
      </w:r>
      <w:r>
        <w:rPr>
          <w:rFonts w:ascii="仿宋" w:eastAsia="仿宋" w:hAnsi="仿宋"/>
          <w:sz w:val="32"/>
          <w:szCs w:val="32"/>
        </w:rPr>
        <w:t>　　奶茶品种繁多，可供顾客选择的空间大，又不乏特色(其中养生奶茶最受欢迎)，口感较好，价格合理，服务周到。并能根据消费群体的不同及季节差异，推出不同产品不同包装和服务。</w:t>
      </w:r>
      <w:r>
        <w:rPr>
          <w:rFonts w:ascii="仿宋" w:eastAsia="仿宋" w:hAnsi="仿宋"/>
          <w:sz w:val="32"/>
          <w:szCs w:val="32"/>
        </w:rPr>
        <w:br/>
      </w:r>
      <w:r>
        <w:rPr>
          <w:rFonts w:ascii="仿宋" w:eastAsia="仿宋" w:hAnsi="仿宋"/>
          <w:sz w:val="32"/>
          <w:szCs w:val="32"/>
        </w:rPr>
        <w:t>　　4、管理团队</w:t>
      </w:r>
      <w:r>
        <w:rPr>
          <w:rFonts w:ascii="仿宋" w:eastAsia="仿宋" w:hAnsi="仿宋"/>
          <w:sz w:val="32"/>
          <w:szCs w:val="32"/>
        </w:rPr>
        <w:br/>
      </w:r>
      <w:r>
        <w:rPr>
          <w:rFonts w:ascii="仿宋" w:eastAsia="仿宋" w:hAnsi="仿宋"/>
          <w:sz w:val="32"/>
          <w:szCs w:val="32"/>
        </w:rPr>
        <w:t>　　在我们这个创业团队中，总共有五人，工作如下：制作、销售、现金结算、服务、店面整理、材料订购。</w:t>
      </w:r>
      <w:r>
        <w:rPr>
          <w:rFonts w:ascii="仿宋" w:eastAsia="仿宋" w:hAnsi="仿宋"/>
          <w:sz w:val="32"/>
          <w:szCs w:val="32"/>
        </w:rPr>
        <w:br/>
      </w:r>
      <w:r>
        <w:rPr>
          <w:rFonts w:ascii="仿宋" w:eastAsia="仿宋" w:hAnsi="仿宋"/>
          <w:sz w:val="32"/>
          <w:szCs w:val="32"/>
        </w:rPr>
        <w:t>　　2、Business Background</w:t>
      </w:r>
      <w:r>
        <w:rPr>
          <w:rFonts w:ascii="仿宋" w:eastAsia="仿宋" w:hAnsi="仿宋"/>
          <w:sz w:val="32"/>
          <w:szCs w:val="32"/>
        </w:rPr>
        <w:br/>
      </w:r>
      <w:r>
        <w:rPr>
          <w:rFonts w:ascii="仿宋" w:eastAsia="仿宋" w:hAnsi="仿宋"/>
          <w:sz w:val="32"/>
          <w:szCs w:val="32"/>
        </w:rPr>
        <w:t>　　当今大学生就业形势严峻，毕业后面临找工作难的问题。为了响应大学生创业的政策，进而创业成了我们大学生毕业后的选择。而且当今大学生追求生活质量的提高，饮品店成为其最为欢迎的</w:t>
      </w:r>
      <w:r>
        <w:rPr>
          <w:rFonts w:ascii="仿宋" w:eastAsia="仿宋" w:hAnsi="仿宋"/>
          <w:sz w:val="32"/>
          <w:szCs w:val="32"/>
        </w:rPr>
        <w:br/>
      </w:r>
      <w:r>
        <w:rPr>
          <w:rFonts w:ascii="仿宋" w:eastAsia="仿宋" w:hAnsi="仿宋"/>
          <w:sz w:val="32"/>
          <w:szCs w:val="32"/>
        </w:rPr>
        <w:t>　　去处之一。</w:t>
      </w:r>
      <w:r>
        <w:rPr>
          <w:rFonts w:ascii="仿宋" w:eastAsia="仿宋" w:hAnsi="仿宋"/>
          <w:sz w:val="32"/>
          <w:szCs w:val="32"/>
        </w:rPr>
        <w:br/>
      </w:r>
      <w:r>
        <w:rPr>
          <w:rFonts w:ascii="仿宋" w:eastAsia="仿宋" w:hAnsi="仿宋"/>
          <w:sz w:val="32"/>
          <w:szCs w:val="32"/>
        </w:rPr>
        <w:t>　　3、Marketing Pla</w:t>
      </w:r>
      <w:r>
        <w:rPr>
          <w:rFonts w:ascii="仿宋" w:eastAsia="仿宋" w:hAnsi="仿宋"/>
          <w:sz w:val="32"/>
          <w:szCs w:val="32"/>
        </w:rPr>
        <w:br/>
      </w:r>
      <w:r>
        <w:rPr>
          <w:rFonts w:ascii="仿宋" w:eastAsia="仿宋" w:hAnsi="仿宋"/>
          <w:sz w:val="32"/>
          <w:szCs w:val="32"/>
        </w:rPr>
        <w:t>　　第一年收回成本，第二年保持目前态势发展，第三年括展营业点。第二年预算：预计利润：74500元</w:t>
      </w:r>
      <w:r>
        <w:rPr>
          <w:rFonts w:ascii="仿宋" w:eastAsia="仿宋" w:hAnsi="仿宋"/>
          <w:sz w:val="32"/>
          <w:szCs w:val="32"/>
        </w:rPr>
        <w:br/>
      </w:r>
      <w:r>
        <w:rPr>
          <w:rFonts w:ascii="仿宋" w:eastAsia="仿宋" w:hAnsi="仿宋"/>
          <w:sz w:val="32"/>
          <w:szCs w:val="32"/>
        </w:rPr>
        <w:t>　　第三年预算预计利润：94000元</w:t>
      </w:r>
      <w:r>
        <w:rPr>
          <w:rFonts w:ascii="仿宋" w:eastAsia="仿宋" w:hAnsi="仿宋"/>
          <w:sz w:val="32"/>
          <w:szCs w:val="32"/>
        </w:rPr>
        <w:br/>
      </w:r>
      <w:r>
        <w:rPr>
          <w:rFonts w:ascii="仿宋" w:eastAsia="仿宋" w:hAnsi="仿宋"/>
          <w:sz w:val="32"/>
          <w:szCs w:val="32"/>
        </w:rPr>
        <w:t>　　本人短时期的计划营业额</w:t>
      </w:r>
      <w:r>
        <w:rPr>
          <w:rFonts w:ascii="仿宋" w:eastAsia="仿宋" w:hAnsi="仿宋"/>
          <w:sz w:val="32"/>
          <w:szCs w:val="32"/>
        </w:rPr>
        <w:br/>
      </w:r>
      <w:r>
        <w:rPr>
          <w:rFonts w:ascii="仿宋" w:eastAsia="仿宋" w:hAnsi="仿宋"/>
          <w:sz w:val="32"/>
          <w:szCs w:val="32"/>
        </w:rPr>
        <w:t>　　第一季度15000</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7"/>
          <w:type w:val="nextPage"/>
          <w:pgSz w:w="11906" w:h="16838"/>
          <w:pgMar w:top="2098" w:right="1304" w:bottom="1928" w:left="1588" w:header="851" w:footer="992" w:gutter="0"/>
          <w:pgNumType w:start="14"/>
          <w:cols w:space="720"/>
          <w:titlePg w:val="0"/>
          <w:docGrid w:type="lines" w:linePitch="312"/>
        </w:sectPr>
      </w:pPr>
      <w:r>
        <w:rPr>
          <w:rFonts w:ascii="仿宋" w:eastAsia="仿宋" w:hAnsi="仿宋"/>
          <w:sz w:val="32"/>
          <w:szCs w:val="32"/>
        </w:rPr>
        <w:t>　　第二季度17000</w:t>
      </w:r>
      <w:r>
        <w:rPr>
          <w:rFonts w:ascii="仿宋" w:eastAsia="仿宋" w:hAnsi="仿宋"/>
          <w:sz w:val="32"/>
          <w:szCs w:val="32"/>
        </w:rPr>
        <w:br/>
      </w:r>
      <w:r>
        <w:rPr>
          <w:rFonts w:ascii="仿宋" w:eastAsia="仿宋" w:hAnsi="仿宋"/>
          <w:sz w:val="32"/>
          <w:szCs w:val="32"/>
        </w:rPr>
        <w:t>　　第三季度19000</w:t>
      </w:r>
      <w:r>
        <w:rPr>
          <w:rFonts w:ascii="仿宋" w:eastAsia="仿宋" w:hAnsi="仿宋"/>
          <w:sz w:val="32"/>
          <w:szCs w:val="32"/>
        </w:rPr>
        <w:br/>
      </w:r>
      <w:r>
        <w:rPr>
          <w:rFonts w:ascii="仿宋" w:eastAsia="仿宋" w:hAnsi="仿宋"/>
          <w:sz w:val="32"/>
          <w:szCs w:val="32"/>
        </w:rPr>
        <w:t>　　第四季度20__0</w:t>
      </w:r>
      <w:r>
        <w:rPr>
          <w:rFonts w:ascii="仿宋" w:eastAsia="仿宋" w:hAnsi="仿宋"/>
          <w:sz w:val="32"/>
          <w:szCs w:val="32"/>
        </w:rPr>
        <w:br/>
      </w:r>
      <w:r>
        <w:rPr>
          <w:rFonts w:ascii="仿宋" w:eastAsia="仿宋" w:hAnsi="仿宋"/>
          <w:sz w:val="32"/>
          <w:szCs w:val="32"/>
        </w:rPr>
        <w:t>　　4、Financial Projectio</w:t>
      </w:r>
      <w:r>
        <w:rPr>
          <w:rFonts w:ascii="仿宋" w:eastAsia="仿宋" w:hAnsi="仿宋"/>
          <w:sz w:val="32"/>
          <w:szCs w:val="32"/>
        </w:rPr>
        <w:br/>
      </w:r>
      <w:r>
        <w:rPr>
          <w:rFonts w:ascii="仿宋" w:eastAsia="仿宋" w:hAnsi="仿宋"/>
          <w:sz w:val="32"/>
          <w:szCs w:val="32"/>
        </w:rPr>
        <w:t>　　前期固定支出</w:t>
      </w:r>
      <w:r>
        <w:rPr>
          <w:rFonts w:ascii="仿宋" w:eastAsia="仿宋" w:hAnsi="仿宋"/>
          <w:sz w:val="32"/>
          <w:szCs w:val="32"/>
        </w:rPr>
        <w:br/>
      </w:r>
      <w:r>
        <w:rPr>
          <w:rFonts w:ascii="仿宋" w:eastAsia="仿宋" w:hAnsi="仿宋"/>
          <w:sz w:val="32"/>
          <w:szCs w:val="32"/>
        </w:rPr>
        <w:t>　　房屋租赁70000/年</w:t>
      </w:r>
      <w:r>
        <w:rPr>
          <w:rFonts w:ascii="仿宋" w:eastAsia="仿宋" w:hAnsi="仿宋"/>
          <w:sz w:val="32"/>
          <w:szCs w:val="32"/>
        </w:rPr>
        <w:br/>
      </w:r>
      <w:r>
        <w:rPr>
          <w:rFonts w:ascii="仿宋" w:eastAsia="仿宋" w:hAnsi="仿宋"/>
          <w:sz w:val="32"/>
          <w:szCs w:val="32"/>
        </w:rPr>
        <w:t>　　场地装修25000</w:t>
      </w:r>
      <w:r>
        <w:rPr>
          <w:rFonts w:ascii="仿宋" w:eastAsia="仿宋" w:hAnsi="仿宋"/>
          <w:sz w:val="32"/>
          <w:szCs w:val="32"/>
        </w:rPr>
        <w:br/>
      </w:r>
      <w:r>
        <w:rPr>
          <w:rFonts w:ascii="仿宋" w:eastAsia="仿宋" w:hAnsi="仿宋"/>
          <w:sz w:val="32"/>
          <w:szCs w:val="32"/>
        </w:rPr>
        <w:t>　　电脑1台3500/台</w:t>
      </w:r>
      <w:r>
        <w:rPr>
          <w:rFonts w:ascii="仿宋" w:eastAsia="仿宋" w:hAnsi="仿宋"/>
          <w:sz w:val="32"/>
          <w:szCs w:val="32"/>
        </w:rPr>
        <w:br/>
      </w:r>
      <w:r>
        <w:rPr>
          <w:rFonts w:ascii="仿宋" w:eastAsia="仿宋" w:hAnsi="仿宋"/>
          <w:sz w:val="32"/>
          <w:szCs w:val="32"/>
        </w:rPr>
        <w:t>　　桌椅10套1000/套</w:t>
      </w:r>
      <w:r>
        <w:rPr>
          <w:rFonts w:ascii="仿宋" w:eastAsia="仿宋" w:hAnsi="仿宋"/>
          <w:sz w:val="32"/>
          <w:szCs w:val="32"/>
        </w:rPr>
        <w:br/>
      </w:r>
      <w:r>
        <w:rPr>
          <w:rFonts w:ascii="仿宋" w:eastAsia="仿宋" w:hAnsi="仿宋"/>
          <w:sz w:val="32"/>
          <w:szCs w:val="32"/>
        </w:rPr>
        <w:t>　　电话2台500 /台</w:t>
      </w:r>
      <w:r>
        <w:rPr>
          <w:rFonts w:ascii="仿宋" w:eastAsia="仿宋" w:hAnsi="仿宋"/>
          <w:sz w:val="32"/>
          <w:szCs w:val="32"/>
        </w:rPr>
        <w:br/>
      </w:r>
      <w:r>
        <w:rPr>
          <w:rFonts w:ascii="仿宋" w:eastAsia="仿宋" w:hAnsi="仿宋"/>
          <w:sz w:val="32"/>
          <w:szCs w:val="32"/>
        </w:rPr>
        <w:t>　　空调1台5000/台</w:t>
      </w:r>
      <w:r>
        <w:rPr>
          <w:rFonts w:ascii="仿宋" w:eastAsia="仿宋" w:hAnsi="仿宋"/>
          <w:sz w:val="32"/>
          <w:szCs w:val="32"/>
        </w:rPr>
        <w:br/>
      </w:r>
      <w:r>
        <w:rPr>
          <w:rFonts w:ascii="仿宋" w:eastAsia="仿宋" w:hAnsi="仿宋"/>
          <w:sz w:val="32"/>
          <w:szCs w:val="32"/>
        </w:rPr>
        <w:t>　　员工统一服装5套50/套</w:t>
      </w:r>
      <w:r>
        <w:rPr>
          <w:rFonts w:ascii="仿宋" w:eastAsia="仿宋" w:hAnsi="仿宋"/>
          <w:sz w:val="32"/>
          <w:szCs w:val="32"/>
        </w:rPr>
        <w:br/>
      </w:r>
      <w:r>
        <w:rPr>
          <w:rFonts w:ascii="仿宋" w:eastAsia="仿宋" w:hAnsi="仿宋"/>
          <w:sz w:val="32"/>
          <w:szCs w:val="32"/>
        </w:rPr>
        <w:t>　　员工工资5人1000/月</w:t>
      </w:r>
      <w:r>
        <w:rPr>
          <w:rFonts w:ascii="仿宋" w:eastAsia="仿宋" w:hAnsi="仿宋"/>
          <w:sz w:val="32"/>
          <w:szCs w:val="32"/>
        </w:rPr>
        <w:br/>
      </w:r>
      <w:r>
        <w:rPr>
          <w:rFonts w:ascii="仿宋" w:eastAsia="仿宋" w:hAnsi="仿宋"/>
          <w:sz w:val="32"/>
          <w:szCs w:val="32"/>
        </w:rPr>
        <w:t>　　水电杂费1000/月</w:t>
      </w:r>
      <w:r>
        <w:rPr>
          <w:rFonts w:ascii="仿宋" w:eastAsia="仿宋" w:hAnsi="仿宋"/>
          <w:sz w:val="32"/>
          <w:szCs w:val="32"/>
        </w:rPr>
        <w:br/>
      </w:r>
      <w:r>
        <w:rPr>
          <w:rFonts w:ascii="仿宋" w:eastAsia="仿宋" w:hAnsi="仿宋"/>
          <w:sz w:val="32"/>
          <w:szCs w:val="32"/>
        </w:rPr>
        <w:t>　　宣传费用500/月</w:t>
      </w:r>
      <w:r>
        <w:rPr>
          <w:rFonts w:ascii="仿宋" w:eastAsia="仿宋" w:hAnsi="仿宋"/>
          <w:sz w:val="32"/>
          <w:szCs w:val="32"/>
        </w:rPr>
        <w:br/>
      </w:r>
      <w:r>
        <w:rPr>
          <w:rFonts w:ascii="仿宋" w:eastAsia="仿宋" w:hAnsi="仿宋"/>
          <w:sz w:val="32"/>
          <w:szCs w:val="32"/>
        </w:rPr>
        <w:t>　　5、Action Pla</w:t>
      </w:r>
      <w:r>
        <w:rPr>
          <w:rFonts w:ascii="仿宋" w:eastAsia="仿宋" w:hAnsi="仿宋"/>
          <w:sz w:val="32"/>
          <w:szCs w:val="32"/>
        </w:rPr>
        <w:br/>
      </w:r>
      <w:r>
        <w:rPr>
          <w:rFonts w:ascii="仿宋" w:eastAsia="仿宋" w:hAnsi="仿宋"/>
          <w:sz w:val="32"/>
          <w:szCs w:val="32"/>
        </w:rPr>
        <w:t>　　1、</w:t>
      </w:r>
    </w:p>
    <w:p w:rsidR="00262FCC" w:rsidRPr="006B1108" w:rsidP="006B1108" w14:textId="3FF6EB70">
      <w:pPr>
        <w:tabs>
          <w:tab w:val="left" w:pos="2762"/>
          <w:tab w:val="right" w:pos="9014"/>
        </w:tabs>
        <w:rPr>
          <w:b/>
          <w:bCs/>
          <w:color w:val="ACB9CA" w:themeColor="text2" w:themeTint="66"/>
        </w:rPr>
        <w:sectPr w:rsidSect="001F29C5">
          <w:footerReference w:type="default" r:id="rId18"/>
          <w:type w:val="nextPage"/>
          <w:pgSz w:w="11906" w:h="16838"/>
          <w:pgMar w:top="2098" w:right="1304" w:bottom="1928" w:left="1588" w:header="851" w:footer="992" w:gutter="0"/>
          <w:pgNumType w:start="15"/>
          <w:cols w:space="720"/>
          <w:titlePg w:val="0"/>
          <w:docGrid w:type="lines" w:linePitch="312"/>
        </w:sectPr>
      </w:pPr>
      <w:r>
        <w:rPr>
          <w:rFonts w:ascii="仿宋" w:eastAsia="仿宋" w:hAnsi="仿宋"/>
          <w:sz w:val="32"/>
          <w:szCs w:val="32"/>
        </w:rPr>
        <w:t xml:space="preserve"> product：本店主要经营各种咖啡、奶茶、啤酒，另外，为了满足顾客的消费需求，同时经营双皮奶、刨冰、奶昔、果啤，各种果汁及饮和各种小吃，如各种口味的瓜子和爆米花，薯片等。在质量有保证的前提下，要推陈出新，奶茶还有另外的一些饮料，不同的口味或者不同的房间色调都要对应的用不同的杯子。</w:t>
      </w:r>
      <w:r>
        <w:rPr>
          <w:rFonts w:ascii="仿宋" w:eastAsia="仿宋" w:hAnsi="仿宋"/>
          <w:sz w:val="32"/>
          <w:szCs w:val="32"/>
        </w:rPr>
        <w:br/>
      </w:r>
      <w:r>
        <w:rPr>
          <w:rFonts w:ascii="仿宋" w:eastAsia="仿宋" w:hAnsi="仿宋"/>
          <w:sz w:val="32"/>
          <w:szCs w:val="32"/>
        </w:rPr>
        <w:t>　　2、 Price：在质量有保证的前提下，要尽量降低价格，因为我们针对的消费人群是学生，消费能力不太强，但是可能会很频繁。还要推出一些优惠套餐，实现薄利多销。</w:t>
      </w:r>
      <w:r>
        <w:rPr>
          <w:rFonts w:ascii="仿宋" w:eastAsia="仿宋" w:hAnsi="仿宋"/>
          <w:sz w:val="32"/>
          <w:szCs w:val="32"/>
        </w:rPr>
        <w:br/>
      </w:r>
      <w:r>
        <w:rPr>
          <w:rFonts w:ascii="仿宋" w:eastAsia="仿宋" w:hAnsi="仿宋"/>
          <w:sz w:val="32"/>
          <w:szCs w:val="32"/>
        </w:rPr>
        <w:t>　　3、 Place：由于我们针对的消费人群是大学生或一些情侣，所以店面选址在大学城或在各个大学的中间位置，店面要门脸对着翟营路，显眼易见。</w:t>
      </w:r>
      <w:r>
        <w:rPr>
          <w:rFonts w:ascii="仿宋" w:eastAsia="仿宋" w:hAnsi="仿宋"/>
          <w:sz w:val="32"/>
          <w:szCs w:val="32"/>
        </w:rPr>
        <w:br/>
      </w:r>
      <w:r>
        <w:rPr>
          <w:rFonts w:ascii="仿宋" w:eastAsia="仿宋" w:hAnsi="仿宋"/>
          <w:sz w:val="32"/>
          <w:szCs w:val="32"/>
        </w:rPr>
        <w:t>　　4、 Promotion：以各种方式进行促销，以增加销售量，具体内容视情况而定。</w:t>
      </w:r>
      <w:r>
        <w:rPr>
          <w:rFonts w:ascii="仿宋" w:eastAsia="仿宋" w:hAnsi="仿宋"/>
          <w:sz w:val="32"/>
          <w:szCs w:val="32"/>
        </w:rPr>
        <w:br/>
      </w:r>
      <w:r>
        <w:rPr>
          <w:rFonts w:ascii="仿宋" w:eastAsia="仿宋" w:hAnsi="仿宋"/>
          <w:sz w:val="32"/>
          <w:szCs w:val="32"/>
        </w:rPr>
        <w:t>创业策划书5</w:t>
      </w:r>
      <w:r>
        <w:rPr>
          <w:rFonts w:ascii="仿宋" w:eastAsia="仿宋" w:hAnsi="仿宋"/>
          <w:sz w:val="32"/>
          <w:szCs w:val="32"/>
        </w:rPr>
        <w:br/>
      </w:r>
      <w:r>
        <w:rPr>
          <w:rFonts w:ascii="仿宋" w:eastAsia="仿宋" w:hAnsi="仿宋"/>
          <w:sz w:val="32"/>
          <w:szCs w:val="32"/>
        </w:rPr>
        <w:t xml:space="preserve">    创业是创业者对自己拥有的资源或通过努力对能够拥有的资源进行优化整合，从而创造出更大经济或社会价值的过程。 </w:t>
      </w:r>
      <w:r>
        <w:rPr>
          <w:rFonts w:ascii="仿宋" w:eastAsia="仿宋" w:hAnsi="仿宋"/>
          <w:sz w:val="32"/>
          <w:szCs w:val="32"/>
        </w:rPr>
        <w:br/>
      </w:r>
      <w:r>
        <w:rPr>
          <w:rFonts w:ascii="仿宋" w:eastAsia="仿宋" w:hAnsi="仿宋"/>
          <w:sz w:val="32"/>
          <w:szCs w:val="32"/>
        </w:rPr>
        <w:t>　　综述：</w:t>
      </w:r>
      <w:r>
        <w:rPr>
          <w:rFonts w:ascii="仿宋" w:eastAsia="仿宋" w:hAnsi="仿宋"/>
          <w:sz w:val="32"/>
          <w:szCs w:val="32"/>
        </w:rPr>
        <w:br/>
      </w:r>
      <w:r>
        <w:rPr>
          <w:rFonts w:ascii="仿宋" w:eastAsia="仿宋" w:hAnsi="仿宋"/>
          <w:sz w:val="32"/>
          <w:szCs w:val="32"/>
        </w:rPr>
        <w:t>　　社会在发展，人类在进步，人们的追求更多的从物质层面上升到精神层面，对个人服饰、房屋摆设的要求也不仅仅限于便宜、耐用，而更多的关注它们是否大方、美观，对赠送的礼品也更加注重其内在含义，正所谓“礼轻情意重”。</w:t>
      </w:r>
      <w:r>
        <w:rPr>
          <w:rFonts w:ascii="仿宋" w:eastAsia="仿宋" w:hAnsi="仿宋"/>
          <w:sz w:val="32"/>
          <w:szCs w:val="32"/>
        </w:rPr>
        <w:br/>
      </w:r>
      <w:r>
        <w:rPr>
          <w:rFonts w:ascii="仿宋" w:eastAsia="仿宋" w:hAnsi="仿宋"/>
          <w:sz w:val="32"/>
          <w:szCs w:val="32"/>
        </w:rPr>
        <w:t>　　然而，人们在服饰搭配、房屋摆设、礼品组合的选择方面往往捉襟见肘。他们每天关心的不再是吃什么、喝什么，而是穿什么、怎么穿，送什么，怎么送。</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9"/>
          <w:type w:val="nextPage"/>
          <w:pgSz w:w="11906" w:h="16838"/>
          <w:pgMar w:top="2098" w:right="1304" w:bottom="1928" w:left="1588" w:header="851" w:footer="992" w:gutter="0"/>
          <w:pgNumType w:start="16"/>
          <w:cols w:space="720"/>
          <w:titlePg w:val="0"/>
          <w:docGrid w:type="lines" w:linePitch="312"/>
        </w:sectPr>
      </w:pPr>
      <w:r>
        <w:rPr>
          <w:rFonts w:ascii="仿宋" w:eastAsia="仿宋" w:hAnsi="仿宋"/>
          <w:sz w:val="32"/>
          <w:szCs w:val="32"/>
        </w:rPr>
        <w:t>　　我们从这一现象中发现了市场，我们将以淘宝网店的形式，为人们提供服饰搭配、房屋摆设、礼品组合的各种创意，为人们的生活带来方便，增添色彩。</w:t>
      </w:r>
      <w:r>
        <w:rPr>
          <w:rFonts w:ascii="仿宋" w:eastAsia="仿宋" w:hAnsi="仿宋"/>
          <w:sz w:val="32"/>
          <w:szCs w:val="32"/>
        </w:rPr>
        <w:br/>
      </w:r>
      <w:r>
        <w:rPr>
          <w:rFonts w:ascii="仿宋" w:eastAsia="仿宋" w:hAnsi="仿宋"/>
          <w:sz w:val="32"/>
          <w:szCs w:val="32"/>
        </w:rPr>
        <w:t>　　一、店铺介绍</w:t>
      </w:r>
      <w:r>
        <w:rPr>
          <w:rFonts w:ascii="仿宋" w:eastAsia="仿宋" w:hAnsi="仿宋"/>
          <w:sz w:val="32"/>
          <w:szCs w:val="32"/>
        </w:rPr>
        <w:br/>
      </w:r>
      <w:r>
        <w:rPr>
          <w:rFonts w:ascii="仿宋" w:eastAsia="仿宋" w:hAnsi="仿宋"/>
          <w:sz w:val="32"/>
          <w:szCs w:val="32"/>
        </w:rPr>
        <w:t>　　开办于20__年9月15日。主营创意家居、饰品等新奇特东西。本着诚信的经营态度，想顾客之所想，以顾客的角度出发的经营理念。</w:t>
      </w:r>
      <w:r>
        <w:rPr>
          <w:rFonts w:ascii="仿宋" w:eastAsia="仿宋" w:hAnsi="仿宋"/>
          <w:sz w:val="32"/>
          <w:szCs w:val="32"/>
        </w:rPr>
        <w:br/>
      </w:r>
      <w:r>
        <w:rPr>
          <w:rFonts w:ascii="仿宋" w:eastAsia="仿宋" w:hAnsi="仿宋"/>
          <w:sz w:val="32"/>
          <w:szCs w:val="32"/>
        </w:rPr>
        <w:t>　　二、经营环境</w:t>
      </w:r>
      <w:r>
        <w:rPr>
          <w:rFonts w:ascii="仿宋" w:eastAsia="仿宋" w:hAnsi="仿宋"/>
          <w:sz w:val="32"/>
          <w:szCs w:val="32"/>
        </w:rPr>
        <w:br/>
      </w:r>
      <w:r>
        <w:rPr>
          <w:rFonts w:ascii="仿宋" w:eastAsia="仿宋" w:hAnsi="仿宋"/>
          <w:sz w:val="32"/>
          <w:szCs w:val="32"/>
        </w:rPr>
        <w:t>　　1、行业分析</w:t>
      </w:r>
      <w:r>
        <w:rPr>
          <w:rFonts w:ascii="仿宋" w:eastAsia="仿宋" w:hAnsi="仿宋"/>
          <w:sz w:val="32"/>
          <w:szCs w:val="32"/>
        </w:rPr>
        <w:br/>
      </w:r>
      <w:r>
        <w:rPr>
          <w:rFonts w:ascii="仿宋" w:eastAsia="仿宋" w:hAnsi="仿宋"/>
          <w:sz w:val="32"/>
          <w:szCs w:val="32"/>
        </w:rPr>
        <w:t>　　(1)市场调查</w:t>
      </w:r>
      <w:r>
        <w:rPr>
          <w:rFonts w:ascii="仿宋" w:eastAsia="仿宋" w:hAnsi="仿宋"/>
          <w:sz w:val="32"/>
          <w:szCs w:val="32"/>
        </w:rPr>
        <w:br/>
      </w:r>
      <w:r>
        <w:rPr>
          <w:rFonts w:ascii="仿宋" w:eastAsia="仿宋" w:hAnsi="仿宋"/>
          <w:sz w:val="32"/>
          <w:szCs w:val="32"/>
        </w:rPr>
        <w:t>　　截至20__年6月30日，中国网民总数为1。23亿人，与去年同期相比增加20__万人;20__年中国网购用户数仅为208万人，到20__年中国网购用户数已高达1855万人，到20__年中国网购市场用户将达到7400万人，交易额将可能达到1800亿元。</w:t>
      </w:r>
      <w:r>
        <w:rPr>
          <w:rFonts w:ascii="仿宋" w:eastAsia="仿宋" w:hAnsi="仿宋"/>
          <w:sz w:val="32"/>
          <w:szCs w:val="32"/>
        </w:rPr>
        <w:br/>
      </w:r>
      <w:r>
        <w:rPr>
          <w:rFonts w:ascii="仿宋" w:eastAsia="仿宋" w:hAnsi="仿宋"/>
          <w:sz w:val="32"/>
          <w:szCs w:val="32"/>
        </w:rPr>
        <w:t>　　美国、德国等发达国家电子商务用户占网民比例已远超30%，而在中国，这个数字是40%。</w:t>
      </w:r>
      <w:r>
        <w:rPr>
          <w:rFonts w:ascii="仿宋" w:eastAsia="仿宋" w:hAnsi="仿宋"/>
          <w:sz w:val="32"/>
          <w:szCs w:val="32"/>
        </w:rPr>
        <w:br/>
      </w:r>
      <w:r>
        <w:rPr>
          <w:rFonts w:ascii="仿宋" w:eastAsia="仿宋" w:hAnsi="仿宋"/>
          <w:sz w:val="32"/>
          <w:szCs w:val="32"/>
        </w:rPr>
        <w:t>　　20__年中国约有15万人在网上全职或兼职经营网店，据估算，他们每月从中获利超过了20__元，这一数字远高于20__年中国城镇居民月均收入，收入水平最高的北京居民家庭平均每人月总收入才1878元。</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0"/>
          <w:type w:val="nextPage"/>
          <w:pgSz w:w="11906" w:h="16838"/>
          <w:pgMar w:top="2098" w:right="1304" w:bottom="1928" w:left="1588" w:header="851" w:footer="992" w:gutter="0"/>
          <w:pgNumType w:start="17"/>
          <w:cols w:space="720"/>
          <w:titlePg w:val="0"/>
          <w:docGrid w:type="lines" w:linePitch="312"/>
        </w:sectPr>
      </w:pPr>
      <w:r>
        <w:rPr>
          <w:rFonts w:ascii="仿宋" w:eastAsia="仿宋" w:hAnsi="仿宋"/>
          <w:sz w:val="32"/>
          <w:szCs w:val="32"/>
        </w:rPr>
        <w:t>　　(2)选择本行业的主要原因：</w:t>
      </w:r>
      <w:r>
        <w:rPr>
          <w:rFonts w:ascii="仿宋" w:eastAsia="仿宋" w:hAnsi="仿宋"/>
          <w:sz w:val="32"/>
          <w:szCs w:val="32"/>
        </w:rPr>
        <w:br/>
      </w:r>
      <w:r>
        <w:rPr>
          <w:rFonts w:ascii="仿宋" w:eastAsia="仿宋" w:hAnsi="仿宋"/>
          <w:sz w:val="32"/>
          <w:szCs w:val="32"/>
        </w:rPr>
        <w:t>　　①成本少、风险低：与传统的店铺相比，网上开店不用租赁门面，不用缴</w:t>
      </w:r>
      <w:r>
        <w:rPr>
          <w:rFonts w:ascii="仿宋" w:eastAsia="仿宋" w:hAnsi="仿宋"/>
          <w:sz w:val="32"/>
          <w:szCs w:val="32"/>
        </w:rPr>
        <w:br/>
      </w:r>
      <w:r>
        <w:rPr>
          <w:rFonts w:ascii="仿宋" w:eastAsia="仿宋" w:hAnsi="仿宋"/>
          <w:sz w:val="32"/>
          <w:szCs w:val="32"/>
        </w:rPr>
        <w:t>　　纳税金、水电费，只收取很少的商品上架费与交易费，有的甚至免费。而且按需进货，不用担心货物积压。人工成本低。</w:t>
      </w:r>
      <w:r>
        <w:rPr>
          <w:rFonts w:ascii="仿宋" w:eastAsia="仿宋" w:hAnsi="仿宋"/>
          <w:sz w:val="32"/>
          <w:szCs w:val="32"/>
        </w:rPr>
        <w:br/>
      </w:r>
      <w:r>
        <w:rPr>
          <w:rFonts w:ascii="仿宋" w:eastAsia="仿宋" w:hAnsi="仿宋"/>
          <w:sz w:val="32"/>
          <w:szCs w:val="32"/>
        </w:rPr>
        <w:t>　　②经营方式灵活：网店不受传统的营业时间、营业地点的限制。经营者可以全职也可以兼职经营，不需要投入大量时间去看店。快捷，能节约时间成本。网络店铺能面向全球、24小时365天不间断营业，辅助以im工具、手机等通信方式和发达的物流配送体系。③消费群体广泛：因为网店是开在互联网上的，面向的是所有可能看到商品的网民或消费者，这个群体可以是全国的网民，乃至全球的网民。很多卖家有独特资源或渠道。比如卖品牌商品，很多人的朋友甚至自己就是专柜员工，以批发价、内部价拿到网上卖。</w:t>
      </w:r>
      <w:r>
        <w:rPr>
          <w:rFonts w:ascii="仿宋" w:eastAsia="仿宋" w:hAnsi="仿宋"/>
          <w:sz w:val="32"/>
          <w:szCs w:val="32"/>
        </w:rPr>
        <w:br/>
      </w:r>
      <w:r>
        <w:rPr>
          <w:rFonts w:ascii="仿宋" w:eastAsia="仿宋" w:hAnsi="仿宋"/>
          <w:sz w:val="32"/>
          <w:szCs w:val="32"/>
        </w:rPr>
        <w:t>　　2、客户分析，目标市场</w:t>
      </w:r>
      <w:r>
        <w:rPr>
          <w:rFonts w:ascii="仿宋" w:eastAsia="仿宋" w:hAnsi="仿宋"/>
          <w:sz w:val="32"/>
          <w:szCs w:val="32"/>
        </w:rPr>
        <w:br/>
      </w:r>
      <w:r>
        <w:rPr>
          <w:rFonts w:ascii="仿宋" w:eastAsia="仿宋" w:hAnsi="仿宋"/>
          <w:sz w:val="32"/>
          <w:szCs w:val="32"/>
        </w:rPr>
        <w:t>　　据调查，通过网络购买商品的人多具有以下特点：年轻、富裕、有理想、关心社会、注重自我、理性、善长追求新鲜事物、好胜、没有耐心等。他们大多是学生、公司白领、政府办公人员等，一项调查表明，中国在网上购物的网民一般网龄在2年以上，占总数的92。4%，其中，3～4年网龄的最多。</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1"/>
          <w:type w:val="nextPage"/>
          <w:pgSz w:w="11906" w:h="16838"/>
          <w:pgMar w:top="2098" w:right="1304" w:bottom="1928" w:left="1588" w:header="851" w:footer="992" w:gutter="0"/>
          <w:pgNumType w:start="18"/>
          <w:cols w:space="720"/>
          <w:titlePg w:val="0"/>
          <w:docGrid w:type="lines" w:linePitch="312"/>
        </w:sectPr>
      </w:pPr>
      <w:r>
        <w:rPr>
          <w:rFonts w:ascii="仿宋" w:eastAsia="仿宋" w:hAnsi="仿宋"/>
          <w:sz w:val="32"/>
          <w:szCs w:val="32"/>
        </w:rPr>
        <w:t>　　因此，本店的商品主要销售对象是学生和公司白领。</w:t>
      </w:r>
      <w:r>
        <w:rPr>
          <w:rFonts w:ascii="仿宋" w:eastAsia="仿宋" w:hAnsi="仿宋"/>
          <w:sz w:val="32"/>
          <w:szCs w:val="32"/>
        </w:rPr>
        <w:br/>
      </w:r>
      <w:r>
        <w:rPr>
          <w:rFonts w:ascii="仿宋" w:eastAsia="仿宋" w:hAnsi="仿宋"/>
          <w:sz w:val="32"/>
          <w:szCs w:val="32"/>
        </w:rPr>
        <w:t>　　3、风险因素：与实体店经营不同，网店经营虽然也面临一些风险，但相对而言，风险要低的多。</w:t>
      </w:r>
      <w:r>
        <w:rPr>
          <w:rFonts w:ascii="仿宋" w:eastAsia="仿宋" w:hAnsi="仿宋"/>
          <w:sz w:val="32"/>
          <w:szCs w:val="32"/>
        </w:rPr>
        <w:br/>
      </w:r>
      <w:r>
        <w:rPr>
          <w:rFonts w:ascii="仿宋" w:eastAsia="仿宋" w:hAnsi="仿宋"/>
          <w:sz w:val="32"/>
          <w:szCs w:val="32"/>
        </w:rPr>
        <w:t>　　(1)竞争者</w:t>
      </w:r>
      <w:r>
        <w:rPr>
          <w:rFonts w:ascii="仿宋" w:eastAsia="仿宋" w:hAnsi="仿宋"/>
          <w:sz w:val="32"/>
          <w:szCs w:val="32"/>
        </w:rPr>
        <w:br/>
      </w:r>
      <w:r>
        <w:rPr>
          <w:rFonts w:ascii="仿宋" w:eastAsia="仿宋" w:hAnsi="仿宋"/>
          <w:sz w:val="32"/>
          <w:szCs w:val="32"/>
        </w:rPr>
        <w:t>　　有经营就有同行竞争，网店存在很大比例的重复货品销售问题，你卖我也可以卖，看谁竞争得过谁，且受信用高低的驱使影响，要接受顾客货比三家、淘汰优劣的选择考验。但由于投入小，不少网店如果经营一段时期毫无起色，还有个改换门面的灵活性，很快就又可以尝试经营另一新品。</w:t>
      </w:r>
      <w:r>
        <w:rPr>
          <w:rFonts w:ascii="仿宋" w:eastAsia="仿宋" w:hAnsi="仿宋"/>
          <w:sz w:val="32"/>
          <w:szCs w:val="32"/>
        </w:rPr>
        <w:br/>
      </w:r>
      <w:r>
        <w:rPr>
          <w:rFonts w:ascii="仿宋" w:eastAsia="仿宋" w:hAnsi="仿宋"/>
          <w:sz w:val="32"/>
          <w:szCs w:val="32"/>
        </w:rPr>
        <w:t>　　(2)投入成本</w:t>
      </w:r>
      <w:r>
        <w:rPr>
          <w:rFonts w:ascii="仿宋" w:eastAsia="仿宋" w:hAnsi="仿宋"/>
          <w:sz w:val="32"/>
          <w:szCs w:val="32"/>
        </w:rPr>
        <w:br/>
      </w:r>
      <w:r>
        <w:rPr>
          <w:rFonts w:ascii="仿宋" w:eastAsia="仿宋" w:hAnsi="仿宋"/>
          <w:sz w:val="32"/>
          <w:szCs w:val="32"/>
        </w:rPr>
        <w:t>　　既然投入了资金，那么就希望有所回报，但生意场上没有侥幸，所以就存在资金投入风险。但目前网店的经营税费、租金、管理费都较低，因此风险较低。</w:t>
      </w:r>
      <w:r>
        <w:rPr>
          <w:rFonts w:ascii="仿宋" w:eastAsia="仿宋" w:hAnsi="仿宋"/>
          <w:sz w:val="32"/>
          <w:szCs w:val="32"/>
        </w:rPr>
        <w:br/>
      </w:r>
      <w:r>
        <w:rPr>
          <w:rFonts w:ascii="仿宋" w:eastAsia="仿宋" w:hAnsi="仿宋"/>
          <w:sz w:val="32"/>
          <w:szCs w:val="32"/>
        </w:rPr>
        <w:t>　　(3)淡旺季节</w:t>
      </w:r>
      <w:r>
        <w:rPr>
          <w:rFonts w:ascii="仿宋" w:eastAsia="仿宋" w:hAnsi="仿宋"/>
          <w:sz w:val="32"/>
          <w:szCs w:val="32"/>
        </w:rPr>
        <w:br/>
      </w:r>
      <w:r>
        <w:rPr>
          <w:rFonts w:ascii="仿宋" w:eastAsia="仿宋" w:hAnsi="仿宋"/>
          <w:sz w:val="32"/>
          <w:szCs w:val="32"/>
        </w:rPr>
        <w:t>　　由于货品的季节转换、淡旺季之分等问题的存在，经营存在压货风险。但四通八达的网络却不受地域的限制，且网店的淡旺季并没有很大的差异，因为上网是随时随地的，并不受季节、节假日的影响。</w:t>
      </w:r>
      <w:r>
        <w:rPr>
          <w:rFonts w:ascii="仿宋" w:eastAsia="仿宋" w:hAnsi="仿宋"/>
          <w:sz w:val="32"/>
          <w:szCs w:val="32"/>
        </w:rPr>
        <w:br/>
      </w:r>
      <w:r>
        <w:rPr>
          <w:rFonts w:ascii="仿宋" w:eastAsia="仿宋" w:hAnsi="仿宋"/>
          <w:sz w:val="32"/>
          <w:szCs w:val="32"/>
        </w:rPr>
        <w:t>　　(4)技术风险</w:t>
      </w:r>
      <w:r>
        <w:rPr>
          <w:rFonts w:ascii="仿宋" w:eastAsia="仿宋" w:hAnsi="仿宋"/>
          <w:sz w:val="32"/>
          <w:szCs w:val="32"/>
        </w:rPr>
        <w:br/>
      </w:r>
      <w:r>
        <w:rPr>
          <w:rFonts w:ascii="仿宋" w:eastAsia="仿宋" w:hAnsi="仿宋"/>
          <w:sz w:val="32"/>
          <w:szCs w:val="32"/>
        </w:rPr>
        <w:t>　　①internet网络速率的风险;</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2"/>
          <w:type w:val="nextPage"/>
          <w:pgSz w:w="11906" w:h="16838"/>
          <w:pgMar w:top="2098" w:right="1304" w:bottom="1928" w:left="1588" w:header="851" w:footer="992" w:gutter="0"/>
          <w:pgNumType w:start="19"/>
          <w:cols w:space="720"/>
          <w:titlePg w:val="0"/>
          <w:docGrid w:type="lines" w:linePitch="312"/>
        </w:sectPr>
      </w:pPr>
      <w:r>
        <w:rPr>
          <w:rFonts w:ascii="仿宋" w:eastAsia="仿宋" w:hAnsi="仿宋"/>
          <w:sz w:val="32"/>
          <w:szCs w:val="32"/>
        </w:rPr>
        <w:t>　　②技术能力的限制;</w:t>
      </w:r>
      <w:r>
        <w:rPr>
          <w:rFonts w:ascii="仿宋" w:eastAsia="仿宋" w:hAnsi="仿宋"/>
          <w:sz w:val="32"/>
          <w:szCs w:val="32"/>
        </w:rPr>
        <w:br/>
      </w:r>
      <w:r>
        <w:rPr>
          <w:rFonts w:ascii="仿宋" w:eastAsia="仿宋" w:hAnsi="仿宋"/>
          <w:sz w:val="32"/>
          <w:szCs w:val="32"/>
        </w:rPr>
        <w:t>　　③技术开发和商品化周期过长;</w:t>
      </w:r>
      <w:r>
        <w:rPr>
          <w:rFonts w:ascii="仿宋" w:eastAsia="仿宋" w:hAnsi="仿宋"/>
          <w:sz w:val="32"/>
          <w:szCs w:val="32"/>
        </w:rPr>
        <w:br/>
      </w:r>
      <w:r>
        <w:rPr>
          <w:rFonts w:ascii="仿宋" w:eastAsia="仿宋" w:hAnsi="仿宋"/>
          <w:sz w:val="32"/>
          <w:szCs w:val="32"/>
        </w:rPr>
        <w:t>　　④国内外软件的竞争和冲击。</w:t>
      </w:r>
      <w:r>
        <w:rPr>
          <w:rFonts w:ascii="仿宋" w:eastAsia="仿宋" w:hAnsi="仿宋"/>
          <w:sz w:val="32"/>
          <w:szCs w:val="32"/>
        </w:rPr>
        <w:br/>
      </w:r>
      <w:r>
        <w:rPr>
          <w:rFonts w:ascii="仿宋" w:eastAsia="仿宋" w:hAnsi="仿宋"/>
          <w:sz w:val="32"/>
          <w:szCs w:val="32"/>
        </w:rPr>
        <w:t>　　三、公司战略</w:t>
      </w:r>
      <w:r>
        <w:rPr>
          <w:rFonts w:ascii="仿宋" w:eastAsia="仿宋" w:hAnsi="仿宋"/>
          <w:sz w:val="32"/>
          <w:szCs w:val="32"/>
        </w:rPr>
        <w:br/>
      </w:r>
      <w:r>
        <w:rPr>
          <w:rFonts w:ascii="仿宋" w:eastAsia="仿宋" w:hAnsi="仿宋"/>
          <w:sz w:val="32"/>
          <w:szCs w:val="32"/>
        </w:rPr>
        <w:t>　　1、目标</w:t>
      </w:r>
      <w:r>
        <w:rPr>
          <w:rFonts w:ascii="仿宋" w:eastAsia="仿宋" w:hAnsi="仿宋"/>
          <w:sz w:val="32"/>
          <w:szCs w:val="32"/>
        </w:rPr>
        <w:br/>
      </w:r>
      <w:r>
        <w:rPr>
          <w:rFonts w:ascii="仿宋" w:eastAsia="仿宋" w:hAnsi="仿宋"/>
          <w:sz w:val="32"/>
          <w:szCs w:val="32"/>
        </w:rPr>
        <w:t>　　(1)愿景：</w:t>
      </w:r>
      <w:r>
        <w:rPr>
          <w:rFonts w:ascii="仿宋" w:eastAsia="仿宋" w:hAnsi="仿宋"/>
          <w:sz w:val="32"/>
          <w:szCs w:val="32"/>
        </w:rPr>
        <w:br/>
      </w:r>
      <w:r>
        <w:rPr>
          <w:rFonts w:ascii="仿宋" w:eastAsia="仿宋" w:hAnsi="仿宋"/>
          <w:sz w:val="32"/>
          <w:szCs w:val="32"/>
        </w:rPr>
        <w:t>　　让有空气的地方都充满我们的创意!</w:t>
      </w:r>
      <w:r>
        <w:rPr>
          <w:rFonts w:ascii="仿宋" w:eastAsia="仿宋" w:hAnsi="仿宋"/>
          <w:sz w:val="32"/>
          <w:szCs w:val="32"/>
        </w:rPr>
        <w:br/>
      </w:r>
      <w:r>
        <w:rPr>
          <w:rFonts w:ascii="仿宋" w:eastAsia="仿宋" w:hAnsi="仿宋"/>
          <w:sz w:val="32"/>
          <w:szCs w:val="32"/>
        </w:rPr>
        <w:t>　　(2)使命：</w:t>
      </w:r>
      <w:r>
        <w:rPr>
          <w:rFonts w:ascii="仿宋" w:eastAsia="仿宋" w:hAnsi="仿宋"/>
          <w:sz w:val="32"/>
          <w:szCs w:val="32"/>
        </w:rPr>
        <w:br/>
      </w:r>
      <w:r>
        <w:rPr>
          <w:rFonts w:ascii="仿宋" w:eastAsia="仿宋" w:hAnsi="仿宋"/>
          <w:sz w:val="32"/>
          <w:szCs w:val="32"/>
        </w:rPr>
        <w:t>　　用创意为生活增添色彩!</w:t>
      </w:r>
      <w:r>
        <w:rPr>
          <w:rFonts w:ascii="仿宋" w:eastAsia="仿宋" w:hAnsi="仿宋"/>
          <w:sz w:val="32"/>
          <w:szCs w:val="32"/>
        </w:rPr>
        <w:br/>
      </w:r>
      <w:r>
        <w:rPr>
          <w:rFonts w:ascii="仿宋" w:eastAsia="仿宋" w:hAnsi="仿宋"/>
          <w:sz w:val="32"/>
          <w:szCs w:val="32"/>
        </w:rPr>
        <w:t>　　(3)价值观：</w:t>
      </w:r>
      <w:r>
        <w:rPr>
          <w:rFonts w:ascii="仿宋" w:eastAsia="仿宋" w:hAnsi="仿宋"/>
          <w:sz w:val="32"/>
          <w:szCs w:val="32"/>
        </w:rPr>
        <w:br/>
      </w:r>
      <w:r>
        <w:rPr>
          <w:rFonts w:ascii="仿宋" w:eastAsia="仿宋" w:hAnsi="仿宋"/>
          <w:sz w:val="32"/>
          <w:szCs w:val="32"/>
        </w:rPr>
        <w:t>　　以最低的成本做出最好的效果。</w:t>
      </w:r>
      <w:r>
        <w:rPr>
          <w:rFonts w:ascii="仿宋" w:eastAsia="仿宋" w:hAnsi="仿宋"/>
          <w:sz w:val="32"/>
          <w:szCs w:val="32"/>
        </w:rPr>
        <w:br/>
      </w:r>
      <w:r>
        <w:rPr>
          <w:rFonts w:ascii="仿宋" w:eastAsia="仿宋" w:hAnsi="仿宋"/>
          <w:sz w:val="32"/>
          <w:szCs w:val="32"/>
        </w:rPr>
        <w:t>　　(4)远期目标：</w:t>
      </w:r>
      <w:r>
        <w:rPr>
          <w:rFonts w:ascii="仿宋" w:eastAsia="仿宋" w:hAnsi="仿宋"/>
          <w:sz w:val="32"/>
          <w:szCs w:val="32"/>
        </w:rPr>
        <w:br/>
      </w:r>
      <w:r>
        <w:rPr>
          <w:rFonts w:ascii="仿宋" w:eastAsia="仿宋" w:hAnsi="仿宋"/>
          <w:sz w:val="32"/>
          <w:szCs w:val="32"/>
        </w:rPr>
        <w:t>　　在淘宝上开拓属于我们自己的天地</w:t>
      </w:r>
      <w:r>
        <w:rPr>
          <w:rFonts w:ascii="仿宋" w:eastAsia="仿宋" w:hAnsi="仿宋"/>
          <w:sz w:val="32"/>
          <w:szCs w:val="32"/>
        </w:rPr>
        <w:br/>
      </w:r>
      <w:r>
        <w:rPr>
          <w:rFonts w:ascii="仿宋" w:eastAsia="仿宋" w:hAnsi="仿宋"/>
          <w:sz w:val="32"/>
          <w:szCs w:val="32"/>
        </w:rPr>
        <w:t>　　2、发展计划</w:t>
      </w:r>
      <w:r>
        <w:rPr>
          <w:rFonts w:ascii="仿宋" w:eastAsia="仿宋" w:hAnsi="仿宋"/>
          <w:sz w:val="32"/>
          <w:szCs w:val="32"/>
        </w:rPr>
        <w:br/>
      </w:r>
      <w:r>
        <w:rPr>
          <w:rFonts w:ascii="仿宋" w:eastAsia="仿宋" w:hAnsi="仿宋"/>
          <w:sz w:val="32"/>
          <w:szCs w:val="32"/>
        </w:rPr>
        <w:t>　　基于对经营环境、自身实力等方面的分析，我们制定出如下的阶段性发展计划：</w:t>
      </w:r>
      <w:r>
        <w:rPr>
          <w:rFonts w:ascii="仿宋" w:eastAsia="仿宋" w:hAnsi="仿宋"/>
          <w:sz w:val="32"/>
          <w:szCs w:val="32"/>
        </w:rPr>
        <w:br/>
      </w:r>
      <w:r>
        <w:rPr>
          <w:rFonts w:ascii="仿宋" w:eastAsia="仿宋" w:hAnsi="仿宋"/>
          <w:sz w:val="32"/>
          <w:szCs w:val="32"/>
        </w:rPr>
        <w:t>　　第一阶段，在淘宝网上申请个人网店，开办创意商店。由于资金、影响力有限，管理经验不足，我们的创意商店首先在淘宝</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3"/>
          <w:type w:val="nextPage"/>
          <w:pgSz w:w="11906" w:h="16838"/>
          <w:pgMar w:top="2098" w:right="1304" w:bottom="1928" w:left="1588" w:header="851" w:footer="992" w:gutter="0"/>
          <w:pgNumType w:start="20"/>
          <w:cols w:space="720"/>
          <w:titlePg w:val="0"/>
          <w:docGrid w:type="lines" w:linePitch="312"/>
        </w:sectPr>
      </w:pPr>
      <w:r>
        <w:rPr>
          <w:rFonts w:ascii="仿宋" w:eastAsia="仿宋" w:hAnsi="仿宋"/>
          <w:sz w:val="32"/>
          <w:szCs w:val="32"/>
        </w:rPr>
        <w:t>　　网这个已经发展成熟的网上交易平台上开办，提供服饰搭配、房屋摆设、礼品组合的各种创意，并以组合的形式出售创意所需物品。</w:t>
      </w:r>
      <w:r>
        <w:rPr>
          <w:rFonts w:ascii="仿宋" w:eastAsia="仿宋" w:hAnsi="仿宋"/>
          <w:sz w:val="32"/>
          <w:szCs w:val="32"/>
        </w:rPr>
        <w:br/>
      </w:r>
      <w:r>
        <w:rPr>
          <w:rFonts w:ascii="仿宋" w:eastAsia="仿宋" w:hAnsi="仿宋"/>
          <w:sz w:val="32"/>
          <w:szCs w:val="32"/>
        </w:rPr>
        <w:t>　　目标：壮大自己的创作队伍，不断创新，提供更多更好的创意;</w:t>
      </w:r>
      <w:r>
        <w:rPr>
          <w:rFonts w:ascii="仿宋" w:eastAsia="仿宋" w:hAnsi="仿宋"/>
          <w:sz w:val="32"/>
          <w:szCs w:val="32"/>
        </w:rPr>
        <w:br/>
      </w:r>
      <w:r>
        <w:rPr>
          <w:rFonts w:ascii="仿宋" w:eastAsia="仿宋" w:hAnsi="仿宋"/>
          <w:sz w:val="32"/>
          <w:szCs w:val="32"/>
        </w:rPr>
        <w:t>　　与商家建立广泛的合作关系，互利共赢;</w:t>
      </w:r>
      <w:r>
        <w:rPr>
          <w:rFonts w:ascii="仿宋" w:eastAsia="仿宋" w:hAnsi="仿宋"/>
          <w:sz w:val="32"/>
          <w:szCs w:val="32"/>
        </w:rPr>
        <w:br/>
      </w:r>
      <w:r>
        <w:rPr>
          <w:rFonts w:ascii="仿宋" w:eastAsia="仿宋" w:hAnsi="仿宋"/>
          <w:sz w:val="32"/>
          <w:szCs w:val="32"/>
        </w:rPr>
        <w:t>　　提供知名度，扩大影响力。</w:t>
      </w:r>
      <w:r>
        <w:rPr>
          <w:rFonts w:ascii="仿宋" w:eastAsia="仿宋" w:hAnsi="仿宋"/>
          <w:sz w:val="32"/>
          <w:szCs w:val="32"/>
        </w:rPr>
        <w:br/>
      </w:r>
      <w:r>
        <w:rPr>
          <w:rFonts w:ascii="仿宋" w:eastAsia="仿宋" w:hAnsi="仿宋"/>
          <w:sz w:val="32"/>
          <w:szCs w:val="32"/>
        </w:rPr>
        <w:t>　　第二阶段，自立门户，开设独立网店。经过一段时间的经营后，随着管理经验的丰富，资金实力的增长和影响力的提高，我们将自建网站，开设独立网店。</w:t>
      </w:r>
      <w:r>
        <w:rPr>
          <w:rFonts w:ascii="仿宋" w:eastAsia="仿宋" w:hAnsi="仿宋"/>
          <w:sz w:val="32"/>
          <w:szCs w:val="32"/>
        </w:rPr>
        <w:br/>
      </w:r>
      <w:r>
        <w:rPr>
          <w:rFonts w:ascii="仿宋" w:eastAsia="仿宋" w:hAnsi="仿宋"/>
          <w:sz w:val="32"/>
          <w:szCs w:val="32"/>
        </w:rPr>
        <w:t>　　目标：进一步提高知名度，扩大影响力。</w:t>
      </w:r>
      <w:r>
        <w:rPr>
          <w:rFonts w:ascii="仿宋" w:eastAsia="仿宋" w:hAnsi="仿宋"/>
          <w:sz w:val="32"/>
          <w:szCs w:val="32"/>
        </w:rPr>
        <w:br/>
      </w:r>
      <w:r>
        <w:rPr>
          <w:rFonts w:ascii="仿宋" w:eastAsia="仿宋" w:hAnsi="仿宋"/>
          <w:sz w:val="32"/>
          <w:szCs w:val="32"/>
        </w:rPr>
        <w:t>　　3、经营战略</w:t>
      </w:r>
      <w:r>
        <w:rPr>
          <w:rFonts w:ascii="仿宋" w:eastAsia="仿宋" w:hAnsi="仿宋"/>
          <w:sz w:val="32"/>
          <w:szCs w:val="32"/>
        </w:rPr>
        <w:br/>
      </w:r>
      <w:r>
        <w:rPr>
          <w:rFonts w:ascii="仿宋" w:eastAsia="仿宋" w:hAnsi="仿宋"/>
          <w:sz w:val="32"/>
          <w:szCs w:val="32"/>
        </w:rPr>
        <w:t>　　(1)总体战略</w:t>
      </w:r>
      <w:r>
        <w:rPr>
          <w:rFonts w:ascii="仿宋" w:eastAsia="仿宋" w:hAnsi="仿宋"/>
          <w:sz w:val="32"/>
          <w:szCs w:val="32"/>
        </w:rPr>
        <w:br/>
      </w:r>
      <w:r>
        <w:rPr>
          <w:rFonts w:ascii="仿宋" w:eastAsia="仿宋" w:hAnsi="仿宋"/>
          <w:sz w:val="32"/>
          <w:szCs w:val="32"/>
        </w:rPr>
        <w:t>　　网店与顾客良好关系的出发点有以下两个方面：</w:t>
      </w:r>
      <w:r>
        <w:rPr>
          <w:rFonts w:ascii="仿宋" w:eastAsia="仿宋" w:hAnsi="仿宋"/>
          <w:sz w:val="32"/>
          <w:szCs w:val="32"/>
        </w:rPr>
        <w:br/>
      </w:r>
      <w:r>
        <w:rPr>
          <w:rFonts w:ascii="仿宋" w:eastAsia="仿宋" w:hAnsi="仿宋"/>
          <w:sz w:val="32"/>
          <w:szCs w:val="32"/>
        </w:rPr>
        <w:t>　　①公平合理;</w:t>
      </w:r>
      <w:r>
        <w:rPr>
          <w:rFonts w:ascii="仿宋" w:eastAsia="仿宋" w:hAnsi="仿宋"/>
          <w:sz w:val="32"/>
          <w:szCs w:val="32"/>
        </w:rPr>
        <w:br/>
      </w:r>
      <w:r>
        <w:rPr>
          <w:rFonts w:ascii="仿宋" w:eastAsia="仿宋" w:hAnsi="仿宋"/>
          <w:sz w:val="32"/>
          <w:szCs w:val="32"/>
        </w:rPr>
        <w:t>　　②完善的服务：顾客就是上帝;顾客就是效益。</w:t>
      </w:r>
      <w:r>
        <w:rPr>
          <w:rFonts w:ascii="仿宋" w:eastAsia="仿宋" w:hAnsi="仿宋"/>
          <w:sz w:val="32"/>
          <w:szCs w:val="32"/>
        </w:rPr>
        <w:br/>
      </w:r>
      <w:r>
        <w:rPr>
          <w:rFonts w:ascii="仿宋" w:eastAsia="仿宋" w:hAnsi="仿宋"/>
          <w:sz w:val="32"/>
          <w:szCs w:val="32"/>
        </w:rPr>
        <w:t>　　(2)组织管理战略</w:t>
      </w:r>
      <w:r>
        <w:rPr>
          <w:rFonts w:ascii="仿宋" w:eastAsia="仿宋" w:hAnsi="仿宋"/>
          <w:sz w:val="32"/>
          <w:szCs w:val="32"/>
        </w:rPr>
        <w:br/>
      </w:r>
      <w:r>
        <w:rPr>
          <w:rFonts w:ascii="仿宋" w:eastAsia="仿宋" w:hAnsi="仿宋"/>
          <w:sz w:val="32"/>
          <w:szCs w:val="32"/>
        </w:rPr>
        <w:t>　　①管理方面的主要要求是：团队要坚强;集中统一控制;用财务来衡量经营活动。</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4"/>
          <w:type w:val="nextPage"/>
          <w:pgSz w:w="11906" w:h="16838"/>
          <w:pgMar w:top="2098" w:right="1304" w:bottom="1928" w:left="1588" w:header="851" w:footer="992" w:gutter="0"/>
          <w:pgNumType w:start="21"/>
          <w:cols w:space="720"/>
          <w:titlePg w:val="0"/>
          <w:docGrid w:type="lines" w:linePitch="312"/>
        </w:sectPr>
      </w:pPr>
      <w:r>
        <w:rPr>
          <w:rFonts w:ascii="仿宋" w:eastAsia="仿宋" w:hAnsi="仿宋"/>
          <w:sz w:val="32"/>
          <w:szCs w:val="32"/>
        </w:rPr>
        <w:t>　　③组织原则：组织是可变的，不是永久不变的。以今天的组织来做今天的事是合适的，若以今天的组织去做明天的事，那就不一定合适了。要使组织机构与变化的环境条件相适应。世界上的事情变化很快，必须使自己的组织机构随时与之相适应。再一点，组织机构要服从战略的安排，一个网店的战略，决定它的组织机构，并且要及时。</w:t>
      </w:r>
      <w:r>
        <w:rPr>
          <w:rFonts w:ascii="仿宋" w:eastAsia="仿宋" w:hAnsi="仿宋"/>
          <w:sz w:val="32"/>
          <w:szCs w:val="32"/>
        </w:rPr>
        <w:br/>
      </w:r>
      <w:r>
        <w:rPr>
          <w:rFonts w:ascii="仿宋" w:eastAsia="仿宋" w:hAnsi="仿宋"/>
          <w:sz w:val="32"/>
          <w:szCs w:val="32"/>
        </w:rPr>
        <w:t>创业策划书6</w:t>
      </w:r>
      <w:r>
        <w:rPr>
          <w:rFonts w:ascii="仿宋" w:eastAsia="仿宋" w:hAnsi="仿宋"/>
          <w:sz w:val="32"/>
          <w:szCs w:val="32"/>
        </w:rPr>
        <w:br/>
      </w:r>
      <w:r>
        <w:rPr>
          <w:rFonts w:ascii="仿宋" w:eastAsia="仿宋" w:hAnsi="仿宋"/>
          <w:sz w:val="32"/>
          <w:szCs w:val="32"/>
        </w:rPr>
        <w:t xml:space="preserve">    一、活动背景： </w:t>
      </w:r>
      <w:r>
        <w:rPr>
          <w:rFonts w:ascii="仿宋" w:eastAsia="仿宋" w:hAnsi="仿宋"/>
          <w:sz w:val="32"/>
          <w:szCs w:val="32"/>
        </w:rPr>
        <w:br/>
      </w:r>
      <w:r>
        <w:rPr>
          <w:rFonts w:ascii="仿宋" w:eastAsia="仿宋" w:hAnsi="仿宋"/>
          <w:sz w:val="32"/>
          <w:szCs w:val="32"/>
        </w:rPr>
        <w:t>　　“生日”是每一个人值得庆祝的日子，对于一个协会的生日，同样是一件欢天喜地的大事。在过去两年的时间里，在全体成员的努力下，创业协会取得了可喜可贺的成绩——对外扩大了学院的知名度、对内打造了一批优秀的团队。为庆祝院社团创业协会3周年生日，进一步宣传校园文化在同学们心中的影响力，同时建设良好的校园文化氛围，创业协会特举办这次三周年成立庆典文艺表演，希望得到学院领导、老师及广大企事业单位的大力支持。</w:t>
      </w:r>
      <w:r>
        <w:rPr>
          <w:rFonts w:ascii="仿宋" w:eastAsia="仿宋" w:hAnsi="仿宋"/>
          <w:sz w:val="32"/>
          <w:szCs w:val="32"/>
        </w:rPr>
        <w:br/>
      </w:r>
      <w:r>
        <w:rPr>
          <w:rFonts w:ascii="仿宋" w:eastAsia="仿宋" w:hAnsi="仿宋"/>
          <w:sz w:val="32"/>
          <w:szCs w:val="32"/>
        </w:rPr>
        <w:t>　　二、活动目的：</w:t>
      </w:r>
      <w:r>
        <w:rPr>
          <w:rFonts w:ascii="仿宋" w:eastAsia="仿宋" w:hAnsi="仿宋"/>
          <w:sz w:val="32"/>
          <w:szCs w:val="32"/>
        </w:rPr>
        <w:br/>
      </w:r>
      <w:r>
        <w:rPr>
          <w:rFonts w:ascii="仿宋" w:eastAsia="仿宋" w:hAnsi="仿宋"/>
          <w:sz w:val="32"/>
          <w:szCs w:val="32"/>
        </w:rPr>
        <w:t>　　弘扬新型高职院校的深厚社团文化底蕴，彰显当代大学生个性与风采；宣扬院学生会创业协会年积淀三年的文化氛围；以我们自己的方式铭记创协人走过的三个春秋；宣扬创业、张扬青春、涌动激情。</w:t>
      </w:r>
      <w:r>
        <w:rPr>
          <w:rFonts w:ascii="仿宋" w:eastAsia="仿宋" w:hAnsi="仿宋"/>
          <w:sz w:val="32"/>
          <w:szCs w:val="32"/>
        </w:rPr>
        <w:br/>
      </w:r>
      <w:r>
        <w:rPr>
          <w:rFonts w:ascii="仿宋" w:eastAsia="仿宋" w:hAnsi="仿宋"/>
          <w:sz w:val="32"/>
          <w:szCs w:val="32"/>
        </w:rPr>
        <w:t>　　三、活动意义：</w:t>
      </w:r>
      <w:r>
        <w:rPr>
          <w:rFonts w:ascii="仿宋" w:eastAsia="仿宋" w:hAnsi="仿宋"/>
          <w:sz w:val="32"/>
          <w:szCs w:val="32"/>
        </w:rPr>
        <w:br/>
      </w:r>
      <w:r>
        <w:rPr>
          <w:rFonts w:ascii="仿宋" w:eastAsia="仿宋" w:hAnsi="仿宋"/>
          <w:sz w:val="32"/>
          <w:szCs w:val="32"/>
        </w:rPr>
        <w:t>　　以具体活动纪念创业协会成立3周年，体现学院文化，展现协会风采。</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5"/>
          <w:type w:val="nextPage"/>
          <w:pgSz w:w="11906" w:h="16838"/>
          <w:pgMar w:top="2098" w:right="1304" w:bottom="1928" w:left="1588" w:header="851" w:footer="992" w:gutter="0"/>
          <w:pgNumType w:start="22"/>
          <w:cols w:space="720"/>
          <w:titlePg w:val="0"/>
          <w:docGrid w:type="lines" w:linePitch="312"/>
        </w:sectPr>
      </w:pPr>
      <w:r>
        <w:rPr>
          <w:rFonts w:ascii="仿宋" w:eastAsia="仿宋" w:hAnsi="仿宋"/>
          <w:sz w:val="32"/>
          <w:szCs w:val="32"/>
        </w:rPr>
        <w:t>　　四、整体情况：</w:t>
      </w:r>
      <w:r>
        <w:rPr>
          <w:rFonts w:ascii="仿宋" w:eastAsia="仿宋" w:hAnsi="仿宋"/>
          <w:sz w:val="32"/>
          <w:szCs w:val="32"/>
        </w:rPr>
        <w:br/>
      </w:r>
      <w:r>
        <w:rPr>
          <w:rFonts w:ascii="仿宋" w:eastAsia="仿宋" w:hAnsi="仿宋"/>
          <w:sz w:val="32"/>
          <w:szCs w:val="32"/>
        </w:rPr>
        <w:t>　　1 、时间：20__年11月18日19：00——21：30</w:t>
      </w:r>
      <w:r>
        <w:rPr>
          <w:rFonts w:ascii="仿宋" w:eastAsia="仿宋" w:hAnsi="仿宋"/>
          <w:sz w:val="32"/>
          <w:szCs w:val="32"/>
        </w:rPr>
        <w:br/>
      </w:r>
      <w:r>
        <w:rPr>
          <w:rFonts w:ascii="仿宋" w:eastAsia="仿宋" w:hAnsi="仿宋"/>
          <w:sz w:val="32"/>
          <w:szCs w:val="32"/>
        </w:rPr>
        <w:t>　　2、地点：文体中心</w:t>
      </w:r>
      <w:r>
        <w:rPr>
          <w:rFonts w:ascii="仿宋" w:eastAsia="仿宋" w:hAnsi="仿宋"/>
          <w:sz w:val="32"/>
          <w:szCs w:val="32"/>
        </w:rPr>
        <w:br/>
      </w:r>
      <w:r>
        <w:rPr>
          <w:rFonts w:ascii="仿宋" w:eastAsia="仿宋" w:hAnsi="仿宋"/>
          <w:sz w:val="32"/>
          <w:szCs w:val="32"/>
        </w:rPr>
        <w:t>　　3、主办单位：院社团创业协会</w:t>
      </w:r>
      <w:r>
        <w:rPr>
          <w:rFonts w:ascii="仿宋" w:eastAsia="仿宋" w:hAnsi="仿宋"/>
          <w:sz w:val="32"/>
          <w:szCs w:val="32"/>
        </w:rPr>
        <w:br/>
      </w:r>
      <w:r>
        <w:rPr>
          <w:rFonts w:ascii="仿宋" w:eastAsia="仿宋" w:hAnsi="仿宋"/>
          <w:sz w:val="32"/>
          <w:szCs w:val="32"/>
        </w:rPr>
        <w:t>　　4、晚会筹备工作管理方式：项目式管理</w:t>
      </w:r>
      <w:r>
        <w:rPr>
          <w:rFonts w:ascii="仿宋" w:eastAsia="仿宋" w:hAnsi="仿宋"/>
          <w:sz w:val="32"/>
          <w:szCs w:val="32"/>
        </w:rPr>
        <w:br/>
      </w:r>
      <w:r>
        <w:rPr>
          <w:rFonts w:ascii="仿宋" w:eastAsia="仿宋" w:hAnsi="仿宋"/>
          <w:sz w:val="32"/>
          <w:szCs w:val="32"/>
        </w:rPr>
        <w:t>　　五、工作人员及项目组：</w:t>
      </w:r>
      <w:r>
        <w:rPr>
          <w:rFonts w:ascii="仿宋" w:eastAsia="仿宋" w:hAnsi="仿宋"/>
          <w:sz w:val="32"/>
          <w:szCs w:val="32"/>
        </w:rPr>
        <w:br/>
      </w:r>
      <w:r>
        <w:rPr>
          <w:rFonts w:ascii="仿宋" w:eastAsia="仿宋" w:hAnsi="仿宋"/>
          <w:sz w:val="32"/>
          <w:szCs w:val="32"/>
        </w:rPr>
        <w:t>　　1、工作人员：</w:t>
      </w:r>
      <w:r>
        <w:rPr>
          <w:rFonts w:ascii="仿宋" w:eastAsia="仿宋" w:hAnsi="仿宋"/>
          <w:sz w:val="32"/>
          <w:szCs w:val="32"/>
        </w:rPr>
        <w:br/>
      </w:r>
      <w:r>
        <w:rPr>
          <w:rFonts w:ascii="仿宋" w:eastAsia="仿宋" w:hAnsi="仿宋"/>
          <w:sz w:val="32"/>
          <w:szCs w:val="32"/>
        </w:rPr>
        <w:t>　　指导：_老师</w:t>
      </w:r>
      <w:r>
        <w:rPr>
          <w:rFonts w:ascii="仿宋" w:eastAsia="仿宋" w:hAnsi="仿宋"/>
          <w:sz w:val="32"/>
          <w:szCs w:val="32"/>
        </w:rPr>
        <w:br/>
      </w:r>
      <w:r>
        <w:rPr>
          <w:rFonts w:ascii="仿宋" w:eastAsia="仿宋" w:hAnsi="仿宋"/>
          <w:sz w:val="32"/>
          <w:szCs w:val="32"/>
        </w:rPr>
        <w:t>　　总策划：_院社团创业协会</w:t>
      </w:r>
      <w:r>
        <w:rPr>
          <w:rFonts w:ascii="仿宋" w:eastAsia="仿宋" w:hAnsi="仿宋"/>
          <w:sz w:val="32"/>
          <w:szCs w:val="32"/>
        </w:rPr>
        <w:br/>
      </w:r>
      <w:r>
        <w:rPr>
          <w:rFonts w:ascii="仿宋" w:eastAsia="仿宋" w:hAnsi="仿宋"/>
          <w:sz w:val="32"/>
          <w:szCs w:val="32"/>
        </w:rPr>
        <w:t>　　工作组委员：__</w:t>
      </w:r>
      <w:r>
        <w:rPr>
          <w:rFonts w:ascii="仿宋" w:eastAsia="仿宋" w:hAnsi="仿宋"/>
          <w:sz w:val="32"/>
          <w:szCs w:val="32"/>
        </w:rPr>
        <w:br/>
      </w:r>
      <w:r>
        <w:rPr>
          <w:rFonts w:ascii="仿宋" w:eastAsia="仿宋" w:hAnsi="仿宋"/>
          <w:sz w:val="32"/>
          <w:szCs w:val="32"/>
        </w:rPr>
        <w:t>　　工作组组员：__级部分同学、__级部分同学</w:t>
      </w:r>
      <w:r>
        <w:rPr>
          <w:rFonts w:ascii="仿宋" w:eastAsia="仿宋" w:hAnsi="仿宋"/>
          <w:sz w:val="32"/>
          <w:szCs w:val="32"/>
        </w:rPr>
        <w:br/>
      </w:r>
      <w:r>
        <w:rPr>
          <w:rFonts w:ascii="仿宋" w:eastAsia="仿宋" w:hAnsi="仿宋"/>
          <w:sz w:val="32"/>
          <w:szCs w:val="32"/>
        </w:rPr>
        <w:t>　　2、项目组：</w:t>
      </w:r>
      <w:r>
        <w:rPr>
          <w:rFonts w:ascii="仿宋" w:eastAsia="仿宋" w:hAnsi="仿宋"/>
          <w:sz w:val="32"/>
          <w:szCs w:val="32"/>
        </w:rPr>
        <w:br/>
      </w:r>
      <w:r>
        <w:rPr>
          <w:rFonts w:ascii="仿宋" w:eastAsia="仿宋" w:hAnsi="仿宋"/>
          <w:sz w:val="32"/>
          <w:szCs w:val="32"/>
        </w:rPr>
        <w:t>　　（1）第一项目组：节目组</w:t>
      </w:r>
      <w:r>
        <w:rPr>
          <w:rFonts w:ascii="仿宋" w:eastAsia="仿宋" w:hAnsi="仿宋"/>
          <w:sz w:val="32"/>
          <w:szCs w:val="32"/>
        </w:rPr>
        <w:br/>
      </w:r>
      <w:r>
        <w:rPr>
          <w:rFonts w:ascii="仿宋" w:eastAsia="仿宋" w:hAnsi="仿宋"/>
          <w:sz w:val="32"/>
          <w:szCs w:val="32"/>
        </w:rPr>
        <w:t>　　组长：__</w:t>
      </w:r>
      <w:r>
        <w:rPr>
          <w:rFonts w:ascii="仿宋" w:eastAsia="仿宋" w:hAnsi="仿宋"/>
          <w:sz w:val="32"/>
          <w:szCs w:val="32"/>
        </w:rPr>
        <w:br/>
      </w:r>
      <w:r>
        <w:rPr>
          <w:rFonts w:ascii="仿宋" w:eastAsia="仿宋" w:hAnsi="仿宋"/>
          <w:sz w:val="32"/>
          <w:szCs w:val="32"/>
        </w:rPr>
        <w:t>　　副组长：__</w:t>
      </w:r>
      <w:r>
        <w:rPr>
          <w:rFonts w:ascii="仿宋" w:eastAsia="仿宋" w:hAnsi="仿宋"/>
          <w:sz w:val="32"/>
          <w:szCs w:val="32"/>
        </w:rPr>
        <w:br/>
      </w:r>
      <w:r>
        <w:rPr>
          <w:rFonts w:ascii="仿宋" w:eastAsia="仿宋" w:hAnsi="仿宋"/>
          <w:sz w:val="32"/>
          <w:szCs w:val="32"/>
        </w:rPr>
        <w:t>　　a、11月13日晚之前准备好主持人的形象设计及台词；</w:t>
      </w:r>
      <w:r>
        <w:rPr>
          <w:rFonts w:ascii="仿宋" w:eastAsia="仿宋" w:hAnsi="仿宋"/>
          <w:sz w:val="32"/>
          <w:szCs w:val="32"/>
        </w:rPr>
        <w:br/>
      </w:r>
      <w:r>
        <w:rPr>
          <w:rFonts w:ascii="仿宋" w:eastAsia="仿宋" w:hAnsi="仿宋"/>
          <w:sz w:val="32"/>
          <w:szCs w:val="32"/>
        </w:rPr>
        <w:t>　　b、11月13日晚完成最后一次正规彩排；</w:t>
      </w:r>
      <w:r>
        <w:rPr>
          <w:rFonts w:ascii="仿宋" w:eastAsia="仿宋" w:hAnsi="仿宋"/>
          <w:sz w:val="32"/>
          <w:szCs w:val="32"/>
        </w:rPr>
        <w:br/>
      </w:r>
      <w:r>
        <w:rPr>
          <w:rFonts w:ascii="仿宋" w:eastAsia="仿宋" w:hAnsi="仿宋"/>
          <w:sz w:val="32"/>
          <w:szCs w:val="32"/>
        </w:rPr>
        <w:t>　　c、11月16日早晨将晚会节目单报到学院并打印、复印20份；</w:t>
      </w:r>
      <w:r>
        <w:rPr>
          <w:rFonts w:ascii="仿宋" w:eastAsia="仿宋" w:hAnsi="仿宋"/>
          <w:sz w:val="32"/>
          <w:szCs w:val="32"/>
        </w:rPr>
        <w:br/>
      </w:r>
      <w:r>
        <w:rPr>
          <w:rFonts w:ascii="仿宋" w:eastAsia="仿宋" w:hAnsi="仿宋"/>
          <w:sz w:val="32"/>
          <w:szCs w:val="32"/>
        </w:rPr>
        <w:t>　　d、11月18日晚上之前准备好晚会所需的一切服装道具；</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6"/>
          <w:type w:val="nextPage"/>
          <w:pgSz w:w="11906" w:h="16838"/>
          <w:pgMar w:top="2098" w:right="1304" w:bottom="1928" w:left="1588" w:header="851" w:footer="992" w:gutter="0"/>
          <w:pgNumType w:start="23"/>
          <w:cols w:space="720"/>
          <w:titlePg w:val="0"/>
          <w:docGrid w:type="lines" w:linePitch="312"/>
        </w:sectPr>
      </w:pPr>
      <w:r>
        <w:rPr>
          <w:rFonts w:ascii="仿宋" w:eastAsia="仿宋" w:hAnsi="仿宋"/>
          <w:sz w:val="32"/>
          <w:szCs w:val="32"/>
        </w:rPr>
        <w:t>　　（2）第二项目组：商家组</w:t>
      </w:r>
      <w:r>
        <w:rPr>
          <w:rFonts w:ascii="仿宋" w:eastAsia="仿宋" w:hAnsi="仿宋"/>
          <w:sz w:val="32"/>
          <w:szCs w:val="32"/>
        </w:rPr>
        <w:br/>
      </w:r>
      <w:r>
        <w:rPr>
          <w:rFonts w:ascii="仿宋" w:eastAsia="仿宋" w:hAnsi="仿宋"/>
          <w:sz w:val="32"/>
          <w:szCs w:val="32"/>
        </w:rPr>
        <w:t>　　组长：__</w:t>
      </w:r>
      <w:r>
        <w:rPr>
          <w:rFonts w:ascii="仿宋" w:eastAsia="仿宋" w:hAnsi="仿宋"/>
          <w:sz w:val="32"/>
          <w:szCs w:val="32"/>
        </w:rPr>
        <w:br/>
      </w:r>
      <w:r>
        <w:rPr>
          <w:rFonts w:ascii="仿宋" w:eastAsia="仿宋" w:hAnsi="仿宋"/>
          <w:sz w:val="32"/>
          <w:szCs w:val="32"/>
        </w:rPr>
        <w:t>　　副组长：__</w:t>
      </w:r>
      <w:r>
        <w:rPr>
          <w:rFonts w:ascii="仿宋" w:eastAsia="仿宋" w:hAnsi="仿宋"/>
          <w:sz w:val="32"/>
          <w:szCs w:val="32"/>
        </w:rPr>
        <w:br/>
      </w:r>
      <w:r>
        <w:rPr>
          <w:rFonts w:ascii="仿宋" w:eastAsia="仿宋" w:hAnsi="仿宋"/>
          <w:sz w:val="32"/>
          <w:szCs w:val="32"/>
        </w:rPr>
        <w:t>　　a、负责对外联系及学院承诺给予赞助商的服务工作；</w:t>
      </w:r>
      <w:r>
        <w:rPr>
          <w:rFonts w:ascii="仿宋" w:eastAsia="仿宋" w:hAnsi="仿宋"/>
          <w:sz w:val="32"/>
          <w:szCs w:val="32"/>
        </w:rPr>
        <w:br/>
      </w:r>
      <w:r>
        <w:rPr>
          <w:rFonts w:ascii="仿宋" w:eastAsia="仿宋" w:hAnsi="仿宋"/>
          <w:sz w:val="32"/>
          <w:szCs w:val="32"/>
        </w:rPr>
        <w:t>　　b、负责外校各组织或部门的邀请和接待工作；</w:t>
      </w:r>
      <w:r>
        <w:rPr>
          <w:rFonts w:ascii="仿宋" w:eastAsia="仿宋" w:hAnsi="仿宋"/>
          <w:sz w:val="32"/>
          <w:szCs w:val="32"/>
        </w:rPr>
        <w:br/>
      </w:r>
      <w:r>
        <w:rPr>
          <w:rFonts w:ascii="仿宋" w:eastAsia="仿宋" w:hAnsi="仿宋"/>
          <w:sz w:val="32"/>
          <w:szCs w:val="32"/>
        </w:rPr>
        <w:t>　　（3）第三项目组：后勤组</w:t>
      </w:r>
      <w:r>
        <w:rPr>
          <w:rFonts w:ascii="仿宋" w:eastAsia="仿宋" w:hAnsi="仿宋"/>
          <w:sz w:val="32"/>
          <w:szCs w:val="32"/>
        </w:rPr>
        <w:br/>
      </w:r>
      <w:r>
        <w:rPr>
          <w:rFonts w:ascii="仿宋" w:eastAsia="仿宋" w:hAnsi="仿宋"/>
          <w:sz w:val="32"/>
          <w:szCs w:val="32"/>
        </w:rPr>
        <w:t>　　组长：__</w:t>
      </w:r>
      <w:r>
        <w:rPr>
          <w:rFonts w:ascii="仿宋" w:eastAsia="仿宋" w:hAnsi="仿宋"/>
          <w:sz w:val="32"/>
          <w:szCs w:val="32"/>
        </w:rPr>
        <w:br/>
      </w:r>
      <w:r>
        <w:rPr>
          <w:rFonts w:ascii="仿宋" w:eastAsia="仿宋" w:hAnsi="仿宋"/>
          <w:sz w:val="32"/>
          <w:szCs w:val="32"/>
        </w:rPr>
        <w:t>　　副组长：__</w:t>
      </w:r>
      <w:r>
        <w:rPr>
          <w:rFonts w:ascii="仿宋" w:eastAsia="仿宋" w:hAnsi="仿宋"/>
          <w:sz w:val="32"/>
          <w:szCs w:val="32"/>
        </w:rPr>
        <w:br/>
      </w:r>
      <w:r>
        <w:rPr>
          <w:rFonts w:ascii="仿宋" w:eastAsia="仿宋" w:hAnsi="仿宋"/>
          <w:sz w:val="32"/>
          <w:szCs w:val="32"/>
        </w:rPr>
        <w:t>　　a、负责晚会前的宣传工作</w:t>
      </w:r>
      <w:r>
        <w:rPr>
          <w:rFonts w:ascii="仿宋" w:eastAsia="仿宋" w:hAnsi="仿宋"/>
          <w:sz w:val="32"/>
          <w:szCs w:val="32"/>
        </w:rPr>
        <w:br/>
      </w:r>
      <w:r>
        <w:rPr>
          <w:rFonts w:ascii="仿宋" w:eastAsia="仿宋" w:hAnsi="仿宋"/>
          <w:sz w:val="32"/>
          <w:szCs w:val="32"/>
        </w:rPr>
        <w:t>　　b、11月18日晚上之前挑选出六个女礼仪；</w:t>
      </w:r>
      <w:r>
        <w:rPr>
          <w:rFonts w:ascii="仿宋" w:eastAsia="仿宋" w:hAnsi="仿宋"/>
          <w:sz w:val="32"/>
          <w:szCs w:val="32"/>
        </w:rPr>
        <w:br/>
      </w:r>
      <w:r>
        <w:rPr>
          <w:rFonts w:ascii="仿宋" w:eastAsia="仿宋" w:hAnsi="仿宋"/>
          <w:sz w:val="32"/>
          <w:szCs w:val="32"/>
        </w:rPr>
        <w:t>　　月18日晚上之前准备好会场服务物品，如水杯、茶叶等；</w:t>
      </w:r>
      <w:r>
        <w:rPr>
          <w:rFonts w:ascii="仿宋" w:eastAsia="仿宋" w:hAnsi="仿宋"/>
          <w:sz w:val="32"/>
          <w:szCs w:val="32"/>
        </w:rPr>
        <w:br/>
      </w:r>
      <w:r>
        <w:rPr>
          <w:rFonts w:ascii="仿宋" w:eastAsia="仿宋" w:hAnsi="仿宋"/>
          <w:sz w:val="32"/>
          <w:szCs w:val="32"/>
        </w:rPr>
        <w:t>　　d、负责晚会所需用品的购置；</w:t>
      </w:r>
      <w:r>
        <w:rPr>
          <w:rFonts w:ascii="仿宋" w:eastAsia="仿宋" w:hAnsi="仿宋"/>
          <w:sz w:val="32"/>
          <w:szCs w:val="32"/>
        </w:rPr>
        <w:br/>
      </w:r>
      <w:r>
        <w:rPr>
          <w:rFonts w:ascii="仿宋" w:eastAsia="仿宋" w:hAnsi="仿宋"/>
          <w:sz w:val="32"/>
          <w:szCs w:val="32"/>
        </w:rPr>
        <w:t>　　e、负责晚会后的收场工作</w:t>
      </w:r>
      <w:r>
        <w:rPr>
          <w:rFonts w:ascii="仿宋" w:eastAsia="仿宋" w:hAnsi="仿宋"/>
          <w:sz w:val="32"/>
          <w:szCs w:val="32"/>
        </w:rPr>
        <w:br/>
      </w:r>
      <w:r>
        <w:rPr>
          <w:rFonts w:ascii="仿宋" w:eastAsia="仿宋" w:hAnsi="仿宋"/>
          <w:sz w:val="32"/>
          <w:szCs w:val="32"/>
        </w:rPr>
        <w:t>　　（4）第四项目组：舞台组</w:t>
      </w:r>
      <w:r>
        <w:rPr>
          <w:rFonts w:ascii="仿宋" w:eastAsia="仿宋" w:hAnsi="仿宋"/>
          <w:sz w:val="32"/>
          <w:szCs w:val="32"/>
        </w:rPr>
        <w:br/>
      </w:r>
      <w:r>
        <w:rPr>
          <w:rFonts w:ascii="仿宋" w:eastAsia="仿宋" w:hAnsi="仿宋"/>
          <w:sz w:val="32"/>
          <w:szCs w:val="32"/>
        </w:rPr>
        <w:t>　　组长：__</w:t>
      </w:r>
      <w:r>
        <w:rPr>
          <w:rFonts w:ascii="仿宋" w:eastAsia="仿宋" w:hAnsi="仿宋"/>
          <w:sz w:val="32"/>
          <w:szCs w:val="32"/>
        </w:rPr>
        <w:br/>
      </w:r>
      <w:r>
        <w:rPr>
          <w:rFonts w:ascii="仿宋" w:eastAsia="仿宋" w:hAnsi="仿宋"/>
          <w:sz w:val="32"/>
          <w:szCs w:val="32"/>
        </w:rPr>
        <w:t>　　副组长：__</w:t>
      </w:r>
      <w:r>
        <w:rPr>
          <w:rFonts w:ascii="仿宋" w:eastAsia="仿宋" w:hAnsi="仿宋"/>
          <w:sz w:val="32"/>
          <w:szCs w:val="32"/>
        </w:rPr>
        <w:br/>
      </w:r>
      <w:r>
        <w:rPr>
          <w:rFonts w:ascii="仿宋" w:eastAsia="仿宋" w:hAnsi="仿宋"/>
          <w:sz w:val="32"/>
          <w:szCs w:val="32"/>
        </w:rPr>
        <w:t>　　a、舞台布置；</w:t>
      </w:r>
      <w:r>
        <w:rPr>
          <w:rFonts w:ascii="仿宋" w:eastAsia="仿宋" w:hAnsi="仿宋"/>
          <w:sz w:val="32"/>
          <w:szCs w:val="32"/>
        </w:rPr>
        <w:br/>
      </w:r>
      <w:r>
        <w:rPr>
          <w:rFonts w:ascii="仿宋" w:eastAsia="仿宋" w:hAnsi="仿宋"/>
          <w:sz w:val="32"/>
          <w:szCs w:val="32"/>
        </w:rPr>
        <w:t>　　b、舞台灯光设备、音箱设备的安装；</w:t>
      </w:r>
      <w:r>
        <w:rPr>
          <w:rFonts w:ascii="仿宋" w:eastAsia="仿宋" w:hAnsi="仿宋"/>
          <w:sz w:val="32"/>
          <w:szCs w:val="32"/>
        </w:rPr>
        <w:br/>
      </w:r>
      <w:r>
        <w:rPr>
          <w:rFonts w:ascii="仿宋" w:eastAsia="仿宋" w:hAnsi="仿宋"/>
          <w:sz w:val="32"/>
          <w:szCs w:val="32"/>
        </w:rPr>
        <w:t>　　第五项目组：治安组</w:t>
      </w:r>
      <w:r>
        <w:rPr>
          <w:rFonts w:ascii="仿宋" w:eastAsia="仿宋" w:hAnsi="仿宋"/>
          <w:sz w:val="32"/>
          <w:szCs w:val="32"/>
        </w:rPr>
        <w:br/>
      </w:r>
      <w:r>
        <w:rPr>
          <w:rFonts w:ascii="仿宋" w:eastAsia="仿宋" w:hAnsi="仿宋"/>
          <w:sz w:val="32"/>
          <w:szCs w:val="32"/>
        </w:rPr>
        <w:t>　　组长：__</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7"/>
          <w:type w:val="nextPage"/>
          <w:pgSz w:w="11906" w:h="16838"/>
          <w:pgMar w:top="2098" w:right="1304" w:bottom="1928" w:left="1588" w:header="851" w:footer="992" w:gutter="0"/>
          <w:pgNumType w:start="24"/>
          <w:cols w:space="720"/>
          <w:titlePg w:val="0"/>
          <w:docGrid w:type="lines" w:linePitch="312"/>
        </w:sectPr>
      </w:pPr>
      <w:r>
        <w:rPr>
          <w:rFonts w:ascii="仿宋" w:eastAsia="仿宋" w:hAnsi="仿宋"/>
          <w:sz w:val="32"/>
          <w:szCs w:val="32"/>
        </w:rPr>
        <w:t>　　副组长：__</w:t>
      </w:r>
      <w:r>
        <w:rPr>
          <w:rFonts w:ascii="仿宋" w:eastAsia="仿宋" w:hAnsi="仿宋"/>
          <w:sz w:val="32"/>
          <w:szCs w:val="32"/>
        </w:rPr>
        <w:br/>
      </w:r>
      <w:r>
        <w:rPr>
          <w:rFonts w:ascii="仿宋" w:eastAsia="仿宋" w:hAnsi="仿宋"/>
          <w:sz w:val="32"/>
          <w:szCs w:val="32"/>
        </w:rPr>
        <w:t>　　负责整个晚会前后的治安工作</w:t>
      </w:r>
      <w:r>
        <w:rPr>
          <w:rFonts w:ascii="仿宋" w:eastAsia="仿宋" w:hAnsi="仿宋"/>
          <w:sz w:val="32"/>
          <w:szCs w:val="32"/>
        </w:rPr>
        <w:br/>
      </w:r>
      <w:r>
        <w:rPr>
          <w:rFonts w:ascii="仿宋" w:eastAsia="仿宋" w:hAnsi="仿宋"/>
          <w:sz w:val="32"/>
          <w:szCs w:val="32"/>
        </w:rPr>
        <w:t>　　负责各个门的守卫工作</w:t>
      </w:r>
      <w:r>
        <w:rPr>
          <w:rFonts w:ascii="仿宋" w:eastAsia="仿宋" w:hAnsi="仿宋"/>
          <w:sz w:val="32"/>
          <w:szCs w:val="32"/>
        </w:rPr>
        <w:br/>
      </w:r>
      <w:r>
        <w:rPr>
          <w:rFonts w:ascii="仿宋" w:eastAsia="仿宋" w:hAnsi="仿宋"/>
          <w:sz w:val="32"/>
          <w:szCs w:val="32"/>
        </w:rPr>
        <w:t>　　六、奖项：</w:t>
      </w:r>
      <w:r>
        <w:rPr>
          <w:rFonts w:ascii="仿宋" w:eastAsia="仿宋" w:hAnsi="仿宋"/>
          <w:sz w:val="32"/>
          <w:szCs w:val="32"/>
        </w:rPr>
        <w:br/>
      </w:r>
      <w:r>
        <w:rPr>
          <w:rFonts w:ascii="仿宋" w:eastAsia="仿宋" w:hAnsi="仿宋"/>
          <w:sz w:val="32"/>
          <w:szCs w:val="32"/>
        </w:rPr>
        <w:t>　　奖项设置：一等奖，一名</w:t>
      </w:r>
      <w:r>
        <w:rPr>
          <w:rFonts w:ascii="仿宋" w:eastAsia="仿宋" w:hAnsi="仿宋"/>
          <w:sz w:val="32"/>
          <w:szCs w:val="32"/>
        </w:rPr>
        <w:br/>
      </w:r>
      <w:r>
        <w:rPr>
          <w:rFonts w:ascii="仿宋" w:eastAsia="仿宋" w:hAnsi="仿宋"/>
          <w:sz w:val="32"/>
          <w:szCs w:val="32"/>
        </w:rPr>
        <w:t>　　二等奖，两名名</w:t>
      </w:r>
      <w:r>
        <w:rPr>
          <w:rFonts w:ascii="仿宋" w:eastAsia="仿宋" w:hAnsi="仿宋"/>
          <w:sz w:val="32"/>
          <w:szCs w:val="32"/>
        </w:rPr>
        <w:br/>
      </w:r>
      <w:r>
        <w:rPr>
          <w:rFonts w:ascii="仿宋" w:eastAsia="仿宋" w:hAnsi="仿宋"/>
          <w:sz w:val="32"/>
          <w:szCs w:val="32"/>
        </w:rPr>
        <w:t>　　三等奖：三名</w:t>
      </w:r>
      <w:r>
        <w:rPr>
          <w:rFonts w:ascii="仿宋" w:eastAsia="仿宋" w:hAnsi="仿宋"/>
          <w:sz w:val="32"/>
          <w:szCs w:val="32"/>
        </w:rPr>
        <w:br/>
      </w:r>
      <w:r>
        <w:rPr>
          <w:rFonts w:ascii="仿宋" w:eastAsia="仿宋" w:hAnsi="仿宋"/>
          <w:sz w:val="32"/>
          <w:szCs w:val="32"/>
        </w:rPr>
        <w:t>　　抽奖：由台上与台下观众进行现场互动，观众到台上参加游戏，获取相应的礼品。</w:t>
      </w:r>
      <w:r>
        <w:rPr>
          <w:rFonts w:ascii="仿宋" w:eastAsia="仿宋" w:hAnsi="仿宋"/>
          <w:sz w:val="32"/>
          <w:szCs w:val="32"/>
        </w:rPr>
        <w:br/>
      </w:r>
      <w:r>
        <w:rPr>
          <w:rFonts w:ascii="仿宋" w:eastAsia="仿宋" w:hAnsi="仿宋"/>
          <w:sz w:val="32"/>
          <w:szCs w:val="32"/>
        </w:rPr>
        <w:t>　　七、经费安排：</w:t>
      </w:r>
      <w:r>
        <w:rPr>
          <w:rFonts w:ascii="仿宋" w:eastAsia="仿宋" w:hAnsi="仿宋"/>
          <w:sz w:val="32"/>
          <w:szCs w:val="32"/>
        </w:rPr>
        <w:br/>
      </w:r>
      <w:r>
        <w:rPr>
          <w:rFonts w:ascii="仿宋" w:eastAsia="仿宋" w:hAnsi="仿宋"/>
          <w:sz w:val="32"/>
          <w:szCs w:val="32"/>
        </w:rPr>
        <w:t>　　此次活动经费由赞助，场地及具体事宜由创业协会全权负责：</w:t>
      </w:r>
      <w:r>
        <w:rPr>
          <w:rFonts w:ascii="仿宋" w:eastAsia="仿宋" w:hAnsi="仿宋"/>
          <w:sz w:val="32"/>
          <w:szCs w:val="32"/>
        </w:rPr>
        <w:br/>
      </w:r>
      <w:r>
        <w:rPr>
          <w:rFonts w:ascii="仿宋" w:eastAsia="仿宋" w:hAnsi="仿宋"/>
          <w:sz w:val="32"/>
          <w:szCs w:val="32"/>
        </w:rPr>
        <w:t>　　1、场地费（时间约两小时），文体中心：400~500元</w:t>
      </w:r>
      <w:r>
        <w:rPr>
          <w:rFonts w:ascii="仿宋" w:eastAsia="仿宋" w:hAnsi="仿宋"/>
          <w:sz w:val="32"/>
          <w:szCs w:val="32"/>
        </w:rPr>
        <w:br/>
      </w:r>
      <w:r>
        <w:rPr>
          <w:rFonts w:ascii="仿宋" w:eastAsia="仿宋" w:hAnsi="仿宋"/>
          <w:sz w:val="32"/>
          <w:szCs w:val="32"/>
        </w:rPr>
        <w:t>　　2、宣传材料费及其他费用：150~200元</w:t>
      </w:r>
      <w:r>
        <w:rPr>
          <w:rFonts w:ascii="仿宋" w:eastAsia="仿宋" w:hAnsi="仿宋"/>
          <w:sz w:val="32"/>
          <w:szCs w:val="32"/>
        </w:rPr>
        <w:br/>
      </w:r>
      <w:r>
        <w:rPr>
          <w:rFonts w:ascii="仿宋" w:eastAsia="仿宋" w:hAnsi="仿宋"/>
          <w:sz w:val="32"/>
          <w:szCs w:val="32"/>
        </w:rPr>
        <w:t>　　3、租赁服装及所需道具费：500元</w:t>
      </w:r>
      <w:r>
        <w:rPr>
          <w:rFonts w:ascii="仿宋" w:eastAsia="仿宋" w:hAnsi="仿宋"/>
          <w:sz w:val="32"/>
          <w:szCs w:val="32"/>
        </w:rPr>
        <w:br/>
      </w:r>
      <w:r>
        <w:rPr>
          <w:rFonts w:ascii="仿宋" w:eastAsia="仿宋" w:hAnsi="仿宋"/>
          <w:sz w:val="32"/>
          <w:szCs w:val="32"/>
        </w:rPr>
        <w:t>　　4、其他学校节目食宿费：500元</w:t>
      </w:r>
      <w:r>
        <w:rPr>
          <w:rFonts w:ascii="仿宋" w:eastAsia="仿宋" w:hAnsi="仿宋"/>
          <w:sz w:val="32"/>
          <w:szCs w:val="32"/>
        </w:rPr>
        <w:br/>
      </w:r>
      <w:r>
        <w:rPr>
          <w:rFonts w:ascii="仿宋" w:eastAsia="仿宋" w:hAnsi="仿宋"/>
          <w:sz w:val="32"/>
          <w:szCs w:val="32"/>
        </w:rPr>
        <w:t>　　5、其他所需物品费用：300元</w:t>
      </w:r>
      <w:r>
        <w:rPr>
          <w:rFonts w:ascii="仿宋" w:eastAsia="仿宋" w:hAnsi="仿宋"/>
          <w:sz w:val="32"/>
          <w:szCs w:val="32"/>
        </w:rPr>
        <w:br/>
      </w:r>
      <w:r>
        <w:rPr>
          <w:rFonts w:ascii="仿宋" w:eastAsia="仿宋" w:hAnsi="仿宋"/>
          <w:sz w:val="32"/>
          <w:szCs w:val="32"/>
        </w:rPr>
        <w:t>创业策划书7</w:t>
      </w:r>
      <w:r>
        <w:rPr>
          <w:rFonts w:ascii="仿宋" w:eastAsia="仿宋" w:hAnsi="仿宋"/>
          <w:sz w:val="32"/>
          <w:szCs w:val="32"/>
        </w:rPr>
        <w:br/>
      </w:r>
      <w:r>
        <w:rPr>
          <w:rFonts w:ascii="仿宋" w:eastAsia="仿宋" w:hAnsi="仿宋"/>
          <w:sz w:val="32"/>
          <w:szCs w:val="32"/>
        </w:rPr>
        <w:t xml:space="preserve">    一、发展前景 </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8"/>
          <w:type w:val="nextPage"/>
          <w:pgSz w:w="11906" w:h="16838"/>
          <w:pgMar w:top="2098" w:right="1304" w:bottom="1928" w:left="1588" w:header="851" w:footer="992" w:gutter="0"/>
          <w:pgNumType w:start="25"/>
          <w:cols w:space="720"/>
          <w:titlePg w:val="0"/>
          <w:docGrid w:type="lines" w:linePitch="312"/>
        </w:sectPr>
      </w:pPr>
      <w:r>
        <w:rPr>
          <w:rFonts w:ascii="仿宋" w:eastAsia="仿宋" w:hAnsi="仿宋"/>
          <w:sz w:val="32"/>
          <w:szCs w:val="32"/>
        </w:rPr>
        <w:t>　　自上大学以来，便深有体会大学食堂以大锅饭的方式做饭的我，虽然在校价格较低单很少能真正让学生欢迎。而学生对食堂饭菜的抱怨则更是“自古有之”。经过有关数据调查，得知一个数据52.5%的人对学校食堂价格低廉而饭菜难吃持接受的态度，28.3%的人持不接受的态度，还有9.2%则处于观望态度，而一些接受的人也会偶尔在校外吃一顿好的，所以我组对这学校大数据下的前景非常看好。且由于在市场经济情况下，我国当前正处于市场活跃期，人们的追求更高了，精、细、健康时尚等餐饮业就应运而生，在大学校园周围更是深有体会。因此，我们小组以强有力的团队将开创一个学生营养快餐店。</w:t>
      </w:r>
      <w:r>
        <w:rPr>
          <w:rFonts w:ascii="仿宋" w:eastAsia="仿宋" w:hAnsi="仿宋"/>
          <w:sz w:val="32"/>
          <w:szCs w:val="32"/>
        </w:rPr>
        <w:br/>
      </w:r>
      <w:r>
        <w:rPr>
          <w:rFonts w:ascii="仿宋" w:eastAsia="仿宋" w:hAnsi="仿宋"/>
          <w:sz w:val="32"/>
          <w:szCs w:val="32"/>
        </w:rPr>
        <w:t>　　二、店面简介</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9"/>
          <w:type w:val="nextPage"/>
          <w:pgSz w:w="11906" w:h="16838"/>
          <w:pgMar w:top="2098" w:right="1304" w:bottom="1928" w:left="1588" w:header="851" w:footer="992" w:gutter="0"/>
          <w:pgNumType w:start="26"/>
          <w:cols w:space="720"/>
          <w:titlePg w:val="0"/>
          <w:docGrid w:type="lines" w:linePitch="312"/>
        </w:sectPr>
      </w:pPr>
      <w:r>
        <w:rPr>
          <w:rFonts w:ascii="仿宋" w:eastAsia="仿宋" w:hAnsi="仿宋"/>
          <w:sz w:val="32"/>
          <w:szCs w:val="32"/>
        </w:rPr>
        <w:t>　　本店位于大学中心地段，主要正对的客户群是大学生、教师。经营面积约为120平方米左右，两层楼的房间。主要提供午餐、晚餐以及特色冷饮和休闲餐厅等。午餐和晚餐则有南北不同口味菜式。而非餐点有提供各种冷饮，如果汁、薄冰、冰粥、刨冰、冰豆甜汤、冰冻咖啡、水果拼盘等。本餐厅采用自助快餐的方式，使顾客有更轻松的就餐环境与更多的选择空间。另外，在餐厅内经营多种样式的服务，将餐厅分为几个模块，以做到最大程度的满足大家的需要。本餐厅将是装饰自然，随意，同时富有现代气息，墙面采用偏淡的温色调，厨房应合理精致，采光性好，整体感介于家庭厨房性质与酒店厨房性质之间。模块以三个模块，一楼则是自助快餐，采用宽敞、舒适为最佳，二楼分为包间和咖啡间，包间则是宽敞、明亮，且提供空调，在墙壁上构思一些壁画，以营造出包间的和谐。咖啡间则是以温馨、浪漫为主调，咖啡是靠窗户的一边，让情侣在进餐时可以尽情欣赏窗外风景，并且会在桌子上摆放一些玫瑰花以为咖啡间营造一种放松的氛围。</w:t>
      </w:r>
      <w:r>
        <w:rPr>
          <w:rFonts w:ascii="仿宋" w:eastAsia="仿宋" w:hAnsi="仿宋"/>
          <w:sz w:val="32"/>
          <w:szCs w:val="32"/>
        </w:rPr>
        <w:br/>
      </w:r>
      <w:r>
        <w:rPr>
          <w:rFonts w:ascii="仿宋" w:eastAsia="仿宋" w:hAnsi="仿宋"/>
          <w:sz w:val="32"/>
          <w:szCs w:val="32"/>
        </w:rPr>
        <w:t>　　三、主体介绍</w:t>
      </w:r>
      <w:r>
        <w:rPr>
          <w:rFonts w:ascii="仿宋" w:eastAsia="仿宋" w:hAnsi="仿宋"/>
          <w:sz w:val="32"/>
          <w:szCs w:val="32"/>
        </w:rPr>
        <w:br/>
      </w:r>
      <w:r>
        <w:rPr>
          <w:rFonts w:ascii="仿宋" w:eastAsia="仿宋" w:hAnsi="仿宋"/>
          <w:sz w:val="32"/>
          <w:szCs w:val="32"/>
        </w:rPr>
        <w:t>　　1、餐厅部门</w:t>
      </w:r>
      <w:r>
        <w:rPr>
          <w:rFonts w:ascii="仿宋" w:eastAsia="仿宋" w:hAnsi="仿宋"/>
          <w:sz w:val="32"/>
          <w:szCs w:val="32"/>
        </w:rPr>
        <w:br/>
      </w:r>
      <w:r>
        <w:rPr>
          <w:rFonts w:ascii="仿宋" w:eastAsia="仿宋" w:hAnsi="仿宋"/>
          <w:sz w:val="32"/>
          <w:szCs w:val="32"/>
        </w:rPr>
        <w:t>　　一、创业目标</w:t>
      </w:r>
      <w:r>
        <w:rPr>
          <w:rFonts w:ascii="仿宋" w:eastAsia="仿宋" w:hAnsi="仿宋"/>
          <w:sz w:val="32"/>
          <w:szCs w:val="32"/>
        </w:rPr>
        <w:br/>
      </w:r>
      <w:r>
        <w:rPr>
          <w:rFonts w:ascii="仿宋" w:eastAsia="仿宋" w:hAnsi="仿宋"/>
          <w:sz w:val="32"/>
          <w:szCs w:val="32"/>
        </w:rPr>
        <w:t>　　发展在大学校园周围真正有意义的快餐行业，利用合理有效的管理和投资，建立一定范围的大型快餐连锁公司。</w:t>
      </w:r>
      <w:r>
        <w:rPr>
          <w:rFonts w:ascii="仿宋" w:eastAsia="仿宋" w:hAnsi="仿宋"/>
          <w:sz w:val="32"/>
          <w:szCs w:val="32"/>
        </w:rPr>
        <w:br/>
      </w:r>
      <w:r>
        <w:rPr>
          <w:rFonts w:ascii="仿宋" w:eastAsia="仿宋" w:hAnsi="仿宋"/>
          <w:sz w:val="32"/>
          <w:szCs w:val="32"/>
        </w:rPr>
        <w:t>　　二、市场分析</w:t>
      </w:r>
      <w:r>
        <w:rPr>
          <w:rFonts w:ascii="仿宋" w:eastAsia="仿宋" w:hAnsi="仿宋"/>
          <w:sz w:val="32"/>
          <w:szCs w:val="32"/>
        </w:rPr>
        <w:br/>
      </w:r>
      <w:r>
        <w:rPr>
          <w:rFonts w:ascii="仿宋" w:eastAsia="仿宋" w:hAnsi="仿宋"/>
          <w:sz w:val="32"/>
          <w:szCs w:val="32"/>
        </w:rPr>
        <w:t>　　随着社会经济发展和人民生活水平的不断提高，人们的餐饮消费观逐步改变，外出就餐更趋经常化和理性化，选择性增强，对消费质量要求不断提高，更加追求品牌质量、品味特色、卫生安全、营养健康和简单快捷。快餐的社会需求随之不断扩大，市场消费大中性和基本需求性特点表现的更加充分，在大学周边更是如此。</w:t>
      </w:r>
      <w:r>
        <w:rPr>
          <w:rFonts w:ascii="仿宋" w:eastAsia="仿宋" w:hAnsi="仿宋"/>
          <w:sz w:val="32"/>
          <w:szCs w:val="32"/>
        </w:rPr>
        <w:br/>
      </w:r>
      <w:r>
        <w:rPr>
          <w:rFonts w:ascii="仿宋" w:eastAsia="仿宋" w:hAnsi="仿宋"/>
          <w:sz w:val="32"/>
          <w:szCs w:val="32"/>
        </w:rPr>
        <w:t>　　为力求价廉物美的学生群，以及一些周边人群都非常喜欢并且愿意尝试如今不可或缺的一种饮食文化——快餐。因此，快餐店具有以下开发价值:</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30"/>
          <w:type w:val="nextPage"/>
          <w:pgSz w:w="11906" w:h="16838"/>
          <w:pgMar w:top="2098" w:right="1304" w:bottom="1928" w:left="1588" w:header="851" w:footer="992" w:gutter="0"/>
          <w:pgNumType w:start="27"/>
          <w:cols w:space="720"/>
          <w:titlePg w:val="0"/>
          <w:docGrid w:type="lines" w:linePitch="312"/>
        </w:sectPr>
      </w:pPr>
      <w:r>
        <w:rPr>
          <w:rFonts w:ascii="仿宋" w:eastAsia="仿宋" w:hAnsi="仿宋"/>
          <w:sz w:val="32"/>
          <w:szCs w:val="32"/>
        </w:rPr>
        <w:t>　　（1）可以达到消费者所求的方便与快捷。快餐店力图的是边界，根据调查，有47.5%的人会在5到15内去吃一次快餐。</w:t>
      </w:r>
      <w:r>
        <w:rPr>
          <w:rFonts w:ascii="仿宋" w:eastAsia="仿宋" w:hAnsi="仿宋"/>
          <w:sz w:val="32"/>
          <w:szCs w:val="32"/>
        </w:rPr>
        <w:br/>
      </w:r>
      <w:r>
        <w:rPr>
          <w:rFonts w:ascii="仿宋" w:eastAsia="仿宋" w:hAnsi="仿宋"/>
          <w:sz w:val="32"/>
          <w:szCs w:val="32"/>
        </w:rPr>
        <w:t>　　（2）多寡来说，稍高层次的餐馆所供应的属于一个系列的食品。而且他们变更菜单以及推出新产品的间隔非常之久。而快餐店所涉及到的品种数量繁多，而且推出新产品的速度也十分之快。这杨，消费者就不用为换口味而东家西家的，满足了大学生群体的新鲜感。</w:t>
      </w:r>
      <w:r>
        <w:rPr>
          <w:rFonts w:ascii="仿宋" w:eastAsia="仿宋" w:hAnsi="仿宋"/>
          <w:sz w:val="32"/>
          <w:szCs w:val="32"/>
        </w:rPr>
        <w:br/>
      </w:r>
      <w:r>
        <w:rPr>
          <w:rFonts w:ascii="仿宋" w:eastAsia="仿宋" w:hAnsi="仿宋"/>
          <w:sz w:val="32"/>
          <w:szCs w:val="32"/>
        </w:rPr>
        <w:t>　　（3）些高层次的餐馆而言，薄利多销是快餐店取胜的法宝。</w:t>
      </w:r>
      <w:r>
        <w:rPr>
          <w:rFonts w:ascii="仿宋" w:eastAsia="仿宋" w:hAnsi="仿宋"/>
          <w:sz w:val="32"/>
          <w:szCs w:val="32"/>
        </w:rPr>
        <w:br/>
      </w:r>
      <w:r>
        <w:rPr>
          <w:rFonts w:ascii="仿宋" w:eastAsia="仿宋" w:hAnsi="仿宋"/>
          <w:sz w:val="32"/>
          <w:szCs w:val="32"/>
        </w:rPr>
        <w:t>　　三、营业布局</w:t>
      </w:r>
      <w:r>
        <w:rPr>
          <w:rFonts w:ascii="仿宋" w:eastAsia="仿宋" w:hAnsi="仿宋"/>
          <w:sz w:val="32"/>
          <w:szCs w:val="32"/>
        </w:rPr>
        <w:br/>
      </w:r>
      <w:r>
        <w:rPr>
          <w:rFonts w:ascii="仿宋" w:eastAsia="仿宋" w:hAnsi="仿宋"/>
          <w:sz w:val="32"/>
          <w:szCs w:val="32"/>
        </w:rPr>
        <w:t>　　对于快餐厅一楼的营业布局，食品样品陈列和环境布置宽敞亮堂，简洁优雅，大方便利。本小组认为：正对该地段的消费层次中上的实际情况，餐厅一楼的营业布局，应以改以前的空间狭小的形象。营业布局，食品样品陈列和环境布置的设计在宽敞的货架间选择食品。多留出的空间应该开房休闲区，殿堂内的环境布置要求简洁优雅，适当播放背景音乐。力求消费者耳目一新，对本店留下良好、深刻的印象。当然，上述的这些设想是经过了我们小组的调查菜决定的。在保持餐厅应有的方便快捷的前提下，可以小小的改变，对该店的发展是有益的。</w:t>
      </w:r>
      <w:r>
        <w:rPr>
          <w:rFonts w:ascii="仿宋" w:eastAsia="仿宋" w:hAnsi="仿宋"/>
          <w:sz w:val="32"/>
          <w:szCs w:val="32"/>
        </w:rPr>
        <w:br/>
      </w:r>
      <w:r>
        <w:rPr>
          <w:rFonts w:ascii="仿宋" w:eastAsia="仿宋" w:hAnsi="仿宋"/>
          <w:sz w:val="32"/>
          <w:szCs w:val="32"/>
        </w:rPr>
        <w:t>　　四、餐厅管理结构</w:t>
      </w:r>
      <w:r>
        <w:rPr>
          <w:rFonts w:ascii="仿宋" w:eastAsia="仿宋" w:hAnsi="仿宋"/>
          <w:sz w:val="32"/>
          <w:szCs w:val="32"/>
        </w:rPr>
        <w:br/>
      </w:r>
      <w:r>
        <w:rPr>
          <w:rFonts w:ascii="仿宋" w:eastAsia="仿宋" w:hAnsi="仿宋"/>
          <w:sz w:val="32"/>
          <w:szCs w:val="32"/>
        </w:rPr>
        <w:t>　　厨师1名，厨房配菜师1名，打杂2名，服务员2名，店长兼收银员1名。</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31"/>
          <w:type w:val="nextPage"/>
          <w:pgSz w:w="11906" w:h="16838"/>
          <w:pgMar w:top="2098" w:right="1304" w:bottom="1928" w:left="1588" w:header="851" w:footer="992" w:gutter="0"/>
          <w:pgNumType w:start="28"/>
          <w:cols w:space="720"/>
          <w:titlePg w:val="0"/>
          <w:docGrid w:type="lines" w:linePitch="312"/>
        </w:sectPr>
      </w:pPr>
      <w:r>
        <w:rPr>
          <w:rFonts w:ascii="仿宋" w:eastAsia="仿宋" w:hAnsi="仿宋"/>
          <w:sz w:val="32"/>
          <w:szCs w:val="32"/>
        </w:rPr>
        <w:t>　　营理念侧重一下几点：</w:t>
      </w:r>
      <w:r>
        <w:rPr>
          <w:rFonts w:ascii="仿宋" w:eastAsia="仿宋" w:hAnsi="仿宋"/>
          <w:sz w:val="32"/>
          <w:szCs w:val="32"/>
        </w:rPr>
        <w:br/>
      </w:r>
      <w:r>
        <w:rPr>
          <w:rFonts w:ascii="仿宋" w:eastAsia="仿宋" w:hAnsi="仿宋"/>
          <w:sz w:val="32"/>
          <w:szCs w:val="32"/>
        </w:rPr>
        <w:t>　　主要的文化特色：健康关怀、人文</w:t>
      </w:r>
      <w:r>
        <w:rPr>
          <w:rFonts w:ascii="仿宋" w:eastAsia="仿宋" w:hAnsi="仿宋"/>
          <w:sz w:val="32"/>
          <w:szCs w:val="32"/>
        </w:rPr>
        <w:br/>
      </w:r>
      <w:r>
        <w:rPr>
          <w:rFonts w:ascii="仿宋" w:eastAsia="仿宋" w:hAnsi="仿宋"/>
          <w:sz w:val="32"/>
          <w:szCs w:val="32"/>
        </w:rPr>
        <w:t>　　主要的食品特色：南方菜式特色</w:t>
      </w:r>
      <w:r>
        <w:rPr>
          <w:rFonts w:ascii="仿宋" w:eastAsia="仿宋" w:hAnsi="仿宋"/>
          <w:sz w:val="32"/>
          <w:szCs w:val="32"/>
        </w:rPr>
        <w:br/>
      </w:r>
      <w:r>
        <w:rPr>
          <w:rFonts w:ascii="仿宋" w:eastAsia="仿宋" w:hAnsi="仿宋"/>
          <w:sz w:val="32"/>
          <w:szCs w:val="32"/>
        </w:rPr>
        <w:t>　　主要的服务特色：会员制的跟踪服务</w:t>
      </w:r>
      <w:r>
        <w:rPr>
          <w:rFonts w:ascii="仿宋" w:eastAsia="仿宋" w:hAnsi="仿宋"/>
          <w:sz w:val="32"/>
          <w:szCs w:val="32"/>
        </w:rPr>
        <w:br/>
      </w:r>
      <w:r>
        <w:rPr>
          <w:rFonts w:ascii="仿宋" w:eastAsia="仿宋" w:hAnsi="仿宋"/>
          <w:sz w:val="32"/>
          <w:szCs w:val="32"/>
        </w:rPr>
        <w:t>　　主要的环境特色：具有传统文化气息的绿色就餐环境</w:t>
      </w:r>
      <w:r>
        <w:rPr>
          <w:rFonts w:ascii="仿宋" w:eastAsia="仿宋" w:hAnsi="仿宋"/>
          <w:sz w:val="32"/>
          <w:szCs w:val="32"/>
        </w:rPr>
        <w:br/>
      </w:r>
      <w:r>
        <w:rPr>
          <w:rFonts w:ascii="仿宋" w:eastAsia="仿宋" w:hAnsi="仿宋"/>
          <w:sz w:val="32"/>
          <w:szCs w:val="32"/>
        </w:rPr>
        <w:t>　　五、发展战略</w:t>
      </w:r>
      <w:r>
        <w:rPr>
          <w:rFonts w:ascii="仿宋" w:eastAsia="仿宋" w:hAnsi="仿宋"/>
          <w:sz w:val="32"/>
          <w:szCs w:val="32"/>
        </w:rPr>
        <w:br/>
      </w:r>
      <w:r>
        <w:rPr>
          <w:rFonts w:ascii="仿宋" w:eastAsia="仿宋" w:hAnsi="仿宋"/>
          <w:sz w:val="32"/>
          <w:szCs w:val="32"/>
        </w:rPr>
        <w:t>　　1、本餐厅开业之前，要做广告宣传，因为主要客户群是正对学生的，而学生信息传递的速度与广度是很大的，所以宣传上可不用费太大的力度，只需进行传单或张贴开业的宣传单及在校内的提出开业优惠的策略。</w:t>
      </w:r>
      <w:r>
        <w:rPr>
          <w:rFonts w:ascii="仿宋" w:eastAsia="仿宋" w:hAnsi="仿宋"/>
          <w:sz w:val="32"/>
          <w:szCs w:val="32"/>
        </w:rPr>
        <w:br/>
      </w:r>
      <w:r>
        <w:rPr>
          <w:rFonts w:ascii="仿宋" w:eastAsia="仿宋" w:hAnsi="仿宋"/>
          <w:sz w:val="32"/>
          <w:szCs w:val="32"/>
        </w:rPr>
        <w:t>　　2、本餐厅采取自助餐的方式，免费茶水和鲜汤。并且米饭的质量相对竞争者一定要好，可采用不同的做法，使口感与众不同，以求有别与竞争者，给顾客更多的优惠，以吸引更多的客源。此外，本餐厅还推出咖啡咖啡、烧烤+冷饮、八宝饭等咖啡套餐，由于休闲饮食的空缺，这也将成为本店的一大特色。</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32"/>
          <w:type w:val="nextPage"/>
          <w:pgSz w:w="11906" w:h="16838"/>
          <w:pgMar w:top="2098" w:right="1304" w:bottom="1928" w:left="1588" w:header="851" w:footer="992" w:gutter="0"/>
          <w:pgNumType w:start="29"/>
          <w:cols w:space="720"/>
          <w:titlePg w:val="0"/>
          <w:docGrid w:type="lines" w:linePitch="312"/>
        </w:sectPr>
      </w:pPr>
      <w:r>
        <w:rPr>
          <w:rFonts w:ascii="仿宋" w:eastAsia="仿宋" w:hAnsi="仿宋"/>
          <w:sz w:val="32"/>
          <w:szCs w:val="32"/>
        </w:rPr>
        <w:t>　　3、有许多学生习惯于三点一线的生活方式，许多时候为了节约时间会选择最近的就餐地点而不愿较远点的餐馆，所以在地理位置选择上不会与学校大门有太大的距离。餐厅在适当的时候还将推出送外卖的服务，根据不同情况采取相应得做法。如：如有三份以上的叫量可以免费送货上门，单独交外卖的需交付一定的送货费，这样还有一个好处可以增加销量。</w:t>
      </w:r>
      <w:r>
        <w:rPr>
          <w:rFonts w:ascii="仿宋" w:eastAsia="仿宋" w:hAnsi="仿宋"/>
          <w:sz w:val="32"/>
          <w:szCs w:val="32"/>
        </w:rPr>
        <w:br/>
      </w:r>
      <w:r>
        <w:rPr>
          <w:rFonts w:ascii="仿宋" w:eastAsia="仿宋" w:hAnsi="仿宋"/>
          <w:sz w:val="32"/>
          <w:szCs w:val="32"/>
        </w:rPr>
        <w:t>　　4、暑假期间虽然客源会骤降，届时可采取减少生产量或修业一个月，已减少不必要的成本支出。</w:t>
      </w:r>
      <w:r>
        <w:rPr>
          <w:rFonts w:ascii="仿宋" w:eastAsia="仿宋" w:hAnsi="仿宋"/>
          <w:sz w:val="32"/>
          <w:szCs w:val="32"/>
        </w:rPr>
        <w:br/>
      </w:r>
      <w:r>
        <w:rPr>
          <w:rFonts w:ascii="仿宋" w:eastAsia="仿宋" w:hAnsi="仿宋"/>
          <w:sz w:val="32"/>
          <w:szCs w:val="32"/>
        </w:rPr>
        <w:t>　　六、餐店目标市场顾客分析</w:t>
      </w:r>
      <w:r>
        <w:rPr>
          <w:rFonts w:ascii="仿宋" w:eastAsia="仿宋" w:hAnsi="仿宋"/>
          <w:sz w:val="32"/>
          <w:szCs w:val="32"/>
        </w:rPr>
        <w:br/>
      </w:r>
      <w:r>
        <w:rPr>
          <w:rFonts w:ascii="仿宋" w:eastAsia="仿宋" w:hAnsi="仿宋"/>
          <w:sz w:val="32"/>
          <w:szCs w:val="32"/>
        </w:rPr>
        <w:t>　　快餐市场细分析</w:t>
      </w:r>
      <w:r>
        <w:rPr>
          <w:rFonts w:ascii="仿宋" w:eastAsia="仿宋" w:hAnsi="仿宋"/>
          <w:sz w:val="32"/>
          <w:szCs w:val="32"/>
        </w:rPr>
        <w:br/>
      </w:r>
      <w:r>
        <w:rPr>
          <w:rFonts w:ascii="仿宋" w:eastAsia="仿宋" w:hAnsi="仿宋"/>
          <w:sz w:val="32"/>
          <w:szCs w:val="32"/>
        </w:rPr>
        <w:t>　　由表格数据可知，学生、自由职业者、周边职员与物业人员为主要消费群体，因此对于我餐馆对菜单与菜价的定位趋于中低端市场。</w:t>
      </w:r>
      <w:r>
        <w:rPr>
          <w:rFonts w:ascii="仿宋" w:eastAsia="仿宋" w:hAnsi="仿宋"/>
          <w:sz w:val="32"/>
          <w:szCs w:val="32"/>
        </w:rPr>
        <w:br/>
      </w:r>
      <w:r>
        <w:rPr>
          <w:rFonts w:ascii="仿宋" w:eastAsia="仿宋" w:hAnsi="仿宋"/>
          <w:sz w:val="32"/>
          <w:szCs w:val="32"/>
        </w:rPr>
        <w:t>　　七.快餐服务业的模型</w:t>
      </w:r>
      <w:r>
        <w:rPr>
          <w:rFonts w:ascii="仿宋" w:eastAsia="仿宋" w:hAnsi="仿宋"/>
          <w:sz w:val="32"/>
          <w:szCs w:val="32"/>
        </w:rPr>
        <w:br/>
      </w:r>
      <w:r>
        <w:rPr>
          <w:rFonts w:ascii="仿宋" w:eastAsia="仿宋" w:hAnsi="仿宋"/>
          <w:sz w:val="32"/>
          <w:szCs w:val="32"/>
        </w:rPr>
        <w:t>　　以顾客为中心，以顾客满意为目的，通过使顾客满意，最终达到公司经营理念的推广。</w:t>
      </w:r>
      <w:r>
        <w:rPr>
          <w:rFonts w:ascii="仿宋" w:eastAsia="仿宋" w:hAnsi="仿宋"/>
          <w:sz w:val="32"/>
          <w:szCs w:val="32"/>
        </w:rPr>
        <w:br/>
      </w:r>
      <w:r>
        <w:rPr>
          <w:rFonts w:ascii="仿宋" w:eastAsia="仿宋" w:hAnsi="仿宋"/>
          <w:sz w:val="32"/>
          <w:szCs w:val="32"/>
        </w:rPr>
        <w:t>　　八.市场策略</w:t>
      </w:r>
      <w:r>
        <w:rPr>
          <w:rFonts w:ascii="仿宋" w:eastAsia="仿宋" w:hAnsi="仿宋"/>
          <w:sz w:val="32"/>
          <w:szCs w:val="32"/>
        </w:rPr>
        <w:br/>
      </w:r>
      <w:r>
        <w:rPr>
          <w:rFonts w:ascii="仿宋" w:eastAsia="仿宋" w:hAnsi="仿宋"/>
          <w:sz w:val="32"/>
          <w:szCs w:val="32"/>
        </w:rPr>
        <w:t>　　价格策略</w:t>
      </w:r>
      <w:r>
        <w:rPr>
          <w:rFonts w:ascii="仿宋" w:eastAsia="仿宋" w:hAnsi="仿宋"/>
          <w:sz w:val="32"/>
          <w:szCs w:val="32"/>
        </w:rPr>
        <w:br/>
      </w:r>
      <w:r>
        <w:rPr>
          <w:rFonts w:ascii="仿宋" w:eastAsia="仿宋" w:hAnsi="仿宋"/>
          <w:sz w:val="32"/>
          <w:szCs w:val="32"/>
        </w:rPr>
        <w:t>　　我餐馆主要以多菜品和舒适的环境为定位，并且对于餐馆的供应蔬菜方面保持从乡下进购，这样既能保证菜的安全与低廉。对于市场在各个餐馆，我餐馆每月会推出新菜品，且会提供一些折扣，以保持广大学生群体对本餐馆的新鲜感长久不淡。在竞争领域，本餐馆会推出几个作为本餐馆的特色。</w:t>
      </w:r>
      <w:r>
        <w:rPr>
          <w:rFonts w:ascii="仿宋" w:eastAsia="仿宋" w:hAnsi="仿宋"/>
          <w:sz w:val="32"/>
          <w:szCs w:val="32"/>
        </w:rPr>
        <w:br/>
      </w:r>
      <w:r>
        <w:rPr>
          <w:rFonts w:ascii="仿宋" w:eastAsia="仿宋" w:hAnsi="仿宋"/>
          <w:sz w:val="32"/>
          <w:szCs w:val="32"/>
        </w:rPr>
        <w:t>　　食品策略</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33"/>
          <w:type w:val="nextPage"/>
          <w:pgSz w:w="11906" w:h="16838"/>
          <w:pgMar w:top="2098" w:right="1304" w:bottom="1928" w:left="1588" w:header="851" w:footer="992" w:gutter="0"/>
          <w:pgNumType w:start="30"/>
          <w:cols w:space="720"/>
          <w:titlePg w:val="0"/>
          <w:docGrid w:type="lines" w:linePitch="312"/>
        </w:sectPr>
      </w:pPr>
      <w:r>
        <w:rPr>
          <w:rFonts w:ascii="仿宋" w:eastAsia="仿宋" w:hAnsi="仿宋"/>
          <w:sz w:val="32"/>
          <w:szCs w:val="32"/>
        </w:rPr>
        <w:t>　　我餐馆会在食品上做出一些讲究，并且在颜色与拼盘上会虚心的学习一些在国内比较优质的拼盘，作为本餐馆的特色之一，在食品的口味方面，将会在顾客到来之时，根据客户的口味进行适度的调整。由于饮料是我餐馆的副业，所以，在饮料方面我们会增加多种饮料，以满足顾客的需求。</w:t>
      </w:r>
      <w:r>
        <w:rPr>
          <w:rFonts w:ascii="仿宋" w:eastAsia="仿宋" w:hAnsi="仿宋"/>
          <w:sz w:val="32"/>
          <w:szCs w:val="32"/>
        </w:rPr>
        <w:br/>
      </w:r>
      <w:r>
        <w:rPr>
          <w:rFonts w:ascii="仿宋" w:eastAsia="仿宋" w:hAnsi="仿宋"/>
          <w:sz w:val="32"/>
          <w:szCs w:val="32"/>
        </w:rPr>
        <w:t>　　渠道策略</w:t>
      </w:r>
      <w:r>
        <w:rPr>
          <w:rFonts w:ascii="仿宋" w:eastAsia="仿宋" w:hAnsi="仿宋"/>
          <w:sz w:val="32"/>
          <w:szCs w:val="32"/>
        </w:rPr>
        <w:br/>
      </w:r>
      <w:r>
        <w:rPr>
          <w:rFonts w:ascii="仿宋" w:eastAsia="仿宋" w:hAnsi="仿宋"/>
          <w:sz w:val="32"/>
          <w:szCs w:val="32"/>
        </w:rPr>
        <w:t>　　在渠道方面，餐馆将会推出直销和方式进行。对于在校大学生来说，大家都会专注于口味的好坏与餐馆的舒适度，因此餐馆在销售渠道</w:t>
      </w:r>
      <w:r>
        <w:rPr>
          <w:rFonts w:ascii="仿宋" w:eastAsia="仿宋" w:hAnsi="仿宋"/>
          <w:sz w:val="32"/>
          <w:szCs w:val="32"/>
        </w:rPr>
        <w:br/>
      </w:r>
      <w:r>
        <w:rPr>
          <w:rFonts w:ascii="仿宋" w:eastAsia="仿宋" w:hAnsi="仿宋"/>
          <w:sz w:val="32"/>
          <w:szCs w:val="32"/>
        </w:rPr>
        <w:t>　　方面采用直销，因此，本餐馆将中心会放在口味好坏与餐馆的舒适度。</w:t>
      </w:r>
      <w:r>
        <w:rPr>
          <w:rFonts w:ascii="仿宋" w:eastAsia="仿宋" w:hAnsi="仿宋"/>
          <w:sz w:val="32"/>
          <w:szCs w:val="32"/>
        </w:rPr>
        <w:br/>
      </w:r>
      <w:r>
        <w:rPr>
          <w:rFonts w:ascii="仿宋" w:eastAsia="仿宋" w:hAnsi="仿宋"/>
          <w:sz w:val="32"/>
          <w:szCs w:val="32"/>
        </w:rPr>
        <w:t>　　促销策略</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pPr>
      <w:r>
        <w:rPr>
          <w:rFonts w:ascii="仿宋" w:eastAsia="仿宋" w:hAnsi="仿宋"/>
          <w:sz w:val="32"/>
          <w:szCs w:val="32"/>
        </w:rPr>
        <w:t>　　在促销策略上，“顾客是餐厅的上帝”。餐厅赢得他的一句好坏，胜过餐厅任何人的一句好坏都不止。特别是在潜在顾客的影响中尤其大。因为潜在的客人宁愿相信顾客的话也不相信餐厅人员的话。所以在促销上，我们会让顾客真正的体会到实惠，让顾客体会到餐馆时刻会在意顾客的感受。餐厅会推出优惠卡制度，顾客一次就餐超过300元则会送出一张优惠卡，此优惠卡在本店内一律打8.8折，并且不限期间。如若在节假日，促销会相应的送出本店为你精心准备的小礼物，以示本店时刻不忘你对本店的支持。本店如有遇到咖啡在本餐厅就餐超过3将会推出本店为你准备精美小礼盒。对于宣传方面，由于近期网络上开始流行在网上订餐，所以我公司也会推出网页在网上与学生进行互动和探讨。</w:t>
      </w:r>
      <w:r>
        <w:rPr>
          <w:rFonts w:ascii="仿宋" w:eastAsia="仿宋" w:hAnsi="仿宋"/>
          <w:sz w:val="32"/>
          <w:szCs w:val="32"/>
        </w:rPr>
        <w:br/>
      </w:r>
      <w:r>
        <w:rPr>
          <w:rFonts w:ascii="仿宋" w:eastAsia="仿宋" w:hAnsi="仿宋"/>
          <w:sz w:val="32"/>
          <w:szCs w:val="32"/>
        </w:rPr>
        <w:t>　　九、SWOT分析</w:t>
      </w:r>
      <w:r>
        <w:rPr>
          <w:rFonts w:ascii="仿宋" w:eastAsia="仿宋" w:hAnsi="仿宋"/>
          <w:sz w:val="32"/>
          <w:szCs w:val="32"/>
        </w:rPr>
        <w:br/>
      </w:r>
      <w:r>
        <w:rPr>
          <w:rFonts w:ascii="仿宋" w:eastAsia="仿宋" w:hAnsi="仿宋"/>
          <w:sz w:val="32"/>
          <w:szCs w:val="32"/>
        </w:rPr>
        <w:t>　　在大学中的食堂的饮食一直是个问题，现在大学生不单单只是满足于温饱问题，而是追求更安全与营养的食品了。因此，为了保障大学生的饮食饮食质量，成立大学饮食联盟，旨在为高校大学生提供价格低廉安全高并富有特色的食品，并且同事为各高校提供一定的勤工助学岗位，帮助贫困生更好的完成学业。</w:t>
      </w:r>
      <w:r>
        <w:rPr>
          <w:rFonts w:ascii="仿宋" w:eastAsia="仿宋" w:hAnsi="仿宋"/>
          <w:sz w:val="32"/>
          <w:szCs w:val="32"/>
        </w:rPr>
        <w:br/>
      </w:r>
      <w:r>
        <w:rPr>
          <w:rFonts w:ascii="仿宋" w:eastAsia="仿宋" w:hAnsi="仿宋"/>
          <w:sz w:val="32"/>
          <w:szCs w:val="32"/>
        </w:rPr>
        <w:t>　　十、冷饮项目可行性解析</w:t>
      </w:r>
      <w:r>
        <w:rPr>
          <w:rFonts w:ascii="仿宋" w:eastAsia="仿宋" w:hAnsi="仿宋"/>
          <w:sz w:val="32"/>
          <w:szCs w:val="32"/>
        </w:rPr>
        <w:br/>
      </w:r>
      <w:r>
        <w:rPr>
          <w:rFonts w:ascii="仿宋" w:eastAsia="仿宋" w:hAnsi="仿宋"/>
          <w:sz w:val="32"/>
          <w:szCs w:val="32"/>
        </w:rPr>
        <w:t>　　对于我餐馆副业冷饮，在二楼咖啡间会设置以咖啡店的主题模式，</w:t>
      </w:r>
      <w:r>
        <w:rPr>
          <w:rFonts w:ascii="仿宋" w:eastAsia="仿宋" w:hAnsi="仿宋"/>
          <w:sz w:val="32"/>
          <w:szCs w:val="32"/>
        </w:rPr>
        <w:br/>
      </w:r>
      <w:r>
        <w:rPr>
          <w:rFonts w:ascii="仿宋" w:eastAsia="仿宋" w:hAnsi="仿宋"/>
          <w:sz w:val="32"/>
          <w:szCs w:val="32"/>
        </w:rPr>
        <w:t>　　咖啡间店为温暖浪漫的气概，面积大约在70平米，为顾客提供优良的供职，给顾客最好的享用。装修气概虽然简单，但要有家的滋味，以至比家还温暖，还舒适。墙全部是书架，下面将摆满各种书籍，成为一个小型图书馆，来宾唾手可得，拿起一本来读，且沃恩设有报纸架。每天均提供当日报纸让顾客阅读，为来餐厅的顾客提供阅读的享受。为了包容更多的顾客，我们将购入巴掌的长方形四人木制餐桌，自信这圆桌更减省空间。另外，我们会购置十六张布制沙发和十多张靠背椅，希望顾客能在一个舒适的环境下享用我们的咖啡。</w:t>
      </w:r>
      <w:r>
        <w:rPr>
          <w:rFonts w:ascii="仿宋" w:eastAsia="仿宋" w:hAnsi="仿宋"/>
          <w:sz w:val="32"/>
          <w:szCs w:val="32"/>
        </w:rPr>
        <w:br/>
      </w:r>
      <w:r w:rsidRPr="006B1108">
        <w:rPr>
          <w:b/>
          <w:bCs/>
          <w:color w:val="ACB9CA" w:themeColor="text2" w:themeTint="66"/>
        </w:rPr>
        <w:br/>
      </w:r>
      <w:r w:rsidRPr="006B1108">
        <w:rPr>
          <w:b/>
          <w:bCs/>
          <w:color w:val="ACB9CA" w:themeColor="text2" w:themeTint="66"/>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4" w:history="1">
        <w:r>
          <w:rPr>
            <w:rFonts w:ascii="SimSun" w:eastAsia="SimSun" w:hAnsi="SimSun" w:cs="SimSun"/>
            <w:b/>
            <w:bCs/>
            <w:color w:val="0000EE"/>
            <w:kern w:val="0"/>
            <w:sz w:val="30"/>
            <w:szCs w:val="30"/>
            <w:u w:val="single" w:color="0000EE"/>
          </w:rPr>
          <w:t>https://d.book118.com/825024214133011102</w:t>
        </w:r>
      </w:hyperlink>
    </w:p>
    <w:p w:rsidR="00262FCC" w:rsidRPr="006B1108" w:rsidP="006B1108">
      <w:pPr>
        <w:tabs>
          <w:tab w:val="left" w:pos="2762"/>
          <w:tab w:val="right" w:pos="9014"/>
        </w:tabs>
        <w:rPr>
          <w:b/>
          <w:bCs/>
          <w:color w:val="ACB9CA" w:themeColor="text2" w:themeTint="66"/>
        </w:rPr>
      </w:pPr>
    </w:p>
    <w:sectPr w:rsidSect="001F29C5">
      <w:footerReference w:type="default" r:id="rId35"/>
      <w:type w:val="nextPage"/>
      <w:pgSz w:w="11906" w:h="16838"/>
      <w:pgMar w:top="2098" w:right="1304" w:bottom="1928" w:left="1588" w:header="851" w:footer="992" w:gutter="0"/>
      <w:pgNumType w:start="31"/>
      <w:cols w:space="720"/>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paraId="5CA36CB7" w14:textId="77777777">
    <w:pPr>
      <w:pStyle w:val="Footer"/>
    </w:pPr>
    <w:r>
      <w:tab/>
    </w:r>
  </w:p>
  <w:p w:rsidR="00E6522B" w:rsidRPr="00B74FA5" w14:paraId="048E97FA" w14:textId="77777777">
    <w:pPr>
      <w:pStyle w:val="Footer"/>
      <w:rPr>
        <w:rFonts w:ascii="黑体" w:eastAsia="黑体" w:hAnsi="黑体"/>
      </w:rPr>
    </w:pPr>
  </w:p>
  <w:p w:rsidR="00016DFE" w:rsidRPr="000051CC" w:rsidP="001311BC" w14:paraId="6D691015"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417217615"/>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705238520"/>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paraId="729AF3A8"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445734777"/>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069495417"/>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10</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2085266068"/>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352762179"/>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2138933039"/>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2019039603"/>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13</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311940843"/>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565247409"/>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458416073"/>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565031580"/>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998577720"/>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498078965"/>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16</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144721819"/>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979637418"/>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16</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690638953"/>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541288575"/>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17</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106264928"/>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214213360"/>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18</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759025458"/>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773960351"/>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19</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257813129"/>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786364350"/>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537928890"/>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644285009"/>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20</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847958342"/>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133748308"/>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22</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908056053"/>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414862280"/>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22</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980162412"/>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2072113175"/>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23</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401520243"/>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664342412"/>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786261049"/>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984532626"/>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25</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853450835"/>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703064767"/>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27</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091079864"/>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911204103"/>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28</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550953945"/>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43773971"/>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28</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838190226"/>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37098826"/>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30</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013875670"/>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664747632"/>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058181980"/>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2102892061"/>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30</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2029880360"/>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280978759"/>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32</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2025475668"/>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822887957"/>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540050312"/>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858542459"/>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5</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68468739"/>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81484230"/>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6</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365669940"/>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874337032"/>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7</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359420669"/>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595246793"/>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9</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238458295"/>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480446289"/>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10</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FCC"/>
    <w:rsid w:val="000051CC"/>
    <w:rsid w:val="00016DFE"/>
    <w:rsid w:val="000430A1"/>
    <w:rsid w:val="000D012D"/>
    <w:rsid w:val="000F6166"/>
    <w:rsid w:val="0010380B"/>
    <w:rsid w:val="001062D0"/>
    <w:rsid w:val="001311BC"/>
    <w:rsid w:val="00191223"/>
    <w:rsid w:val="001F29C5"/>
    <w:rsid w:val="00212907"/>
    <w:rsid w:val="00262FCC"/>
    <w:rsid w:val="00265538"/>
    <w:rsid w:val="00293558"/>
    <w:rsid w:val="002B1F18"/>
    <w:rsid w:val="003316EC"/>
    <w:rsid w:val="0036052C"/>
    <w:rsid w:val="00395541"/>
    <w:rsid w:val="003E21E7"/>
    <w:rsid w:val="00425706"/>
    <w:rsid w:val="004659BE"/>
    <w:rsid w:val="00471093"/>
    <w:rsid w:val="00473B23"/>
    <w:rsid w:val="004848F9"/>
    <w:rsid w:val="004A4698"/>
    <w:rsid w:val="004A74A1"/>
    <w:rsid w:val="005C510C"/>
    <w:rsid w:val="00612D4C"/>
    <w:rsid w:val="006647FA"/>
    <w:rsid w:val="00680750"/>
    <w:rsid w:val="006B1108"/>
    <w:rsid w:val="00702F1C"/>
    <w:rsid w:val="00731531"/>
    <w:rsid w:val="00772F31"/>
    <w:rsid w:val="00864E52"/>
    <w:rsid w:val="009626FD"/>
    <w:rsid w:val="00975129"/>
    <w:rsid w:val="009E03E7"/>
    <w:rsid w:val="00A635B3"/>
    <w:rsid w:val="00AA3BB1"/>
    <w:rsid w:val="00AA7B22"/>
    <w:rsid w:val="00B20C05"/>
    <w:rsid w:val="00B6317D"/>
    <w:rsid w:val="00B74FA5"/>
    <w:rsid w:val="00B75B07"/>
    <w:rsid w:val="00BE2E4D"/>
    <w:rsid w:val="00C91ED0"/>
    <w:rsid w:val="00D26432"/>
    <w:rsid w:val="00D64E31"/>
    <w:rsid w:val="00DB5231"/>
    <w:rsid w:val="00DE74B6"/>
    <w:rsid w:val="00E6522B"/>
    <w:rsid w:val="00E93D64"/>
    <w:rsid w:val="00ED2FD3"/>
    <w:rsid w:val="00F11E69"/>
    <w:rsid w:val="00F25D5C"/>
    <w:rsid w:val="00FB4A96"/>
    <w:rsid w:val="00FC209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474F8386"/>
  <w15:chartTrackingRefBased/>
  <w15:docId w15:val="{BF4DC791-AE7E-45E4-9F1E-2F88EDBD2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47FA"/>
    <w:pPr>
      <w:widowControl w:val="0"/>
      <w:jc w:val="both"/>
    </w:pPr>
    <w:rPr>
      <w:rFonts w:ascii="Times New Roman" w:eastAsia="宋体"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6647FA"/>
    <w:pPr>
      <w:tabs>
        <w:tab w:val="center" w:pos="4153"/>
        <w:tab w:val="right" w:pos="8306"/>
      </w:tabs>
      <w:snapToGrid w:val="0"/>
      <w:jc w:val="left"/>
    </w:pPr>
    <w:rPr>
      <w:sz w:val="18"/>
    </w:rPr>
  </w:style>
  <w:style w:type="character" w:customStyle="1" w:styleId="a">
    <w:name w:val="页脚 字符"/>
    <w:basedOn w:val="DefaultParagraphFont"/>
    <w:link w:val="Footer"/>
    <w:uiPriority w:val="99"/>
    <w:rsid w:val="006647FA"/>
    <w:rPr>
      <w:rFonts w:ascii="Times New Roman" w:eastAsia="宋体" w:hAnsi="Times New Roman" w:cs="Times New Roman"/>
      <w:sz w:val="18"/>
      <w:szCs w:val="20"/>
    </w:rPr>
  </w:style>
  <w:style w:type="paragraph" w:styleId="Title">
    <w:name w:val="Title"/>
    <w:basedOn w:val="Normal"/>
    <w:next w:val="Normal"/>
    <w:link w:val="a0"/>
    <w:uiPriority w:val="10"/>
    <w:qFormat/>
    <w:rsid w:val="006647FA"/>
    <w:pPr>
      <w:spacing w:before="240" w:after="60"/>
      <w:jc w:val="center"/>
      <w:outlineLvl w:val="0"/>
    </w:pPr>
    <w:rPr>
      <w:rFonts w:ascii="等线 Light" w:hAnsi="等线 Light"/>
      <w:b/>
      <w:bCs/>
      <w:sz w:val="32"/>
      <w:szCs w:val="32"/>
    </w:rPr>
  </w:style>
  <w:style w:type="character" w:customStyle="1" w:styleId="a0">
    <w:name w:val="标题 字符"/>
    <w:basedOn w:val="DefaultParagraphFont"/>
    <w:link w:val="Title"/>
    <w:uiPriority w:val="10"/>
    <w:rsid w:val="006647FA"/>
    <w:rPr>
      <w:rFonts w:ascii="等线 Light" w:eastAsia="宋体" w:hAnsi="等线 Light" w:cs="Times New Roman"/>
      <w:b/>
      <w:bCs/>
      <w:sz w:val="32"/>
      <w:szCs w:val="32"/>
    </w:rPr>
  </w:style>
  <w:style w:type="paragraph" w:styleId="Header">
    <w:name w:val="header"/>
    <w:basedOn w:val="Normal"/>
    <w:link w:val="a1"/>
    <w:uiPriority w:val="99"/>
    <w:unhideWhenUsed/>
    <w:rsid w:val="006647FA"/>
    <w:pPr>
      <w:pBdr>
        <w:bottom w:val="single" w:sz="6" w:space="1" w:color="auto"/>
      </w:pBdr>
      <w:tabs>
        <w:tab w:val="center" w:pos="4153"/>
        <w:tab w:val="right" w:pos="8306"/>
      </w:tabs>
      <w:snapToGrid w:val="0"/>
      <w:jc w:val="center"/>
    </w:pPr>
    <w:rPr>
      <w:sz w:val="18"/>
      <w:szCs w:val="18"/>
    </w:rPr>
  </w:style>
  <w:style w:type="character" w:customStyle="1" w:styleId="a1">
    <w:name w:val="页眉 字符"/>
    <w:basedOn w:val="DefaultParagraphFont"/>
    <w:link w:val="Header"/>
    <w:uiPriority w:val="99"/>
    <w:rsid w:val="006647F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7.xml" /><Relationship Id="rId11" Type="http://schemas.openxmlformats.org/officeDocument/2006/relationships/footer" Target="footer8.xml" /><Relationship Id="rId12" Type="http://schemas.openxmlformats.org/officeDocument/2006/relationships/footer" Target="footer9.xml" /><Relationship Id="rId13" Type="http://schemas.openxmlformats.org/officeDocument/2006/relationships/footer" Target="footer10.xml" /><Relationship Id="rId14" Type="http://schemas.openxmlformats.org/officeDocument/2006/relationships/footer" Target="footer11.xml" /><Relationship Id="rId15" Type="http://schemas.openxmlformats.org/officeDocument/2006/relationships/footer" Target="footer12.xml" /><Relationship Id="rId16" Type="http://schemas.openxmlformats.org/officeDocument/2006/relationships/footer" Target="footer13.xml" /><Relationship Id="rId17" Type="http://schemas.openxmlformats.org/officeDocument/2006/relationships/footer" Target="footer14.xml" /><Relationship Id="rId18" Type="http://schemas.openxmlformats.org/officeDocument/2006/relationships/footer" Target="footer15.xml" /><Relationship Id="rId19" Type="http://schemas.openxmlformats.org/officeDocument/2006/relationships/footer" Target="footer16.xml" /><Relationship Id="rId2" Type="http://schemas.openxmlformats.org/officeDocument/2006/relationships/webSettings" Target="webSettings.xml" /><Relationship Id="rId20" Type="http://schemas.openxmlformats.org/officeDocument/2006/relationships/footer" Target="footer17.xml" /><Relationship Id="rId21" Type="http://schemas.openxmlformats.org/officeDocument/2006/relationships/footer" Target="footer18.xml" /><Relationship Id="rId22" Type="http://schemas.openxmlformats.org/officeDocument/2006/relationships/footer" Target="footer19.xml" /><Relationship Id="rId23" Type="http://schemas.openxmlformats.org/officeDocument/2006/relationships/footer" Target="footer20.xml" /><Relationship Id="rId24" Type="http://schemas.openxmlformats.org/officeDocument/2006/relationships/footer" Target="footer21.xml" /><Relationship Id="rId25" Type="http://schemas.openxmlformats.org/officeDocument/2006/relationships/footer" Target="footer22.xml" /><Relationship Id="rId26" Type="http://schemas.openxmlformats.org/officeDocument/2006/relationships/footer" Target="footer23.xml" /><Relationship Id="rId27" Type="http://schemas.openxmlformats.org/officeDocument/2006/relationships/footer" Target="footer24.xml" /><Relationship Id="rId28" Type="http://schemas.openxmlformats.org/officeDocument/2006/relationships/footer" Target="footer25.xml" /><Relationship Id="rId29" Type="http://schemas.openxmlformats.org/officeDocument/2006/relationships/footer" Target="footer26.xml" /><Relationship Id="rId3" Type="http://schemas.openxmlformats.org/officeDocument/2006/relationships/fontTable" Target="fontTable.xml" /><Relationship Id="rId30" Type="http://schemas.openxmlformats.org/officeDocument/2006/relationships/footer" Target="footer27.xml" /><Relationship Id="rId31" Type="http://schemas.openxmlformats.org/officeDocument/2006/relationships/footer" Target="footer28.xml" /><Relationship Id="rId32" Type="http://schemas.openxmlformats.org/officeDocument/2006/relationships/footer" Target="footer29.xml" /><Relationship Id="rId33" Type="http://schemas.openxmlformats.org/officeDocument/2006/relationships/footer" Target="footer30.xml" /><Relationship Id="rId34" Type="http://schemas.openxmlformats.org/officeDocument/2006/relationships/hyperlink" Target="https://d.book118.com/825024214133011102" TargetMode="External" /><Relationship Id="rId35" Type="http://schemas.openxmlformats.org/officeDocument/2006/relationships/footer" Target="footer31.xml" /><Relationship Id="rId36" Type="http://schemas.openxmlformats.org/officeDocument/2006/relationships/theme" Target="theme/theme1.xml" /><Relationship Id="rId37" Type="http://schemas.openxmlformats.org/officeDocument/2006/relationships/styles" Target="styl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footer" Target="footer5.xml" /><Relationship Id="rId9" Type="http://schemas.openxmlformats.org/officeDocument/2006/relationships/footer" Target="footer6.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41</Pages>
  <Words>2</Words>
  <Characters>14</Characters>
  <Application>Microsoft Office Word</Application>
  <DocSecurity>0</DocSecurity>
  <Lines>1</Lines>
  <Paragraphs>1</Paragraphs>
  <ScaleCrop>false</ScaleCrop>
  <Manager>Leslie Kang</Manager>
  <Company>Leslie Kang的公司</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Leslie Kang的标题</dc:title>
  <dc:subject>Leslie Kang的主题</dc:subject>
  <dc:creator>Leslie Kang</dc:creator>
  <cp:keywords>Leslie Kang 的标记</cp:keywords>
  <dc:description>Leslie Kang的备注</dc:description>
  <cp:lastModifiedBy>Leslie Kang</cp:lastModifiedBy>
  <cp:revision>55</cp:revision>
  <dcterms:created xsi:type="dcterms:W3CDTF">2022-02-26T11:30:00Z</dcterms:created>
  <dcterms:modified xsi:type="dcterms:W3CDTF">2022-11-28T13:58:00Z</dcterms:modified>
  <cp:category>Leslie Kang的类别</cp:category>
  <cp:version>Leslie Kang</cp:version>
</cp:coreProperties>
</file>