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9" w:history="1">
        <w:r>
          <w:rPr>
            <w:rFonts w:ascii="仿宋" w:eastAsia="仿宋" w:hAnsi="仿宋" w:cs="仿宋" w:hint="eastAsia"/>
            <w:lang w:eastAsia="zh-CN"/>
          </w:rPr>
          <w:t>序言</w:t>
        </w:r>
        <w:r>
          <w:tab/>
        </w:r>
        <w:r>
          <w:fldChar w:fldCharType="begin"/>
        </w:r>
        <w:r>
          <w:instrText xml:space="preserve"> PAGEREF _Toc15489 \h </w:instrText>
        </w:r>
        <w:r>
          <w:fldChar w:fldCharType="separate"/>
        </w:r>
        <w:r>
          <w:t>3</w:t>
        </w:r>
        <w:r>
          <w:fldChar w:fldCharType="end"/>
        </w:r>
      </w:hyperlink>
    </w:p>
    <w:p>
      <w:pPr>
        <w:pStyle w:val="TOC1"/>
        <w:tabs>
          <w:tab w:val="right" w:leader="dot" w:pos="8306"/>
        </w:tabs>
      </w:pPr>
      <w:hyperlink w:anchor="_Toc17690" w:history="1">
        <w:r>
          <w:rPr>
            <w:rFonts w:ascii="仿宋" w:eastAsia="仿宋" w:hAnsi="仿宋" w:cs="仿宋" w:hint="eastAsia"/>
            <w:lang w:eastAsia="zh-CN"/>
          </w:rPr>
          <w:t>一、经济影响分析</w:t>
        </w:r>
        <w:r>
          <w:tab/>
        </w:r>
        <w:r>
          <w:fldChar w:fldCharType="begin"/>
        </w:r>
        <w:r>
          <w:instrText xml:space="preserve"> PAGEREF _Toc17690 \h </w:instrText>
        </w:r>
        <w:r>
          <w:fldChar w:fldCharType="separate"/>
        </w:r>
        <w:r>
          <w:t>3</w:t>
        </w:r>
        <w:r>
          <w:fldChar w:fldCharType="end"/>
        </w:r>
      </w:hyperlink>
    </w:p>
    <w:p>
      <w:pPr>
        <w:pStyle w:val="TOC2"/>
        <w:tabs>
          <w:tab w:val="right" w:leader="dot" w:pos="8306"/>
        </w:tabs>
      </w:pPr>
      <w:hyperlink w:anchor="_Toc7653" w:history="1">
        <w:r>
          <w:rPr>
            <w:rFonts w:ascii="仿宋" w:eastAsia="仿宋" w:hAnsi="仿宋" w:cs="仿宋" w:hint="eastAsia"/>
            <w:lang w:eastAsia="zh-CN"/>
          </w:rPr>
          <w:t>(一)、经济费用效益或费用效果分析</w:t>
        </w:r>
        <w:r>
          <w:tab/>
        </w:r>
        <w:r>
          <w:fldChar w:fldCharType="begin"/>
        </w:r>
        <w:r>
          <w:instrText xml:space="preserve"> PAGEREF _Toc7653 \h </w:instrText>
        </w:r>
        <w:r>
          <w:fldChar w:fldCharType="separate"/>
        </w:r>
        <w:r>
          <w:t>3</w:t>
        </w:r>
        <w:r>
          <w:fldChar w:fldCharType="end"/>
        </w:r>
      </w:hyperlink>
    </w:p>
    <w:p>
      <w:pPr>
        <w:pStyle w:val="TOC2"/>
        <w:tabs>
          <w:tab w:val="right" w:leader="dot" w:pos="8306"/>
        </w:tabs>
      </w:pPr>
      <w:hyperlink w:anchor="_Toc11759" w:history="1">
        <w:r>
          <w:rPr>
            <w:rFonts w:ascii="仿宋" w:eastAsia="仿宋" w:hAnsi="仿宋" w:cs="仿宋" w:hint="eastAsia"/>
            <w:lang w:eastAsia="zh-CN"/>
          </w:rPr>
          <w:t>(二)、行业影响分析</w:t>
        </w:r>
        <w:r>
          <w:tab/>
        </w:r>
        <w:r>
          <w:fldChar w:fldCharType="begin"/>
        </w:r>
        <w:r>
          <w:instrText xml:space="preserve"> PAGEREF _Toc11759 \h </w:instrText>
        </w:r>
        <w:r>
          <w:fldChar w:fldCharType="separate"/>
        </w:r>
        <w:r>
          <w:t>5</w:t>
        </w:r>
        <w:r>
          <w:fldChar w:fldCharType="end"/>
        </w:r>
      </w:hyperlink>
    </w:p>
    <w:p>
      <w:pPr>
        <w:pStyle w:val="TOC2"/>
        <w:tabs>
          <w:tab w:val="right" w:leader="dot" w:pos="8306"/>
        </w:tabs>
      </w:pPr>
      <w:hyperlink w:anchor="_Toc6141" w:history="1">
        <w:r>
          <w:rPr>
            <w:rFonts w:ascii="仿宋" w:eastAsia="仿宋" w:hAnsi="仿宋" w:cs="仿宋" w:hint="eastAsia"/>
            <w:lang w:eastAsia="zh-CN"/>
          </w:rPr>
          <w:t>(三)、区域经济影响分析</w:t>
        </w:r>
        <w:r>
          <w:tab/>
        </w:r>
        <w:r>
          <w:fldChar w:fldCharType="begin"/>
        </w:r>
        <w:r>
          <w:instrText xml:space="preserve"> PAGEREF _Toc6141 \h </w:instrText>
        </w:r>
        <w:r>
          <w:fldChar w:fldCharType="separate"/>
        </w:r>
        <w:r>
          <w:t>7</w:t>
        </w:r>
        <w:r>
          <w:fldChar w:fldCharType="end"/>
        </w:r>
      </w:hyperlink>
    </w:p>
    <w:p>
      <w:pPr>
        <w:pStyle w:val="TOC2"/>
        <w:tabs>
          <w:tab w:val="right" w:leader="dot" w:pos="8306"/>
        </w:tabs>
      </w:pPr>
      <w:hyperlink w:anchor="_Toc3836" w:history="1">
        <w:r>
          <w:rPr>
            <w:rFonts w:ascii="仿宋" w:eastAsia="仿宋" w:hAnsi="仿宋" w:cs="仿宋" w:hint="eastAsia"/>
            <w:lang w:eastAsia="zh-CN"/>
          </w:rPr>
          <w:t>(四)、宏观经济影响分析</w:t>
        </w:r>
        <w:r>
          <w:tab/>
        </w:r>
        <w:r>
          <w:fldChar w:fldCharType="begin"/>
        </w:r>
        <w:r>
          <w:instrText xml:space="preserve"> PAGEREF _Toc3836 \h </w:instrText>
        </w:r>
        <w:r>
          <w:fldChar w:fldCharType="separate"/>
        </w:r>
        <w:r>
          <w:t>8</w:t>
        </w:r>
        <w:r>
          <w:fldChar w:fldCharType="end"/>
        </w:r>
      </w:hyperlink>
    </w:p>
    <w:p>
      <w:pPr>
        <w:pStyle w:val="TOC1"/>
        <w:tabs>
          <w:tab w:val="right" w:leader="dot" w:pos="8306"/>
        </w:tabs>
      </w:pPr>
      <w:hyperlink w:anchor="_Toc16246" w:history="1">
        <w:r>
          <w:rPr>
            <w:rFonts w:ascii="仿宋" w:eastAsia="仿宋" w:hAnsi="仿宋" w:cs="仿宋" w:hint="eastAsia"/>
            <w:lang w:eastAsia="zh-CN"/>
          </w:rPr>
          <w:t>二、发展规划、产业政策和行业准入分析</w:t>
        </w:r>
        <w:r>
          <w:tab/>
        </w:r>
        <w:r>
          <w:fldChar w:fldCharType="begin"/>
        </w:r>
        <w:r>
          <w:instrText xml:space="preserve"> PAGEREF _Toc16246 \h </w:instrText>
        </w:r>
        <w:r>
          <w:fldChar w:fldCharType="separate"/>
        </w:r>
        <w:r>
          <w:t>9</w:t>
        </w:r>
        <w:r>
          <w:fldChar w:fldCharType="end"/>
        </w:r>
      </w:hyperlink>
    </w:p>
    <w:p>
      <w:pPr>
        <w:pStyle w:val="TOC2"/>
        <w:tabs>
          <w:tab w:val="right" w:leader="dot" w:pos="8306"/>
        </w:tabs>
      </w:pPr>
      <w:hyperlink w:anchor="_Toc3797" w:history="1">
        <w:r>
          <w:rPr>
            <w:rFonts w:ascii="仿宋" w:eastAsia="仿宋" w:hAnsi="仿宋" w:cs="仿宋" w:hint="eastAsia"/>
            <w:lang w:eastAsia="zh-CN"/>
          </w:rPr>
          <w:t>(一)、发展规划分析</w:t>
        </w:r>
        <w:r>
          <w:tab/>
        </w:r>
        <w:r>
          <w:fldChar w:fldCharType="begin"/>
        </w:r>
        <w:r>
          <w:instrText xml:space="preserve"> PAGEREF _Toc3797 \h </w:instrText>
        </w:r>
        <w:r>
          <w:fldChar w:fldCharType="separate"/>
        </w:r>
        <w:r>
          <w:t>9</w:t>
        </w:r>
        <w:r>
          <w:fldChar w:fldCharType="end"/>
        </w:r>
      </w:hyperlink>
    </w:p>
    <w:p>
      <w:pPr>
        <w:pStyle w:val="TOC2"/>
        <w:tabs>
          <w:tab w:val="right" w:leader="dot" w:pos="8306"/>
        </w:tabs>
      </w:pPr>
      <w:hyperlink w:anchor="_Toc23234" w:history="1">
        <w:r>
          <w:rPr>
            <w:rFonts w:ascii="仿宋" w:eastAsia="仿宋" w:hAnsi="仿宋" w:cs="仿宋" w:hint="eastAsia"/>
            <w:lang w:eastAsia="zh-CN"/>
          </w:rPr>
          <w:t>(二)、产业政策分析</w:t>
        </w:r>
        <w:r>
          <w:tab/>
        </w:r>
        <w:r>
          <w:fldChar w:fldCharType="begin"/>
        </w:r>
        <w:r>
          <w:instrText xml:space="preserve"> PAGEREF _Toc23234 \h </w:instrText>
        </w:r>
        <w:r>
          <w:fldChar w:fldCharType="separate"/>
        </w:r>
        <w:r>
          <w:t>11</w:t>
        </w:r>
        <w:r>
          <w:fldChar w:fldCharType="end"/>
        </w:r>
      </w:hyperlink>
    </w:p>
    <w:p>
      <w:pPr>
        <w:pStyle w:val="TOC2"/>
        <w:tabs>
          <w:tab w:val="right" w:leader="dot" w:pos="8306"/>
        </w:tabs>
      </w:pPr>
      <w:hyperlink w:anchor="_Toc29578" w:history="1">
        <w:r>
          <w:rPr>
            <w:rFonts w:ascii="仿宋" w:eastAsia="仿宋" w:hAnsi="仿宋" w:cs="仿宋" w:hint="eastAsia"/>
            <w:lang w:eastAsia="zh-CN"/>
          </w:rPr>
          <w:t>(三)、行业准入分析</w:t>
        </w:r>
        <w:r>
          <w:tab/>
        </w:r>
        <w:r>
          <w:fldChar w:fldCharType="begin"/>
        </w:r>
        <w:r>
          <w:instrText xml:space="preserve"> PAGEREF _Toc29578 \h </w:instrText>
        </w:r>
        <w:r>
          <w:fldChar w:fldCharType="separate"/>
        </w:r>
        <w:r>
          <w:t>13</w:t>
        </w:r>
        <w:r>
          <w:fldChar w:fldCharType="end"/>
        </w:r>
      </w:hyperlink>
    </w:p>
    <w:p>
      <w:pPr>
        <w:pStyle w:val="TOC1"/>
        <w:tabs>
          <w:tab w:val="right" w:leader="dot" w:pos="8306"/>
        </w:tabs>
      </w:pPr>
      <w:hyperlink w:anchor="_Toc29556" w:history="1">
        <w:r>
          <w:rPr>
            <w:rFonts w:ascii="仿宋" w:eastAsia="仿宋" w:hAnsi="仿宋" w:cs="仿宋" w:hint="eastAsia"/>
            <w:lang w:eastAsia="zh-CN"/>
          </w:rPr>
          <w:t>三、项目监理与质量保证</w:t>
        </w:r>
        <w:r>
          <w:tab/>
        </w:r>
        <w:r>
          <w:fldChar w:fldCharType="begin"/>
        </w:r>
        <w:r>
          <w:instrText xml:space="preserve"> PAGEREF _Toc29556 \h </w:instrText>
        </w:r>
        <w:r>
          <w:fldChar w:fldCharType="separate"/>
        </w:r>
        <w:r>
          <w:t>14</w:t>
        </w:r>
        <w:r>
          <w:fldChar w:fldCharType="end"/>
        </w:r>
      </w:hyperlink>
    </w:p>
    <w:p>
      <w:pPr>
        <w:pStyle w:val="TOC2"/>
        <w:tabs>
          <w:tab w:val="right" w:leader="dot" w:pos="8306"/>
        </w:tabs>
      </w:pPr>
      <w:hyperlink w:anchor="_Toc5408" w:history="1">
        <w:r>
          <w:rPr>
            <w:rFonts w:ascii="仿宋" w:eastAsia="仿宋" w:hAnsi="仿宋" w:cs="仿宋" w:hint="eastAsia"/>
            <w:lang w:eastAsia="zh-CN"/>
          </w:rPr>
          <w:t>(一)、监理体系构建</w:t>
        </w:r>
        <w:r>
          <w:tab/>
        </w:r>
        <w:r>
          <w:fldChar w:fldCharType="begin"/>
        </w:r>
        <w:r>
          <w:instrText xml:space="preserve"> PAGEREF _Toc5408 \h </w:instrText>
        </w:r>
        <w:r>
          <w:fldChar w:fldCharType="separate"/>
        </w:r>
        <w:r>
          <w:t>14</w:t>
        </w:r>
        <w:r>
          <w:fldChar w:fldCharType="end"/>
        </w:r>
      </w:hyperlink>
    </w:p>
    <w:p>
      <w:pPr>
        <w:pStyle w:val="TOC2"/>
        <w:tabs>
          <w:tab w:val="right" w:leader="dot" w:pos="8306"/>
        </w:tabs>
      </w:pPr>
      <w:hyperlink w:anchor="_Toc2897" w:history="1">
        <w:r>
          <w:rPr>
            <w:rFonts w:ascii="仿宋" w:eastAsia="仿宋" w:hAnsi="仿宋" w:cs="仿宋" w:hint="eastAsia"/>
            <w:lang w:eastAsia="zh-CN"/>
          </w:rPr>
          <w:t>(二)、质量保证体系实施</w:t>
        </w:r>
        <w:r>
          <w:tab/>
        </w:r>
        <w:r>
          <w:fldChar w:fldCharType="begin"/>
        </w:r>
        <w:r>
          <w:instrText xml:space="preserve"> PAGEREF _Toc2897 \h </w:instrText>
        </w:r>
        <w:r>
          <w:fldChar w:fldCharType="separate"/>
        </w:r>
        <w:r>
          <w:t>15</w:t>
        </w:r>
        <w:r>
          <w:fldChar w:fldCharType="end"/>
        </w:r>
      </w:hyperlink>
    </w:p>
    <w:p>
      <w:pPr>
        <w:pStyle w:val="TOC2"/>
        <w:tabs>
          <w:tab w:val="right" w:leader="dot" w:pos="8306"/>
        </w:tabs>
      </w:pPr>
      <w:hyperlink w:anchor="_Toc6353" w:history="1">
        <w:r>
          <w:rPr>
            <w:rFonts w:ascii="仿宋" w:eastAsia="仿宋" w:hAnsi="仿宋" w:cs="仿宋" w:hint="eastAsia"/>
            <w:lang w:eastAsia="zh-CN"/>
          </w:rPr>
          <w:t>(三)、监理与质量控制流程</w:t>
        </w:r>
        <w:r>
          <w:tab/>
        </w:r>
        <w:r>
          <w:fldChar w:fldCharType="begin"/>
        </w:r>
        <w:r>
          <w:instrText xml:space="preserve"> PAGEREF _Toc6353 \h </w:instrText>
        </w:r>
        <w:r>
          <w:fldChar w:fldCharType="separate"/>
        </w:r>
        <w:r>
          <w:t>15</w:t>
        </w:r>
        <w:r>
          <w:fldChar w:fldCharType="end"/>
        </w:r>
      </w:hyperlink>
    </w:p>
    <w:p>
      <w:pPr>
        <w:pStyle w:val="TOC1"/>
        <w:tabs>
          <w:tab w:val="right" w:leader="dot" w:pos="8306"/>
        </w:tabs>
      </w:pPr>
      <w:hyperlink w:anchor="_Toc23306" w:history="1">
        <w:r>
          <w:rPr>
            <w:rFonts w:ascii="仿宋" w:eastAsia="仿宋" w:hAnsi="仿宋" w:cs="仿宋" w:hint="eastAsia"/>
            <w:lang w:eastAsia="zh-CN"/>
          </w:rPr>
          <w:t>四、项目选址研究</w:t>
        </w:r>
        <w:r>
          <w:tab/>
        </w:r>
        <w:r>
          <w:fldChar w:fldCharType="begin"/>
        </w:r>
        <w:r>
          <w:instrText xml:space="preserve"> PAGEREF _Toc23306 \h </w:instrText>
        </w:r>
        <w:r>
          <w:fldChar w:fldCharType="separate"/>
        </w:r>
        <w:r>
          <w:t>16</w:t>
        </w:r>
        <w:r>
          <w:fldChar w:fldCharType="end"/>
        </w:r>
      </w:hyperlink>
    </w:p>
    <w:p>
      <w:pPr>
        <w:pStyle w:val="TOC2"/>
        <w:tabs>
          <w:tab w:val="right" w:leader="dot" w:pos="8306"/>
        </w:tabs>
      </w:pPr>
      <w:hyperlink w:anchor="_Toc25442" w:history="1">
        <w:r>
          <w:rPr>
            <w:rFonts w:ascii="仿宋" w:eastAsia="仿宋" w:hAnsi="仿宋" w:cs="仿宋" w:hint="eastAsia"/>
            <w:lang w:eastAsia="zh-CN"/>
          </w:rPr>
          <w:t>(一)、项目选址原则</w:t>
        </w:r>
        <w:r>
          <w:tab/>
        </w:r>
        <w:r>
          <w:fldChar w:fldCharType="begin"/>
        </w:r>
        <w:r>
          <w:instrText xml:space="preserve"> PAGEREF _Toc25442 \h </w:instrText>
        </w:r>
        <w:r>
          <w:fldChar w:fldCharType="separate"/>
        </w:r>
        <w:r>
          <w:t>16</w:t>
        </w:r>
        <w:r>
          <w:fldChar w:fldCharType="end"/>
        </w:r>
      </w:hyperlink>
    </w:p>
    <w:p>
      <w:pPr>
        <w:pStyle w:val="TOC2"/>
        <w:tabs>
          <w:tab w:val="right" w:leader="dot" w:pos="8306"/>
        </w:tabs>
      </w:pPr>
      <w:hyperlink w:anchor="_Toc28613" w:history="1">
        <w:r>
          <w:rPr>
            <w:rFonts w:ascii="仿宋" w:eastAsia="仿宋" w:hAnsi="仿宋" w:cs="仿宋" w:hint="eastAsia"/>
            <w:lang w:eastAsia="zh-CN"/>
          </w:rPr>
          <w:t>(二)、项目选址</w:t>
        </w:r>
        <w:r>
          <w:tab/>
        </w:r>
        <w:r>
          <w:fldChar w:fldCharType="begin"/>
        </w:r>
        <w:r>
          <w:instrText xml:space="preserve"> PAGEREF _Toc28613 \h </w:instrText>
        </w:r>
        <w:r>
          <w:fldChar w:fldCharType="separate"/>
        </w:r>
        <w:r>
          <w:t>19</w:t>
        </w:r>
        <w:r>
          <w:fldChar w:fldCharType="end"/>
        </w:r>
      </w:hyperlink>
    </w:p>
    <w:p>
      <w:pPr>
        <w:pStyle w:val="TOC2"/>
        <w:tabs>
          <w:tab w:val="right" w:leader="dot" w:pos="8306"/>
        </w:tabs>
      </w:pPr>
      <w:hyperlink w:anchor="_Toc25355" w:history="1">
        <w:r>
          <w:rPr>
            <w:rFonts w:ascii="仿宋" w:eastAsia="仿宋" w:hAnsi="仿宋" w:cs="仿宋" w:hint="eastAsia"/>
            <w:lang w:eastAsia="zh-CN"/>
          </w:rPr>
          <w:t>(三)、建设条件分析</w:t>
        </w:r>
        <w:r>
          <w:tab/>
        </w:r>
        <w:r>
          <w:fldChar w:fldCharType="begin"/>
        </w:r>
        <w:r>
          <w:instrText xml:space="preserve"> PAGEREF _Toc25355 \h </w:instrText>
        </w:r>
        <w:r>
          <w:fldChar w:fldCharType="separate"/>
        </w:r>
        <w:r>
          <w:t>21</w:t>
        </w:r>
        <w:r>
          <w:fldChar w:fldCharType="end"/>
        </w:r>
      </w:hyperlink>
    </w:p>
    <w:p>
      <w:pPr>
        <w:pStyle w:val="TOC2"/>
        <w:tabs>
          <w:tab w:val="right" w:leader="dot" w:pos="8306"/>
        </w:tabs>
      </w:pPr>
      <w:hyperlink w:anchor="_Toc26071" w:history="1">
        <w:r>
          <w:rPr>
            <w:rFonts w:ascii="仿宋" w:eastAsia="仿宋" w:hAnsi="仿宋" w:cs="仿宋" w:hint="eastAsia"/>
            <w:lang w:eastAsia="zh-CN"/>
          </w:rPr>
          <w:t>(四)、用地控制指标</w:t>
        </w:r>
        <w:r>
          <w:tab/>
        </w:r>
        <w:r>
          <w:fldChar w:fldCharType="begin"/>
        </w:r>
        <w:r>
          <w:instrText xml:space="preserve"> PAGEREF _Toc26071 \h </w:instrText>
        </w:r>
        <w:r>
          <w:fldChar w:fldCharType="separate"/>
        </w:r>
        <w:r>
          <w:t>22</w:t>
        </w:r>
        <w:r>
          <w:fldChar w:fldCharType="end"/>
        </w:r>
      </w:hyperlink>
    </w:p>
    <w:p>
      <w:pPr>
        <w:pStyle w:val="TOC2"/>
        <w:tabs>
          <w:tab w:val="right" w:leader="dot" w:pos="8306"/>
        </w:tabs>
      </w:pPr>
      <w:hyperlink w:anchor="_Toc5579" w:history="1">
        <w:r>
          <w:rPr>
            <w:rFonts w:ascii="仿宋" w:eastAsia="仿宋" w:hAnsi="仿宋" w:cs="仿宋" w:hint="eastAsia"/>
            <w:lang w:eastAsia="zh-CN"/>
          </w:rPr>
          <w:t>(五)、地总体要求</w:t>
        </w:r>
        <w:r>
          <w:tab/>
        </w:r>
        <w:r>
          <w:fldChar w:fldCharType="begin"/>
        </w:r>
        <w:r>
          <w:instrText xml:space="preserve"> PAGEREF _Toc5579 \h </w:instrText>
        </w:r>
        <w:r>
          <w:fldChar w:fldCharType="separate"/>
        </w:r>
        <w:r>
          <w:t>24</w:t>
        </w:r>
        <w:r>
          <w:fldChar w:fldCharType="end"/>
        </w:r>
      </w:hyperlink>
    </w:p>
    <w:p>
      <w:pPr>
        <w:pStyle w:val="TOC2"/>
        <w:tabs>
          <w:tab w:val="right" w:leader="dot" w:pos="8306"/>
        </w:tabs>
      </w:pPr>
      <w:hyperlink w:anchor="_Toc12891" w:history="1">
        <w:r>
          <w:rPr>
            <w:rFonts w:ascii="仿宋" w:eastAsia="仿宋" w:hAnsi="仿宋" w:cs="仿宋" w:hint="eastAsia"/>
            <w:lang w:eastAsia="zh-CN"/>
          </w:rPr>
          <w:t>(六)、节约用地措施</w:t>
        </w:r>
        <w:r>
          <w:tab/>
        </w:r>
        <w:r>
          <w:fldChar w:fldCharType="begin"/>
        </w:r>
        <w:r>
          <w:instrText xml:space="preserve"> PAGEREF _Toc12891 \h </w:instrText>
        </w:r>
        <w:r>
          <w:fldChar w:fldCharType="separate"/>
        </w:r>
        <w:r>
          <w:t>25</w:t>
        </w:r>
        <w:r>
          <w:fldChar w:fldCharType="end"/>
        </w:r>
      </w:hyperlink>
    </w:p>
    <w:p>
      <w:pPr>
        <w:pStyle w:val="TOC2"/>
        <w:tabs>
          <w:tab w:val="right" w:leader="dot" w:pos="8306"/>
        </w:tabs>
      </w:pPr>
      <w:hyperlink w:anchor="_Toc5910" w:history="1">
        <w:r>
          <w:rPr>
            <w:rFonts w:ascii="仿宋" w:eastAsia="仿宋" w:hAnsi="仿宋" w:cs="仿宋" w:hint="eastAsia"/>
            <w:lang w:eastAsia="zh-CN"/>
          </w:rPr>
          <w:t>(七)、选址综合评价</w:t>
        </w:r>
        <w:r>
          <w:tab/>
        </w:r>
        <w:r>
          <w:fldChar w:fldCharType="begin"/>
        </w:r>
        <w:r>
          <w:instrText xml:space="preserve"> PAGEREF _Toc5910 \h </w:instrText>
        </w:r>
        <w:r>
          <w:fldChar w:fldCharType="separate"/>
        </w:r>
        <w:r>
          <w:t>26</w:t>
        </w:r>
        <w:r>
          <w:fldChar w:fldCharType="end"/>
        </w:r>
      </w:hyperlink>
    </w:p>
    <w:p>
      <w:pPr>
        <w:pStyle w:val="TOC1"/>
        <w:tabs>
          <w:tab w:val="right" w:leader="dot" w:pos="8306"/>
        </w:tabs>
      </w:pPr>
      <w:hyperlink w:anchor="_Toc14995" w:history="1">
        <w:r>
          <w:rPr>
            <w:rFonts w:ascii="仿宋" w:eastAsia="仿宋" w:hAnsi="仿宋" w:cs="仿宋" w:hint="eastAsia"/>
            <w:lang w:eastAsia="zh-CN"/>
          </w:rPr>
          <w:t>五、背景、必要性分析</w:t>
        </w:r>
        <w:r>
          <w:tab/>
        </w:r>
        <w:r>
          <w:fldChar w:fldCharType="begin"/>
        </w:r>
        <w:r>
          <w:instrText xml:space="preserve"> PAGEREF _Toc14995 \h </w:instrText>
        </w:r>
        <w:r>
          <w:fldChar w:fldCharType="separate"/>
        </w:r>
        <w:r>
          <w:t>27</w:t>
        </w:r>
        <w:r>
          <w:fldChar w:fldCharType="end"/>
        </w:r>
      </w:hyperlink>
    </w:p>
    <w:p>
      <w:pPr>
        <w:pStyle w:val="TOC2"/>
        <w:tabs>
          <w:tab w:val="right" w:leader="dot" w:pos="8306"/>
        </w:tabs>
      </w:pPr>
      <w:hyperlink w:anchor="_Toc6209" w:history="1">
        <w:r>
          <w:rPr>
            <w:rFonts w:ascii="仿宋" w:eastAsia="仿宋" w:hAnsi="仿宋" w:cs="仿宋" w:hint="eastAsia"/>
            <w:lang w:eastAsia="zh-CN"/>
          </w:rPr>
          <w:t>(一)、项目建设背景</w:t>
        </w:r>
        <w:r>
          <w:tab/>
        </w:r>
        <w:r>
          <w:fldChar w:fldCharType="begin"/>
        </w:r>
        <w:r>
          <w:instrText xml:space="preserve"> PAGEREF _Toc6209 \h </w:instrText>
        </w:r>
        <w:r>
          <w:fldChar w:fldCharType="separate"/>
        </w:r>
        <w:r>
          <w:t>27</w:t>
        </w:r>
        <w:r>
          <w:fldChar w:fldCharType="end"/>
        </w:r>
      </w:hyperlink>
    </w:p>
    <w:p>
      <w:pPr>
        <w:pStyle w:val="TOC2"/>
        <w:tabs>
          <w:tab w:val="right" w:leader="dot" w:pos="8306"/>
        </w:tabs>
      </w:pPr>
      <w:hyperlink w:anchor="_Toc12081" w:history="1">
        <w:r>
          <w:rPr>
            <w:rFonts w:ascii="仿宋" w:eastAsia="仿宋" w:hAnsi="仿宋" w:cs="仿宋" w:hint="eastAsia"/>
            <w:lang w:eastAsia="zh-CN"/>
          </w:rPr>
          <w:t>(二)、必要性分析</w:t>
        </w:r>
        <w:r>
          <w:tab/>
        </w:r>
        <w:r>
          <w:fldChar w:fldCharType="begin"/>
        </w:r>
        <w:r>
          <w:instrText xml:space="preserve"> PAGEREF _Toc12081 \h </w:instrText>
        </w:r>
        <w:r>
          <w:fldChar w:fldCharType="separate"/>
        </w:r>
        <w:r>
          <w:t>28</w:t>
        </w:r>
        <w:r>
          <w:fldChar w:fldCharType="end"/>
        </w:r>
      </w:hyperlink>
    </w:p>
    <w:p>
      <w:pPr>
        <w:pStyle w:val="TOC2"/>
        <w:tabs>
          <w:tab w:val="right" w:leader="dot" w:pos="8306"/>
        </w:tabs>
      </w:pPr>
      <w:hyperlink w:anchor="_Toc292" w:history="1">
        <w:r>
          <w:rPr>
            <w:rFonts w:ascii="仿宋" w:eastAsia="仿宋" w:hAnsi="仿宋" w:cs="仿宋" w:hint="eastAsia"/>
            <w:lang w:eastAsia="zh-CN"/>
          </w:rPr>
          <w:t>(三)、项目建设有利条件</w:t>
        </w:r>
        <w:r>
          <w:tab/>
        </w:r>
        <w:r>
          <w:fldChar w:fldCharType="begin"/>
        </w:r>
        <w:r>
          <w:instrText xml:space="preserve"> PAGEREF _Toc292 \h </w:instrText>
        </w:r>
        <w:r>
          <w:fldChar w:fldCharType="separate"/>
        </w:r>
        <w:r>
          <w:t>30</w:t>
        </w:r>
        <w:r>
          <w:fldChar w:fldCharType="end"/>
        </w:r>
      </w:hyperlink>
    </w:p>
    <w:p>
      <w:pPr>
        <w:pStyle w:val="TOC1"/>
        <w:tabs>
          <w:tab w:val="right" w:leader="dot" w:pos="8306"/>
        </w:tabs>
      </w:pPr>
      <w:hyperlink w:anchor="_Toc4854" w:history="1">
        <w:r>
          <w:rPr>
            <w:rFonts w:ascii="仿宋" w:eastAsia="仿宋" w:hAnsi="仿宋" w:cs="仿宋" w:hint="eastAsia"/>
            <w:lang w:eastAsia="zh-CN"/>
          </w:rPr>
          <w:t>六、环境和生态影响分析</w:t>
        </w:r>
        <w:r>
          <w:tab/>
        </w:r>
        <w:r>
          <w:fldChar w:fldCharType="begin"/>
        </w:r>
        <w:r>
          <w:instrText xml:space="preserve"> PAGEREF _Toc4854 \h </w:instrText>
        </w:r>
        <w:r>
          <w:fldChar w:fldCharType="separate"/>
        </w:r>
        <w:r>
          <w:t>31</w:t>
        </w:r>
        <w:r>
          <w:fldChar w:fldCharType="end"/>
        </w:r>
      </w:hyperlink>
    </w:p>
    <w:p>
      <w:pPr>
        <w:pStyle w:val="TOC2"/>
        <w:tabs>
          <w:tab w:val="right" w:leader="dot" w:pos="8306"/>
        </w:tabs>
      </w:pPr>
      <w:hyperlink w:anchor="_Toc8883" w:history="1">
        <w:r>
          <w:rPr>
            <w:rFonts w:ascii="仿宋" w:eastAsia="仿宋" w:hAnsi="仿宋" w:cs="仿宋" w:hint="eastAsia"/>
            <w:lang w:eastAsia="zh-CN"/>
          </w:rPr>
          <w:t>(一)、环境和生态现状</w:t>
        </w:r>
        <w:r>
          <w:tab/>
        </w:r>
        <w:r>
          <w:fldChar w:fldCharType="begin"/>
        </w:r>
        <w:r>
          <w:instrText xml:space="preserve"> PAGEREF _Toc8883 \h </w:instrText>
        </w:r>
        <w:r>
          <w:fldChar w:fldCharType="separate"/>
        </w:r>
        <w:r>
          <w:t>31</w:t>
        </w:r>
        <w:r>
          <w:fldChar w:fldCharType="end"/>
        </w:r>
      </w:hyperlink>
    </w:p>
    <w:p>
      <w:pPr>
        <w:pStyle w:val="TOC2"/>
        <w:tabs>
          <w:tab w:val="right" w:leader="dot" w:pos="8306"/>
        </w:tabs>
      </w:pPr>
      <w:hyperlink w:anchor="_Toc20302" w:history="1">
        <w:r>
          <w:rPr>
            <w:rFonts w:ascii="仿宋" w:eastAsia="仿宋" w:hAnsi="仿宋" w:cs="仿宋" w:hint="eastAsia"/>
            <w:lang w:eastAsia="zh-CN"/>
          </w:rPr>
          <w:t>(二)、生态环境影响分析</w:t>
        </w:r>
        <w:r>
          <w:tab/>
        </w:r>
        <w:r>
          <w:fldChar w:fldCharType="begin"/>
        </w:r>
        <w:r>
          <w:instrText xml:space="preserve"> PAGEREF _Toc20302 \h </w:instrText>
        </w:r>
        <w:r>
          <w:fldChar w:fldCharType="separate"/>
        </w:r>
        <w:r>
          <w:t>33</w:t>
        </w:r>
        <w:r>
          <w:fldChar w:fldCharType="end"/>
        </w:r>
      </w:hyperlink>
    </w:p>
    <w:p>
      <w:pPr>
        <w:pStyle w:val="TOC2"/>
        <w:tabs>
          <w:tab w:val="right" w:leader="dot" w:pos="8306"/>
        </w:tabs>
      </w:pPr>
      <w:hyperlink w:anchor="_Toc29619" w:history="1">
        <w:r>
          <w:rPr>
            <w:rFonts w:ascii="仿宋" w:eastAsia="仿宋" w:hAnsi="仿宋" w:cs="仿宋" w:hint="eastAsia"/>
            <w:lang w:eastAsia="zh-CN"/>
          </w:rPr>
          <w:t>(三)、生态环境保护措施</w:t>
        </w:r>
        <w:r>
          <w:tab/>
        </w:r>
        <w:r>
          <w:fldChar w:fldCharType="begin"/>
        </w:r>
        <w:r>
          <w:instrText xml:space="preserve"> PAGEREF _Toc29619 \h </w:instrText>
        </w:r>
        <w:r>
          <w:fldChar w:fldCharType="separate"/>
        </w:r>
        <w:r>
          <w:t>34</w:t>
        </w:r>
        <w:r>
          <w:fldChar w:fldCharType="end"/>
        </w:r>
      </w:hyperlink>
    </w:p>
    <w:p>
      <w:pPr>
        <w:pStyle w:val="TOC2"/>
        <w:tabs>
          <w:tab w:val="right" w:leader="dot" w:pos="8306"/>
        </w:tabs>
      </w:pPr>
      <w:hyperlink w:anchor="_Toc20395" w:history="1">
        <w:r>
          <w:rPr>
            <w:rFonts w:ascii="仿宋" w:eastAsia="仿宋" w:hAnsi="仿宋" w:cs="仿宋" w:hint="eastAsia"/>
            <w:lang w:eastAsia="zh-CN"/>
          </w:rPr>
          <w:t>(四)、地质灾害影响分析</w:t>
        </w:r>
        <w:r>
          <w:tab/>
        </w:r>
        <w:r>
          <w:fldChar w:fldCharType="begin"/>
        </w:r>
        <w:r>
          <w:instrText xml:space="preserve"> PAGEREF _Toc20395 \h </w:instrText>
        </w:r>
        <w:r>
          <w:fldChar w:fldCharType="separate"/>
        </w:r>
        <w:r>
          <w:t>36</w:t>
        </w:r>
        <w:r>
          <w:fldChar w:fldCharType="end"/>
        </w:r>
      </w:hyperlink>
    </w:p>
    <w:p>
      <w:pPr>
        <w:pStyle w:val="TOC2"/>
        <w:tabs>
          <w:tab w:val="right" w:leader="dot" w:pos="8306"/>
        </w:tabs>
      </w:pPr>
      <w:hyperlink w:anchor="_Toc5347" w:history="1">
        <w:r>
          <w:rPr>
            <w:rFonts w:ascii="仿宋" w:eastAsia="仿宋" w:hAnsi="仿宋" w:cs="仿宋" w:hint="eastAsia"/>
            <w:lang w:eastAsia="zh-CN"/>
          </w:rPr>
          <w:t>(五)、特殊环境影响</w:t>
        </w:r>
        <w:r>
          <w:tab/>
        </w:r>
        <w:r>
          <w:fldChar w:fldCharType="begin"/>
        </w:r>
        <w:r>
          <w:instrText xml:space="preserve"> PAGEREF _Toc5347 \h </w:instrText>
        </w:r>
        <w:r>
          <w:fldChar w:fldCharType="separate"/>
        </w:r>
        <w:r>
          <w:t>37</w:t>
        </w:r>
        <w:r>
          <w:fldChar w:fldCharType="end"/>
        </w:r>
      </w:hyperlink>
    </w:p>
    <w:p>
      <w:pPr>
        <w:pStyle w:val="TOC1"/>
        <w:tabs>
          <w:tab w:val="right" w:leader="dot" w:pos="8306"/>
        </w:tabs>
      </w:pPr>
      <w:hyperlink w:anchor="_Toc12992" w:history="1">
        <w:r>
          <w:rPr>
            <w:rFonts w:ascii="仿宋" w:eastAsia="仿宋" w:hAnsi="仿宋" w:cs="仿宋" w:hint="eastAsia"/>
            <w:lang w:eastAsia="zh-CN"/>
          </w:rPr>
          <w:t>七、项目进度计划</w:t>
        </w:r>
        <w:r>
          <w:tab/>
        </w:r>
        <w:r>
          <w:fldChar w:fldCharType="begin"/>
        </w:r>
        <w:r>
          <w:instrText xml:space="preserve"> PAGEREF _Toc12992 \h </w:instrText>
        </w:r>
        <w:r>
          <w:fldChar w:fldCharType="separate"/>
        </w:r>
        <w:r>
          <w:t>38</w:t>
        </w:r>
        <w:r>
          <w:fldChar w:fldCharType="end"/>
        </w:r>
      </w:hyperlink>
    </w:p>
    <w:p>
      <w:pPr>
        <w:pStyle w:val="TOC2"/>
        <w:tabs>
          <w:tab w:val="right" w:leader="dot" w:pos="8306"/>
        </w:tabs>
      </w:pPr>
      <w:hyperlink w:anchor="_Toc17039" w:history="1">
        <w:r>
          <w:rPr>
            <w:rFonts w:ascii="仿宋" w:eastAsia="仿宋" w:hAnsi="仿宋" w:cs="仿宋" w:hint="eastAsia"/>
            <w:lang w:eastAsia="zh-CN"/>
          </w:rPr>
          <w:t>(一)、建设周期</w:t>
        </w:r>
        <w:r>
          <w:tab/>
        </w:r>
        <w:r>
          <w:fldChar w:fldCharType="begin"/>
        </w:r>
        <w:r>
          <w:instrText xml:space="preserve"> PAGEREF _Toc17039 \h </w:instrText>
        </w:r>
        <w:r>
          <w:fldChar w:fldCharType="separate"/>
        </w:r>
        <w:r>
          <w:t>38</w:t>
        </w:r>
        <w:r>
          <w:fldChar w:fldCharType="end"/>
        </w:r>
      </w:hyperlink>
    </w:p>
    <w:p>
      <w:pPr>
        <w:pStyle w:val="TOC2"/>
        <w:tabs>
          <w:tab w:val="right" w:leader="dot" w:pos="8306"/>
        </w:tabs>
      </w:pPr>
      <w:hyperlink w:anchor="_Toc291" w:history="1">
        <w:r>
          <w:rPr>
            <w:rFonts w:ascii="仿宋" w:eastAsia="仿宋" w:hAnsi="仿宋" w:cs="仿宋" w:hint="eastAsia"/>
            <w:lang w:eastAsia="zh-CN"/>
          </w:rPr>
          <w:t>(二)、建设进度</w:t>
        </w:r>
        <w:r>
          <w:tab/>
        </w:r>
        <w:r>
          <w:fldChar w:fldCharType="begin"/>
        </w:r>
        <w:r>
          <w:instrText xml:space="preserve"> PAGEREF _Toc291 \h </w:instrText>
        </w:r>
        <w:r>
          <w:fldChar w:fldCharType="separate"/>
        </w:r>
        <w:r>
          <w:t>38</w:t>
        </w:r>
        <w:r>
          <w:fldChar w:fldCharType="end"/>
        </w:r>
      </w:hyperlink>
    </w:p>
    <w:p>
      <w:pPr>
        <w:pStyle w:val="TOC2"/>
        <w:tabs>
          <w:tab w:val="right" w:leader="dot" w:pos="8306"/>
        </w:tabs>
      </w:pPr>
      <w:hyperlink w:anchor="_Toc15568" w:history="1">
        <w:r>
          <w:rPr>
            <w:rFonts w:ascii="仿宋" w:eastAsia="仿宋" w:hAnsi="仿宋" w:cs="仿宋" w:hint="eastAsia"/>
            <w:lang w:eastAsia="zh-CN"/>
          </w:rPr>
          <w:t>(三)、进度安排注意事项</w:t>
        </w:r>
        <w:r>
          <w:tab/>
        </w:r>
        <w:r>
          <w:fldChar w:fldCharType="begin"/>
        </w:r>
        <w:r>
          <w:instrText xml:space="preserve"> PAGEREF _Toc15568 \h </w:instrText>
        </w:r>
        <w:r>
          <w:fldChar w:fldCharType="separate"/>
        </w:r>
        <w:r>
          <w:t>40</w:t>
        </w:r>
        <w:r>
          <w:fldChar w:fldCharType="end"/>
        </w:r>
      </w:hyperlink>
    </w:p>
    <w:p>
      <w:pPr>
        <w:pStyle w:val="TOC2"/>
        <w:tabs>
          <w:tab w:val="right" w:leader="dot" w:pos="8306"/>
        </w:tabs>
      </w:pPr>
      <w:hyperlink w:anchor="_Toc7991" w:history="1">
        <w:r>
          <w:rPr>
            <w:rFonts w:ascii="仿宋" w:eastAsia="仿宋" w:hAnsi="仿宋" w:cs="仿宋" w:hint="eastAsia"/>
            <w:lang w:eastAsia="zh-CN"/>
          </w:rPr>
          <w:t>(四)、人力资源配置</w:t>
        </w:r>
        <w:r>
          <w:tab/>
        </w:r>
        <w:r>
          <w:fldChar w:fldCharType="begin"/>
        </w:r>
        <w:r>
          <w:instrText xml:space="preserve"> PAGEREF _Toc7991 \h </w:instrText>
        </w:r>
        <w:r>
          <w:fldChar w:fldCharType="separate"/>
        </w:r>
        <w:r>
          <w:t>41</w:t>
        </w:r>
        <w:r>
          <w:fldChar w:fldCharType="end"/>
        </w:r>
      </w:hyperlink>
    </w:p>
    <w:p>
      <w:pPr>
        <w:pStyle w:val="TOC2"/>
        <w:tabs>
          <w:tab w:val="right" w:leader="dot" w:pos="8306"/>
        </w:tabs>
      </w:pPr>
      <w:hyperlink w:anchor="_Toc1191" w:history="1">
        <w:r>
          <w:rPr>
            <w:rFonts w:ascii="仿宋" w:eastAsia="仿宋" w:hAnsi="仿宋" w:cs="仿宋" w:hint="eastAsia"/>
            <w:lang w:eastAsia="zh-CN"/>
          </w:rPr>
          <w:t>(五)、员工培训</w:t>
        </w:r>
        <w:r>
          <w:tab/>
        </w:r>
        <w:r>
          <w:fldChar w:fldCharType="begin"/>
        </w:r>
        <w:r>
          <w:instrText xml:space="preserve"> PAGEREF _Toc1191 \h </w:instrText>
        </w:r>
        <w:r>
          <w:fldChar w:fldCharType="separate"/>
        </w:r>
        <w:r>
          <w:t>43</w:t>
        </w:r>
        <w:r>
          <w:fldChar w:fldCharType="end"/>
        </w:r>
      </w:hyperlink>
    </w:p>
    <w:p>
      <w:pPr>
        <w:pStyle w:val="TOC2"/>
        <w:tabs>
          <w:tab w:val="right" w:leader="dot" w:pos="8306"/>
        </w:tabs>
      </w:pPr>
      <w:hyperlink w:anchor="_Toc1946" w:history="1">
        <w:r>
          <w:rPr>
            <w:rFonts w:ascii="仿宋" w:eastAsia="仿宋" w:hAnsi="仿宋" w:cs="仿宋" w:hint="eastAsia"/>
            <w:lang w:eastAsia="zh-CN"/>
          </w:rPr>
          <w:t>(六)、项目实施保障</w:t>
        </w:r>
        <w:r>
          <w:tab/>
        </w:r>
        <w:r>
          <w:fldChar w:fldCharType="begin"/>
        </w:r>
        <w:r>
          <w:instrText xml:space="preserve"> PAGEREF _Toc1946 \h </w:instrText>
        </w:r>
        <w:r>
          <w:fldChar w:fldCharType="separate"/>
        </w:r>
        <w:r>
          <w:t>44</w:t>
        </w:r>
        <w:r>
          <w:fldChar w:fldCharType="end"/>
        </w:r>
      </w:hyperlink>
    </w:p>
    <w:p>
      <w:pPr>
        <w:pStyle w:val="TOC2"/>
        <w:tabs>
          <w:tab w:val="right" w:leader="dot" w:pos="8306"/>
        </w:tabs>
      </w:pPr>
      <w:hyperlink w:anchor="_Toc6506" w:history="1">
        <w:r>
          <w:rPr>
            <w:rFonts w:ascii="仿宋" w:eastAsia="仿宋" w:hAnsi="仿宋" w:cs="仿宋" w:hint="eastAsia"/>
            <w:lang w:eastAsia="zh-CN"/>
          </w:rPr>
          <w:t>(七)、安全规范管理</w:t>
        </w:r>
        <w:r>
          <w:tab/>
        </w:r>
        <w:r>
          <w:fldChar w:fldCharType="begin"/>
        </w:r>
        <w:r>
          <w:instrText xml:space="preserve"> PAGEREF _Toc6506 \h </w:instrText>
        </w:r>
        <w:r>
          <w:fldChar w:fldCharType="separate"/>
        </w:r>
        <w:r>
          <w:t>45</w:t>
        </w:r>
        <w:r>
          <w:fldChar w:fldCharType="end"/>
        </w:r>
      </w:hyperlink>
    </w:p>
    <w:p>
      <w:pPr>
        <w:pStyle w:val="TOC1"/>
        <w:tabs>
          <w:tab w:val="right" w:leader="dot" w:pos="8306"/>
        </w:tabs>
      </w:pPr>
      <w:hyperlink w:anchor="_Toc13999" w:history="1">
        <w:r>
          <w:rPr>
            <w:rFonts w:ascii="仿宋" w:eastAsia="仿宋" w:hAnsi="仿宋" w:cs="仿宋" w:hint="eastAsia"/>
            <w:lang w:eastAsia="zh-CN"/>
          </w:rPr>
          <w:t>八、客户关系管理与市场拓展</w:t>
        </w:r>
        <w:r>
          <w:tab/>
        </w:r>
        <w:r>
          <w:fldChar w:fldCharType="begin"/>
        </w:r>
        <w:r>
          <w:instrText xml:space="preserve"> PAGEREF _Toc13999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50" w:history="1">
        <w:r>
          <w:rPr>
            <w:rFonts w:ascii="仿宋" w:eastAsia="仿宋" w:hAnsi="仿宋" w:cs="仿宋" w:hint="eastAsia"/>
            <w:lang w:eastAsia="zh-CN"/>
          </w:rPr>
          <w:t>(一)、客户关系管理策略</w:t>
        </w:r>
        <w:r>
          <w:tab/>
        </w:r>
        <w:r>
          <w:fldChar w:fldCharType="begin"/>
        </w:r>
        <w:r>
          <w:instrText xml:space="preserve"> PAGEREF _Toc16050 \h </w:instrText>
        </w:r>
        <w:r>
          <w:fldChar w:fldCharType="separate"/>
        </w:r>
        <w:r>
          <w:t>46</w:t>
        </w:r>
        <w:r>
          <w:fldChar w:fldCharType="end"/>
        </w:r>
      </w:hyperlink>
    </w:p>
    <w:p>
      <w:pPr>
        <w:pStyle w:val="TOC2"/>
        <w:tabs>
          <w:tab w:val="right" w:leader="dot" w:pos="8306"/>
        </w:tabs>
      </w:pPr>
      <w:hyperlink w:anchor="_Toc16231" w:history="1">
        <w:r>
          <w:rPr>
            <w:rFonts w:ascii="仿宋" w:eastAsia="仿宋" w:hAnsi="仿宋" w:cs="仿宋" w:hint="eastAsia"/>
            <w:lang w:eastAsia="zh-CN"/>
          </w:rPr>
          <w:t>(二)、市场拓展方案</w:t>
        </w:r>
        <w:r>
          <w:tab/>
        </w:r>
        <w:r>
          <w:fldChar w:fldCharType="begin"/>
        </w:r>
        <w:r>
          <w:instrText xml:space="preserve"> PAGEREF _Toc16231 \h </w:instrText>
        </w:r>
        <w:r>
          <w:fldChar w:fldCharType="separate"/>
        </w:r>
        <w:r>
          <w:t>47</w:t>
        </w:r>
        <w:r>
          <w:fldChar w:fldCharType="end"/>
        </w:r>
      </w:hyperlink>
    </w:p>
    <w:p>
      <w:pPr>
        <w:pStyle w:val="TOC1"/>
        <w:tabs>
          <w:tab w:val="right" w:leader="dot" w:pos="8306"/>
        </w:tabs>
      </w:pPr>
      <w:hyperlink w:anchor="_Toc2684" w:history="1">
        <w:r>
          <w:rPr>
            <w:rFonts w:ascii="仿宋" w:eastAsia="仿宋" w:hAnsi="仿宋" w:cs="仿宋" w:hint="eastAsia"/>
            <w:lang w:eastAsia="zh-CN"/>
          </w:rPr>
          <w:t>九、安全与应急管理</w:t>
        </w:r>
        <w:r>
          <w:tab/>
        </w:r>
        <w:r>
          <w:fldChar w:fldCharType="begin"/>
        </w:r>
        <w:r>
          <w:instrText xml:space="preserve"> PAGEREF _Toc2684 \h </w:instrText>
        </w:r>
        <w:r>
          <w:fldChar w:fldCharType="separate"/>
        </w:r>
        <w:r>
          <w:t>48</w:t>
        </w:r>
        <w:r>
          <w:fldChar w:fldCharType="end"/>
        </w:r>
      </w:hyperlink>
    </w:p>
    <w:p>
      <w:pPr>
        <w:pStyle w:val="TOC2"/>
        <w:tabs>
          <w:tab w:val="right" w:leader="dot" w:pos="8306"/>
        </w:tabs>
      </w:pPr>
      <w:hyperlink w:anchor="_Toc15188" w:history="1">
        <w:r>
          <w:rPr>
            <w:rFonts w:ascii="仿宋" w:eastAsia="仿宋" w:hAnsi="仿宋" w:cs="仿宋" w:hint="eastAsia"/>
            <w:lang w:eastAsia="zh-CN"/>
          </w:rPr>
          <w:t>(一)、安全生产管理</w:t>
        </w:r>
        <w:r>
          <w:tab/>
        </w:r>
        <w:r>
          <w:fldChar w:fldCharType="begin"/>
        </w:r>
        <w:r>
          <w:instrText xml:space="preserve"> PAGEREF _Toc15188 \h </w:instrText>
        </w:r>
        <w:r>
          <w:fldChar w:fldCharType="separate"/>
        </w:r>
        <w:r>
          <w:t>48</w:t>
        </w:r>
        <w:r>
          <w:fldChar w:fldCharType="end"/>
        </w:r>
      </w:hyperlink>
    </w:p>
    <w:p>
      <w:pPr>
        <w:pStyle w:val="TOC2"/>
        <w:tabs>
          <w:tab w:val="right" w:leader="dot" w:pos="8306"/>
        </w:tabs>
      </w:pPr>
      <w:hyperlink w:anchor="_Toc17780" w:history="1">
        <w:r>
          <w:rPr>
            <w:rFonts w:ascii="仿宋" w:eastAsia="仿宋" w:hAnsi="仿宋" w:cs="仿宋" w:hint="eastAsia"/>
            <w:lang w:eastAsia="zh-CN"/>
          </w:rPr>
          <w:t>(二)、应急预案与响应</w:t>
        </w:r>
        <w:r>
          <w:tab/>
        </w:r>
        <w:r>
          <w:fldChar w:fldCharType="begin"/>
        </w:r>
        <w:r>
          <w:instrText xml:space="preserve"> PAGEREF _Toc17780 \h </w:instrText>
        </w:r>
        <w:r>
          <w:fldChar w:fldCharType="separate"/>
        </w:r>
        <w:r>
          <w:t>49</w:t>
        </w:r>
        <w:r>
          <w:fldChar w:fldCharType="end"/>
        </w:r>
      </w:hyperlink>
    </w:p>
    <w:p>
      <w:pPr>
        <w:pStyle w:val="TOC1"/>
        <w:tabs>
          <w:tab w:val="right" w:leader="dot" w:pos="8306"/>
        </w:tabs>
      </w:pPr>
      <w:hyperlink w:anchor="_Toc6220" w:history="1">
        <w:r>
          <w:rPr>
            <w:rFonts w:ascii="仿宋" w:eastAsia="仿宋" w:hAnsi="仿宋" w:cs="仿宋" w:hint="eastAsia"/>
            <w:lang w:eastAsia="zh-CN"/>
          </w:rPr>
          <w:t>十、环境保护与绿色发展</w:t>
        </w:r>
        <w:r>
          <w:tab/>
        </w:r>
        <w:r>
          <w:fldChar w:fldCharType="begin"/>
        </w:r>
        <w:r>
          <w:instrText xml:space="preserve"> PAGEREF _Toc6220 \h </w:instrText>
        </w:r>
        <w:r>
          <w:fldChar w:fldCharType="separate"/>
        </w:r>
        <w:r>
          <w:t>51</w:t>
        </w:r>
        <w:r>
          <w:fldChar w:fldCharType="end"/>
        </w:r>
      </w:hyperlink>
    </w:p>
    <w:p>
      <w:pPr>
        <w:pStyle w:val="TOC2"/>
        <w:tabs>
          <w:tab w:val="right" w:leader="dot" w:pos="8306"/>
        </w:tabs>
      </w:pPr>
      <w:hyperlink w:anchor="_Toc13964" w:history="1">
        <w:r>
          <w:rPr>
            <w:rFonts w:ascii="仿宋" w:eastAsia="仿宋" w:hAnsi="仿宋" w:cs="仿宋" w:hint="eastAsia"/>
            <w:lang w:eastAsia="zh-CN"/>
          </w:rPr>
          <w:t>(一)、环境保护措施</w:t>
        </w:r>
        <w:r>
          <w:tab/>
        </w:r>
        <w:r>
          <w:fldChar w:fldCharType="begin"/>
        </w:r>
        <w:r>
          <w:instrText xml:space="preserve"> PAGEREF _Toc13964 \h </w:instrText>
        </w:r>
        <w:r>
          <w:fldChar w:fldCharType="separate"/>
        </w:r>
        <w:r>
          <w:t>51</w:t>
        </w:r>
        <w:r>
          <w:fldChar w:fldCharType="end"/>
        </w:r>
      </w:hyperlink>
    </w:p>
    <w:p>
      <w:pPr>
        <w:pStyle w:val="TOC2"/>
        <w:tabs>
          <w:tab w:val="right" w:leader="dot" w:pos="8306"/>
        </w:tabs>
      </w:pPr>
      <w:hyperlink w:anchor="_Toc6180" w:history="1">
        <w:r>
          <w:rPr>
            <w:rFonts w:ascii="仿宋" w:eastAsia="仿宋" w:hAnsi="仿宋" w:cs="仿宋" w:hint="eastAsia"/>
            <w:lang w:eastAsia="zh-CN"/>
          </w:rPr>
          <w:t>(二)、绿色发展与可持续发展策略</w:t>
        </w:r>
        <w:r>
          <w:tab/>
        </w:r>
        <w:r>
          <w:fldChar w:fldCharType="begin"/>
        </w:r>
        <w:r>
          <w:instrText xml:space="preserve"> PAGEREF _Toc6180 \h </w:instrText>
        </w:r>
        <w:r>
          <w:fldChar w:fldCharType="separate"/>
        </w:r>
        <w:r>
          <w:t>53</w:t>
        </w:r>
        <w:r>
          <w:fldChar w:fldCharType="end"/>
        </w:r>
      </w:hyperlink>
    </w:p>
    <w:p>
      <w:pPr>
        <w:pStyle w:val="TOC1"/>
        <w:tabs>
          <w:tab w:val="right" w:leader="dot" w:pos="8306"/>
        </w:tabs>
      </w:pPr>
      <w:hyperlink w:anchor="_Toc31814" w:history="1">
        <w:r>
          <w:rPr>
            <w:rFonts w:ascii="仿宋" w:eastAsia="仿宋" w:hAnsi="仿宋" w:cs="仿宋" w:hint="eastAsia"/>
            <w:lang w:eastAsia="zh-CN"/>
          </w:rPr>
          <w:t>十一、资金管理与财务规划</w:t>
        </w:r>
        <w:r>
          <w:tab/>
        </w:r>
        <w:r>
          <w:fldChar w:fldCharType="begin"/>
        </w:r>
        <w:r>
          <w:instrText xml:space="preserve"> PAGEREF _Toc31814 \h </w:instrText>
        </w:r>
        <w:r>
          <w:fldChar w:fldCharType="separate"/>
        </w:r>
        <w:r>
          <w:t>54</w:t>
        </w:r>
        <w:r>
          <w:fldChar w:fldCharType="end"/>
        </w:r>
      </w:hyperlink>
    </w:p>
    <w:p>
      <w:pPr>
        <w:pStyle w:val="TOC2"/>
        <w:tabs>
          <w:tab w:val="right" w:leader="dot" w:pos="8306"/>
        </w:tabs>
      </w:pPr>
      <w:hyperlink w:anchor="_Toc15182" w:history="1">
        <w:r>
          <w:rPr>
            <w:rFonts w:ascii="仿宋" w:eastAsia="仿宋" w:hAnsi="仿宋" w:cs="仿宋" w:hint="eastAsia"/>
            <w:lang w:eastAsia="zh-CN"/>
          </w:rPr>
          <w:t>(一)、项目资金来源与筹措</w:t>
        </w:r>
        <w:r>
          <w:tab/>
        </w:r>
        <w:r>
          <w:fldChar w:fldCharType="begin"/>
        </w:r>
        <w:r>
          <w:instrText xml:space="preserve"> PAGEREF _Toc15182 \h </w:instrText>
        </w:r>
        <w:r>
          <w:fldChar w:fldCharType="separate"/>
        </w:r>
        <w:r>
          <w:t>54</w:t>
        </w:r>
        <w:r>
          <w:fldChar w:fldCharType="end"/>
        </w:r>
      </w:hyperlink>
    </w:p>
    <w:p>
      <w:pPr>
        <w:pStyle w:val="TOC2"/>
        <w:tabs>
          <w:tab w:val="right" w:leader="dot" w:pos="8306"/>
        </w:tabs>
      </w:pPr>
      <w:hyperlink w:anchor="_Toc26975" w:history="1">
        <w:r>
          <w:rPr>
            <w:rFonts w:ascii="仿宋" w:eastAsia="仿宋" w:hAnsi="仿宋" w:cs="仿宋" w:hint="eastAsia"/>
            <w:lang w:eastAsia="zh-CN"/>
          </w:rPr>
          <w:t>(二)、资金使用与监管</w:t>
        </w:r>
        <w:r>
          <w:tab/>
        </w:r>
        <w:r>
          <w:fldChar w:fldCharType="begin"/>
        </w:r>
        <w:r>
          <w:instrText xml:space="preserve"> PAGEREF _Toc26975 \h </w:instrText>
        </w:r>
        <w:r>
          <w:fldChar w:fldCharType="separate"/>
        </w:r>
        <w:r>
          <w:t>56</w:t>
        </w:r>
        <w:r>
          <w:fldChar w:fldCharType="end"/>
        </w:r>
      </w:hyperlink>
    </w:p>
    <w:p>
      <w:pPr>
        <w:pStyle w:val="TOC2"/>
        <w:tabs>
          <w:tab w:val="right" w:leader="dot" w:pos="8306"/>
        </w:tabs>
      </w:pPr>
      <w:hyperlink w:anchor="_Toc21855" w:history="1">
        <w:r>
          <w:rPr>
            <w:rFonts w:ascii="仿宋" w:eastAsia="仿宋" w:hAnsi="仿宋" w:cs="仿宋" w:hint="eastAsia"/>
            <w:lang w:eastAsia="zh-CN"/>
          </w:rPr>
          <w:t>(三)、财务规划与预测</w:t>
        </w:r>
        <w:r>
          <w:tab/>
        </w:r>
        <w:r>
          <w:fldChar w:fldCharType="begin"/>
        </w:r>
        <w:r>
          <w:instrText xml:space="preserve"> PAGEREF _Toc21855 \h </w:instrText>
        </w:r>
        <w:r>
          <w:fldChar w:fldCharType="separate"/>
        </w:r>
        <w:r>
          <w:t>57</w:t>
        </w:r>
        <w:r>
          <w:fldChar w:fldCharType="end"/>
        </w:r>
      </w:hyperlink>
    </w:p>
    <w:p>
      <w:pPr>
        <w:pStyle w:val="TOC1"/>
        <w:tabs>
          <w:tab w:val="right" w:leader="dot" w:pos="8306"/>
        </w:tabs>
      </w:pPr>
      <w:hyperlink w:anchor="_Toc18362" w:history="1">
        <w:r>
          <w:rPr>
            <w:rFonts w:ascii="仿宋" w:eastAsia="仿宋" w:hAnsi="仿宋" w:cs="仿宋" w:hint="eastAsia"/>
            <w:lang w:eastAsia="zh-CN"/>
          </w:rPr>
          <w:t>十二、土地利用与规划方案</w:t>
        </w:r>
        <w:r>
          <w:tab/>
        </w:r>
        <w:r>
          <w:fldChar w:fldCharType="begin"/>
        </w:r>
        <w:r>
          <w:instrText xml:space="preserve"> PAGEREF _Toc18362 \h </w:instrText>
        </w:r>
        <w:r>
          <w:fldChar w:fldCharType="separate"/>
        </w:r>
        <w:r>
          <w:t>58</w:t>
        </w:r>
        <w:r>
          <w:fldChar w:fldCharType="end"/>
        </w:r>
      </w:hyperlink>
    </w:p>
    <w:p>
      <w:pPr>
        <w:pStyle w:val="TOC2"/>
        <w:tabs>
          <w:tab w:val="right" w:leader="dot" w:pos="8306"/>
        </w:tabs>
      </w:pPr>
      <w:hyperlink w:anchor="_Toc17092" w:history="1">
        <w:r>
          <w:rPr>
            <w:rFonts w:ascii="仿宋" w:eastAsia="仿宋" w:hAnsi="仿宋" w:cs="仿宋" w:hint="eastAsia"/>
            <w:lang w:eastAsia="zh-CN"/>
          </w:rPr>
          <w:t>(一)、项目用地情况分析</w:t>
        </w:r>
        <w:r>
          <w:tab/>
        </w:r>
        <w:r>
          <w:fldChar w:fldCharType="begin"/>
        </w:r>
        <w:r>
          <w:instrText xml:space="preserve"> PAGEREF _Toc17092 \h </w:instrText>
        </w:r>
        <w:r>
          <w:fldChar w:fldCharType="separate"/>
        </w:r>
        <w:r>
          <w:t>58</w:t>
        </w:r>
        <w:r>
          <w:fldChar w:fldCharType="end"/>
        </w:r>
      </w:hyperlink>
    </w:p>
    <w:p>
      <w:pPr>
        <w:pStyle w:val="TOC2"/>
        <w:tabs>
          <w:tab w:val="right" w:leader="dot" w:pos="8306"/>
        </w:tabs>
      </w:pPr>
      <w:hyperlink w:anchor="_Toc15295" w:history="1">
        <w:r>
          <w:rPr>
            <w:rFonts w:ascii="仿宋" w:eastAsia="仿宋" w:hAnsi="仿宋" w:cs="仿宋" w:hint="eastAsia"/>
            <w:lang w:eastAsia="zh-CN"/>
          </w:rPr>
          <w:t>(二)、土地利用规划方案</w:t>
        </w:r>
        <w:r>
          <w:tab/>
        </w:r>
        <w:r>
          <w:fldChar w:fldCharType="begin"/>
        </w:r>
        <w:r>
          <w:instrText xml:space="preserve"> PAGEREF _Toc15295 \h </w:instrText>
        </w:r>
        <w:r>
          <w:fldChar w:fldCharType="separate"/>
        </w:r>
        <w:r>
          <w:t>59</w:t>
        </w:r>
        <w:r>
          <w:fldChar w:fldCharType="end"/>
        </w:r>
      </w:hyperlink>
    </w:p>
    <w:p>
      <w:pPr>
        <w:pStyle w:val="TOC1"/>
        <w:tabs>
          <w:tab w:val="right" w:leader="dot" w:pos="8306"/>
        </w:tabs>
      </w:pPr>
      <w:hyperlink w:anchor="_Toc12600" w:history="1">
        <w:r>
          <w:rPr>
            <w:rFonts w:ascii="仿宋" w:eastAsia="仿宋" w:hAnsi="仿宋" w:cs="仿宋" w:hint="eastAsia"/>
            <w:lang w:eastAsia="zh-CN"/>
          </w:rPr>
          <w:t>十三、设施与设备管理</w:t>
        </w:r>
        <w:r>
          <w:tab/>
        </w:r>
        <w:r>
          <w:fldChar w:fldCharType="begin"/>
        </w:r>
        <w:r>
          <w:instrText xml:space="preserve"> PAGEREF _Toc12600 \h </w:instrText>
        </w:r>
        <w:r>
          <w:fldChar w:fldCharType="separate"/>
        </w:r>
        <w:r>
          <w:t>60</w:t>
        </w:r>
        <w:r>
          <w:fldChar w:fldCharType="end"/>
        </w:r>
      </w:hyperlink>
    </w:p>
    <w:p>
      <w:pPr>
        <w:pStyle w:val="TOC2"/>
        <w:tabs>
          <w:tab w:val="right" w:leader="dot" w:pos="8306"/>
        </w:tabs>
      </w:pPr>
      <w:hyperlink w:anchor="_Toc4994" w:history="1">
        <w:r>
          <w:rPr>
            <w:rFonts w:ascii="仿宋" w:eastAsia="仿宋" w:hAnsi="仿宋" w:cs="仿宋" w:hint="eastAsia"/>
            <w:lang w:eastAsia="zh-CN"/>
          </w:rPr>
          <w:t>(一)、设施规划与配置</w:t>
        </w:r>
        <w:r>
          <w:tab/>
        </w:r>
        <w:r>
          <w:fldChar w:fldCharType="begin"/>
        </w:r>
        <w:r>
          <w:instrText xml:space="preserve"> PAGEREF _Toc4994 \h </w:instrText>
        </w:r>
        <w:r>
          <w:fldChar w:fldCharType="separate"/>
        </w:r>
        <w:r>
          <w:t>60</w:t>
        </w:r>
        <w:r>
          <w:fldChar w:fldCharType="end"/>
        </w:r>
      </w:hyperlink>
    </w:p>
    <w:p>
      <w:pPr>
        <w:pStyle w:val="TOC2"/>
        <w:tabs>
          <w:tab w:val="right" w:leader="dot" w:pos="8306"/>
        </w:tabs>
      </w:pPr>
      <w:hyperlink w:anchor="_Toc14511" w:history="1">
        <w:r>
          <w:rPr>
            <w:rFonts w:ascii="仿宋" w:eastAsia="仿宋" w:hAnsi="仿宋" w:cs="仿宋" w:hint="eastAsia"/>
            <w:lang w:eastAsia="zh-CN"/>
          </w:rPr>
          <w:t>(二)、设备采购与维护管理</w:t>
        </w:r>
        <w:r>
          <w:tab/>
        </w:r>
        <w:r>
          <w:fldChar w:fldCharType="begin"/>
        </w:r>
        <w:r>
          <w:instrText xml:space="preserve"> PAGEREF _Toc14511 \h </w:instrText>
        </w:r>
        <w:r>
          <w:fldChar w:fldCharType="separate"/>
        </w:r>
        <w:r>
          <w:t>61</w:t>
        </w:r>
        <w:r>
          <w:fldChar w:fldCharType="end"/>
        </w:r>
      </w:hyperlink>
    </w:p>
    <w:p>
      <w:pPr>
        <w:pStyle w:val="TOC2"/>
        <w:tabs>
          <w:tab w:val="right" w:leader="dot" w:pos="8306"/>
        </w:tabs>
      </w:pPr>
      <w:hyperlink w:anchor="_Toc26747" w:history="1">
        <w:r>
          <w:rPr>
            <w:rFonts w:ascii="仿宋" w:eastAsia="仿宋" w:hAnsi="仿宋" w:cs="仿宋" w:hint="eastAsia"/>
            <w:lang w:eastAsia="zh-CN"/>
          </w:rPr>
          <w:t>(三)、设施设备升级策略</w:t>
        </w:r>
        <w:r>
          <w:tab/>
        </w:r>
        <w:r>
          <w:fldChar w:fldCharType="begin"/>
        </w:r>
        <w:r>
          <w:instrText xml:space="preserve"> PAGEREF _Toc26747 \h </w:instrText>
        </w:r>
        <w:r>
          <w:fldChar w:fldCharType="separate"/>
        </w:r>
        <w:r>
          <w:t>62</w:t>
        </w:r>
        <w:r>
          <w:fldChar w:fldCharType="end"/>
        </w:r>
      </w:hyperlink>
    </w:p>
    <w:p>
      <w:pPr>
        <w:pStyle w:val="TOC1"/>
        <w:tabs>
          <w:tab w:val="right" w:leader="dot" w:pos="8306"/>
        </w:tabs>
      </w:pPr>
      <w:hyperlink w:anchor="_Toc12497" w:history="1">
        <w:r>
          <w:rPr>
            <w:rFonts w:ascii="仿宋" w:eastAsia="仿宋" w:hAnsi="仿宋" w:cs="仿宋" w:hint="eastAsia"/>
            <w:lang w:eastAsia="zh-CN"/>
          </w:rPr>
          <w:t>十四、成果转化与推广应用</w:t>
        </w:r>
        <w:r>
          <w:tab/>
        </w:r>
        <w:r>
          <w:fldChar w:fldCharType="begin"/>
        </w:r>
        <w:r>
          <w:instrText xml:space="preserve"> PAGEREF _Toc12497 \h </w:instrText>
        </w:r>
        <w:r>
          <w:fldChar w:fldCharType="separate"/>
        </w:r>
        <w:r>
          <w:t>62</w:t>
        </w:r>
        <w:r>
          <w:fldChar w:fldCharType="end"/>
        </w:r>
      </w:hyperlink>
    </w:p>
    <w:p>
      <w:pPr>
        <w:pStyle w:val="TOC2"/>
        <w:tabs>
          <w:tab w:val="right" w:leader="dot" w:pos="8306"/>
        </w:tabs>
      </w:pPr>
      <w:hyperlink w:anchor="_Toc28558" w:history="1">
        <w:r>
          <w:rPr>
            <w:rFonts w:ascii="仿宋" w:eastAsia="仿宋" w:hAnsi="仿宋" w:cs="仿宋" w:hint="eastAsia"/>
            <w:lang w:eastAsia="zh-CN"/>
          </w:rPr>
          <w:t>(一)、成果转化策略制定</w:t>
        </w:r>
        <w:r>
          <w:tab/>
        </w:r>
        <w:r>
          <w:fldChar w:fldCharType="begin"/>
        </w:r>
        <w:r>
          <w:instrText xml:space="preserve"> PAGEREF _Toc28558 \h </w:instrText>
        </w:r>
        <w:r>
          <w:fldChar w:fldCharType="separate"/>
        </w:r>
        <w:r>
          <w:t>62</w:t>
        </w:r>
        <w:r>
          <w:fldChar w:fldCharType="end"/>
        </w:r>
      </w:hyperlink>
    </w:p>
    <w:p>
      <w:pPr>
        <w:pStyle w:val="TOC2"/>
        <w:tabs>
          <w:tab w:val="right" w:leader="dot" w:pos="8306"/>
        </w:tabs>
      </w:pPr>
      <w:hyperlink w:anchor="_Toc20297" w:history="1">
        <w:r>
          <w:rPr>
            <w:rFonts w:ascii="仿宋" w:eastAsia="仿宋" w:hAnsi="仿宋" w:cs="仿宋" w:hint="eastAsia"/>
            <w:lang w:eastAsia="zh-CN"/>
          </w:rPr>
          <w:t>(二)、成果推广应用方案</w:t>
        </w:r>
        <w:r>
          <w:tab/>
        </w:r>
        <w:r>
          <w:fldChar w:fldCharType="begin"/>
        </w:r>
        <w:r>
          <w:instrText xml:space="preserve"> PAGEREF _Toc20297 \h </w:instrText>
        </w:r>
        <w:r>
          <w:fldChar w:fldCharType="separate"/>
        </w:r>
        <w:r>
          <w:t>64</w:t>
        </w:r>
        <w:r>
          <w:fldChar w:fldCharType="end"/>
        </w:r>
      </w:hyperlink>
    </w:p>
    <w:p>
      <w:pPr>
        <w:pStyle w:val="TOC1"/>
        <w:tabs>
          <w:tab w:val="right" w:leader="dot" w:pos="8306"/>
        </w:tabs>
      </w:pPr>
      <w:hyperlink w:anchor="_Toc29360" w:history="1">
        <w:r>
          <w:rPr>
            <w:rFonts w:ascii="仿宋" w:eastAsia="仿宋" w:hAnsi="仿宋" w:cs="仿宋" w:hint="eastAsia"/>
            <w:lang w:eastAsia="zh-CN"/>
          </w:rPr>
          <w:t>十五、质量管理与控制</w:t>
        </w:r>
        <w:r>
          <w:tab/>
        </w:r>
        <w:r>
          <w:fldChar w:fldCharType="begin"/>
        </w:r>
        <w:r>
          <w:instrText xml:space="preserve"> PAGEREF _Toc29360 \h </w:instrText>
        </w:r>
        <w:r>
          <w:fldChar w:fldCharType="separate"/>
        </w:r>
        <w:r>
          <w:t>65</w:t>
        </w:r>
        <w:r>
          <w:fldChar w:fldCharType="end"/>
        </w:r>
      </w:hyperlink>
    </w:p>
    <w:p>
      <w:pPr>
        <w:pStyle w:val="TOC2"/>
        <w:tabs>
          <w:tab w:val="right" w:leader="dot" w:pos="8306"/>
        </w:tabs>
      </w:pPr>
      <w:hyperlink w:anchor="_Toc15718" w:history="1">
        <w:r>
          <w:rPr>
            <w:rFonts w:ascii="仿宋" w:eastAsia="仿宋" w:hAnsi="仿宋" w:cs="仿宋" w:hint="eastAsia"/>
            <w:lang w:eastAsia="zh-CN"/>
          </w:rPr>
          <w:t>(一)、质量管理体系建设</w:t>
        </w:r>
        <w:r>
          <w:tab/>
        </w:r>
        <w:r>
          <w:fldChar w:fldCharType="begin"/>
        </w:r>
        <w:r>
          <w:instrText xml:space="preserve"> PAGEREF _Toc15718 \h </w:instrText>
        </w:r>
        <w:r>
          <w:fldChar w:fldCharType="separate"/>
        </w:r>
        <w:r>
          <w:t>65</w:t>
        </w:r>
        <w:r>
          <w:fldChar w:fldCharType="end"/>
        </w:r>
      </w:hyperlink>
    </w:p>
    <w:p>
      <w:pPr>
        <w:pStyle w:val="TOC2"/>
        <w:tabs>
          <w:tab w:val="right" w:leader="dot" w:pos="8306"/>
        </w:tabs>
      </w:pPr>
      <w:hyperlink w:anchor="_Toc2165" w:history="1">
        <w:r>
          <w:rPr>
            <w:rFonts w:ascii="仿宋" w:eastAsia="仿宋" w:hAnsi="仿宋" w:cs="仿宋" w:hint="eastAsia"/>
            <w:lang w:eastAsia="zh-CN"/>
          </w:rPr>
          <w:t>(二)、质量控制措施</w:t>
        </w:r>
        <w:r>
          <w:tab/>
        </w:r>
        <w:r>
          <w:fldChar w:fldCharType="begin"/>
        </w:r>
        <w:r>
          <w:instrText xml:space="preserve"> PAGEREF _Toc2165 \h </w:instrText>
        </w:r>
        <w:r>
          <w:fldChar w:fldCharType="separate"/>
        </w:r>
        <w:r>
          <w:t>67</w:t>
        </w:r>
        <w:r>
          <w:fldChar w:fldCharType="end"/>
        </w:r>
      </w:hyperlink>
    </w:p>
    <w:p>
      <w:pPr>
        <w:pStyle w:val="TOC1"/>
        <w:tabs>
          <w:tab w:val="right" w:leader="dot" w:pos="8306"/>
        </w:tabs>
      </w:pPr>
      <w:hyperlink w:anchor="_Toc2017" w:history="1">
        <w:r>
          <w:rPr>
            <w:rFonts w:ascii="仿宋" w:eastAsia="仿宋" w:hAnsi="仿宋" w:cs="仿宋" w:hint="eastAsia"/>
            <w:lang w:eastAsia="zh-CN"/>
          </w:rPr>
          <w:t>十六、法律法规与政策遵循</w:t>
        </w:r>
        <w:r>
          <w:tab/>
        </w:r>
        <w:r>
          <w:fldChar w:fldCharType="begin"/>
        </w:r>
        <w:r>
          <w:instrText xml:space="preserve"> PAGEREF _Toc2017 \h </w:instrText>
        </w:r>
        <w:r>
          <w:fldChar w:fldCharType="separate"/>
        </w:r>
        <w:r>
          <w:t>68</w:t>
        </w:r>
        <w:r>
          <w:fldChar w:fldCharType="end"/>
        </w:r>
      </w:hyperlink>
    </w:p>
    <w:p>
      <w:pPr>
        <w:pStyle w:val="TOC2"/>
        <w:tabs>
          <w:tab w:val="right" w:leader="dot" w:pos="8306"/>
        </w:tabs>
      </w:pPr>
      <w:hyperlink w:anchor="_Toc327" w:history="1">
        <w:r>
          <w:rPr>
            <w:rFonts w:ascii="仿宋" w:eastAsia="仿宋" w:hAnsi="仿宋" w:cs="仿宋" w:hint="eastAsia"/>
            <w:lang w:eastAsia="zh-CN"/>
          </w:rPr>
          <w:t>(一)、法律法规遵守</w:t>
        </w:r>
        <w:r>
          <w:tab/>
        </w:r>
        <w:r>
          <w:fldChar w:fldCharType="begin"/>
        </w:r>
        <w:r>
          <w:instrText xml:space="preserve"> PAGEREF _Toc327 \h </w:instrText>
        </w:r>
        <w:r>
          <w:fldChar w:fldCharType="separate"/>
        </w:r>
        <w:r>
          <w:t>68</w:t>
        </w:r>
        <w:r>
          <w:fldChar w:fldCharType="end"/>
        </w:r>
      </w:hyperlink>
    </w:p>
    <w:p>
      <w:pPr>
        <w:pStyle w:val="TOC2"/>
        <w:tabs>
          <w:tab w:val="right" w:leader="dot" w:pos="8306"/>
        </w:tabs>
      </w:pPr>
      <w:hyperlink w:anchor="_Toc8649" w:history="1">
        <w:r>
          <w:rPr>
            <w:rFonts w:ascii="仿宋" w:eastAsia="仿宋" w:hAnsi="仿宋" w:cs="仿宋" w:hint="eastAsia"/>
            <w:lang w:eastAsia="zh-CN"/>
          </w:rPr>
          <w:t>(二)、政策导向与利用</w:t>
        </w:r>
        <w:r>
          <w:tab/>
        </w:r>
        <w:r>
          <w:fldChar w:fldCharType="begin"/>
        </w:r>
        <w:r>
          <w:instrText xml:space="preserve"> PAGEREF _Toc8649 \h </w:instrText>
        </w:r>
        <w:r>
          <w:fldChar w:fldCharType="separate"/>
        </w:r>
        <w:r>
          <w:t>69</w:t>
        </w:r>
        <w:r>
          <w:fldChar w:fldCharType="end"/>
        </w:r>
      </w:hyperlink>
    </w:p>
    <w:p>
      <w:pPr>
        <w:pStyle w:val="TOC1"/>
        <w:tabs>
          <w:tab w:val="right" w:leader="dot" w:pos="8306"/>
        </w:tabs>
      </w:pPr>
      <w:hyperlink w:anchor="_Toc32534" w:history="1">
        <w:r>
          <w:rPr>
            <w:rFonts w:ascii="仿宋" w:eastAsia="仿宋" w:hAnsi="仿宋" w:cs="仿宋" w:hint="eastAsia"/>
            <w:lang w:eastAsia="zh-CN"/>
          </w:rPr>
          <w:t>十七、企业合规与伦理</w:t>
        </w:r>
        <w:r>
          <w:tab/>
        </w:r>
        <w:r>
          <w:fldChar w:fldCharType="begin"/>
        </w:r>
        <w:r>
          <w:instrText xml:space="preserve"> PAGEREF _Toc32534 \h </w:instrText>
        </w:r>
        <w:r>
          <w:fldChar w:fldCharType="separate"/>
        </w:r>
        <w:r>
          <w:t>70</w:t>
        </w:r>
        <w:r>
          <w:fldChar w:fldCharType="end"/>
        </w:r>
      </w:hyperlink>
    </w:p>
    <w:p>
      <w:pPr>
        <w:pStyle w:val="TOC2"/>
        <w:tabs>
          <w:tab w:val="right" w:leader="dot" w:pos="8306"/>
        </w:tabs>
      </w:pPr>
      <w:hyperlink w:anchor="_Toc15333" w:history="1">
        <w:r>
          <w:rPr>
            <w:rFonts w:ascii="仿宋" w:eastAsia="仿宋" w:hAnsi="仿宋" w:cs="仿宋" w:hint="eastAsia"/>
            <w:lang w:eastAsia="zh-CN"/>
          </w:rPr>
          <w:t>(一)、合规政策与程序</w:t>
        </w:r>
        <w:r>
          <w:tab/>
        </w:r>
        <w:r>
          <w:fldChar w:fldCharType="begin"/>
        </w:r>
        <w:r>
          <w:instrText xml:space="preserve"> PAGEREF _Toc15333 \h </w:instrText>
        </w:r>
        <w:r>
          <w:fldChar w:fldCharType="separate"/>
        </w:r>
        <w:r>
          <w:t>70</w:t>
        </w:r>
        <w:r>
          <w:fldChar w:fldCharType="end"/>
        </w:r>
      </w:hyperlink>
    </w:p>
    <w:p>
      <w:pPr>
        <w:pStyle w:val="TOC2"/>
        <w:tabs>
          <w:tab w:val="right" w:leader="dot" w:pos="8306"/>
        </w:tabs>
      </w:pPr>
      <w:hyperlink w:anchor="_Toc5055" w:history="1">
        <w:r>
          <w:rPr>
            <w:rFonts w:ascii="仿宋" w:eastAsia="仿宋" w:hAnsi="仿宋" w:cs="仿宋" w:hint="eastAsia"/>
            <w:lang w:eastAsia="zh-CN"/>
          </w:rPr>
          <w:t>(二)、伦理规范与培训</w:t>
        </w:r>
        <w:r>
          <w:tab/>
        </w:r>
        <w:r>
          <w:fldChar w:fldCharType="begin"/>
        </w:r>
        <w:r>
          <w:instrText xml:space="preserve"> PAGEREF _Toc5055 \h </w:instrText>
        </w:r>
        <w:r>
          <w:fldChar w:fldCharType="separate"/>
        </w:r>
        <w:r>
          <w:t>71</w:t>
        </w:r>
        <w:r>
          <w:fldChar w:fldCharType="end"/>
        </w:r>
      </w:hyperlink>
    </w:p>
    <w:p>
      <w:pPr>
        <w:pStyle w:val="TOC2"/>
        <w:tabs>
          <w:tab w:val="right" w:leader="dot" w:pos="8306"/>
        </w:tabs>
      </w:pPr>
      <w:hyperlink w:anchor="_Toc31758" w:history="1">
        <w:r>
          <w:rPr>
            <w:rFonts w:ascii="仿宋" w:eastAsia="仿宋" w:hAnsi="仿宋" w:cs="仿宋" w:hint="eastAsia"/>
            <w:lang w:eastAsia="zh-CN"/>
          </w:rPr>
          <w:t>(三)、合规风险评估</w:t>
        </w:r>
        <w:r>
          <w:tab/>
        </w:r>
        <w:r>
          <w:fldChar w:fldCharType="begin"/>
        </w:r>
        <w:r>
          <w:instrText xml:space="preserve"> PAGEREF _Toc31758 \h </w:instrText>
        </w:r>
        <w:r>
          <w:fldChar w:fldCharType="separate"/>
        </w:r>
        <w:r>
          <w:t>72</w:t>
        </w:r>
        <w:r>
          <w:fldChar w:fldCharType="end"/>
        </w:r>
      </w:hyperlink>
    </w:p>
    <w:p>
      <w:pPr>
        <w:pStyle w:val="TOC2"/>
        <w:tabs>
          <w:tab w:val="right" w:leader="dot" w:pos="8306"/>
        </w:tabs>
      </w:pPr>
      <w:hyperlink w:anchor="_Toc25471" w:history="1">
        <w:r>
          <w:rPr>
            <w:rFonts w:ascii="仿宋" w:eastAsia="仿宋" w:hAnsi="仿宋" w:cs="仿宋" w:hint="eastAsia"/>
            <w:lang w:eastAsia="zh-CN"/>
          </w:rPr>
          <w:t>(四)、合规监督与执行</w:t>
        </w:r>
        <w:r>
          <w:tab/>
        </w:r>
        <w:r>
          <w:fldChar w:fldCharType="begin"/>
        </w:r>
        <w:r>
          <w:instrText xml:space="preserve"> PAGEREF _Toc25471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9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6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直接收益：假设厨具项目的产品或服务年销售收入为XX万元。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5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若厨具项目成功推广新型环保产品，比如采用可回收材料的包装，可能会激发消费者对可持续产品的需求。这种需求的增长可能迫使整个行业转向更环保的产品设计和生产方法。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厨具项目对新原料和技术的需求可能促使供应商调整生产策略，比如采用更环保的生产方法或开发新型原材料。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1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8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厨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厨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厨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24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79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323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https://d.book118.com/825103014102011100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D7936"/>
    <w:rsid w:val="19DD7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10301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2024-01-19T11:57:00Z</dcterms:created>
  <dcterms:modified xsi:type="dcterms:W3CDTF">2024-01-19T11:57:42Z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6B5F4FE5C5AD411A9D2EFBE970D7E1D8_11</vt:lpwstr>
  </property>
  <property fmtid="{D5CDD505-2E9C-101B-9397-08002B2CF9AE}" pid="3" name="KSOProductBuildVer">
    <vt:lpwstr>2052-12.1.0.16120</vt:lpwstr>
  </property>
</Properties>
</file>