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体外及体内反搏装置项目可行性建设方案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 w:history="1">
        <w:r>
          <w:rPr>
            <w:rFonts w:ascii="仿宋" w:eastAsia="仿宋" w:hAnsi="仿宋" w:cs="仿宋" w:hint="eastAsia"/>
            <w:lang w:eastAsia="zh-CN"/>
          </w:rPr>
          <w:t>概论</w:t>
        </w:r>
        <w:r>
          <w:tab/>
        </w:r>
        <w:r>
          <w:fldChar w:fldCharType="begin"/>
        </w:r>
        <w:r>
          <w:instrText xml:space="preserve"> PAGEREF _Toc2424 \h </w:instrText>
        </w:r>
        <w:r>
          <w:fldChar w:fldCharType="separate"/>
        </w:r>
        <w:r>
          <w:t>3</w:t>
        </w:r>
        <w:r>
          <w:fldChar w:fldCharType="end"/>
        </w:r>
      </w:hyperlink>
    </w:p>
    <w:p>
      <w:pPr>
        <w:pStyle w:val="TOC1"/>
        <w:tabs>
          <w:tab w:val="right" w:leader="dot" w:pos="8306"/>
        </w:tabs>
      </w:pPr>
      <w:hyperlink w:anchor="_Toc14824" w:history="1">
        <w:r>
          <w:rPr>
            <w:rFonts w:ascii="仿宋" w:eastAsia="仿宋" w:hAnsi="仿宋" w:cs="仿宋" w:hint="eastAsia"/>
            <w:lang w:eastAsia="zh-CN"/>
          </w:rPr>
          <w:t>一、社会影响分析</w:t>
        </w:r>
        <w:r>
          <w:tab/>
        </w:r>
        <w:r>
          <w:fldChar w:fldCharType="begin"/>
        </w:r>
        <w:r>
          <w:instrText xml:space="preserve"> PAGEREF _Toc14824 \h </w:instrText>
        </w:r>
        <w:r>
          <w:fldChar w:fldCharType="separate"/>
        </w:r>
        <w:r>
          <w:t>3</w:t>
        </w:r>
        <w:r>
          <w:fldChar w:fldCharType="end"/>
        </w:r>
      </w:hyperlink>
    </w:p>
    <w:p>
      <w:pPr>
        <w:pStyle w:val="TOC2"/>
        <w:tabs>
          <w:tab w:val="right" w:leader="dot" w:pos="8306"/>
        </w:tabs>
      </w:pPr>
      <w:hyperlink w:anchor="_Toc24479" w:history="1">
        <w:r>
          <w:rPr>
            <w:rFonts w:ascii="仿宋" w:eastAsia="仿宋" w:hAnsi="仿宋" w:cs="仿宋" w:hint="eastAsia"/>
            <w:lang w:eastAsia="zh-CN"/>
          </w:rPr>
          <w:t>(一)、社会影响效果分析</w:t>
        </w:r>
        <w:r>
          <w:tab/>
        </w:r>
        <w:r>
          <w:fldChar w:fldCharType="begin"/>
        </w:r>
        <w:r>
          <w:instrText xml:space="preserve"> PAGEREF _Toc24479 \h </w:instrText>
        </w:r>
        <w:r>
          <w:fldChar w:fldCharType="separate"/>
        </w:r>
        <w:r>
          <w:t>3</w:t>
        </w:r>
        <w:r>
          <w:fldChar w:fldCharType="end"/>
        </w:r>
      </w:hyperlink>
    </w:p>
    <w:p>
      <w:pPr>
        <w:pStyle w:val="TOC2"/>
        <w:tabs>
          <w:tab w:val="right" w:leader="dot" w:pos="8306"/>
        </w:tabs>
      </w:pPr>
      <w:hyperlink w:anchor="_Toc28307" w:history="1">
        <w:r>
          <w:rPr>
            <w:rFonts w:ascii="仿宋" w:eastAsia="仿宋" w:hAnsi="仿宋" w:cs="仿宋" w:hint="eastAsia"/>
            <w:lang w:eastAsia="zh-CN"/>
          </w:rPr>
          <w:t>(二)、社会适应性分析</w:t>
        </w:r>
        <w:r>
          <w:tab/>
        </w:r>
        <w:r>
          <w:fldChar w:fldCharType="begin"/>
        </w:r>
        <w:r>
          <w:instrText xml:space="preserve"> PAGEREF _Toc28307 \h </w:instrText>
        </w:r>
        <w:r>
          <w:fldChar w:fldCharType="separate"/>
        </w:r>
        <w:r>
          <w:t>6</w:t>
        </w:r>
        <w:r>
          <w:fldChar w:fldCharType="end"/>
        </w:r>
      </w:hyperlink>
    </w:p>
    <w:p>
      <w:pPr>
        <w:pStyle w:val="TOC2"/>
        <w:tabs>
          <w:tab w:val="right" w:leader="dot" w:pos="8306"/>
        </w:tabs>
      </w:pPr>
      <w:hyperlink w:anchor="_Toc4571" w:history="1">
        <w:r>
          <w:rPr>
            <w:rFonts w:ascii="仿宋" w:eastAsia="仿宋" w:hAnsi="仿宋" w:cs="仿宋" w:hint="eastAsia"/>
            <w:lang w:eastAsia="zh-CN"/>
          </w:rPr>
          <w:t>(三)、社会风险及对策分析</w:t>
        </w:r>
        <w:r>
          <w:tab/>
        </w:r>
        <w:r>
          <w:fldChar w:fldCharType="begin"/>
        </w:r>
        <w:r>
          <w:instrText xml:space="preserve"> PAGEREF _Toc4571 \h </w:instrText>
        </w:r>
        <w:r>
          <w:fldChar w:fldCharType="separate"/>
        </w:r>
        <w:r>
          <w:t>7</w:t>
        </w:r>
        <w:r>
          <w:fldChar w:fldCharType="end"/>
        </w:r>
      </w:hyperlink>
    </w:p>
    <w:p>
      <w:pPr>
        <w:pStyle w:val="TOC1"/>
        <w:tabs>
          <w:tab w:val="right" w:leader="dot" w:pos="8306"/>
        </w:tabs>
      </w:pPr>
      <w:hyperlink w:anchor="_Toc1608" w:history="1">
        <w:r>
          <w:rPr>
            <w:rFonts w:ascii="仿宋" w:eastAsia="仿宋" w:hAnsi="仿宋" w:cs="仿宋" w:hint="eastAsia"/>
            <w:lang w:eastAsia="zh-CN"/>
          </w:rPr>
          <w:t>二、背景、必要性分析</w:t>
        </w:r>
        <w:r>
          <w:tab/>
        </w:r>
        <w:r>
          <w:fldChar w:fldCharType="begin"/>
        </w:r>
        <w:r>
          <w:instrText xml:space="preserve"> PAGEREF _Toc1608 \h </w:instrText>
        </w:r>
        <w:r>
          <w:fldChar w:fldCharType="separate"/>
        </w:r>
        <w:r>
          <w:t>10</w:t>
        </w:r>
        <w:r>
          <w:fldChar w:fldCharType="end"/>
        </w:r>
      </w:hyperlink>
    </w:p>
    <w:p>
      <w:pPr>
        <w:pStyle w:val="TOC2"/>
        <w:tabs>
          <w:tab w:val="right" w:leader="dot" w:pos="8306"/>
        </w:tabs>
      </w:pPr>
      <w:hyperlink w:anchor="_Toc25125" w:history="1">
        <w:r>
          <w:rPr>
            <w:rFonts w:ascii="仿宋" w:eastAsia="仿宋" w:hAnsi="仿宋" w:cs="仿宋" w:hint="eastAsia"/>
            <w:lang w:eastAsia="zh-CN"/>
          </w:rPr>
          <w:t>(一)、项目建设背景</w:t>
        </w:r>
        <w:r>
          <w:tab/>
        </w:r>
        <w:r>
          <w:fldChar w:fldCharType="begin"/>
        </w:r>
        <w:r>
          <w:instrText xml:space="preserve"> PAGEREF _Toc25125 \h </w:instrText>
        </w:r>
        <w:r>
          <w:fldChar w:fldCharType="separate"/>
        </w:r>
        <w:r>
          <w:t>10</w:t>
        </w:r>
        <w:r>
          <w:fldChar w:fldCharType="end"/>
        </w:r>
      </w:hyperlink>
    </w:p>
    <w:p>
      <w:pPr>
        <w:pStyle w:val="TOC2"/>
        <w:tabs>
          <w:tab w:val="right" w:leader="dot" w:pos="8306"/>
        </w:tabs>
      </w:pPr>
      <w:hyperlink w:anchor="_Toc26450" w:history="1">
        <w:r>
          <w:rPr>
            <w:rFonts w:ascii="仿宋" w:eastAsia="仿宋" w:hAnsi="仿宋" w:cs="仿宋" w:hint="eastAsia"/>
            <w:lang w:eastAsia="zh-CN"/>
          </w:rPr>
          <w:t>(二)、必要性分析</w:t>
        </w:r>
        <w:r>
          <w:tab/>
        </w:r>
        <w:r>
          <w:fldChar w:fldCharType="begin"/>
        </w:r>
        <w:r>
          <w:instrText xml:space="preserve"> PAGEREF _Toc26450 \h </w:instrText>
        </w:r>
        <w:r>
          <w:fldChar w:fldCharType="separate"/>
        </w:r>
        <w:r>
          <w:t>11</w:t>
        </w:r>
        <w:r>
          <w:fldChar w:fldCharType="end"/>
        </w:r>
      </w:hyperlink>
    </w:p>
    <w:p>
      <w:pPr>
        <w:pStyle w:val="TOC2"/>
        <w:tabs>
          <w:tab w:val="right" w:leader="dot" w:pos="8306"/>
        </w:tabs>
      </w:pPr>
      <w:hyperlink w:anchor="_Toc234" w:history="1">
        <w:r>
          <w:rPr>
            <w:rFonts w:ascii="仿宋" w:eastAsia="仿宋" w:hAnsi="仿宋" w:cs="仿宋" w:hint="eastAsia"/>
            <w:lang w:eastAsia="zh-CN"/>
          </w:rPr>
          <w:t>(三)、项目建设有利条件</w:t>
        </w:r>
        <w:r>
          <w:tab/>
        </w:r>
        <w:r>
          <w:fldChar w:fldCharType="begin"/>
        </w:r>
        <w:r>
          <w:instrText xml:space="preserve"> PAGEREF _Toc234 \h </w:instrText>
        </w:r>
        <w:r>
          <w:fldChar w:fldCharType="separate"/>
        </w:r>
        <w:r>
          <w:t>13</w:t>
        </w:r>
        <w:r>
          <w:fldChar w:fldCharType="end"/>
        </w:r>
      </w:hyperlink>
    </w:p>
    <w:p>
      <w:pPr>
        <w:pStyle w:val="TOC1"/>
        <w:tabs>
          <w:tab w:val="right" w:leader="dot" w:pos="8306"/>
        </w:tabs>
      </w:pPr>
      <w:hyperlink w:anchor="_Toc7800" w:history="1">
        <w:r>
          <w:rPr>
            <w:rFonts w:ascii="仿宋" w:eastAsia="仿宋" w:hAnsi="仿宋" w:cs="仿宋" w:hint="eastAsia"/>
            <w:lang w:eastAsia="zh-CN"/>
          </w:rPr>
          <w:t>三、资源开发及综合利用分析</w:t>
        </w:r>
        <w:r>
          <w:tab/>
        </w:r>
        <w:r>
          <w:fldChar w:fldCharType="begin"/>
        </w:r>
        <w:r>
          <w:instrText xml:space="preserve"> PAGEREF _Toc7800 \h </w:instrText>
        </w:r>
        <w:r>
          <w:fldChar w:fldCharType="separate"/>
        </w:r>
        <w:r>
          <w:t>14</w:t>
        </w:r>
        <w:r>
          <w:fldChar w:fldCharType="end"/>
        </w:r>
      </w:hyperlink>
    </w:p>
    <w:p>
      <w:pPr>
        <w:pStyle w:val="TOC2"/>
        <w:tabs>
          <w:tab w:val="right" w:leader="dot" w:pos="8306"/>
        </w:tabs>
      </w:pPr>
      <w:hyperlink w:anchor="_Toc5561" w:history="1">
        <w:r>
          <w:rPr>
            <w:rFonts w:ascii="仿宋" w:eastAsia="仿宋" w:hAnsi="仿宋" w:cs="仿宋" w:hint="eastAsia"/>
            <w:lang w:eastAsia="zh-CN"/>
          </w:rPr>
          <w:t>(一)、资源开发方案</w:t>
        </w:r>
        <w:r>
          <w:tab/>
        </w:r>
        <w:r>
          <w:fldChar w:fldCharType="begin"/>
        </w:r>
        <w:r>
          <w:instrText xml:space="preserve"> PAGEREF _Toc5561 \h </w:instrText>
        </w:r>
        <w:r>
          <w:fldChar w:fldCharType="separate"/>
        </w:r>
        <w:r>
          <w:t>14</w:t>
        </w:r>
        <w:r>
          <w:fldChar w:fldCharType="end"/>
        </w:r>
      </w:hyperlink>
    </w:p>
    <w:p>
      <w:pPr>
        <w:pStyle w:val="TOC2"/>
        <w:tabs>
          <w:tab w:val="right" w:leader="dot" w:pos="8306"/>
        </w:tabs>
      </w:pPr>
      <w:hyperlink w:anchor="_Toc21349" w:history="1">
        <w:r>
          <w:rPr>
            <w:rFonts w:ascii="仿宋" w:eastAsia="仿宋" w:hAnsi="仿宋" w:cs="仿宋" w:hint="eastAsia"/>
            <w:lang w:eastAsia="zh-CN"/>
          </w:rPr>
          <w:t>(二)、资源利用方案</w:t>
        </w:r>
        <w:r>
          <w:tab/>
        </w:r>
        <w:r>
          <w:fldChar w:fldCharType="begin"/>
        </w:r>
        <w:r>
          <w:instrText xml:space="preserve"> PAGEREF _Toc21349 \h </w:instrText>
        </w:r>
        <w:r>
          <w:fldChar w:fldCharType="separate"/>
        </w:r>
        <w:r>
          <w:t>16</w:t>
        </w:r>
        <w:r>
          <w:fldChar w:fldCharType="end"/>
        </w:r>
      </w:hyperlink>
    </w:p>
    <w:p>
      <w:pPr>
        <w:pStyle w:val="TOC2"/>
        <w:tabs>
          <w:tab w:val="right" w:leader="dot" w:pos="8306"/>
        </w:tabs>
      </w:pPr>
      <w:hyperlink w:anchor="_Toc13957" w:history="1">
        <w:r>
          <w:rPr>
            <w:rFonts w:ascii="仿宋" w:eastAsia="仿宋" w:hAnsi="仿宋" w:cs="仿宋" w:hint="eastAsia"/>
            <w:lang w:eastAsia="zh-CN"/>
          </w:rPr>
          <w:t>(三)、资源节约措施</w:t>
        </w:r>
        <w:r>
          <w:tab/>
        </w:r>
        <w:r>
          <w:fldChar w:fldCharType="begin"/>
        </w:r>
        <w:r>
          <w:instrText xml:space="preserve"> PAGEREF _Toc13957 \h </w:instrText>
        </w:r>
        <w:r>
          <w:fldChar w:fldCharType="separate"/>
        </w:r>
        <w:r>
          <w:t>17</w:t>
        </w:r>
        <w:r>
          <w:fldChar w:fldCharType="end"/>
        </w:r>
      </w:hyperlink>
    </w:p>
    <w:p>
      <w:pPr>
        <w:pStyle w:val="TOC1"/>
        <w:tabs>
          <w:tab w:val="right" w:leader="dot" w:pos="8306"/>
        </w:tabs>
      </w:pPr>
      <w:hyperlink w:anchor="_Toc25964" w:history="1">
        <w:r>
          <w:rPr>
            <w:rFonts w:ascii="仿宋" w:eastAsia="仿宋" w:hAnsi="仿宋" w:cs="仿宋" w:hint="eastAsia"/>
            <w:lang w:eastAsia="zh-CN"/>
          </w:rPr>
          <w:t>四、经济影响分析</w:t>
        </w:r>
        <w:r>
          <w:tab/>
        </w:r>
        <w:r>
          <w:fldChar w:fldCharType="begin"/>
        </w:r>
        <w:r>
          <w:instrText xml:space="preserve"> PAGEREF _Toc25964 \h </w:instrText>
        </w:r>
        <w:r>
          <w:fldChar w:fldCharType="separate"/>
        </w:r>
        <w:r>
          <w:t>18</w:t>
        </w:r>
        <w:r>
          <w:fldChar w:fldCharType="end"/>
        </w:r>
      </w:hyperlink>
    </w:p>
    <w:p>
      <w:pPr>
        <w:pStyle w:val="TOC2"/>
        <w:tabs>
          <w:tab w:val="right" w:leader="dot" w:pos="8306"/>
        </w:tabs>
      </w:pPr>
      <w:hyperlink w:anchor="_Toc2517" w:history="1">
        <w:r>
          <w:rPr>
            <w:rFonts w:ascii="仿宋" w:eastAsia="仿宋" w:hAnsi="仿宋" w:cs="仿宋" w:hint="eastAsia"/>
            <w:lang w:eastAsia="zh-CN"/>
          </w:rPr>
          <w:t>(一)、经济费用效益或费用效果分析</w:t>
        </w:r>
        <w:r>
          <w:tab/>
        </w:r>
        <w:r>
          <w:fldChar w:fldCharType="begin"/>
        </w:r>
        <w:r>
          <w:instrText xml:space="preserve"> PAGEREF _Toc2517 \h </w:instrText>
        </w:r>
        <w:r>
          <w:fldChar w:fldCharType="separate"/>
        </w:r>
        <w:r>
          <w:t>18</w:t>
        </w:r>
        <w:r>
          <w:fldChar w:fldCharType="end"/>
        </w:r>
      </w:hyperlink>
    </w:p>
    <w:p>
      <w:pPr>
        <w:pStyle w:val="TOC2"/>
        <w:tabs>
          <w:tab w:val="right" w:leader="dot" w:pos="8306"/>
        </w:tabs>
      </w:pPr>
      <w:hyperlink w:anchor="_Toc7022" w:history="1">
        <w:r>
          <w:rPr>
            <w:rFonts w:ascii="仿宋" w:eastAsia="仿宋" w:hAnsi="仿宋" w:cs="仿宋" w:hint="eastAsia"/>
            <w:lang w:eastAsia="zh-CN"/>
          </w:rPr>
          <w:t>(二)、行业影响分析</w:t>
        </w:r>
        <w:r>
          <w:tab/>
        </w:r>
        <w:r>
          <w:fldChar w:fldCharType="begin"/>
        </w:r>
        <w:r>
          <w:instrText xml:space="preserve"> PAGEREF _Toc7022 \h </w:instrText>
        </w:r>
        <w:r>
          <w:fldChar w:fldCharType="separate"/>
        </w:r>
        <w:r>
          <w:t>20</w:t>
        </w:r>
        <w:r>
          <w:fldChar w:fldCharType="end"/>
        </w:r>
      </w:hyperlink>
    </w:p>
    <w:p>
      <w:pPr>
        <w:pStyle w:val="TOC2"/>
        <w:tabs>
          <w:tab w:val="right" w:leader="dot" w:pos="8306"/>
        </w:tabs>
      </w:pPr>
      <w:hyperlink w:anchor="_Toc29593" w:history="1">
        <w:r>
          <w:rPr>
            <w:rFonts w:ascii="仿宋" w:eastAsia="仿宋" w:hAnsi="仿宋" w:cs="仿宋" w:hint="eastAsia"/>
            <w:lang w:eastAsia="zh-CN"/>
          </w:rPr>
          <w:t>(三)、区域经济影响分析</w:t>
        </w:r>
        <w:r>
          <w:tab/>
        </w:r>
        <w:r>
          <w:fldChar w:fldCharType="begin"/>
        </w:r>
        <w:r>
          <w:instrText xml:space="preserve"> PAGEREF _Toc29593 \h </w:instrText>
        </w:r>
        <w:r>
          <w:fldChar w:fldCharType="separate"/>
        </w:r>
        <w:r>
          <w:t>22</w:t>
        </w:r>
        <w:r>
          <w:fldChar w:fldCharType="end"/>
        </w:r>
      </w:hyperlink>
    </w:p>
    <w:p>
      <w:pPr>
        <w:pStyle w:val="TOC2"/>
        <w:tabs>
          <w:tab w:val="right" w:leader="dot" w:pos="8306"/>
        </w:tabs>
      </w:pPr>
      <w:hyperlink w:anchor="_Toc26599" w:history="1">
        <w:r>
          <w:rPr>
            <w:rFonts w:ascii="仿宋" w:eastAsia="仿宋" w:hAnsi="仿宋" w:cs="仿宋" w:hint="eastAsia"/>
            <w:lang w:eastAsia="zh-CN"/>
          </w:rPr>
          <w:t>(四)、宏观经济影响分析</w:t>
        </w:r>
        <w:r>
          <w:tab/>
        </w:r>
        <w:r>
          <w:fldChar w:fldCharType="begin"/>
        </w:r>
        <w:r>
          <w:instrText xml:space="preserve"> PAGEREF _Toc26599 \h </w:instrText>
        </w:r>
        <w:r>
          <w:fldChar w:fldCharType="separate"/>
        </w:r>
        <w:r>
          <w:t>23</w:t>
        </w:r>
        <w:r>
          <w:fldChar w:fldCharType="end"/>
        </w:r>
      </w:hyperlink>
    </w:p>
    <w:p>
      <w:pPr>
        <w:pStyle w:val="TOC1"/>
        <w:tabs>
          <w:tab w:val="right" w:leader="dot" w:pos="8306"/>
        </w:tabs>
      </w:pPr>
      <w:hyperlink w:anchor="_Toc27005" w:history="1">
        <w:r>
          <w:rPr>
            <w:rFonts w:ascii="仿宋" w:eastAsia="仿宋" w:hAnsi="仿宋" w:cs="仿宋" w:hint="eastAsia"/>
            <w:lang w:eastAsia="zh-CN"/>
          </w:rPr>
          <w:t>五、体外及体内反搏装置项目概论</w:t>
        </w:r>
        <w:r>
          <w:tab/>
        </w:r>
        <w:r>
          <w:fldChar w:fldCharType="begin"/>
        </w:r>
        <w:r>
          <w:instrText xml:space="preserve"> PAGEREF _Toc27005 \h </w:instrText>
        </w:r>
        <w:r>
          <w:fldChar w:fldCharType="separate"/>
        </w:r>
        <w:r>
          <w:t>24</w:t>
        </w:r>
        <w:r>
          <w:fldChar w:fldCharType="end"/>
        </w:r>
      </w:hyperlink>
    </w:p>
    <w:p>
      <w:pPr>
        <w:pStyle w:val="TOC2"/>
        <w:tabs>
          <w:tab w:val="right" w:leader="dot" w:pos="8306"/>
        </w:tabs>
      </w:pPr>
      <w:hyperlink w:anchor="_Toc2672" w:history="1">
        <w:r>
          <w:rPr>
            <w:rFonts w:ascii="仿宋" w:eastAsia="仿宋" w:hAnsi="仿宋" w:cs="仿宋" w:hint="eastAsia"/>
            <w:lang w:eastAsia="zh-CN"/>
          </w:rPr>
          <w:t>(一)、项目申报单位概况</w:t>
        </w:r>
        <w:r>
          <w:tab/>
        </w:r>
        <w:r>
          <w:fldChar w:fldCharType="begin"/>
        </w:r>
        <w:r>
          <w:instrText xml:space="preserve"> PAGEREF _Toc2672 \h </w:instrText>
        </w:r>
        <w:r>
          <w:fldChar w:fldCharType="separate"/>
        </w:r>
        <w:r>
          <w:t>24</w:t>
        </w:r>
        <w:r>
          <w:fldChar w:fldCharType="end"/>
        </w:r>
      </w:hyperlink>
    </w:p>
    <w:p>
      <w:pPr>
        <w:pStyle w:val="TOC2"/>
        <w:tabs>
          <w:tab w:val="right" w:leader="dot" w:pos="8306"/>
        </w:tabs>
      </w:pPr>
      <w:hyperlink w:anchor="_Toc13033" w:history="1">
        <w:r>
          <w:rPr>
            <w:rFonts w:ascii="仿宋" w:eastAsia="仿宋" w:hAnsi="仿宋" w:cs="仿宋" w:hint="eastAsia"/>
            <w:lang w:eastAsia="zh-CN"/>
          </w:rPr>
          <w:t>(二)、项目概况</w:t>
        </w:r>
        <w:r>
          <w:tab/>
        </w:r>
        <w:r>
          <w:fldChar w:fldCharType="begin"/>
        </w:r>
        <w:r>
          <w:instrText xml:space="preserve"> PAGEREF _Toc13033 \h </w:instrText>
        </w:r>
        <w:r>
          <w:fldChar w:fldCharType="separate"/>
        </w:r>
        <w:r>
          <w:t>26</w:t>
        </w:r>
        <w:r>
          <w:fldChar w:fldCharType="end"/>
        </w:r>
      </w:hyperlink>
    </w:p>
    <w:p>
      <w:pPr>
        <w:pStyle w:val="TOC1"/>
        <w:tabs>
          <w:tab w:val="right" w:leader="dot" w:pos="8306"/>
        </w:tabs>
      </w:pPr>
      <w:hyperlink w:anchor="_Toc25139" w:history="1">
        <w:r>
          <w:rPr>
            <w:rFonts w:ascii="仿宋" w:eastAsia="仿宋" w:hAnsi="仿宋" w:cs="仿宋" w:hint="eastAsia"/>
            <w:lang w:eastAsia="zh-CN"/>
          </w:rPr>
          <w:t>六、发展规划、产业政策和行业准入分析</w:t>
        </w:r>
        <w:r>
          <w:tab/>
        </w:r>
        <w:r>
          <w:fldChar w:fldCharType="begin"/>
        </w:r>
        <w:r>
          <w:instrText xml:space="preserve"> PAGEREF _Toc25139 \h </w:instrText>
        </w:r>
        <w:r>
          <w:fldChar w:fldCharType="separate"/>
        </w:r>
        <w:r>
          <w:t>29</w:t>
        </w:r>
        <w:r>
          <w:fldChar w:fldCharType="end"/>
        </w:r>
      </w:hyperlink>
    </w:p>
    <w:p>
      <w:pPr>
        <w:pStyle w:val="TOC2"/>
        <w:tabs>
          <w:tab w:val="right" w:leader="dot" w:pos="8306"/>
        </w:tabs>
      </w:pPr>
      <w:hyperlink w:anchor="_Toc14881" w:history="1">
        <w:r>
          <w:rPr>
            <w:rFonts w:ascii="仿宋" w:eastAsia="仿宋" w:hAnsi="仿宋" w:cs="仿宋" w:hint="eastAsia"/>
            <w:lang w:eastAsia="zh-CN"/>
          </w:rPr>
          <w:t>(一)、发展规划分析</w:t>
        </w:r>
        <w:r>
          <w:tab/>
        </w:r>
        <w:r>
          <w:fldChar w:fldCharType="begin"/>
        </w:r>
        <w:r>
          <w:instrText xml:space="preserve"> PAGEREF _Toc14881 \h </w:instrText>
        </w:r>
        <w:r>
          <w:fldChar w:fldCharType="separate"/>
        </w:r>
        <w:r>
          <w:t>29</w:t>
        </w:r>
        <w:r>
          <w:fldChar w:fldCharType="end"/>
        </w:r>
      </w:hyperlink>
    </w:p>
    <w:p>
      <w:pPr>
        <w:pStyle w:val="TOC2"/>
        <w:tabs>
          <w:tab w:val="right" w:leader="dot" w:pos="8306"/>
        </w:tabs>
      </w:pPr>
      <w:hyperlink w:anchor="_Toc8488" w:history="1">
        <w:r>
          <w:rPr>
            <w:rFonts w:ascii="仿宋" w:eastAsia="仿宋" w:hAnsi="仿宋" w:cs="仿宋" w:hint="eastAsia"/>
            <w:lang w:eastAsia="zh-CN"/>
          </w:rPr>
          <w:t>(二)、产业政策分析</w:t>
        </w:r>
        <w:r>
          <w:tab/>
        </w:r>
        <w:r>
          <w:fldChar w:fldCharType="begin"/>
        </w:r>
        <w:r>
          <w:instrText xml:space="preserve"> PAGEREF _Toc8488 \h </w:instrText>
        </w:r>
        <w:r>
          <w:fldChar w:fldCharType="separate"/>
        </w:r>
        <w:r>
          <w:t>30</w:t>
        </w:r>
        <w:r>
          <w:fldChar w:fldCharType="end"/>
        </w:r>
      </w:hyperlink>
    </w:p>
    <w:p>
      <w:pPr>
        <w:pStyle w:val="TOC2"/>
        <w:tabs>
          <w:tab w:val="right" w:leader="dot" w:pos="8306"/>
        </w:tabs>
      </w:pPr>
      <w:hyperlink w:anchor="_Toc32527" w:history="1">
        <w:r>
          <w:rPr>
            <w:rFonts w:ascii="仿宋" w:eastAsia="仿宋" w:hAnsi="仿宋" w:cs="仿宋" w:hint="eastAsia"/>
            <w:lang w:eastAsia="zh-CN"/>
          </w:rPr>
          <w:t>(三)、行业准入分析</w:t>
        </w:r>
        <w:r>
          <w:tab/>
        </w:r>
        <w:r>
          <w:fldChar w:fldCharType="begin"/>
        </w:r>
        <w:r>
          <w:instrText xml:space="preserve"> PAGEREF _Toc32527 \h </w:instrText>
        </w:r>
        <w:r>
          <w:fldChar w:fldCharType="separate"/>
        </w:r>
        <w:r>
          <w:t>32</w:t>
        </w:r>
        <w:r>
          <w:fldChar w:fldCharType="end"/>
        </w:r>
      </w:hyperlink>
    </w:p>
    <w:p>
      <w:pPr>
        <w:pStyle w:val="TOC1"/>
        <w:tabs>
          <w:tab w:val="right" w:leader="dot" w:pos="8306"/>
        </w:tabs>
      </w:pPr>
      <w:hyperlink w:anchor="_Toc19989" w:history="1">
        <w:r>
          <w:rPr>
            <w:rFonts w:ascii="仿宋" w:eastAsia="仿宋" w:hAnsi="仿宋" w:cs="仿宋" w:hint="eastAsia"/>
            <w:lang w:eastAsia="zh-CN"/>
          </w:rPr>
          <w:t>七、客户关系管理与市场拓展</w:t>
        </w:r>
        <w:r>
          <w:tab/>
        </w:r>
        <w:r>
          <w:fldChar w:fldCharType="begin"/>
        </w:r>
        <w:r>
          <w:instrText xml:space="preserve"> PAGEREF _Toc19989 \h </w:instrText>
        </w:r>
        <w:r>
          <w:fldChar w:fldCharType="separate"/>
        </w:r>
        <w:r>
          <w:t>33</w:t>
        </w:r>
        <w:r>
          <w:fldChar w:fldCharType="end"/>
        </w:r>
      </w:hyperlink>
    </w:p>
    <w:p>
      <w:pPr>
        <w:pStyle w:val="TOC2"/>
        <w:tabs>
          <w:tab w:val="right" w:leader="dot" w:pos="8306"/>
        </w:tabs>
      </w:pPr>
      <w:hyperlink w:anchor="_Toc452" w:history="1">
        <w:r>
          <w:rPr>
            <w:rFonts w:ascii="仿宋" w:eastAsia="仿宋" w:hAnsi="仿宋" w:cs="仿宋" w:hint="eastAsia"/>
            <w:lang w:eastAsia="zh-CN"/>
          </w:rPr>
          <w:t>(一)、客户关系管理策略</w:t>
        </w:r>
        <w:r>
          <w:tab/>
        </w:r>
        <w:r>
          <w:fldChar w:fldCharType="begin"/>
        </w:r>
        <w:r>
          <w:instrText xml:space="preserve"> PAGEREF _Toc452 \h </w:instrText>
        </w:r>
        <w:r>
          <w:fldChar w:fldCharType="separate"/>
        </w:r>
        <w:r>
          <w:t>33</w:t>
        </w:r>
        <w:r>
          <w:fldChar w:fldCharType="end"/>
        </w:r>
      </w:hyperlink>
    </w:p>
    <w:p>
      <w:pPr>
        <w:pStyle w:val="TOC2"/>
        <w:tabs>
          <w:tab w:val="right" w:leader="dot" w:pos="8306"/>
        </w:tabs>
      </w:pPr>
      <w:hyperlink w:anchor="_Toc13217" w:history="1">
        <w:r>
          <w:rPr>
            <w:rFonts w:ascii="仿宋" w:eastAsia="仿宋" w:hAnsi="仿宋" w:cs="仿宋" w:hint="eastAsia"/>
            <w:lang w:eastAsia="zh-CN"/>
          </w:rPr>
          <w:t>(二)、市场拓展方案</w:t>
        </w:r>
        <w:r>
          <w:tab/>
        </w:r>
        <w:r>
          <w:fldChar w:fldCharType="begin"/>
        </w:r>
        <w:r>
          <w:instrText xml:space="preserve"> PAGEREF _Toc13217 \h </w:instrText>
        </w:r>
        <w:r>
          <w:fldChar w:fldCharType="separate"/>
        </w:r>
        <w:r>
          <w:t>35</w:t>
        </w:r>
        <w:r>
          <w:fldChar w:fldCharType="end"/>
        </w:r>
      </w:hyperlink>
    </w:p>
    <w:p>
      <w:pPr>
        <w:pStyle w:val="TOC1"/>
        <w:tabs>
          <w:tab w:val="right" w:leader="dot" w:pos="8306"/>
        </w:tabs>
      </w:pPr>
      <w:hyperlink w:anchor="_Toc27069" w:history="1">
        <w:r>
          <w:rPr>
            <w:rFonts w:ascii="仿宋" w:eastAsia="仿宋" w:hAnsi="仿宋" w:cs="仿宋" w:hint="eastAsia"/>
            <w:lang w:eastAsia="zh-CN"/>
          </w:rPr>
          <w:t>八、土地利用与规划方案</w:t>
        </w:r>
        <w:r>
          <w:tab/>
        </w:r>
        <w:r>
          <w:fldChar w:fldCharType="begin"/>
        </w:r>
        <w:r>
          <w:instrText xml:space="preserve"> PAGEREF _Toc27069 \h </w:instrText>
        </w:r>
        <w:r>
          <w:fldChar w:fldCharType="separate"/>
        </w:r>
        <w:r>
          <w:t>36</w:t>
        </w:r>
        <w:r>
          <w:fldChar w:fldCharType="end"/>
        </w:r>
      </w:hyperlink>
    </w:p>
    <w:p>
      <w:pPr>
        <w:pStyle w:val="TOC2"/>
        <w:tabs>
          <w:tab w:val="right" w:leader="dot" w:pos="8306"/>
        </w:tabs>
      </w:pPr>
      <w:hyperlink w:anchor="_Toc3328" w:history="1">
        <w:r>
          <w:rPr>
            <w:rFonts w:ascii="仿宋" w:eastAsia="仿宋" w:hAnsi="仿宋" w:cs="仿宋" w:hint="eastAsia"/>
            <w:lang w:eastAsia="zh-CN"/>
          </w:rPr>
          <w:t>(一)、项目用地情况分析</w:t>
        </w:r>
        <w:r>
          <w:tab/>
        </w:r>
        <w:r>
          <w:fldChar w:fldCharType="begin"/>
        </w:r>
        <w:r>
          <w:instrText xml:space="preserve"> PAGEREF _Toc3328 \h </w:instrText>
        </w:r>
        <w:r>
          <w:fldChar w:fldCharType="separate"/>
        </w:r>
        <w:r>
          <w:t>36</w:t>
        </w:r>
        <w:r>
          <w:fldChar w:fldCharType="end"/>
        </w:r>
      </w:hyperlink>
    </w:p>
    <w:p>
      <w:pPr>
        <w:pStyle w:val="TOC2"/>
        <w:tabs>
          <w:tab w:val="right" w:leader="dot" w:pos="8306"/>
        </w:tabs>
      </w:pPr>
      <w:hyperlink w:anchor="_Toc6238" w:history="1">
        <w:r>
          <w:rPr>
            <w:rFonts w:ascii="仿宋" w:eastAsia="仿宋" w:hAnsi="仿宋" w:cs="仿宋" w:hint="eastAsia"/>
            <w:lang w:eastAsia="zh-CN"/>
          </w:rPr>
          <w:t>(二)、土地利用规划方案</w:t>
        </w:r>
        <w:r>
          <w:tab/>
        </w:r>
        <w:r>
          <w:fldChar w:fldCharType="begin"/>
        </w:r>
        <w:r>
          <w:instrText xml:space="preserve"> PAGEREF _Toc6238 \h </w:instrText>
        </w:r>
        <w:r>
          <w:fldChar w:fldCharType="separate"/>
        </w:r>
        <w:r>
          <w:t>37</w:t>
        </w:r>
        <w:r>
          <w:fldChar w:fldCharType="end"/>
        </w:r>
      </w:hyperlink>
    </w:p>
    <w:p>
      <w:pPr>
        <w:pStyle w:val="TOC1"/>
        <w:tabs>
          <w:tab w:val="right" w:leader="dot" w:pos="8306"/>
        </w:tabs>
      </w:pPr>
      <w:hyperlink w:anchor="_Toc1283" w:history="1">
        <w:r>
          <w:rPr>
            <w:rFonts w:ascii="仿宋" w:eastAsia="仿宋" w:hAnsi="仿宋" w:cs="仿宋" w:hint="eastAsia"/>
            <w:lang w:eastAsia="zh-CN"/>
          </w:rPr>
          <w:t>九、经济效益与社会效益优化</w:t>
        </w:r>
        <w:r>
          <w:tab/>
        </w:r>
        <w:r>
          <w:fldChar w:fldCharType="begin"/>
        </w:r>
        <w:r>
          <w:instrText xml:space="preserve"> PAGEREF _Toc1283 \h </w:instrText>
        </w:r>
        <w:r>
          <w:fldChar w:fldCharType="separate"/>
        </w:r>
        <w:r>
          <w:t>38</w:t>
        </w:r>
        <w:r>
          <w:fldChar w:fldCharType="end"/>
        </w:r>
      </w:hyperlink>
    </w:p>
    <w:p>
      <w:pPr>
        <w:pStyle w:val="TOC2"/>
        <w:tabs>
          <w:tab w:val="right" w:leader="dot" w:pos="8306"/>
        </w:tabs>
      </w:pPr>
      <w:hyperlink w:anchor="_Toc2121" w:history="1">
        <w:r>
          <w:rPr>
            <w:rFonts w:ascii="仿宋" w:eastAsia="仿宋" w:hAnsi="仿宋" w:cs="仿宋" w:hint="eastAsia"/>
            <w:lang w:eastAsia="zh-CN"/>
          </w:rPr>
          <w:t>(一)、经济效益提升策略</w:t>
        </w:r>
        <w:r>
          <w:tab/>
        </w:r>
        <w:r>
          <w:fldChar w:fldCharType="begin"/>
        </w:r>
        <w:r>
          <w:instrText xml:space="preserve"> PAGEREF _Toc2121 \h </w:instrText>
        </w:r>
        <w:r>
          <w:fldChar w:fldCharType="separate"/>
        </w:r>
        <w:r>
          <w:t>38</w:t>
        </w:r>
        <w:r>
          <w:fldChar w:fldCharType="end"/>
        </w:r>
      </w:hyperlink>
    </w:p>
    <w:p>
      <w:pPr>
        <w:pStyle w:val="TOC2"/>
        <w:tabs>
          <w:tab w:val="right" w:leader="dot" w:pos="8306"/>
        </w:tabs>
      </w:pPr>
      <w:hyperlink w:anchor="_Toc649" w:history="1">
        <w:r>
          <w:rPr>
            <w:rFonts w:ascii="仿宋" w:eastAsia="仿宋" w:hAnsi="仿宋" w:cs="仿宋" w:hint="eastAsia"/>
            <w:lang w:eastAsia="zh-CN"/>
          </w:rPr>
          <w:t>(二)、社会效益增强方案</w:t>
        </w:r>
        <w:r>
          <w:tab/>
        </w:r>
        <w:r>
          <w:fldChar w:fldCharType="begin"/>
        </w:r>
        <w:r>
          <w:instrText xml:space="preserve"> PAGEREF _Toc649 \h </w:instrText>
        </w:r>
        <w:r>
          <w:fldChar w:fldCharType="separate"/>
        </w:r>
        <w:r>
          <w:t>39</w:t>
        </w:r>
        <w:r>
          <w:fldChar w:fldCharType="end"/>
        </w:r>
      </w:hyperlink>
    </w:p>
    <w:p>
      <w:pPr>
        <w:pStyle w:val="TOC1"/>
        <w:tabs>
          <w:tab w:val="right" w:leader="dot" w:pos="8306"/>
        </w:tabs>
      </w:pPr>
      <w:hyperlink w:anchor="_Toc10367" w:history="1">
        <w:r>
          <w:rPr>
            <w:rFonts w:ascii="仿宋" w:eastAsia="仿宋" w:hAnsi="仿宋" w:cs="仿宋" w:hint="eastAsia"/>
            <w:lang w:eastAsia="zh-CN"/>
          </w:rPr>
          <w:t>十、项目变更管理</w:t>
        </w:r>
        <w:r>
          <w:tab/>
        </w:r>
        <w:r>
          <w:fldChar w:fldCharType="begin"/>
        </w:r>
        <w:r>
          <w:instrText xml:space="preserve"> PAGEREF _Toc10367 \h </w:instrText>
        </w:r>
        <w:r>
          <w:fldChar w:fldCharType="separate"/>
        </w:r>
        <w:r>
          <w:t>40</w:t>
        </w:r>
        <w:r>
          <w:fldChar w:fldCharType="end"/>
        </w:r>
      </w:hyperlink>
    </w:p>
    <w:p>
      <w:pPr>
        <w:pStyle w:val="TOC2"/>
        <w:tabs>
          <w:tab w:val="right" w:leader="dot" w:pos="8306"/>
        </w:tabs>
      </w:pPr>
      <w:hyperlink w:anchor="_Toc21931" w:history="1">
        <w:r>
          <w:rPr>
            <w:rFonts w:ascii="仿宋" w:eastAsia="仿宋" w:hAnsi="仿宋" w:cs="仿宋" w:hint="eastAsia"/>
            <w:lang w:eastAsia="zh-CN"/>
          </w:rPr>
          <w:t>(一)、变更控制流程</w:t>
        </w:r>
        <w:r>
          <w:tab/>
        </w:r>
        <w:r>
          <w:fldChar w:fldCharType="begin"/>
        </w:r>
        <w:r>
          <w:instrText xml:space="preserve"> PAGEREF _Toc21931 \h </w:instrText>
        </w:r>
        <w:r>
          <w:fldChar w:fldCharType="separate"/>
        </w:r>
        <w:r>
          <w:t>40</w:t>
        </w:r>
        <w:r>
          <w:fldChar w:fldCharType="end"/>
        </w:r>
      </w:hyperlink>
    </w:p>
    <w:p>
      <w:pPr>
        <w:pStyle w:val="TOC2"/>
        <w:tabs>
          <w:tab w:val="right" w:leader="dot" w:pos="8306"/>
        </w:tabs>
      </w:pPr>
      <w:hyperlink w:anchor="_Toc6505" w:history="1">
        <w:r>
          <w:rPr>
            <w:rFonts w:ascii="仿宋" w:eastAsia="仿宋" w:hAnsi="仿宋" w:cs="仿宋" w:hint="eastAsia"/>
            <w:lang w:eastAsia="zh-CN"/>
          </w:rPr>
          <w:t>(二)、影响评估与处理</w:t>
        </w:r>
        <w:r>
          <w:tab/>
        </w:r>
        <w:r>
          <w:fldChar w:fldCharType="begin"/>
        </w:r>
        <w:r>
          <w:instrText xml:space="preserve"> PAGEREF _Toc6505 \h </w:instrText>
        </w:r>
        <w:r>
          <w:fldChar w:fldCharType="separate"/>
        </w:r>
        <w:r>
          <w:t>41</w:t>
        </w:r>
        <w:r>
          <w:fldChar w:fldCharType="end"/>
        </w:r>
      </w:hyperlink>
    </w:p>
    <w:p>
      <w:pPr>
        <w:pStyle w:val="TOC2"/>
        <w:tabs>
          <w:tab w:val="right" w:leader="dot" w:pos="8306"/>
        </w:tabs>
      </w:pPr>
      <w:hyperlink w:anchor="_Toc13083" w:history="1">
        <w:r>
          <w:rPr>
            <w:rFonts w:ascii="仿宋" w:eastAsia="仿宋" w:hAnsi="仿宋" w:cs="仿宋" w:hint="eastAsia"/>
            <w:lang w:eastAsia="zh-CN"/>
          </w:rPr>
          <w:t>(三)、变更记录与追踪</w:t>
        </w:r>
        <w:r>
          <w:tab/>
        </w:r>
        <w:r>
          <w:fldChar w:fldCharType="begin"/>
        </w:r>
        <w:r>
          <w:instrText xml:space="preserve"> PAGEREF _Toc13083 \h </w:instrText>
        </w:r>
        <w:r>
          <w:fldChar w:fldCharType="separate"/>
        </w:r>
        <w:r>
          <w:t>42</w:t>
        </w:r>
        <w:r>
          <w:fldChar w:fldCharType="end"/>
        </w:r>
      </w:hyperlink>
    </w:p>
    <w:p>
      <w:pPr>
        <w:pStyle w:val="TOC2"/>
        <w:tabs>
          <w:tab w:val="right" w:leader="dot" w:pos="8306"/>
        </w:tabs>
      </w:pPr>
      <w:hyperlink w:anchor="_Toc9014" w:history="1">
        <w:r>
          <w:rPr>
            <w:rFonts w:ascii="仿宋" w:eastAsia="仿宋" w:hAnsi="仿宋" w:cs="仿宋" w:hint="eastAsia"/>
            <w:lang w:eastAsia="zh-CN"/>
          </w:rPr>
          <w:t>(四)、变更管理策略</w:t>
        </w:r>
        <w:r>
          <w:tab/>
        </w:r>
        <w:r>
          <w:fldChar w:fldCharType="begin"/>
        </w:r>
        <w:r>
          <w:instrText xml:space="preserve"> PAGEREF _Toc9014 \h </w:instrText>
        </w:r>
        <w:r>
          <w:fldChar w:fldCharType="separate"/>
        </w:r>
        <w:r>
          <w:t>44</w:t>
        </w:r>
        <w:r>
          <w:fldChar w:fldCharType="end"/>
        </w:r>
      </w:hyperlink>
    </w:p>
    <w:p>
      <w:pPr>
        <w:pStyle w:val="TOC1"/>
        <w:tabs>
          <w:tab w:val="right" w:leader="dot" w:pos="8306"/>
        </w:tabs>
      </w:pPr>
      <w:hyperlink w:anchor="_Toc6017" w:history="1">
        <w:r>
          <w:rPr>
            <w:rFonts w:ascii="仿宋" w:eastAsia="仿宋" w:hAnsi="仿宋" w:cs="仿宋" w:hint="eastAsia"/>
            <w:lang w:eastAsia="zh-CN"/>
          </w:rPr>
          <w:t>十一、资金管理与财务规划</w:t>
        </w:r>
        <w:r>
          <w:tab/>
        </w:r>
        <w:r>
          <w:fldChar w:fldCharType="begin"/>
        </w:r>
        <w:r>
          <w:instrText xml:space="preserve"> PAGEREF _Toc6017 \h </w:instrText>
        </w:r>
        <w:r>
          <w:fldChar w:fldCharType="separate"/>
        </w:r>
        <w:r>
          <w:t>46</w:t>
        </w:r>
        <w:r>
          <w:fldChar w:fldCharType="end"/>
        </w:r>
      </w:hyperlink>
    </w:p>
    <w:p>
      <w:pPr>
        <w:pStyle w:val="TOC2"/>
        <w:tabs>
          <w:tab w:val="right" w:leader="dot" w:pos="8306"/>
        </w:tabs>
      </w:pPr>
      <w:hyperlink w:anchor="_Toc14395" w:history="1">
        <w:r>
          <w:rPr>
            <w:rFonts w:ascii="仿宋" w:eastAsia="仿宋" w:hAnsi="仿宋" w:cs="仿宋" w:hint="eastAsia"/>
            <w:lang w:eastAsia="zh-CN"/>
          </w:rPr>
          <w:t>(一)、项目资金来源与筹措</w:t>
        </w:r>
        <w:r>
          <w:tab/>
        </w:r>
        <w:r>
          <w:fldChar w:fldCharType="begin"/>
        </w:r>
        <w:r>
          <w:instrText xml:space="preserve"> PAGEREF _Toc14395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4" w:history="1">
        <w:r>
          <w:rPr>
            <w:rFonts w:ascii="仿宋" w:eastAsia="仿宋" w:hAnsi="仿宋" w:cs="仿宋" w:hint="eastAsia"/>
            <w:lang w:eastAsia="zh-CN"/>
          </w:rPr>
          <w:t>(二)、资金使用与监管</w:t>
        </w:r>
        <w:r>
          <w:tab/>
        </w:r>
        <w:r>
          <w:fldChar w:fldCharType="begin"/>
        </w:r>
        <w:r>
          <w:instrText xml:space="preserve"> PAGEREF _Toc15084 \h </w:instrText>
        </w:r>
        <w:r>
          <w:fldChar w:fldCharType="separate"/>
        </w:r>
        <w:r>
          <w:t>47</w:t>
        </w:r>
        <w:r>
          <w:fldChar w:fldCharType="end"/>
        </w:r>
      </w:hyperlink>
    </w:p>
    <w:p>
      <w:pPr>
        <w:pStyle w:val="TOC2"/>
        <w:tabs>
          <w:tab w:val="right" w:leader="dot" w:pos="8306"/>
        </w:tabs>
      </w:pPr>
      <w:hyperlink w:anchor="_Toc11057" w:history="1">
        <w:r>
          <w:rPr>
            <w:rFonts w:ascii="仿宋" w:eastAsia="仿宋" w:hAnsi="仿宋" w:cs="仿宋" w:hint="eastAsia"/>
            <w:lang w:eastAsia="zh-CN"/>
          </w:rPr>
          <w:t>(三)、财务规划与预测</w:t>
        </w:r>
        <w:r>
          <w:tab/>
        </w:r>
        <w:r>
          <w:fldChar w:fldCharType="begin"/>
        </w:r>
        <w:r>
          <w:instrText xml:space="preserve"> PAGEREF _Toc11057 \h </w:instrText>
        </w:r>
        <w:r>
          <w:fldChar w:fldCharType="separate"/>
        </w:r>
        <w:r>
          <w:t>48</w:t>
        </w:r>
        <w:r>
          <w:fldChar w:fldCharType="end"/>
        </w:r>
      </w:hyperlink>
    </w:p>
    <w:p>
      <w:pPr>
        <w:pStyle w:val="TOC1"/>
        <w:tabs>
          <w:tab w:val="right" w:leader="dot" w:pos="8306"/>
        </w:tabs>
      </w:pPr>
      <w:hyperlink w:anchor="_Toc15494" w:history="1">
        <w:r>
          <w:rPr>
            <w:rFonts w:ascii="仿宋" w:eastAsia="仿宋" w:hAnsi="仿宋" w:cs="仿宋" w:hint="eastAsia"/>
            <w:lang w:eastAsia="zh-CN"/>
          </w:rPr>
          <w:t>十二、安全与应急管理</w:t>
        </w:r>
        <w:r>
          <w:tab/>
        </w:r>
        <w:r>
          <w:fldChar w:fldCharType="begin"/>
        </w:r>
        <w:r>
          <w:instrText xml:space="preserve"> PAGEREF _Toc15494 \h </w:instrText>
        </w:r>
        <w:r>
          <w:fldChar w:fldCharType="separate"/>
        </w:r>
        <w:r>
          <w:t>49</w:t>
        </w:r>
        <w:r>
          <w:fldChar w:fldCharType="end"/>
        </w:r>
      </w:hyperlink>
    </w:p>
    <w:p>
      <w:pPr>
        <w:pStyle w:val="TOC2"/>
        <w:tabs>
          <w:tab w:val="right" w:leader="dot" w:pos="8306"/>
        </w:tabs>
      </w:pPr>
      <w:hyperlink w:anchor="_Toc16520" w:history="1">
        <w:r>
          <w:rPr>
            <w:rFonts w:ascii="仿宋" w:eastAsia="仿宋" w:hAnsi="仿宋" w:cs="仿宋" w:hint="eastAsia"/>
            <w:lang w:eastAsia="zh-CN"/>
          </w:rPr>
          <w:t>(一)、安全生产管理</w:t>
        </w:r>
        <w:r>
          <w:tab/>
        </w:r>
        <w:r>
          <w:fldChar w:fldCharType="begin"/>
        </w:r>
        <w:r>
          <w:instrText xml:space="preserve"> PAGEREF _Toc16520 \h </w:instrText>
        </w:r>
        <w:r>
          <w:fldChar w:fldCharType="separate"/>
        </w:r>
        <w:r>
          <w:t>49</w:t>
        </w:r>
        <w:r>
          <w:fldChar w:fldCharType="end"/>
        </w:r>
      </w:hyperlink>
    </w:p>
    <w:p>
      <w:pPr>
        <w:pStyle w:val="TOC2"/>
        <w:tabs>
          <w:tab w:val="right" w:leader="dot" w:pos="8306"/>
        </w:tabs>
      </w:pPr>
      <w:hyperlink w:anchor="_Toc12591" w:history="1">
        <w:r>
          <w:rPr>
            <w:rFonts w:ascii="仿宋" w:eastAsia="仿宋" w:hAnsi="仿宋" w:cs="仿宋" w:hint="eastAsia"/>
            <w:lang w:eastAsia="zh-CN"/>
          </w:rPr>
          <w:t>(二)、应急预案与响应</w:t>
        </w:r>
        <w:r>
          <w:tab/>
        </w:r>
        <w:r>
          <w:fldChar w:fldCharType="begin"/>
        </w:r>
        <w:r>
          <w:instrText xml:space="preserve"> PAGEREF _Toc12591 \h </w:instrText>
        </w:r>
        <w:r>
          <w:fldChar w:fldCharType="separate"/>
        </w:r>
        <w:r>
          <w:t>51</w:t>
        </w:r>
        <w:r>
          <w:fldChar w:fldCharType="end"/>
        </w:r>
      </w:hyperlink>
    </w:p>
    <w:p>
      <w:pPr>
        <w:pStyle w:val="TOC1"/>
        <w:tabs>
          <w:tab w:val="right" w:leader="dot" w:pos="8306"/>
        </w:tabs>
      </w:pPr>
      <w:hyperlink w:anchor="_Toc15141" w:history="1">
        <w:r>
          <w:rPr>
            <w:rFonts w:ascii="仿宋" w:eastAsia="仿宋" w:hAnsi="仿宋" w:cs="仿宋" w:hint="eastAsia"/>
            <w:lang w:eastAsia="zh-CN"/>
          </w:rPr>
          <w:t>十三、成果转化与推广应用</w:t>
        </w:r>
        <w:r>
          <w:tab/>
        </w:r>
        <w:r>
          <w:fldChar w:fldCharType="begin"/>
        </w:r>
        <w:r>
          <w:instrText xml:space="preserve"> PAGEREF _Toc15141 \h </w:instrText>
        </w:r>
        <w:r>
          <w:fldChar w:fldCharType="separate"/>
        </w:r>
        <w:r>
          <w:t>53</w:t>
        </w:r>
        <w:r>
          <w:fldChar w:fldCharType="end"/>
        </w:r>
      </w:hyperlink>
    </w:p>
    <w:p>
      <w:pPr>
        <w:pStyle w:val="TOC2"/>
        <w:tabs>
          <w:tab w:val="right" w:leader="dot" w:pos="8306"/>
        </w:tabs>
      </w:pPr>
      <w:hyperlink w:anchor="_Toc21421" w:history="1">
        <w:r>
          <w:rPr>
            <w:rFonts w:ascii="仿宋" w:eastAsia="仿宋" w:hAnsi="仿宋" w:cs="仿宋" w:hint="eastAsia"/>
            <w:lang w:eastAsia="zh-CN"/>
          </w:rPr>
          <w:t>(一)、成果转化策略制定</w:t>
        </w:r>
        <w:r>
          <w:tab/>
        </w:r>
        <w:r>
          <w:fldChar w:fldCharType="begin"/>
        </w:r>
        <w:r>
          <w:instrText xml:space="preserve"> PAGEREF _Toc21421 \h </w:instrText>
        </w:r>
        <w:r>
          <w:fldChar w:fldCharType="separate"/>
        </w:r>
        <w:r>
          <w:t>53</w:t>
        </w:r>
        <w:r>
          <w:fldChar w:fldCharType="end"/>
        </w:r>
      </w:hyperlink>
    </w:p>
    <w:p>
      <w:pPr>
        <w:pStyle w:val="TOC2"/>
        <w:tabs>
          <w:tab w:val="right" w:leader="dot" w:pos="8306"/>
        </w:tabs>
      </w:pPr>
      <w:hyperlink w:anchor="_Toc18505" w:history="1">
        <w:r>
          <w:rPr>
            <w:rFonts w:ascii="仿宋" w:eastAsia="仿宋" w:hAnsi="仿宋" w:cs="仿宋" w:hint="eastAsia"/>
            <w:lang w:eastAsia="zh-CN"/>
          </w:rPr>
          <w:t>(二)、成果推广应用方案</w:t>
        </w:r>
        <w:r>
          <w:tab/>
        </w:r>
        <w:r>
          <w:fldChar w:fldCharType="begin"/>
        </w:r>
        <w:r>
          <w:instrText xml:space="preserve"> PAGEREF _Toc18505 \h </w:instrText>
        </w:r>
        <w:r>
          <w:fldChar w:fldCharType="separate"/>
        </w:r>
        <w:r>
          <w:t>54</w:t>
        </w:r>
        <w:r>
          <w:fldChar w:fldCharType="end"/>
        </w:r>
      </w:hyperlink>
    </w:p>
    <w:p>
      <w:pPr>
        <w:pStyle w:val="TOC1"/>
        <w:tabs>
          <w:tab w:val="right" w:leader="dot" w:pos="8306"/>
        </w:tabs>
      </w:pPr>
      <w:hyperlink w:anchor="_Toc19340" w:history="1">
        <w:r>
          <w:rPr>
            <w:rFonts w:ascii="仿宋" w:eastAsia="仿宋" w:hAnsi="仿宋" w:cs="仿宋" w:hint="eastAsia"/>
            <w:lang w:eastAsia="zh-CN"/>
          </w:rPr>
          <w:t>十四、产业协同与集群发展</w:t>
        </w:r>
        <w:r>
          <w:tab/>
        </w:r>
        <w:r>
          <w:fldChar w:fldCharType="begin"/>
        </w:r>
        <w:r>
          <w:instrText xml:space="preserve"> PAGEREF _Toc19340 \h </w:instrText>
        </w:r>
        <w:r>
          <w:fldChar w:fldCharType="separate"/>
        </w:r>
        <w:r>
          <w:t>56</w:t>
        </w:r>
        <w:r>
          <w:fldChar w:fldCharType="end"/>
        </w:r>
      </w:hyperlink>
    </w:p>
    <w:p>
      <w:pPr>
        <w:pStyle w:val="TOC2"/>
        <w:tabs>
          <w:tab w:val="right" w:leader="dot" w:pos="8306"/>
        </w:tabs>
      </w:pPr>
      <w:hyperlink w:anchor="_Toc2929" w:history="1">
        <w:r>
          <w:rPr>
            <w:rFonts w:ascii="仿宋" w:eastAsia="仿宋" w:hAnsi="仿宋" w:cs="仿宋" w:hint="eastAsia"/>
            <w:lang w:eastAsia="zh-CN"/>
          </w:rPr>
          <w:t>(一)、产业协同机制建设</w:t>
        </w:r>
        <w:r>
          <w:tab/>
        </w:r>
        <w:r>
          <w:fldChar w:fldCharType="begin"/>
        </w:r>
        <w:r>
          <w:instrText xml:space="preserve"> PAGEREF _Toc2929 \h </w:instrText>
        </w:r>
        <w:r>
          <w:fldChar w:fldCharType="separate"/>
        </w:r>
        <w:r>
          <w:t>56</w:t>
        </w:r>
        <w:r>
          <w:fldChar w:fldCharType="end"/>
        </w:r>
      </w:hyperlink>
    </w:p>
    <w:p>
      <w:pPr>
        <w:pStyle w:val="TOC2"/>
        <w:tabs>
          <w:tab w:val="right" w:leader="dot" w:pos="8306"/>
        </w:tabs>
      </w:pPr>
      <w:hyperlink w:anchor="_Toc26604" w:history="1">
        <w:r>
          <w:rPr>
            <w:rFonts w:ascii="仿宋" w:eastAsia="仿宋" w:hAnsi="仿宋" w:cs="仿宋" w:hint="eastAsia"/>
            <w:lang w:eastAsia="zh-CN"/>
          </w:rPr>
          <w:t>(二)、产业集群培育与发展</w:t>
        </w:r>
        <w:r>
          <w:tab/>
        </w:r>
        <w:r>
          <w:fldChar w:fldCharType="begin"/>
        </w:r>
        <w:r>
          <w:instrText xml:space="preserve"> PAGEREF _Toc26604 \h </w:instrText>
        </w:r>
        <w:r>
          <w:fldChar w:fldCharType="separate"/>
        </w:r>
        <w:r>
          <w:t>57</w:t>
        </w:r>
        <w:r>
          <w:fldChar w:fldCharType="end"/>
        </w:r>
      </w:hyperlink>
    </w:p>
    <w:p>
      <w:pPr>
        <w:pStyle w:val="TOC1"/>
        <w:tabs>
          <w:tab w:val="right" w:leader="dot" w:pos="8306"/>
        </w:tabs>
      </w:pPr>
      <w:hyperlink w:anchor="_Toc21098" w:history="1">
        <w:r>
          <w:rPr>
            <w:rFonts w:ascii="仿宋" w:eastAsia="仿宋" w:hAnsi="仿宋" w:cs="仿宋" w:hint="eastAsia"/>
            <w:lang w:eastAsia="zh-CN"/>
          </w:rPr>
          <w:t>十五、人力资源管理与开发</w:t>
        </w:r>
        <w:r>
          <w:tab/>
        </w:r>
        <w:r>
          <w:fldChar w:fldCharType="begin"/>
        </w:r>
        <w:r>
          <w:instrText xml:space="preserve"> PAGEREF _Toc21098 \h </w:instrText>
        </w:r>
        <w:r>
          <w:fldChar w:fldCharType="separate"/>
        </w:r>
        <w:r>
          <w:t>58</w:t>
        </w:r>
        <w:r>
          <w:fldChar w:fldCharType="end"/>
        </w:r>
      </w:hyperlink>
    </w:p>
    <w:p>
      <w:pPr>
        <w:pStyle w:val="TOC2"/>
        <w:tabs>
          <w:tab w:val="right" w:leader="dot" w:pos="8306"/>
        </w:tabs>
      </w:pPr>
      <w:hyperlink w:anchor="_Toc21965" w:history="1">
        <w:r>
          <w:rPr>
            <w:rFonts w:ascii="仿宋" w:eastAsia="仿宋" w:hAnsi="仿宋" w:cs="仿宋" w:hint="eastAsia"/>
            <w:lang w:eastAsia="zh-CN"/>
          </w:rPr>
          <w:t>(一)、人力资源规划</w:t>
        </w:r>
        <w:r>
          <w:tab/>
        </w:r>
        <w:r>
          <w:fldChar w:fldCharType="begin"/>
        </w:r>
        <w:r>
          <w:instrText xml:space="preserve"> PAGEREF _Toc21965 \h </w:instrText>
        </w:r>
        <w:r>
          <w:fldChar w:fldCharType="separate"/>
        </w:r>
        <w:r>
          <w:t>58</w:t>
        </w:r>
        <w:r>
          <w:fldChar w:fldCharType="end"/>
        </w:r>
      </w:hyperlink>
    </w:p>
    <w:p>
      <w:pPr>
        <w:pStyle w:val="TOC2"/>
        <w:tabs>
          <w:tab w:val="right" w:leader="dot" w:pos="8306"/>
        </w:tabs>
      </w:pPr>
      <w:hyperlink w:anchor="_Toc31486" w:history="1">
        <w:r>
          <w:rPr>
            <w:rFonts w:ascii="仿宋" w:eastAsia="仿宋" w:hAnsi="仿宋" w:cs="仿宋" w:hint="eastAsia"/>
            <w:lang w:eastAsia="zh-CN"/>
          </w:rPr>
          <w:t>(二)、人力资源开发与培训</w:t>
        </w:r>
        <w:r>
          <w:tab/>
        </w:r>
        <w:r>
          <w:fldChar w:fldCharType="begin"/>
        </w:r>
        <w:r>
          <w:instrText xml:space="preserve"> PAGEREF _Toc31486 \h </w:instrText>
        </w:r>
        <w:r>
          <w:fldChar w:fldCharType="separate"/>
        </w:r>
        <w:r>
          <w:t>59</w:t>
        </w:r>
        <w:r>
          <w:fldChar w:fldCharType="end"/>
        </w:r>
      </w:hyperlink>
    </w:p>
    <w:p>
      <w:pPr>
        <w:pStyle w:val="TOC1"/>
        <w:tabs>
          <w:tab w:val="right" w:leader="dot" w:pos="8306"/>
        </w:tabs>
      </w:pPr>
      <w:hyperlink w:anchor="_Toc21906" w:history="1">
        <w:r>
          <w:rPr>
            <w:rFonts w:ascii="仿宋" w:eastAsia="仿宋" w:hAnsi="仿宋" w:cs="仿宋" w:hint="eastAsia"/>
            <w:lang w:eastAsia="zh-CN"/>
          </w:rPr>
          <w:t>十六、知识产权管理与保护</w:t>
        </w:r>
        <w:r>
          <w:tab/>
        </w:r>
        <w:r>
          <w:fldChar w:fldCharType="begin"/>
        </w:r>
        <w:r>
          <w:instrText xml:space="preserve"> PAGEREF _Toc21906 \h </w:instrText>
        </w:r>
        <w:r>
          <w:fldChar w:fldCharType="separate"/>
        </w:r>
        <w:r>
          <w:t>62</w:t>
        </w:r>
        <w:r>
          <w:fldChar w:fldCharType="end"/>
        </w:r>
      </w:hyperlink>
    </w:p>
    <w:p>
      <w:pPr>
        <w:pStyle w:val="TOC2"/>
        <w:tabs>
          <w:tab w:val="right" w:leader="dot" w:pos="8306"/>
        </w:tabs>
      </w:pPr>
      <w:hyperlink w:anchor="_Toc7887" w:history="1">
        <w:r>
          <w:rPr>
            <w:rFonts w:ascii="仿宋" w:eastAsia="仿宋" w:hAnsi="仿宋" w:cs="仿宋" w:hint="eastAsia"/>
            <w:lang w:eastAsia="zh-CN"/>
          </w:rPr>
          <w:t>(一)、知识产权管理体系建设</w:t>
        </w:r>
        <w:r>
          <w:tab/>
        </w:r>
        <w:r>
          <w:fldChar w:fldCharType="begin"/>
        </w:r>
        <w:r>
          <w:instrText xml:space="preserve"> PAGEREF _Toc7887 \h </w:instrText>
        </w:r>
        <w:r>
          <w:fldChar w:fldCharType="separate"/>
        </w:r>
        <w:r>
          <w:t>62</w:t>
        </w:r>
        <w:r>
          <w:fldChar w:fldCharType="end"/>
        </w:r>
      </w:hyperlink>
    </w:p>
    <w:p>
      <w:pPr>
        <w:pStyle w:val="TOC2"/>
        <w:tabs>
          <w:tab w:val="right" w:leader="dot" w:pos="8306"/>
        </w:tabs>
      </w:pPr>
      <w:hyperlink w:anchor="_Toc20954" w:history="1">
        <w:r>
          <w:rPr>
            <w:rFonts w:ascii="仿宋" w:eastAsia="仿宋" w:hAnsi="仿宋" w:cs="仿宋" w:hint="eastAsia"/>
            <w:lang w:eastAsia="zh-CN"/>
          </w:rPr>
          <w:t>(二)、知识产权保护措施</w:t>
        </w:r>
        <w:r>
          <w:tab/>
        </w:r>
        <w:r>
          <w:fldChar w:fldCharType="begin"/>
        </w:r>
        <w:r>
          <w:instrText xml:space="preserve"> PAGEREF _Toc20954 \h </w:instrText>
        </w:r>
        <w:r>
          <w:fldChar w:fldCharType="separate"/>
        </w:r>
        <w:r>
          <w:t>63</w:t>
        </w:r>
        <w:r>
          <w:fldChar w:fldCharType="end"/>
        </w:r>
      </w:hyperlink>
    </w:p>
    <w:p>
      <w:pPr>
        <w:pStyle w:val="TOC1"/>
        <w:tabs>
          <w:tab w:val="right" w:leader="dot" w:pos="8306"/>
        </w:tabs>
      </w:pPr>
      <w:hyperlink w:anchor="_Toc32617" w:history="1">
        <w:r>
          <w:rPr>
            <w:rFonts w:ascii="仿宋" w:eastAsia="仿宋" w:hAnsi="仿宋" w:cs="仿宋" w:hint="eastAsia"/>
            <w:lang w:eastAsia="zh-CN"/>
          </w:rPr>
          <w:t>十七、合作与交流机制建立</w:t>
        </w:r>
        <w:r>
          <w:tab/>
        </w:r>
        <w:r>
          <w:fldChar w:fldCharType="begin"/>
        </w:r>
        <w:r>
          <w:instrText xml:space="preserve"> PAGEREF _Toc32617 \h </w:instrText>
        </w:r>
        <w:r>
          <w:fldChar w:fldCharType="separate"/>
        </w:r>
        <w:r>
          <w:t>64</w:t>
        </w:r>
        <w:r>
          <w:fldChar w:fldCharType="end"/>
        </w:r>
      </w:hyperlink>
    </w:p>
    <w:p>
      <w:pPr>
        <w:pStyle w:val="TOC2"/>
        <w:tabs>
          <w:tab w:val="right" w:leader="dot" w:pos="8306"/>
        </w:tabs>
      </w:pPr>
      <w:hyperlink w:anchor="_Toc2523" w:history="1">
        <w:r>
          <w:rPr>
            <w:rFonts w:ascii="仿宋" w:eastAsia="仿宋" w:hAnsi="仿宋" w:cs="仿宋" w:hint="eastAsia"/>
            <w:lang w:eastAsia="zh-CN"/>
          </w:rPr>
          <w:t>(一)、合作伙伴选择与合作方式</w:t>
        </w:r>
        <w:r>
          <w:tab/>
        </w:r>
        <w:r>
          <w:fldChar w:fldCharType="begin"/>
        </w:r>
        <w:r>
          <w:instrText xml:space="preserve"> PAGEREF _Toc2523 \h </w:instrText>
        </w:r>
        <w:r>
          <w:fldChar w:fldCharType="separate"/>
        </w:r>
        <w:r>
          <w:t>64</w:t>
        </w:r>
        <w:r>
          <w:fldChar w:fldCharType="end"/>
        </w:r>
      </w:hyperlink>
    </w:p>
    <w:p>
      <w:pPr>
        <w:pStyle w:val="TOC2"/>
        <w:tabs>
          <w:tab w:val="right" w:leader="dot" w:pos="8306"/>
        </w:tabs>
      </w:pPr>
      <w:hyperlink w:anchor="_Toc15253" w:history="1">
        <w:r>
          <w:rPr>
            <w:rFonts w:ascii="仿宋" w:eastAsia="仿宋" w:hAnsi="仿宋" w:cs="仿宋" w:hint="eastAsia"/>
            <w:lang w:eastAsia="zh-CN"/>
          </w:rPr>
          <w:t>(二)、交流与合作平台搭建</w:t>
        </w:r>
        <w:r>
          <w:tab/>
        </w:r>
        <w:r>
          <w:fldChar w:fldCharType="begin"/>
        </w:r>
        <w:r>
          <w:instrText xml:space="preserve"> PAGEREF _Toc15253 \h </w:instrText>
        </w:r>
        <w:r>
          <w:fldChar w:fldCharType="separate"/>
        </w:r>
        <w:r>
          <w:t>66</w:t>
        </w:r>
        <w:r>
          <w:fldChar w:fldCharType="end"/>
        </w:r>
      </w:hyperlink>
    </w:p>
    <w:p>
      <w:pPr>
        <w:pStyle w:val="TOC1"/>
        <w:tabs>
          <w:tab w:val="right" w:leader="dot" w:pos="8306"/>
        </w:tabs>
      </w:pPr>
      <w:hyperlink w:anchor="_Toc21479" w:history="1">
        <w:r>
          <w:rPr>
            <w:rFonts w:ascii="仿宋" w:eastAsia="仿宋" w:hAnsi="仿宋" w:cs="仿宋" w:hint="eastAsia"/>
            <w:lang w:eastAsia="zh-CN"/>
          </w:rPr>
          <w:t>十八、项目施工方案</w:t>
        </w:r>
        <w:r>
          <w:tab/>
        </w:r>
        <w:r>
          <w:fldChar w:fldCharType="begin"/>
        </w:r>
        <w:r>
          <w:instrText xml:space="preserve"> PAGEREF _Toc21479 \h </w:instrText>
        </w:r>
        <w:r>
          <w:fldChar w:fldCharType="separate"/>
        </w:r>
        <w:r>
          <w:t>67</w:t>
        </w:r>
        <w:r>
          <w:fldChar w:fldCharType="end"/>
        </w:r>
      </w:hyperlink>
    </w:p>
    <w:p>
      <w:pPr>
        <w:pStyle w:val="TOC2"/>
        <w:tabs>
          <w:tab w:val="right" w:leader="dot" w:pos="8306"/>
        </w:tabs>
      </w:pPr>
      <w:hyperlink w:anchor="_Toc24676" w:history="1">
        <w:r>
          <w:rPr>
            <w:rFonts w:ascii="仿宋" w:eastAsia="仿宋" w:hAnsi="仿宋" w:cs="仿宋" w:hint="eastAsia"/>
            <w:lang w:eastAsia="zh-CN"/>
          </w:rPr>
          <w:t>(一)、施工组织设计</w:t>
        </w:r>
        <w:r>
          <w:tab/>
        </w:r>
        <w:r>
          <w:fldChar w:fldCharType="begin"/>
        </w:r>
        <w:r>
          <w:instrText xml:space="preserve"> PAGEREF _Toc24676 \h </w:instrText>
        </w:r>
        <w:r>
          <w:fldChar w:fldCharType="separate"/>
        </w:r>
        <w:r>
          <w:t>67</w:t>
        </w:r>
        <w:r>
          <w:fldChar w:fldCharType="end"/>
        </w:r>
      </w:hyperlink>
    </w:p>
    <w:p>
      <w:pPr>
        <w:pStyle w:val="TOC2"/>
        <w:tabs>
          <w:tab w:val="right" w:leader="dot" w:pos="8306"/>
        </w:tabs>
      </w:pPr>
      <w:hyperlink w:anchor="_Toc24770" w:history="1">
        <w:r>
          <w:rPr>
            <w:rFonts w:ascii="仿宋" w:eastAsia="仿宋" w:hAnsi="仿宋" w:cs="仿宋" w:hint="eastAsia"/>
            <w:lang w:eastAsia="zh-CN"/>
          </w:rPr>
          <w:t>(二)、施工工艺与技术路线</w:t>
        </w:r>
        <w:r>
          <w:tab/>
        </w:r>
        <w:r>
          <w:fldChar w:fldCharType="begin"/>
        </w:r>
        <w:r>
          <w:instrText xml:space="preserve"> PAGEREF _Toc24770 \h </w:instrText>
        </w:r>
        <w:r>
          <w:fldChar w:fldCharType="separate"/>
        </w:r>
        <w:r>
          <w:t>69</w:t>
        </w:r>
        <w:r>
          <w:fldChar w:fldCharType="end"/>
        </w:r>
      </w:hyperlink>
    </w:p>
    <w:p>
      <w:pPr>
        <w:pStyle w:val="TOC2"/>
        <w:tabs>
          <w:tab w:val="right" w:leader="dot" w:pos="8306"/>
        </w:tabs>
      </w:pPr>
      <w:hyperlink w:anchor="_Toc15258" w:history="1">
        <w:r>
          <w:rPr>
            <w:rFonts w:ascii="仿宋" w:eastAsia="仿宋" w:hAnsi="仿宋" w:cs="仿宋" w:hint="eastAsia"/>
            <w:lang w:eastAsia="zh-CN"/>
          </w:rPr>
          <w:t>(三)、关键节点施工计划</w:t>
        </w:r>
        <w:r>
          <w:tab/>
        </w:r>
        <w:r>
          <w:fldChar w:fldCharType="begin"/>
        </w:r>
        <w:r>
          <w:instrText xml:space="preserve"> PAGEREF _Toc15258 \h </w:instrText>
        </w:r>
        <w:r>
          <w:fldChar w:fldCharType="separate"/>
        </w:r>
        <w:r>
          <w:t>70</w:t>
        </w:r>
        <w:r>
          <w:fldChar w:fldCharType="end"/>
        </w:r>
      </w:hyperlink>
    </w:p>
    <w:p>
      <w:pPr>
        <w:pStyle w:val="TOC2"/>
        <w:tabs>
          <w:tab w:val="right" w:leader="dot" w:pos="8306"/>
        </w:tabs>
      </w:pPr>
      <w:hyperlink w:anchor="_Toc28396" w:history="1">
        <w:r>
          <w:rPr>
            <w:rFonts w:ascii="仿宋" w:eastAsia="仿宋" w:hAnsi="仿宋" w:cs="仿宋" w:hint="eastAsia"/>
            <w:lang w:eastAsia="zh-CN"/>
          </w:rPr>
          <w:t>(四)、施工现场管理</w:t>
        </w:r>
        <w:r>
          <w:tab/>
        </w:r>
        <w:r>
          <w:fldChar w:fldCharType="begin"/>
        </w:r>
        <w:r>
          <w:instrText xml:space="preserve"> PAGEREF _Toc28396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2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447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体外及体内反搏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体外及体内反搏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体外及体内反搏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及体内反搏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体外及体内反搏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体外及体内反搏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830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为了融入当地社区，体外及体内反搏装置项目需深入理解当地的文化特色和社会习俗。例如，项目在设计广告和市场推广活动时，应考虑使用当地语言和符合地方文化的表达方式。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体外及体内反搏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57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为了确保体外及体内反搏装置项目的成功并最大限度地减轻潜在的社会风险，详细的风险分析和具体的应对策略至关重要。以下是针对项目可能面临的具体社会风险及相应对策的分析：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风险描述：体外及体内反搏装置项目可能遭遇社区抵制，尤其如果社区成员认为项目会破坏他们的生活环境或忽略他们的意见。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风险描述：体外及体内反搏装置项目的商业实践可能与当地的文化和价值观存在冲突，导致社会紧张和文化冲突。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风险描述：体外及体内反搏装置项目可能会增加对公共资源和基础设施的需求，给当地带来额外压力，例如在水资源、能源供应和交通系统方面。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风险描述：体外及体内反搏装置项目可能会引起当地社会结构和动态的变化，例如改变社区的人口组成和社交模式。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风险描述：在体外及体内反搏装置项目运营过程中，可能涉及大量个人和商业敏感信息，存在信息安全和隐私保护的风险。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0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12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体外及体内反搏装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体外及体内反搏装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645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https://d.book118.com/825113200300011114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A15DF"/>
    <w:rsid w:val="7C9A15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5113200300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2024-02-24T02:33:00Z</dcterms:created>
  <dcterms:modified xsi:type="dcterms:W3CDTF">2024-02-24T02:33:41Z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82C4EE3DE4334BEEA0D7BB15A4FAFB02_11</vt:lpwstr>
  </property>
  <property fmtid="{D5CDD505-2E9C-101B-9397-08002B2CF9AE}" pid="3" name="KSOProductBuildVer">
    <vt:lpwstr>2052-12.1.0.16250</vt:lpwstr>
  </property>
</Properties>
</file>