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数字出版项目可行性建设方案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38" w:history="1">
        <w:r>
          <w:rPr>
            <w:rFonts w:ascii="仿宋" w:eastAsia="仿宋" w:hAnsi="仿宋" w:cs="仿宋" w:hint="eastAsia"/>
            <w:lang w:eastAsia="zh-CN"/>
          </w:rPr>
          <w:t>前言</w:t>
        </w:r>
        <w:r>
          <w:tab/>
        </w:r>
        <w:r>
          <w:fldChar w:fldCharType="begin"/>
        </w:r>
        <w:r>
          <w:instrText xml:space="preserve"> PAGEREF _Toc7938 \h </w:instrText>
        </w:r>
        <w:r>
          <w:fldChar w:fldCharType="separate"/>
        </w:r>
        <w:r>
          <w:t>3</w:t>
        </w:r>
        <w:r>
          <w:fldChar w:fldCharType="end"/>
        </w:r>
      </w:hyperlink>
    </w:p>
    <w:p>
      <w:pPr>
        <w:pStyle w:val="TOC1"/>
        <w:tabs>
          <w:tab w:val="right" w:leader="dot" w:pos="8306"/>
        </w:tabs>
      </w:pPr>
      <w:hyperlink w:anchor="_Toc21652" w:history="1">
        <w:r>
          <w:rPr>
            <w:rFonts w:ascii="仿宋" w:eastAsia="仿宋" w:hAnsi="仿宋" w:cs="仿宋" w:hint="eastAsia"/>
            <w:lang w:eastAsia="zh-CN"/>
          </w:rPr>
          <w:t>一、建设风险评估分析</w:t>
        </w:r>
        <w:r>
          <w:tab/>
        </w:r>
        <w:r>
          <w:fldChar w:fldCharType="begin"/>
        </w:r>
        <w:r>
          <w:instrText xml:space="preserve"> PAGEREF _Toc21652 \h </w:instrText>
        </w:r>
        <w:r>
          <w:fldChar w:fldCharType="separate"/>
        </w:r>
        <w:r>
          <w:t>3</w:t>
        </w:r>
        <w:r>
          <w:fldChar w:fldCharType="end"/>
        </w:r>
      </w:hyperlink>
    </w:p>
    <w:p>
      <w:pPr>
        <w:pStyle w:val="TOC2"/>
        <w:tabs>
          <w:tab w:val="right" w:leader="dot" w:pos="8306"/>
        </w:tabs>
      </w:pPr>
      <w:hyperlink w:anchor="_Toc12992" w:history="1">
        <w:r>
          <w:rPr>
            <w:rFonts w:ascii="仿宋" w:eastAsia="仿宋" w:hAnsi="仿宋" w:cs="仿宋" w:hint="eastAsia"/>
            <w:lang w:eastAsia="zh-CN"/>
          </w:rPr>
          <w:t>(一)、政策风险分析</w:t>
        </w:r>
        <w:r>
          <w:tab/>
        </w:r>
        <w:r>
          <w:fldChar w:fldCharType="begin"/>
        </w:r>
        <w:r>
          <w:instrText xml:space="preserve"> PAGEREF _Toc12992 \h </w:instrText>
        </w:r>
        <w:r>
          <w:fldChar w:fldCharType="separate"/>
        </w:r>
        <w:r>
          <w:t>3</w:t>
        </w:r>
        <w:r>
          <w:fldChar w:fldCharType="end"/>
        </w:r>
      </w:hyperlink>
    </w:p>
    <w:p>
      <w:pPr>
        <w:pStyle w:val="TOC2"/>
        <w:tabs>
          <w:tab w:val="right" w:leader="dot" w:pos="8306"/>
        </w:tabs>
      </w:pPr>
      <w:hyperlink w:anchor="_Toc27846" w:history="1">
        <w:r>
          <w:rPr>
            <w:rFonts w:ascii="仿宋" w:eastAsia="仿宋" w:hAnsi="仿宋" w:cs="仿宋" w:hint="eastAsia"/>
            <w:lang w:eastAsia="zh-CN"/>
          </w:rPr>
          <w:t>(二)、社会风险分析</w:t>
        </w:r>
        <w:r>
          <w:tab/>
        </w:r>
        <w:r>
          <w:fldChar w:fldCharType="begin"/>
        </w:r>
        <w:r>
          <w:instrText xml:space="preserve"> PAGEREF _Toc27846 \h </w:instrText>
        </w:r>
        <w:r>
          <w:fldChar w:fldCharType="separate"/>
        </w:r>
        <w:r>
          <w:t>4</w:t>
        </w:r>
        <w:r>
          <w:fldChar w:fldCharType="end"/>
        </w:r>
      </w:hyperlink>
    </w:p>
    <w:p>
      <w:pPr>
        <w:pStyle w:val="TOC2"/>
        <w:tabs>
          <w:tab w:val="right" w:leader="dot" w:pos="8306"/>
        </w:tabs>
      </w:pPr>
      <w:hyperlink w:anchor="_Toc3466" w:history="1">
        <w:r>
          <w:rPr>
            <w:rFonts w:ascii="仿宋" w:eastAsia="仿宋" w:hAnsi="仿宋" w:cs="仿宋" w:hint="eastAsia"/>
            <w:lang w:eastAsia="zh-CN"/>
          </w:rPr>
          <w:t>(三)、市场风险分析</w:t>
        </w:r>
        <w:r>
          <w:tab/>
        </w:r>
        <w:r>
          <w:fldChar w:fldCharType="begin"/>
        </w:r>
        <w:r>
          <w:instrText xml:space="preserve"> PAGEREF _Toc3466 \h </w:instrText>
        </w:r>
        <w:r>
          <w:fldChar w:fldCharType="separate"/>
        </w:r>
        <w:r>
          <w:t>6</w:t>
        </w:r>
        <w:r>
          <w:fldChar w:fldCharType="end"/>
        </w:r>
      </w:hyperlink>
    </w:p>
    <w:p>
      <w:pPr>
        <w:pStyle w:val="TOC2"/>
        <w:tabs>
          <w:tab w:val="right" w:leader="dot" w:pos="8306"/>
        </w:tabs>
      </w:pPr>
      <w:hyperlink w:anchor="_Toc6503" w:history="1">
        <w:r>
          <w:rPr>
            <w:rFonts w:ascii="仿宋" w:eastAsia="仿宋" w:hAnsi="仿宋" w:cs="仿宋" w:hint="eastAsia"/>
            <w:lang w:eastAsia="zh-CN"/>
          </w:rPr>
          <w:t>(四)、资金风险分析</w:t>
        </w:r>
        <w:r>
          <w:tab/>
        </w:r>
        <w:r>
          <w:fldChar w:fldCharType="begin"/>
        </w:r>
        <w:r>
          <w:instrText xml:space="preserve"> PAGEREF _Toc6503 \h </w:instrText>
        </w:r>
        <w:r>
          <w:fldChar w:fldCharType="separate"/>
        </w:r>
        <w:r>
          <w:t>6</w:t>
        </w:r>
        <w:r>
          <w:fldChar w:fldCharType="end"/>
        </w:r>
      </w:hyperlink>
    </w:p>
    <w:p>
      <w:pPr>
        <w:pStyle w:val="TOC2"/>
        <w:tabs>
          <w:tab w:val="right" w:leader="dot" w:pos="8306"/>
        </w:tabs>
      </w:pPr>
      <w:hyperlink w:anchor="_Toc23358" w:history="1">
        <w:r>
          <w:rPr>
            <w:rFonts w:ascii="仿宋" w:eastAsia="仿宋" w:hAnsi="仿宋" w:cs="仿宋" w:hint="eastAsia"/>
            <w:lang w:eastAsia="zh-CN"/>
          </w:rPr>
          <w:t>(五)、技术风险分析</w:t>
        </w:r>
        <w:r>
          <w:tab/>
        </w:r>
        <w:r>
          <w:fldChar w:fldCharType="begin"/>
        </w:r>
        <w:r>
          <w:instrText xml:space="preserve"> PAGEREF _Toc23358 \h </w:instrText>
        </w:r>
        <w:r>
          <w:fldChar w:fldCharType="separate"/>
        </w:r>
        <w:r>
          <w:t>8</w:t>
        </w:r>
        <w:r>
          <w:fldChar w:fldCharType="end"/>
        </w:r>
      </w:hyperlink>
    </w:p>
    <w:p>
      <w:pPr>
        <w:pStyle w:val="TOC2"/>
        <w:tabs>
          <w:tab w:val="right" w:leader="dot" w:pos="8306"/>
        </w:tabs>
      </w:pPr>
      <w:hyperlink w:anchor="_Toc5534" w:history="1">
        <w:r>
          <w:rPr>
            <w:rFonts w:ascii="仿宋" w:eastAsia="仿宋" w:hAnsi="仿宋" w:cs="仿宋" w:hint="eastAsia"/>
            <w:lang w:eastAsia="zh-CN"/>
          </w:rPr>
          <w:t>(六)、财务风险分析</w:t>
        </w:r>
        <w:r>
          <w:tab/>
        </w:r>
        <w:r>
          <w:fldChar w:fldCharType="begin"/>
        </w:r>
        <w:r>
          <w:instrText xml:space="preserve"> PAGEREF _Toc5534 \h </w:instrText>
        </w:r>
        <w:r>
          <w:fldChar w:fldCharType="separate"/>
        </w:r>
        <w:r>
          <w:t>9</w:t>
        </w:r>
        <w:r>
          <w:fldChar w:fldCharType="end"/>
        </w:r>
      </w:hyperlink>
    </w:p>
    <w:p>
      <w:pPr>
        <w:pStyle w:val="TOC2"/>
        <w:tabs>
          <w:tab w:val="right" w:leader="dot" w:pos="8306"/>
        </w:tabs>
      </w:pPr>
      <w:hyperlink w:anchor="_Toc5696" w:history="1">
        <w:r>
          <w:rPr>
            <w:rFonts w:ascii="仿宋" w:eastAsia="仿宋" w:hAnsi="仿宋" w:cs="仿宋" w:hint="eastAsia"/>
            <w:lang w:eastAsia="zh-CN"/>
          </w:rPr>
          <w:t>(七)、管理风险分析</w:t>
        </w:r>
        <w:r>
          <w:tab/>
        </w:r>
        <w:r>
          <w:fldChar w:fldCharType="begin"/>
        </w:r>
        <w:r>
          <w:instrText xml:space="preserve"> PAGEREF _Toc5696 \h </w:instrText>
        </w:r>
        <w:r>
          <w:fldChar w:fldCharType="separate"/>
        </w:r>
        <w:r>
          <w:t>11</w:t>
        </w:r>
        <w:r>
          <w:fldChar w:fldCharType="end"/>
        </w:r>
      </w:hyperlink>
    </w:p>
    <w:p>
      <w:pPr>
        <w:pStyle w:val="TOC2"/>
        <w:tabs>
          <w:tab w:val="right" w:leader="dot" w:pos="8306"/>
        </w:tabs>
      </w:pPr>
      <w:hyperlink w:anchor="_Toc14025" w:history="1">
        <w:r>
          <w:rPr>
            <w:rFonts w:ascii="仿宋" w:eastAsia="仿宋" w:hAnsi="仿宋" w:cs="仿宋" w:hint="eastAsia"/>
            <w:lang w:eastAsia="zh-CN"/>
          </w:rPr>
          <w:t>(八)、其它风险分析</w:t>
        </w:r>
        <w:r>
          <w:tab/>
        </w:r>
        <w:r>
          <w:fldChar w:fldCharType="begin"/>
        </w:r>
        <w:r>
          <w:instrText xml:space="preserve"> PAGEREF _Toc14025 \h </w:instrText>
        </w:r>
        <w:r>
          <w:fldChar w:fldCharType="separate"/>
        </w:r>
        <w:r>
          <w:t>12</w:t>
        </w:r>
        <w:r>
          <w:fldChar w:fldCharType="end"/>
        </w:r>
      </w:hyperlink>
    </w:p>
    <w:p>
      <w:pPr>
        <w:pStyle w:val="TOC2"/>
        <w:tabs>
          <w:tab w:val="right" w:leader="dot" w:pos="8306"/>
        </w:tabs>
      </w:pPr>
      <w:hyperlink w:anchor="_Toc6354" w:history="1">
        <w:r>
          <w:rPr>
            <w:rFonts w:ascii="仿宋" w:eastAsia="仿宋" w:hAnsi="仿宋" w:cs="仿宋" w:hint="eastAsia"/>
            <w:lang w:eastAsia="zh-CN"/>
          </w:rPr>
          <w:t>(九)、社会影响评估</w:t>
        </w:r>
        <w:r>
          <w:tab/>
        </w:r>
        <w:r>
          <w:fldChar w:fldCharType="begin"/>
        </w:r>
        <w:r>
          <w:instrText xml:space="preserve"> PAGEREF _Toc6354 \h </w:instrText>
        </w:r>
        <w:r>
          <w:fldChar w:fldCharType="separate"/>
        </w:r>
        <w:r>
          <w:t>13</w:t>
        </w:r>
        <w:r>
          <w:fldChar w:fldCharType="end"/>
        </w:r>
      </w:hyperlink>
    </w:p>
    <w:p>
      <w:pPr>
        <w:pStyle w:val="TOC1"/>
        <w:tabs>
          <w:tab w:val="right" w:leader="dot" w:pos="8306"/>
        </w:tabs>
      </w:pPr>
      <w:hyperlink w:anchor="_Toc26357" w:history="1">
        <w:r>
          <w:rPr>
            <w:rFonts w:ascii="仿宋" w:eastAsia="仿宋" w:hAnsi="仿宋" w:cs="仿宋" w:hint="eastAsia"/>
            <w:lang w:eastAsia="zh-CN"/>
          </w:rPr>
          <w:t>二、项目监理与质量保证</w:t>
        </w:r>
        <w:r>
          <w:tab/>
        </w:r>
        <w:r>
          <w:fldChar w:fldCharType="begin"/>
        </w:r>
        <w:r>
          <w:instrText xml:space="preserve"> PAGEREF _Toc26357 \h </w:instrText>
        </w:r>
        <w:r>
          <w:fldChar w:fldCharType="separate"/>
        </w:r>
        <w:r>
          <w:t>15</w:t>
        </w:r>
        <w:r>
          <w:fldChar w:fldCharType="end"/>
        </w:r>
      </w:hyperlink>
    </w:p>
    <w:p>
      <w:pPr>
        <w:pStyle w:val="TOC2"/>
        <w:tabs>
          <w:tab w:val="right" w:leader="dot" w:pos="8306"/>
        </w:tabs>
      </w:pPr>
      <w:hyperlink w:anchor="_Toc8770" w:history="1">
        <w:r>
          <w:rPr>
            <w:rFonts w:ascii="仿宋" w:eastAsia="仿宋" w:hAnsi="仿宋" w:cs="仿宋" w:hint="eastAsia"/>
            <w:lang w:eastAsia="zh-CN"/>
          </w:rPr>
          <w:t>(一)、监理体系构建</w:t>
        </w:r>
        <w:r>
          <w:tab/>
        </w:r>
        <w:r>
          <w:fldChar w:fldCharType="begin"/>
        </w:r>
        <w:r>
          <w:instrText xml:space="preserve"> PAGEREF _Toc8770 \h </w:instrText>
        </w:r>
        <w:r>
          <w:fldChar w:fldCharType="separate"/>
        </w:r>
        <w:r>
          <w:t>15</w:t>
        </w:r>
        <w:r>
          <w:fldChar w:fldCharType="end"/>
        </w:r>
      </w:hyperlink>
    </w:p>
    <w:p>
      <w:pPr>
        <w:pStyle w:val="TOC2"/>
        <w:tabs>
          <w:tab w:val="right" w:leader="dot" w:pos="8306"/>
        </w:tabs>
      </w:pPr>
      <w:hyperlink w:anchor="_Toc14313" w:history="1">
        <w:r>
          <w:rPr>
            <w:rFonts w:ascii="仿宋" w:eastAsia="仿宋" w:hAnsi="仿宋" w:cs="仿宋" w:hint="eastAsia"/>
            <w:lang w:eastAsia="zh-CN"/>
          </w:rPr>
          <w:t>(二)、质量保证体系实施</w:t>
        </w:r>
        <w:r>
          <w:tab/>
        </w:r>
        <w:r>
          <w:fldChar w:fldCharType="begin"/>
        </w:r>
        <w:r>
          <w:instrText xml:space="preserve"> PAGEREF _Toc14313 \h </w:instrText>
        </w:r>
        <w:r>
          <w:fldChar w:fldCharType="separate"/>
        </w:r>
        <w:r>
          <w:t>16</w:t>
        </w:r>
        <w:r>
          <w:fldChar w:fldCharType="end"/>
        </w:r>
      </w:hyperlink>
    </w:p>
    <w:p>
      <w:pPr>
        <w:pStyle w:val="TOC2"/>
        <w:tabs>
          <w:tab w:val="right" w:leader="dot" w:pos="8306"/>
        </w:tabs>
      </w:pPr>
      <w:hyperlink w:anchor="_Toc13886" w:history="1">
        <w:r>
          <w:rPr>
            <w:rFonts w:ascii="仿宋" w:eastAsia="仿宋" w:hAnsi="仿宋" w:cs="仿宋" w:hint="eastAsia"/>
            <w:lang w:eastAsia="zh-CN"/>
          </w:rPr>
          <w:t>(三)、监理与质量控制流程</w:t>
        </w:r>
        <w:r>
          <w:tab/>
        </w:r>
        <w:r>
          <w:fldChar w:fldCharType="begin"/>
        </w:r>
        <w:r>
          <w:instrText xml:space="preserve"> PAGEREF _Toc13886 \h </w:instrText>
        </w:r>
        <w:r>
          <w:fldChar w:fldCharType="separate"/>
        </w:r>
        <w:r>
          <w:t>17</w:t>
        </w:r>
        <w:r>
          <w:fldChar w:fldCharType="end"/>
        </w:r>
      </w:hyperlink>
    </w:p>
    <w:p>
      <w:pPr>
        <w:pStyle w:val="TOC1"/>
        <w:tabs>
          <w:tab w:val="right" w:leader="dot" w:pos="8306"/>
        </w:tabs>
      </w:pPr>
      <w:hyperlink w:anchor="_Toc31633" w:history="1">
        <w:r>
          <w:rPr>
            <w:rFonts w:ascii="仿宋" w:eastAsia="仿宋" w:hAnsi="仿宋" w:cs="仿宋" w:hint="eastAsia"/>
            <w:lang w:eastAsia="zh-CN"/>
          </w:rPr>
          <w:t>三、项目选址研究</w:t>
        </w:r>
        <w:r>
          <w:tab/>
        </w:r>
        <w:r>
          <w:fldChar w:fldCharType="begin"/>
        </w:r>
        <w:r>
          <w:instrText xml:space="preserve"> PAGEREF _Toc31633 \h </w:instrText>
        </w:r>
        <w:r>
          <w:fldChar w:fldCharType="separate"/>
        </w:r>
        <w:r>
          <w:t>17</w:t>
        </w:r>
        <w:r>
          <w:fldChar w:fldCharType="end"/>
        </w:r>
      </w:hyperlink>
    </w:p>
    <w:p>
      <w:pPr>
        <w:pStyle w:val="TOC2"/>
        <w:tabs>
          <w:tab w:val="right" w:leader="dot" w:pos="8306"/>
        </w:tabs>
      </w:pPr>
      <w:hyperlink w:anchor="_Toc12305" w:history="1">
        <w:r>
          <w:rPr>
            <w:rFonts w:ascii="仿宋" w:eastAsia="仿宋" w:hAnsi="仿宋" w:cs="仿宋" w:hint="eastAsia"/>
            <w:lang w:eastAsia="zh-CN"/>
          </w:rPr>
          <w:t>(一)、项目选址原则</w:t>
        </w:r>
        <w:r>
          <w:tab/>
        </w:r>
        <w:r>
          <w:fldChar w:fldCharType="begin"/>
        </w:r>
        <w:r>
          <w:instrText xml:space="preserve"> PAGEREF _Toc12305 \h </w:instrText>
        </w:r>
        <w:r>
          <w:fldChar w:fldCharType="separate"/>
        </w:r>
        <w:r>
          <w:t>17</w:t>
        </w:r>
        <w:r>
          <w:fldChar w:fldCharType="end"/>
        </w:r>
      </w:hyperlink>
    </w:p>
    <w:p>
      <w:pPr>
        <w:pStyle w:val="TOC2"/>
        <w:tabs>
          <w:tab w:val="right" w:leader="dot" w:pos="8306"/>
        </w:tabs>
      </w:pPr>
      <w:hyperlink w:anchor="_Toc29911" w:history="1">
        <w:r>
          <w:rPr>
            <w:rFonts w:ascii="仿宋" w:eastAsia="仿宋" w:hAnsi="仿宋" w:cs="仿宋" w:hint="eastAsia"/>
            <w:lang w:eastAsia="zh-CN"/>
          </w:rPr>
          <w:t>(二)、项目选址</w:t>
        </w:r>
        <w:r>
          <w:tab/>
        </w:r>
        <w:r>
          <w:fldChar w:fldCharType="begin"/>
        </w:r>
        <w:r>
          <w:instrText xml:space="preserve"> PAGEREF _Toc29911 \h </w:instrText>
        </w:r>
        <w:r>
          <w:fldChar w:fldCharType="separate"/>
        </w:r>
        <w:r>
          <w:t>21</w:t>
        </w:r>
        <w:r>
          <w:fldChar w:fldCharType="end"/>
        </w:r>
      </w:hyperlink>
    </w:p>
    <w:p>
      <w:pPr>
        <w:pStyle w:val="TOC2"/>
        <w:tabs>
          <w:tab w:val="right" w:leader="dot" w:pos="8306"/>
        </w:tabs>
      </w:pPr>
      <w:hyperlink w:anchor="_Toc28831" w:history="1">
        <w:r>
          <w:rPr>
            <w:rFonts w:ascii="仿宋" w:eastAsia="仿宋" w:hAnsi="仿宋" w:cs="仿宋" w:hint="eastAsia"/>
            <w:lang w:eastAsia="zh-CN"/>
          </w:rPr>
          <w:t>(三)、建设条件分析</w:t>
        </w:r>
        <w:r>
          <w:tab/>
        </w:r>
        <w:r>
          <w:fldChar w:fldCharType="begin"/>
        </w:r>
        <w:r>
          <w:instrText xml:space="preserve"> PAGEREF _Toc28831 \h </w:instrText>
        </w:r>
        <w:r>
          <w:fldChar w:fldCharType="separate"/>
        </w:r>
        <w:r>
          <w:t>23</w:t>
        </w:r>
        <w:r>
          <w:fldChar w:fldCharType="end"/>
        </w:r>
      </w:hyperlink>
    </w:p>
    <w:p>
      <w:pPr>
        <w:pStyle w:val="TOC2"/>
        <w:tabs>
          <w:tab w:val="right" w:leader="dot" w:pos="8306"/>
        </w:tabs>
      </w:pPr>
      <w:hyperlink w:anchor="_Toc3114" w:history="1">
        <w:r>
          <w:rPr>
            <w:rFonts w:ascii="仿宋" w:eastAsia="仿宋" w:hAnsi="仿宋" w:cs="仿宋" w:hint="eastAsia"/>
            <w:lang w:eastAsia="zh-CN"/>
          </w:rPr>
          <w:t>(四)、用地控制指标</w:t>
        </w:r>
        <w:r>
          <w:tab/>
        </w:r>
        <w:r>
          <w:fldChar w:fldCharType="begin"/>
        </w:r>
        <w:r>
          <w:instrText xml:space="preserve"> PAGEREF _Toc3114 \h </w:instrText>
        </w:r>
        <w:r>
          <w:fldChar w:fldCharType="separate"/>
        </w:r>
        <w:r>
          <w:t>24</w:t>
        </w:r>
        <w:r>
          <w:fldChar w:fldCharType="end"/>
        </w:r>
      </w:hyperlink>
    </w:p>
    <w:p>
      <w:pPr>
        <w:pStyle w:val="TOC2"/>
        <w:tabs>
          <w:tab w:val="right" w:leader="dot" w:pos="8306"/>
        </w:tabs>
      </w:pPr>
      <w:hyperlink w:anchor="_Toc1360" w:history="1">
        <w:r>
          <w:rPr>
            <w:rFonts w:ascii="仿宋" w:eastAsia="仿宋" w:hAnsi="仿宋" w:cs="仿宋" w:hint="eastAsia"/>
            <w:lang w:eastAsia="zh-CN"/>
          </w:rPr>
          <w:t>(五)、地总体要求</w:t>
        </w:r>
        <w:r>
          <w:tab/>
        </w:r>
        <w:r>
          <w:fldChar w:fldCharType="begin"/>
        </w:r>
        <w:r>
          <w:instrText xml:space="preserve"> PAGEREF _Toc1360 \h </w:instrText>
        </w:r>
        <w:r>
          <w:fldChar w:fldCharType="separate"/>
        </w:r>
        <w:r>
          <w:t>25</w:t>
        </w:r>
        <w:r>
          <w:fldChar w:fldCharType="end"/>
        </w:r>
      </w:hyperlink>
    </w:p>
    <w:p>
      <w:pPr>
        <w:pStyle w:val="TOC2"/>
        <w:tabs>
          <w:tab w:val="right" w:leader="dot" w:pos="8306"/>
        </w:tabs>
      </w:pPr>
      <w:hyperlink w:anchor="_Toc3387" w:history="1">
        <w:r>
          <w:rPr>
            <w:rFonts w:ascii="仿宋" w:eastAsia="仿宋" w:hAnsi="仿宋" w:cs="仿宋" w:hint="eastAsia"/>
            <w:lang w:eastAsia="zh-CN"/>
          </w:rPr>
          <w:t>(六)、节约用地措施</w:t>
        </w:r>
        <w:r>
          <w:tab/>
        </w:r>
        <w:r>
          <w:fldChar w:fldCharType="begin"/>
        </w:r>
        <w:r>
          <w:instrText xml:space="preserve"> PAGEREF _Toc3387 \h </w:instrText>
        </w:r>
        <w:r>
          <w:fldChar w:fldCharType="separate"/>
        </w:r>
        <w:r>
          <w:t>27</w:t>
        </w:r>
        <w:r>
          <w:fldChar w:fldCharType="end"/>
        </w:r>
      </w:hyperlink>
    </w:p>
    <w:p>
      <w:pPr>
        <w:pStyle w:val="TOC2"/>
        <w:tabs>
          <w:tab w:val="right" w:leader="dot" w:pos="8306"/>
        </w:tabs>
      </w:pPr>
      <w:hyperlink w:anchor="_Toc22352" w:history="1">
        <w:r>
          <w:rPr>
            <w:rFonts w:ascii="仿宋" w:eastAsia="仿宋" w:hAnsi="仿宋" w:cs="仿宋" w:hint="eastAsia"/>
            <w:lang w:eastAsia="zh-CN"/>
          </w:rPr>
          <w:t>(七)、选址综合评价</w:t>
        </w:r>
        <w:r>
          <w:tab/>
        </w:r>
        <w:r>
          <w:fldChar w:fldCharType="begin"/>
        </w:r>
        <w:r>
          <w:instrText xml:space="preserve"> PAGEREF _Toc22352 \h </w:instrText>
        </w:r>
        <w:r>
          <w:fldChar w:fldCharType="separate"/>
        </w:r>
        <w:r>
          <w:t>28</w:t>
        </w:r>
        <w:r>
          <w:fldChar w:fldCharType="end"/>
        </w:r>
      </w:hyperlink>
    </w:p>
    <w:p>
      <w:pPr>
        <w:pStyle w:val="TOC1"/>
        <w:tabs>
          <w:tab w:val="right" w:leader="dot" w:pos="8306"/>
        </w:tabs>
      </w:pPr>
      <w:hyperlink w:anchor="_Toc24515" w:history="1">
        <w:r>
          <w:rPr>
            <w:rFonts w:ascii="仿宋" w:eastAsia="仿宋" w:hAnsi="仿宋" w:cs="仿宋" w:hint="eastAsia"/>
            <w:lang w:eastAsia="zh-CN"/>
          </w:rPr>
          <w:t>四、社会影响分析</w:t>
        </w:r>
        <w:r>
          <w:tab/>
        </w:r>
        <w:r>
          <w:fldChar w:fldCharType="begin"/>
        </w:r>
        <w:r>
          <w:instrText xml:space="preserve"> PAGEREF _Toc24515 \h </w:instrText>
        </w:r>
        <w:r>
          <w:fldChar w:fldCharType="separate"/>
        </w:r>
        <w:r>
          <w:t>29</w:t>
        </w:r>
        <w:r>
          <w:fldChar w:fldCharType="end"/>
        </w:r>
      </w:hyperlink>
    </w:p>
    <w:p>
      <w:pPr>
        <w:pStyle w:val="TOC2"/>
        <w:tabs>
          <w:tab w:val="right" w:leader="dot" w:pos="8306"/>
        </w:tabs>
      </w:pPr>
      <w:hyperlink w:anchor="_Toc11721" w:history="1">
        <w:r>
          <w:rPr>
            <w:rFonts w:ascii="仿宋" w:eastAsia="仿宋" w:hAnsi="仿宋" w:cs="仿宋" w:hint="eastAsia"/>
            <w:lang w:eastAsia="zh-CN"/>
          </w:rPr>
          <w:t>(一)、社会影响效果分析</w:t>
        </w:r>
        <w:r>
          <w:tab/>
        </w:r>
        <w:r>
          <w:fldChar w:fldCharType="begin"/>
        </w:r>
        <w:r>
          <w:instrText xml:space="preserve"> PAGEREF _Toc11721 \h </w:instrText>
        </w:r>
        <w:r>
          <w:fldChar w:fldCharType="separate"/>
        </w:r>
        <w:r>
          <w:t>29</w:t>
        </w:r>
        <w:r>
          <w:fldChar w:fldCharType="end"/>
        </w:r>
      </w:hyperlink>
    </w:p>
    <w:p>
      <w:pPr>
        <w:pStyle w:val="TOC2"/>
        <w:tabs>
          <w:tab w:val="right" w:leader="dot" w:pos="8306"/>
        </w:tabs>
      </w:pPr>
      <w:hyperlink w:anchor="_Toc31559" w:history="1">
        <w:r>
          <w:rPr>
            <w:rFonts w:ascii="仿宋" w:eastAsia="仿宋" w:hAnsi="仿宋" w:cs="仿宋" w:hint="eastAsia"/>
            <w:lang w:eastAsia="zh-CN"/>
          </w:rPr>
          <w:t>(二)、社会适应性分析</w:t>
        </w:r>
        <w:r>
          <w:tab/>
        </w:r>
        <w:r>
          <w:fldChar w:fldCharType="begin"/>
        </w:r>
        <w:r>
          <w:instrText xml:space="preserve"> PAGEREF _Toc31559 \h </w:instrText>
        </w:r>
        <w:r>
          <w:fldChar w:fldCharType="separate"/>
        </w:r>
        <w:r>
          <w:t>32</w:t>
        </w:r>
        <w:r>
          <w:fldChar w:fldCharType="end"/>
        </w:r>
      </w:hyperlink>
    </w:p>
    <w:p>
      <w:pPr>
        <w:pStyle w:val="TOC2"/>
        <w:tabs>
          <w:tab w:val="right" w:leader="dot" w:pos="8306"/>
        </w:tabs>
      </w:pPr>
      <w:hyperlink w:anchor="_Toc25354" w:history="1">
        <w:r>
          <w:rPr>
            <w:rFonts w:ascii="仿宋" w:eastAsia="仿宋" w:hAnsi="仿宋" w:cs="仿宋" w:hint="eastAsia"/>
            <w:lang w:eastAsia="zh-CN"/>
          </w:rPr>
          <w:t>(三)、社会风险及对策分析</w:t>
        </w:r>
        <w:r>
          <w:tab/>
        </w:r>
        <w:r>
          <w:fldChar w:fldCharType="begin"/>
        </w:r>
        <w:r>
          <w:instrText xml:space="preserve"> PAGEREF _Toc25354 \h </w:instrText>
        </w:r>
        <w:r>
          <w:fldChar w:fldCharType="separate"/>
        </w:r>
        <w:r>
          <w:t>33</w:t>
        </w:r>
        <w:r>
          <w:fldChar w:fldCharType="end"/>
        </w:r>
      </w:hyperlink>
    </w:p>
    <w:p>
      <w:pPr>
        <w:pStyle w:val="TOC1"/>
        <w:tabs>
          <w:tab w:val="right" w:leader="dot" w:pos="8306"/>
        </w:tabs>
      </w:pPr>
      <w:hyperlink w:anchor="_Toc5690" w:history="1">
        <w:r>
          <w:rPr>
            <w:rFonts w:ascii="仿宋" w:eastAsia="仿宋" w:hAnsi="仿宋" w:cs="仿宋" w:hint="eastAsia"/>
            <w:lang w:eastAsia="zh-CN"/>
          </w:rPr>
          <w:t>五、环境和生态影响分析</w:t>
        </w:r>
        <w:r>
          <w:tab/>
        </w:r>
        <w:r>
          <w:fldChar w:fldCharType="begin"/>
        </w:r>
        <w:r>
          <w:instrText xml:space="preserve"> PAGEREF _Toc5690 \h </w:instrText>
        </w:r>
        <w:r>
          <w:fldChar w:fldCharType="separate"/>
        </w:r>
        <w:r>
          <w:t>36</w:t>
        </w:r>
        <w:r>
          <w:fldChar w:fldCharType="end"/>
        </w:r>
      </w:hyperlink>
    </w:p>
    <w:p>
      <w:pPr>
        <w:pStyle w:val="TOC2"/>
        <w:tabs>
          <w:tab w:val="right" w:leader="dot" w:pos="8306"/>
        </w:tabs>
      </w:pPr>
      <w:hyperlink w:anchor="_Toc27569" w:history="1">
        <w:r>
          <w:rPr>
            <w:rFonts w:ascii="仿宋" w:eastAsia="仿宋" w:hAnsi="仿宋" w:cs="仿宋" w:hint="eastAsia"/>
            <w:lang w:eastAsia="zh-CN"/>
          </w:rPr>
          <w:t>(一)、环境和生态现状</w:t>
        </w:r>
        <w:r>
          <w:tab/>
        </w:r>
        <w:r>
          <w:fldChar w:fldCharType="begin"/>
        </w:r>
        <w:r>
          <w:instrText xml:space="preserve"> PAGEREF _Toc27569 \h </w:instrText>
        </w:r>
        <w:r>
          <w:fldChar w:fldCharType="separate"/>
        </w:r>
        <w:r>
          <w:t>36</w:t>
        </w:r>
        <w:r>
          <w:fldChar w:fldCharType="end"/>
        </w:r>
      </w:hyperlink>
    </w:p>
    <w:p>
      <w:pPr>
        <w:pStyle w:val="TOC2"/>
        <w:tabs>
          <w:tab w:val="right" w:leader="dot" w:pos="8306"/>
        </w:tabs>
      </w:pPr>
      <w:hyperlink w:anchor="_Toc21226" w:history="1">
        <w:r>
          <w:rPr>
            <w:rFonts w:ascii="仿宋" w:eastAsia="仿宋" w:hAnsi="仿宋" w:cs="仿宋" w:hint="eastAsia"/>
            <w:lang w:eastAsia="zh-CN"/>
          </w:rPr>
          <w:t>(二)、生态环境影响分析</w:t>
        </w:r>
        <w:r>
          <w:tab/>
        </w:r>
        <w:r>
          <w:fldChar w:fldCharType="begin"/>
        </w:r>
        <w:r>
          <w:instrText xml:space="preserve"> PAGEREF _Toc21226 \h </w:instrText>
        </w:r>
        <w:r>
          <w:fldChar w:fldCharType="separate"/>
        </w:r>
        <w:r>
          <w:t>38</w:t>
        </w:r>
        <w:r>
          <w:fldChar w:fldCharType="end"/>
        </w:r>
      </w:hyperlink>
    </w:p>
    <w:p>
      <w:pPr>
        <w:pStyle w:val="TOC2"/>
        <w:tabs>
          <w:tab w:val="right" w:leader="dot" w:pos="8306"/>
        </w:tabs>
      </w:pPr>
      <w:hyperlink w:anchor="_Toc2128" w:history="1">
        <w:r>
          <w:rPr>
            <w:rFonts w:ascii="仿宋" w:eastAsia="仿宋" w:hAnsi="仿宋" w:cs="仿宋" w:hint="eastAsia"/>
            <w:lang w:eastAsia="zh-CN"/>
          </w:rPr>
          <w:t>(三)、生态环境保护措施</w:t>
        </w:r>
        <w:r>
          <w:tab/>
        </w:r>
        <w:r>
          <w:fldChar w:fldCharType="begin"/>
        </w:r>
        <w:r>
          <w:instrText xml:space="preserve"> PAGEREF _Toc2128 \h </w:instrText>
        </w:r>
        <w:r>
          <w:fldChar w:fldCharType="separate"/>
        </w:r>
        <w:r>
          <w:t>39</w:t>
        </w:r>
        <w:r>
          <w:fldChar w:fldCharType="end"/>
        </w:r>
      </w:hyperlink>
    </w:p>
    <w:p>
      <w:pPr>
        <w:pStyle w:val="TOC2"/>
        <w:tabs>
          <w:tab w:val="right" w:leader="dot" w:pos="8306"/>
        </w:tabs>
      </w:pPr>
      <w:hyperlink w:anchor="_Toc285" w:history="1">
        <w:r>
          <w:rPr>
            <w:rFonts w:ascii="仿宋" w:eastAsia="仿宋" w:hAnsi="仿宋" w:cs="仿宋" w:hint="eastAsia"/>
            <w:lang w:eastAsia="zh-CN"/>
          </w:rPr>
          <w:t>(四)、地质灾害影响分析</w:t>
        </w:r>
        <w:r>
          <w:tab/>
        </w:r>
        <w:r>
          <w:fldChar w:fldCharType="begin"/>
        </w:r>
        <w:r>
          <w:instrText xml:space="preserve"> PAGEREF _Toc285 \h </w:instrText>
        </w:r>
        <w:r>
          <w:fldChar w:fldCharType="separate"/>
        </w:r>
        <w:r>
          <w:t>41</w:t>
        </w:r>
        <w:r>
          <w:fldChar w:fldCharType="end"/>
        </w:r>
      </w:hyperlink>
    </w:p>
    <w:p>
      <w:pPr>
        <w:pStyle w:val="TOC2"/>
        <w:tabs>
          <w:tab w:val="right" w:leader="dot" w:pos="8306"/>
        </w:tabs>
      </w:pPr>
      <w:hyperlink w:anchor="_Toc32045" w:history="1">
        <w:r>
          <w:rPr>
            <w:rFonts w:ascii="仿宋" w:eastAsia="仿宋" w:hAnsi="仿宋" w:cs="仿宋" w:hint="eastAsia"/>
            <w:lang w:eastAsia="zh-CN"/>
          </w:rPr>
          <w:t>(五)、特殊环境影响</w:t>
        </w:r>
        <w:r>
          <w:tab/>
        </w:r>
        <w:r>
          <w:fldChar w:fldCharType="begin"/>
        </w:r>
        <w:r>
          <w:instrText xml:space="preserve"> PAGEREF _Toc32045 \h </w:instrText>
        </w:r>
        <w:r>
          <w:fldChar w:fldCharType="separate"/>
        </w:r>
        <w:r>
          <w:t>42</w:t>
        </w:r>
        <w:r>
          <w:fldChar w:fldCharType="end"/>
        </w:r>
      </w:hyperlink>
    </w:p>
    <w:p>
      <w:pPr>
        <w:pStyle w:val="TOC1"/>
        <w:tabs>
          <w:tab w:val="right" w:leader="dot" w:pos="8306"/>
        </w:tabs>
      </w:pPr>
      <w:hyperlink w:anchor="_Toc327" w:history="1">
        <w:r>
          <w:rPr>
            <w:rFonts w:ascii="仿宋" w:eastAsia="仿宋" w:hAnsi="仿宋" w:cs="仿宋" w:hint="eastAsia"/>
            <w:lang w:eastAsia="zh-CN"/>
          </w:rPr>
          <w:t>六、资源开发及综合利用分析</w:t>
        </w:r>
        <w:r>
          <w:tab/>
        </w:r>
        <w:r>
          <w:fldChar w:fldCharType="begin"/>
        </w:r>
        <w:r>
          <w:instrText xml:space="preserve"> PAGEREF _Toc327 \h </w:instrText>
        </w:r>
        <w:r>
          <w:fldChar w:fldCharType="separate"/>
        </w:r>
        <w:r>
          <w:t>43</w:t>
        </w:r>
        <w:r>
          <w:fldChar w:fldCharType="end"/>
        </w:r>
      </w:hyperlink>
    </w:p>
    <w:p>
      <w:pPr>
        <w:pStyle w:val="TOC2"/>
        <w:tabs>
          <w:tab w:val="right" w:leader="dot" w:pos="8306"/>
        </w:tabs>
      </w:pPr>
      <w:hyperlink w:anchor="_Toc18698" w:history="1">
        <w:r>
          <w:rPr>
            <w:rFonts w:ascii="仿宋" w:eastAsia="仿宋" w:hAnsi="仿宋" w:cs="仿宋" w:hint="eastAsia"/>
            <w:lang w:eastAsia="zh-CN"/>
          </w:rPr>
          <w:t>(一)、资源开发方案</w:t>
        </w:r>
        <w:r>
          <w:tab/>
        </w:r>
        <w:r>
          <w:fldChar w:fldCharType="begin"/>
        </w:r>
        <w:r>
          <w:instrText xml:space="preserve"> PAGEREF _Toc18698 \h </w:instrText>
        </w:r>
        <w:r>
          <w:fldChar w:fldCharType="separate"/>
        </w:r>
        <w:r>
          <w:t>43</w:t>
        </w:r>
        <w:r>
          <w:fldChar w:fldCharType="end"/>
        </w:r>
      </w:hyperlink>
    </w:p>
    <w:p>
      <w:pPr>
        <w:pStyle w:val="TOC2"/>
        <w:tabs>
          <w:tab w:val="right" w:leader="dot" w:pos="8306"/>
        </w:tabs>
      </w:pPr>
      <w:hyperlink w:anchor="_Toc32447" w:history="1">
        <w:r>
          <w:rPr>
            <w:rFonts w:ascii="仿宋" w:eastAsia="仿宋" w:hAnsi="仿宋" w:cs="仿宋" w:hint="eastAsia"/>
            <w:lang w:eastAsia="zh-CN"/>
          </w:rPr>
          <w:t>(二)、资源利用方案</w:t>
        </w:r>
        <w:r>
          <w:tab/>
        </w:r>
        <w:r>
          <w:fldChar w:fldCharType="begin"/>
        </w:r>
        <w:r>
          <w:instrText xml:space="preserve"> PAGEREF _Toc32447 \h </w:instrText>
        </w:r>
        <w:r>
          <w:fldChar w:fldCharType="separate"/>
        </w:r>
        <w:r>
          <w:t>45</w:t>
        </w:r>
        <w:r>
          <w:fldChar w:fldCharType="end"/>
        </w:r>
      </w:hyperlink>
    </w:p>
    <w:p>
      <w:pPr>
        <w:pStyle w:val="TOC2"/>
        <w:tabs>
          <w:tab w:val="right" w:leader="dot" w:pos="8306"/>
        </w:tabs>
      </w:pPr>
      <w:hyperlink w:anchor="_Toc23317" w:history="1">
        <w:r>
          <w:rPr>
            <w:rFonts w:ascii="仿宋" w:eastAsia="仿宋" w:hAnsi="仿宋" w:cs="仿宋" w:hint="eastAsia"/>
            <w:lang w:eastAsia="zh-CN"/>
          </w:rPr>
          <w:t>(三)、资源节约措施</w:t>
        </w:r>
        <w:r>
          <w:tab/>
        </w:r>
        <w:r>
          <w:fldChar w:fldCharType="begin"/>
        </w:r>
        <w:r>
          <w:instrText xml:space="preserve"> PAGEREF _Toc23317 \h </w:instrText>
        </w:r>
        <w:r>
          <w:fldChar w:fldCharType="separate"/>
        </w:r>
        <w:r>
          <w:t>46</w:t>
        </w:r>
        <w:r>
          <w:fldChar w:fldCharType="end"/>
        </w:r>
      </w:hyperlink>
    </w:p>
    <w:p>
      <w:pPr>
        <w:pStyle w:val="TOC1"/>
        <w:tabs>
          <w:tab w:val="right" w:leader="dot" w:pos="8306"/>
        </w:tabs>
      </w:pPr>
      <w:hyperlink w:anchor="_Toc8293" w:history="1">
        <w:r>
          <w:rPr>
            <w:rFonts w:ascii="仿宋" w:eastAsia="仿宋" w:hAnsi="仿宋" w:cs="仿宋" w:hint="eastAsia"/>
            <w:lang w:eastAsia="zh-CN"/>
          </w:rPr>
          <w:t>七、环境保护与绿色发展</w:t>
        </w:r>
        <w:r>
          <w:tab/>
        </w:r>
        <w:r>
          <w:fldChar w:fldCharType="begin"/>
        </w:r>
        <w:r>
          <w:instrText xml:space="preserve"> PAGEREF _Toc8293 \h </w:instrText>
        </w:r>
        <w:r>
          <w:fldChar w:fldCharType="separate"/>
        </w:r>
        <w:r>
          <w:t>47</w:t>
        </w:r>
        <w:r>
          <w:fldChar w:fldCharType="end"/>
        </w:r>
      </w:hyperlink>
    </w:p>
    <w:p>
      <w:pPr>
        <w:pStyle w:val="TOC2"/>
        <w:tabs>
          <w:tab w:val="right" w:leader="dot" w:pos="8306"/>
        </w:tabs>
      </w:pPr>
      <w:hyperlink w:anchor="_Toc2416" w:history="1">
        <w:r>
          <w:rPr>
            <w:rFonts w:ascii="仿宋" w:eastAsia="仿宋" w:hAnsi="仿宋" w:cs="仿宋" w:hint="eastAsia"/>
            <w:lang w:eastAsia="zh-CN"/>
          </w:rPr>
          <w:t>(一)、环境保护措施</w:t>
        </w:r>
        <w:r>
          <w:tab/>
        </w:r>
        <w:r>
          <w:fldChar w:fldCharType="begin"/>
        </w:r>
        <w:r>
          <w:instrText xml:space="preserve"> PAGEREF _Toc2416 \h </w:instrText>
        </w:r>
        <w:r>
          <w:fldChar w:fldCharType="separate"/>
        </w:r>
        <w:r>
          <w:t>47</w:t>
        </w:r>
        <w:r>
          <w:fldChar w:fldCharType="end"/>
        </w:r>
      </w:hyperlink>
    </w:p>
    <w:p>
      <w:pPr>
        <w:pStyle w:val="TOC2"/>
        <w:tabs>
          <w:tab w:val="right" w:leader="dot" w:pos="8306"/>
        </w:tabs>
      </w:pPr>
      <w:hyperlink w:anchor="_Toc2955" w:history="1">
        <w:r>
          <w:rPr>
            <w:rFonts w:ascii="仿宋" w:eastAsia="仿宋" w:hAnsi="仿宋" w:cs="仿宋" w:hint="eastAsia"/>
            <w:lang w:eastAsia="zh-CN"/>
          </w:rPr>
          <w:t>(二)、绿色发展与可持续发展策略</w:t>
        </w:r>
        <w:r>
          <w:tab/>
        </w:r>
        <w:r>
          <w:fldChar w:fldCharType="begin"/>
        </w:r>
        <w:r>
          <w:instrText xml:space="preserve"> PAGEREF _Toc2955 \h </w:instrText>
        </w:r>
        <w:r>
          <w:fldChar w:fldCharType="separate"/>
        </w:r>
        <w:r>
          <w:t>49</w:t>
        </w:r>
        <w:r>
          <w:fldChar w:fldCharType="end"/>
        </w:r>
      </w:hyperlink>
    </w:p>
    <w:p>
      <w:pPr>
        <w:pStyle w:val="TOC1"/>
        <w:tabs>
          <w:tab w:val="right" w:leader="dot" w:pos="8306"/>
        </w:tabs>
      </w:pPr>
      <w:hyperlink w:anchor="_Toc21751" w:history="1">
        <w:r>
          <w:rPr>
            <w:rFonts w:ascii="仿宋" w:eastAsia="仿宋" w:hAnsi="仿宋" w:cs="仿宋" w:hint="eastAsia"/>
            <w:lang w:eastAsia="zh-CN"/>
          </w:rPr>
          <w:t>八、项目实施与管理方案</w:t>
        </w:r>
        <w:r>
          <w:tab/>
        </w:r>
        <w:r>
          <w:fldChar w:fldCharType="begin"/>
        </w:r>
        <w:r>
          <w:instrText xml:space="preserve"> PAGEREF _Toc21751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96" w:history="1">
        <w:r>
          <w:rPr>
            <w:rFonts w:ascii="仿宋" w:eastAsia="仿宋" w:hAnsi="仿宋" w:cs="仿宋" w:hint="eastAsia"/>
            <w:lang w:eastAsia="zh-CN"/>
          </w:rPr>
          <w:t>(一)、项目实施计划</w:t>
        </w:r>
        <w:r>
          <w:tab/>
        </w:r>
        <w:r>
          <w:fldChar w:fldCharType="begin"/>
        </w:r>
        <w:r>
          <w:instrText xml:space="preserve"> PAGEREF _Toc13096 \h </w:instrText>
        </w:r>
        <w:r>
          <w:fldChar w:fldCharType="separate"/>
        </w:r>
        <w:r>
          <w:t>50</w:t>
        </w:r>
        <w:r>
          <w:fldChar w:fldCharType="end"/>
        </w:r>
      </w:hyperlink>
    </w:p>
    <w:p>
      <w:pPr>
        <w:pStyle w:val="TOC2"/>
        <w:tabs>
          <w:tab w:val="right" w:leader="dot" w:pos="8306"/>
        </w:tabs>
      </w:pPr>
      <w:hyperlink w:anchor="_Toc11305" w:history="1">
        <w:r>
          <w:rPr>
            <w:rFonts w:ascii="仿宋" w:eastAsia="仿宋" w:hAnsi="仿宋" w:cs="仿宋" w:hint="eastAsia"/>
            <w:lang w:eastAsia="zh-CN"/>
          </w:rPr>
          <w:t>(二)、项目组织机构与职责</w:t>
        </w:r>
        <w:r>
          <w:tab/>
        </w:r>
        <w:r>
          <w:fldChar w:fldCharType="begin"/>
        </w:r>
        <w:r>
          <w:instrText xml:space="preserve"> PAGEREF _Toc11305 \h </w:instrText>
        </w:r>
        <w:r>
          <w:fldChar w:fldCharType="separate"/>
        </w:r>
        <w:r>
          <w:t>51</w:t>
        </w:r>
        <w:r>
          <w:fldChar w:fldCharType="end"/>
        </w:r>
      </w:hyperlink>
    </w:p>
    <w:p>
      <w:pPr>
        <w:pStyle w:val="TOC2"/>
        <w:tabs>
          <w:tab w:val="right" w:leader="dot" w:pos="8306"/>
        </w:tabs>
      </w:pPr>
      <w:hyperlink w:anchor="_Toc32153" w:history="1">
        <w:r>
          <w:rPr>
            <w:rFonts w:ascii="仿宋" w:eastAsia="仿宋" w:hAnsi="仿宋" w:cs="仿宋" w:hint="eastAsia"/>
            <w:lang w:eastAsia="zh-CN"/>
          </w:rPr>
          <w:t>(三)、项目管理与监控体系</w:t>
        </w:r>
        <w:r>
          <w:tab/>
        </w:r>
        <w:r>
          <w:fldChar w:fldCharType="begin"/>
        </w:r>
        <w:r>
          <w:instrText xml:space="preserve"> PAGEREF _Toc32153 \h </w:instrText>
        </w:r>
        <w:r>
          <w:fldChar w:fldCharType="separate"/>
        </w:r>
        <w:r>
          <w:t>54</w:t>
        </w:r>
        <w:r>
          <w:fldChar w:fldCharType="end"/>
        </w:r>
      </w:hyperlink>
    </w:p>
    <w:p>
      <w:pPr>
        <w:pStyle w:val="TOC1"/>
        <w:tabs>
          <w:tab w:val="right" w:leader="dot" w:pos="8306"/>
        </w:tabs>
      </w:pPr>
      <w:hyperlink w:anchor="_Toc11871" w:history="1">
        <w:r>
          <w:rPr>
            <w:rFonts w:ascii="仿宋" w:eastAsia="仿宋" w:hAnsi="仿宋" w:cs="仿宋" w:hint="eastAsia"/>
            <w:lang w:eastAsia="zh-CN"/>
          </w:rPr>
          <w:t>九、技术创新与产业升级</w:t>
        </w:r>
        <w:r>
          <w:tab/>
        </w:r>
        <w:r>
          <w:fldChar w:fldCharType="begin"/>
        </w:r>
        <w:r>
          <w:instrText xml:space="preserve"> PAGEREF _Toc11871 \h </w:instrText>
        </w:r>
        <w:r>
          <w:fldChar w:fldCharType="separate"/>
        </w:r>
        <w:r>
          <w:t>56</w:t>
        </w:r>
        <w:r>
          <w:fldChar w:fldCharType="end"/>
        </w:r>
      </w:hyperlink>
    </w:p>
    <w:p>
      <w:pPr>
        <w:pStyle w:val="TOC2"/>
        <w:tabs>
          <w:tab w:val="right" w:leader="dot" w:pos="8306"/>
        </w:tabs>
      </w:pPr>
      <w:hyperlink w:anchor="_Toc23936" w:history="1">
        <w:r>
          <w:rPr>
            <w:rFonts w:ascii="仿宋" w:eastAsia="仿宋" w:hAnsi="仿宋" w:cs="仿宋" w:hint="eastAsia"/>
            <w:lang w:eastAsia="zh-CN"/>
          </w:rPr>
          <w:t>(一)、技术创新方向与目标</w:t>
        </w:r>
        <w:r>
          <w:tab/>
        </w:r>
        <w:r>
          <w:fldChar w:fldCharType="begin"/>
        </w:r>
        <w:r>
          <w:instrText xml:space="preserve"> PAGEREF _Toc23936 \h </w:instrText>
        </w:r>
        <w:r>
          <w:fldChar w:fldCharType="separate"/>
        </w:r>
        <w:r>
          <w:t>56</w:t>
        </w:r>
        <w:r>
          <w:fldChar w:fldCharType="end"/>
        </w:r>
      </w:hyperlink>
    </w:p>
    <w:p>
      <w:pPr>
        <w:pStyle w:val="TOC2"/>
        <w:tabs>
          <w:tab w:val="right" w:leader="dot" w:pos="8306"/>
        </w:tabs>
      </w:pPr>
      <w:hyperlink w:anchor="_Toc14772" w:history="1">
        <w:r>
          <w:rPr>
            <w:rFonts w:ascii="仿宋" w:eastAsia="仿宋" w:hAnsi="仿宋" w:cs="仿宋" w:hint="eastAsia"/>
            <w:lang w:eastAsia="zh-CN"/>
          </w:rPr>
          <w:t>(二)、产业升级路径与措施</w:t>
        </w:r>
        <w:r>
          <w:tab/>
        </w:r>
        <w:r>
          <w:fldChar w:fldCharType="begin"/>
        </w:r>
        <w:r>
          <w:instrText xml:space="preserve"> PAGEREF _Toc14772 \h </w:instrText>
        </w:r>
        <w:r>
          <w:fldChar w:fldCharType="separate"/>
        </w:r>
        <w:r>
          <w:t>57</w:t>
        </w:r>
        <w:r>
          <w:fldChar w:fldCharType="end"/>
        </w:r>
      </w:hyperlink>
    </w:p>
    <w:p>
      <w:pPr>
        <w:pStyle w:val="TOC1"/>
        <w:tabs>
          <w:tab w:val="right" w:leader="dot" w:pos="8306"/>
        </w:tabs>
      </w:pPr>
      <w:hyperlink w:anchor="_Toc7807" w:history="1">
        <w:r>
          <w:rPr>
            <w:rFonts w:ascii="仿宋" w:eastAsia="仿宋" w:hAnsi="仿宋" w:cs="仿宋" w:hint="eastAsia"/>
            <w:lang w:eastAsia="zh-CN"/>
          </w:rPr>
          <w:t>十、安全与应急管理</w:t>
        </w:r>
        <w:r>
          <w:tab/>
        </w:r>
        <w:r>
          <w:fldChar w:fldCharType="begin"/>
        </w:r>
        <w:r>
          <w:instrText xml:space="preserve"> PAGEREF _Toc7807 \h </w:instrText>
        </w:r>
        <w:r>
          <w:fldChar w:fldCharType="separate"/>
        </w:r>
        <w:r>
          <w:t>58</w:t>
        </w:r>
        <w:r>
          <w:fldChar w:fldCharType="end"/>
        </w:r>
      </w:hyperlink>
    </w:p>
    <w:p>
      <w:pPr>
        <w:pStyle w:val="TOC2"/>
        <w:tabs>
          <w:tab w:val="right" w:leader="dot" w:pos="8306"/>
        </w:tabs>
      </w:pPr>
      <w:hyperlink w:anchor="_Toc8533" w:history="1">
        <w:r>
          <w:rPr>
            <w:rFonts w:ascii="仿宋" w:eastAsia="仿宋" w:hAnsi="仿宋" w:cs="仿宋" w:hint="eastAsia"/>
            <w:lang w:eastAsia="zh-CN"/>
          </w:rPr>
          <w:t>(一)、安全生产管理</w:t>
        </w:r>
        <w:r>
          <w:tab/>
        </w:r>
        <w:r>
          <w:fldChar w:fldCharType="begin"/>
        </w:r>
        <w:r>
          <w:instrText xml:space="preserve"> PAGEREF _Toc8533 \h </w:instrText>
        </w:r>
        <w:r>
          <w:fldChar w:fldCharType="separate"/>
        </w:r>
        <w:r>
          <w:t>58</w:t>
        </w:r>
        <w:r>
          <w:fldChar w:fldCharType="end"/>
        </w:r>
      </w:hyperlink>
    </w:p>
    <w:p>
      <w:pPr>
        <w:pStyle w:val="TOC2"/>
        <w:tabs>
          <w:tab w:val="right" w:leader="dot" w:pos="8306"/>
        </w:tabs>
      </w:pPr>
      <w:hyperlink w:anchor="_Toc27872" w:history="1">
        <w:r>
          <w:rPr>
            <w:rFonts w:ascii="仿宋" w:eastAsia="仿宋" w:hAnsi="仿宋" w:cs="仿宋" w:hint="eastAsia"/>
            <w:lang w:eastAsia="zh-CN"/>
          </w:rPr>
          <w:t>(二)、应急预案与响应</w:t>
        </w:r>
        <w:r>
          <w:tab/>
        </w:r>
        <w:r>
          <w:fldChar w:fldCharType="begin"/>
        </w:r>
        <w:r>
          <w:instrText xml:space="preserve"> PAGEREF _Toc27872 \h </w:instrText>
        </w:r>
        <w:r>
          <w:fldChar w:fldCharType="separate"/>
        </w:r>
        <w:r>
          <w:t>60</w:t>
        </w:r>
        <w:r>
          <w:fldChar w:fldCharType="end"/>
        </w:r>
      </w:hyperlink>
    </w:p>
    <w:p>
      <w:pPr>
        <w:pStyle w:val="TOC1"/>
        <w:tabs>
          <w:tab w:val="right" w:leader="dot" w:pos="8306"/>
        </w:tabs>
      </w:pPr>
      <w:hyperlink w:anchor="_Toc5896" w:history="1">
        <w:r>
          <w:rPr>
            <w:rFonts w:ascii="仿宋" w:eastAsia="仿宋" w:hAnsi="仿宋" w:cs="仿宋" w:hint="eastAsia"/>
            <w:lang w:eastAsia="zh-CN"/>
          </w:rPr>
          <w:t>十一、经济效益与社会效益优化</w:t>
        </w:r>
        <w:r>
          <w:tab/>
        </w:r>
        <w:r>
          <w:fldChar w:fldCharType="begin"/>
        </w:r>
        <w:r>
          <w:instrText xml:space="preserve"> PAGEREF _Toc5896 \h </w:instrText>
        </w:r>
        <w:r>
          <w:fldChar w:fldCharType="separate"/>
        </w:r>
        <w:r>
          <w:t>61</w:t>
        </w:r>
        <w:r>
          <w:fldChar w:fldCharType="end"/>
        </w:r>
      </w:hyperlink>
    </w:p>
    <w:p>
      <w:pPr>
        <w:pStyle w:val="TOC2"/>
        <w:tabs>
          <w:tab w:val="right" w:leader="dot" w:pos="8306"/>
        </w:tabs>
      </w:pPr>
      <w:hyperlink w:anchor="_Toc5994" w:history="1">
        <w:r>
          <w:rPr>
            <w:rFonts w:ascii="仿宋" w:eastAsia="仿宋" w:hAnsi="仿宋" w:cs="仿宋" w:hint="eastAsia"/>
            <w:lang w:eastAsia="zh-CN"/>
          </w:rPr>
          <w:t>(一)、经济效益提升策略</w:t>
        </w:r>
        <w:r>
          <w:tab/>
        </w:r>
        <w:r>
          <w:fldChar w:fldCharType="begin"/>
        </w:r>
        <w:r>
          <w:instrText xml:space="preserve"> PAGEREF _Toc5994 \h </w:instrText>
        </w:r>
        <w:r>
          <w:fldChar w:fldCharType="separate"/>
        </w:r>
        <w:r>
          <w:t>61</w:t>
        </w:r>
        <w:r>
          <w:fldChar w:fldCharType="end"/>
        </w:r>
      </w:hyperlink>
    </w:p>
    <w:p>
      <w:pPr>
        <w:pStyle w:val="TOC2"/>
        <w:tabs>
          <w:tab w:val="right" w:leader="dot" w:pos="8306"/>
        </w:tabs>
      </w:pPr>
      <w:hyperlink w:anchor="_Toc27176" w:history="1">
        <w:r>
          <w:rPr>
            <w:rFonts w:ascii="仿宋" w:eastAsia="仿宋" w:hAnsi="仿宋" w:cs="仿宋" w:hint="eastAsia"/>
            <w:lang w:eastAsia="zh-CN"/>
          </w:rPr>
          <w:t>(二)、社会效益增强方案</w:t>
        </w:r>
        <w:r>
          <w:tab/>
        </w:r>
        <w:r>
          <w:fldChar w:fldCharType="begin"/>
        </w:r>
        <w:r>
          <w:instrText xml:space="preserve"> PAGEREF _Toc27176 \h </w:instrText>
        </w:r>
        <w:r>
          <w:fldChar w:fldCharType="separate"/>
        </w:r>
        <w:r>
          <w:t>63</w:t>
        </w:r>
        <w:r>
          <w:fldChar w:fldCharType="end"/>
        </w:r>
      </w:hyperlink>
    </w:p>
    <w:p>
      <w:pPr>
        <w:pStyle w:val="TOC1"/>
        <w:tabs>
          <w:tab w:val="right" w:leader="dot" w:pos="8306"/>
        </w:tabs>
      </w:pPr>
      <w:hyperlink w:anchor="_Toc17650" w:history="1">
        <w:r>
          <w:rPr>
            <w:rFonts w:ascii="仿宋" w:eastAsia="仿宋" w:hAnsi="仿宋" w:cs="仿宋" w:hint="eastAsia"/>
            <w:lang w:eastAsia="zh-CN"/>
          </w:rPr>
          <w:t>十二、项目变更管理</w:t>
        </w:r>
        <w:r>
          <w:tab/>
        </w:r>
        <w:r>
          <w:fldChar w:fldCharType="begin"/>
        </w:r>
        <w:r>
          <w:instrText xml:space="preserve"> PAGEREF _Toc17650 \h </w:instrText>
        </w:r>
        <w:r>
          <w:fldChar w:fldCharType="separate"/>
        </w:r>
        <w:r>
          <w:t>63</w:t>
        </w:r>
        <w:r>
          <w:fldChar w:fldCharType="end"/>
        </w:r>
      </w:hyperlink>
    </w:p>
    <w:p>
      <w:pPr>
        <w:pStyle w:val="TOC2"/>
        <w:tabs>
          <w:tab w:val="right" w:leader="dot" w:pos="8306"/>
        </w:tabs>
      </w:pPr>
      <w:hyperlink w:anchor="_Toc3959" w:history="1">
        <w:r>
          <w:rPr>
            <w:rFonts w:ascii="仿宋" w:eastAsia="仿宋" w:hAnsi="仿宋" w:cs="仿宋" w:hint="eastAsia"/>
            <w:lang w:eastAsia="zh-CN"/>
          </w:rPr>
          <w:t>(一)、变更控制流程</w:t>
        </w:r>
        <w:r>
          <w:tab/>
        </w:r>
        <w:r>
          <w:fldChar w:fldCharType="begin"/>
        </w:r>
        <w:r>
          <w:instrText xml:space="preserve"> PAGEREF _Toc3959 \h </w:instrText>
        </w:r>
        <w:r>
          <w:fldChar w:fldCharType="separate"/>
        </w:r>
        <w:r>
          <w:t>63</w:t>
        </w:r>
        <w:r>
          <w:fldChar w:fldCharType="end"/>
        </w:r>
      </w:hyperlink>
    </w:p>
    <w:p>
      <w:pPr>
        <w:pStyle w:val="TOC2"/>
        <w:tabs>
          <w:tab w:val="right" w:leader="dot" w:pos="8306"/>
        </w:tabs>
      </w:pPr>
      <w:hyperlink w:anchor="_Toc25453" w:history="1">
        <w:r>
          <w:rPr>
            <w:rFonts w:ascii="仿宋" w:eastAsia="仿宋" w:hAnsi="仿宋" w:cs="仿宋" w:hint="eastAsia"/>
            <w:lang w:eastAsia="zh-CN"/>
          </w:rPr>
          <w:t>(二)、影响评估与处理</w:t>
        </w:r>
        <w:r>
          <w:tab/>
        </w:r>
        <w:r>
          <w:fldChar w:fldCharType="begin"/>
        </w:r>
        <w:r>
          <w:instrText xml:space="preserve"> PAGEREF _Toc25453 \h </w:instrText>
        </w:r>
        <w:r>
          <w:fldChar w:fldCharType="separate"/>
        </w:r>
        <w:r>
          <w:t>64</w:t>
        </w:r>
        <w:r>
          <w:fldChar w:fldCharType="end"/>
        </w:r>
      </w:hyperlink>
    </w:p>
    <w:p>
      <w:pPr>
        <w:pStyle w:val="TOC2"/>
        <w:tabs>
          <w:tab w:val="right" w:leader="dot" w:pos="8306"/>
        </w:tabs>
      </w:pPr>
      <w:hyperlink w:anchor="_Toc16490" w:history="1">
        <w:r>
          <w:rPr>
            <w:rFonts w:ascii="仿宋" w:eastAsia="仿宋" w:hAnsi="仿宋" w:cs="仿宋" w:hint="eastAsia"/>
            <w:lang w:eastAsia="zh-CN"/>
          </w:rPr>
          <w:t>(三)、变更记录与追踪</w:t>
        </w:r>
        <w:r>
          <w:tab/>
        </w:r>
        <w:r>
          <w:fldChar w:fldCharType="begin"/>
        </w:r>
        <w:r>
          <w:instrText xml:space="preserve"> PAGEREF _Toc16490 \h </w:instrText>
        </w:r>
        <w:r>
          <w:fldChar w:fldCharType="separate"/>
        </w:r>
        <w:r>
          <w:t>66</w:t>
        </w:r>
        <w:r>
          <w:fldChar w:fldCharType="end"/>
        </w:r>
      </w:hyperlink>
    </w:p>
    <w:p>
      <w:pPr>
        <w:pStyle w:val="TOC2"/>
        <w:tabs>
          <w:tab w:val="right" w:leader="dot" w:pos="8306"/>
        </w:tabs>
      </w:pPr>
      <w:hyperlink w:anchor="_Toc1161" w:history="1">
        <w:r>
          <w:rPr>
            <w:rFonts w:ascii="仿宋" w:eastAsia="仿宋" w:hAnsi="仿宋" w:cs="仿宋" w:hint="eastAsia"/>
            <w:lang w:eastAsia="zh-CN"/>
          </w:rPr>
          <w:t>(四)、变更管理策略</w:t>
        </w:r>
        <w:r>
          <w:tab/>
        </w:r>
        <w:r>
          <w:fldChar w:fldCharType="begin"/>
        </w:r>
        <w:r>
          <w:instrText xml:space="preserve"> PAGEREF _Toc1161 \h </w:instrText>
        </w:r>
        <w:r>
          <w:fldChar w:fldCharType="separate"/>
        </w:r>
        <w:r>
          <w:t>67</w:t>
        </w:r>
        <w:r>
          <w:fldChar w:fldCharType="end"/>
        </w:r>
      </w:hyperlink>
    </w:p>
    <w:p>
      <w:pPr>
        <w:pStyle w:val="TOC1"/>
        <w:tabs>
          <w:tab w:val="right" w:leader="dot" w:pos="8306"/>
        </w:tabs>
      </w:pPr>
      <w:hyperlink w:anchor="_Toc13784" w:history="1">
        <w:r>
          <w:rPr>
            <w:rFonts w:ascii="仿宋" w:eastAsia="仿宋" w:hAnsi="仿宋" w:cs="仿宋" w:hint="eastAsia"/>
            <w:lang w:eastAsia="zh-CN"/>
          </w:rPr>
          <w:t>十三、知识产权管理与保护</w:t>
        </w:r>
        <w:r>
          <w:tab/>
        </w:r>
        <w:r>
          <w:fldChar w:fldCharType="begin"/>
        </w:r>
        <w:r>
          <w:instrText xml:space="preserve"> PAGEREF _Toc13784 \h </w:instrText>
        </w:r>
        <w:r>
          <w:fldChar w:fldCharType="separate"/>
        </w:r>
        <w:r>
          <w:t>69</w:t>
        </w:r>
        <w:r>
          <w:fldChar w:fldCharType="end"/>
        </w:r>
      </w:hyperlink>
    </w:p>
    <w:p>
      <w:pPr>
        <w:pStyle w:val="TOC2"/>
        <w:tabs>
          <w:tab w:val="right" w:leader="dot" w:pos="8306"/>
        </w:tabs>
      </w:pPr>
      <w:hyperlink w:anchor="_Toc15384" w:history="1">
        <w:r>
          <w:rPr>
            <w:rFonts w:ascii="仿宋" w:eastAsia="仿宋" w:hAnsi="仿宋" w:cs="仿宋" w:hint="eastAsia"/>
            <w:lang w:eastAsia="zh-CN"/>
          </w:rPr>
          <w:t>(一)、知识产权管理体系建设</w:t>
        </w:r>
        <w:r>
          <w:tab/>
        </w:r>
        <w:r>
          <w:fldChar w:fldCharType="begin"/>
        </w:r>
        <w:r>
          <w:instrText xml:space="preserve"> PAGEREF _Toc15384 \h </w:instrText>
        </w:r>
        <w:r>
          <w:fldChar w:fldCharType="separate"/>
        </w:r>
        <w:r>
          <w:t>69</w:t>
        </w:r>
        <w:r>
          <w:fldChar w:fldCharType="end"/>
        </w:r>
      </w:hyperlink>
    </w:p>
    <w:p>
      <w:pPr>
        <w:pStyle w:val="TOC2"/>
        <w:tabs>
          <w:tab w:val="right" w:leader="dot" w:pos="8306"/>
        </w:tabs>
      </w:pPr>
      <w:hyperlink w:anchor="_Toc24892" w:history="1">
        <w:r>
          <w:rPr>
            <w:rFonts w:ascii="仿宋" w:eastAsia="仿宋" w:hAnsi="仿宋" w:cs="仿宋" w:hint="eastAsia"/>
            <w:lang w:eastAsia="zh-CN"/>
          </w:rPr>
          <w:t>(二)、知识产权保护措施</w:t>
        </w:r>
        <w:r>
          <w:tab/>
        </w:r>
        <w:r>
          <w:fldChar w:fldCharType="begin"/>
        </w:r>
        <w:r>
          <w:instrText xml:space="preserve"> PAGEREF _Toc24892 \h </w:instrText>
        </w:r>
        <w:r>
          <w:fldChar w:fldCharType="separate"/>
        </w:r>
        <w:r>
          <w:t>70</w:t>
        </w:r>
        <w:r>
          <w:fldChar w:fldCharType="end"/>
        </w:r>
      </w:hyperlink>
    </w:p>
    <w:p>
      <w:pPr>
        <w:pStyle w:val="TOC1"/>
        <w:tabs>
          <w:tab w:val="right" w:leader="dot" w:pos="8306"/>
        </w:tabs>
      </w:pPr>
      <w:hyperlink w:anchor="_Toc30423" w:history="1">
        <w:r>
          <w:rPr>
            <w:rFonts w:ascii="仿宋" w:eastAsia="仿宋" w:hAnsi="仿宋" w:cs="仿宋" w:hint="eastAsia"/>
            <w:lang w:eastAsia="zh-CN"/>
          </w:rPr>
          <w:t>十四、设施与设备管理</w:t>
        </w:r>
        <w:r>
          <w:tab/>
        </w:r>
        <w:r>
          <w:fldChar w:fldCharType="begin"/>
        </w:r>
        <w:r>
          <w:instrText xml:space="preserve"> PAGEREF _Toc30423 \h </w:instrText>
        </w:r>
        <w:r>
          <w:fldChar w:fldCharType="separate"/>
        </w:r>
        <w:r>
          <w:t>72</w:t>
        </w:r>
        <w:r>
          <w:fldChar w:fldCharType="end"/>
        </w:r>
      </w:hyperlink>
    </w:p>
    <w:p>
      <w:pPr>
        <w:pStyle w:val="TOC2"/>
        <w:tabs>
          <w:tab w:val="right" w:leader="dot" w:pos="8306"/>
        </w:tabs>
      </w:pPr>
      <w:hyperlink w:anchor="_Toc24805" w:history="1">
        <w:r>
          <w:rPr>
            <w:rFonts w:ascii="仿宋" w:eastAsia="仿宋" w:hAnsi="仿宋" w:cs="仿宋" w:hint="eastAsia"/>
            <w:lang w:eastAsia="zh-CN"/>
          </w:rPr>
          <w:t>(一)、设施规划与配置</w:t>
        </w:r>
        <w:r>
          <w:tab/>
        </w:r>
        <w:r>
          <w:fldChar w:fldCharType="begin"/>
        </w:r>
        <w:r>
          <w:instrText xml:space="preserve"> PAGEREF _Toc24805 \h </w:instrText>
        </w:r>
        <w:r>
          <w:fldChar w:fldCharType="separate"/>
        </w:r>
        <w:r>
          <w:t>72</w:t>
        </w:r>
        <w:r>
          <w:fldChar w:fldCharType="end"/>
        </w:r>
      </w:hyperlink>
    </w:p>
    <w:p>
      <w:pPr>
        <w:pStyle w:val="TOC2"/>
        <w:tabs>
          <w:tab w:val="right" w:leader="dot" w:pos="8306"/>
        </w:tabs>
      </w:pPr>
      <w:hyperlink w:anchor="_Toc13389" w:history="1">
        <w:r>
          <w:rPr>
            <w:rFonts w:ascii="仿宋" w:eastAsia="仿宋" w:hAnsi="仿宋" w:cs="仿宋" w:hint="eastAsia"/>
            <w:lang w:eastAsia="zh-CN"/>
          </w:rPr>
          <w:t>(二)、设备采购与维护管理</w:t>
        </w:r>
        <w:r>
          <w:tab/>
        </w:r>
        <w:r>
          <w:fldChar w:fldCharType="begin"/>
        </w:r>
        <w:r>
          <w:instrText xml:space="preserve"> PAGEREF _Toc13389 \h </w:instrText>
        </w:r>
        <w:r>
          <w:fldChar w:fldCharType="separate"/>
        </w:r>
        <w:r>
          <w:t>72</w:t>
        </w:r>
        <w:r>
          <w:fldChar w:fldCharType="end"/>
        </w:r>
      </w:hyperlink>
    </w:p>
    <w:p>
      <w:pPr>
        <w:pStyle w:val="TOC2"/>
        <w:tabs>
          <w:tab w:val="right" w:leader="dot" w:pos="8306"/>
        </w:tabs>
      </w:pPr>
      <w:hyperlink w:anchor="_Toc3788" w:history="1">
        <w:r>
          <w:rPr>
            <w:rFonts w:ascii="仿宋" w:eastAsia="仿宋" w:hAnsi="仿宋" w:cs="仿宋" w:hint="eastAsia"/>
            <w:lang w:eastAsia="zh-CN"/>
          </w:rPr>
          <w:t>(三)、设施设备升级策略</w:t>
        </w:r>
        <w:r>
          <w:tab/>
        </w:r>
        <w:r>
          <w:fldChar w:fldCharType="begin"/>
        </w:r>
        <w:r>
          <w:instrText xml:space="preserve"> PAGEREF _Toc3788 \h </w:instrText>
        </w:r>
        <w:r>
          <w:fldChar w:fldCharType="separate"/>
        </w:r>
        <w:r>
          <w:t>73</w:t>
        </w:r>
        <w:r>
          <w:fldChar w:fldCharType="end"/>
        </w:r>
      </w:hyperlink>
    </w:p>
    <w:p>
      <w:pPr>
        <w:pStyle w:val="TOC1"/>
        <w:tabs>
          <w:tab w:val="right" w:leader="dot" w:pos="8306"/>
        </w:tabs>
      </w:pPr>
      <w:hyperlink w:anchor="_Toc9440" w:history="1">
        <w:r>
          <w:rPr>
            <w:rFonts w:ascii="仿宋" w:eastAsia="仿宋" w:hAnsi="仿宋" w:cs="仿宋" w:hint="eastAsia"/>
            <w:lang w:eastAsia="zh-CN"/>
          </w:rPr>
          <w:t>十五、项目施工方案</w:t>
        </w:r>
        <w:r>
          <w:tab/>
        </w:r>
        <w:r>
          <w:fldChar w:fldCharType="begin"/>
        </w:r>
        <w:r>
          <w:instrText xml:space="preserve"> PAGEREF _Toc9440 \h </w:instrText>
        </w:r>
        <w:r>
          <w:fldChar w:fldCharType="separate"/>
        </w:r>
        <w:r>
          <w:t>74</w:t>
        </w:r>
        <w:r>
          <w:fldChar w:fldCharType="end"/>
        </w:r>
      </w:hyperlink>
    </w:p>
    <w:p>
      <w:pPr>
        <w:pStyle w:val="TOC2"/>
        <w:tabs>
          <w:tab w:val="right" w:leader="dot" w:pos="8306"/>
        </w:tabs>
      </w:pPr>
      <w:hyperlink w:anchor="_Toc18146" w:history="1">
        <w:r>
          <w:rPr>
            <w:rFonts w:ascii="仿宋" w:eastAsia="仿宋" w:hAnsi="仿宋" w:cs="仿宋" w:hint="eastAsia"/>
            <w:lang w:eastAsia="zh-CN"/>
          </w:rPr>
          <w:t>(一)、施工组织设计</w:t>
        </w:r>
        <w:r>
          <w:tab/>
        </w:r>
        <w:r>
          <w:fldChar w:fldCharType="begin"/>
        </w:r>
        <w:r>
          <w:instrText xml:space="preserve"> PAGEREF _Toc18146 \h </w:instrText>
        </w:r>
        <w:r>
          <w:fldChar w:fldCharType="separate"/>
        </w:r>
        <w:r>
          <w:t>74</w:t>
        </w:r>
        <w:r>
          <w:fldChar w:fldCharType="end"/>
        </w:r>
      </w:hyperlink>
    </w:p>
    <w:p>
      <w:pPr>
        <w:pStyle w:val="TOC2"/>
        <w:tabs>
          <w:tab w:val="right" w:leader="dot" w:pos="8306"/>
        </w:tabs>
      </w:pPr>
      <w:hyperlink w:anchor="_Toc30031" w:history="1">
        <w:r>
          <w:rPr>
            <w:rFonts w:ascii="仿宋" w:eastAsia="仿宋" w:hAnsi="仿宋" w:cs="仿宋" w:hint="eastAsia"/>
            <w:lang w:eastAsia="zh-CN"/>
          </w:rPr>
          <w:t>(二)、施工工艺与技术路线</w:t>
        </w:r>
        <w:r>
          <w:tab/>
        </w:r>
        <w:r>
          <w:fldChar w:fldCharType="begin"/>
        </w:r>
        <w:r>
          <w:instrText xml:space="preserve"> PAGEREF _Toc30031 \h </w:instrText>
        </w:r>
        <w:r>
          <w:fldChar w:fldCharType="separate"/>
        </w:r>
        <w:r>
          <w:t>75</w:t>
        </w:r>
        <w:r>
          <w:fldChar w:fldCharType="end"/>
        </w:r>
      </w:hyperlink>
    </w:p>
    <w:p>
      <w:pPr>
        <w:pStyle w:val="TOC2"/>
        <w:tabs>
          <w:tab w:val="right" w:leader="dot" w:pos="8306"/>
        </w:tabs>
      </w:pPr>
      <w:hyperlink w:anchor="_Toc10523" w:history="1">
        <w:r>
          <w:rPr>
            <w:rFonts w:ascii="仿宋" w:eastAsia="仿宋" w:hAnsi="仿宋" w:cs="仿宋" w:hint="eastAsia"/>
            <w:lang w:eastAsia="zh-CN"/>
          </w:rPr>
          <w:t>(三)、关键节点施工计划</w:t>
        </w:r>
        <w:r>
          <w:tab/>
        </w:r>
        <w:r>
          <w:fldChar w:fldCharType="begin"/>
        </w:r>
        <w:r>
          <w:instrText xml:space="preserve"> PAGEREF _Toc10523 \h </w:instrText>
        </w:r>
        <w:r>
          <w:fldChar w:fldCharType="separate"/>
        </w:r>
        <w:r>
          <w:t>77</w:t>
        </w:r>
        <w:r>
          <w:fldChar w:fldCharType="end"/>
        </w:r>
      </w:hyperlink>
    </w:p>
    <w:p>
      <w:pPr>
        <w:pStyle w:val="TOC2"/>
        <w:tabs>
          <w:tab w:val="right" w:leader="dot" w:pos="8306"/>
        </w:tabs>
      </w:pPr>
      <w:hyperlink w:anchor="_Toc6958" w:history="1">
        <w:r>
          <w:rPr>
            <w:rFonts w:ascii="仿宋" w:eastAsia="仿宋" w:hAnsi="仿宋" w:cs="仿宋" w:hint="eastAsia"/>
            <w:lang w:eastAsia="zh-CN"/>
          </w:rPr>
          <w:t>(四)、施工现场管理</w:t>
        </w:r>
        <w:r>
          <w:tab/>
        </w:r>
        <w:r>
          <w:fldChar w:fldCharType="begin"/>
        </w:r>
        <w:r>
          <w:instrText xml:space="preserve"> PAGEREF _Toc6958 \h </w:instrText>
        </w:r>
        <w:r>
          <w:fldChar w:fldCharType="separate"/>
        </w:r>
        <w:r>
          <w:t>78</w:t>
        </w:r>
        <w:r>
          <w:fldChar w:fldCharType="end"/>
        </w:r>
      </w:hyperlink>
    </w:p>
    <w:p>
      <w:pPr>
        <w:pStyle w:val="TOC1"/>
        <w:tabs>
          <w:tab w:val="right" w:leader="dot" w:pos="8306"/>
        </w:tabs>
      </w:pPr>
      <w:hyperlink w:anchor="_Toc31872" w:history="1">
        <w:r>
          <w:rPr>
            <w:rFonts w:ascii="仿宋" w:eastAsia="仿宋" w:hAnsi="仿宋" w:cs="仿宋" w:hint="eastAsia"/>
            <w:lang w:eastAsia="zh-CN"/>
          </w:rPr>
          <w:t>十六、成果转化与推广应用</w:t>
        </w:r>
        <w:r>
          <w:tab/>
        </w:r>
        <w:r>
          <w:fldChar w:fldCharType="begin"/>
        </w:r>
        <w:r>
          <w:instrText xml:space="preserve"> PAGEREF _Toc31872 \h </w:instrText>
        </w:r>
        <w:r>
          <w:fldChar w:fldCharType="separate"/>
        </w:r>
        <w:r>
          <w:t>80</w:t>
        </w:r>
        <w:r>
          <w:fldChar w:fldCharType="end"/>
        </w:r>
      </w:hyperlink>
    </w:p>
    <w:p>
      <w:pPr>
        <w:pStyle w:val="TOC2"/>
        <w:tabs>
          <w:tab w:val="right" w:leader="dot" w:pos="8306"/>
        </w:tabs>
      </w:pPr>
      <w:hyperlink w:anchor="_Toc21020" w:history="1">
        <w:r>
          <w:rPr>
            <w:rFonts w:ascii="仿宋" w:eastAsia="仿宋" w:hAnsi="仿宋" w:cs="仿宋" w:hint="eastAsia"/>
            <w:lang w:eastAsia="zh-CN"/>
          </w:rPr>
          <w:t>(一)、成果转化策略制定</w:t>
        </w:r>
        <w:r>
          <w:tab/>
        </w:r>
        <w:r>
          <w:fldChar w:fldCharType="begin"/>
        </w:r>
        <w:r>
          <w:instrText xml:space="preserve"> PAGEREF _Toc21020 \h </w:instrText>
        </w:r>
        <w:r>
          <w:fldChar w:fldCharType="separate"/>
        </w:r>
        <w:r>
          <w:t>80</w:t>
        </w:r>
        <w:r>
          <w:fldChar w:fldCharType="end"/>
        </w:r>
      </w:hyperlink>
    </w:p>
    <w:p>
      <w:pPr>
        <w:pStyle w:val="TOC2"/>
        <w:tabs>
          <w:tab w:val="right" w:leader="dot" w:pos="8306"/>
        </w:tabs>
      </w:pPr>
      <w:hyperlink w:anchor="_Toc17412" w:history="1">
        <w:r>
          <w:rPr>
            <w:rFonts w:ascii="仿宋" w:eastAsia="仿宋" w:hAnsi="仿宋" w:cs="仿宋" w:hint="eastAsia"/>
            <w:lang w:eastAsia="zh-CN"/>
          </w:rPr>
          <w:t>(二)、成果推广应用方案</w:t>
        </w:r>
        <w:r>
          <w:tab/>
        </w:r>
        <w:r>
          <w:fldChar w:fldCharType="begin"/>
        </w:r>
        <w:r>
          <w:instrText xml:space="preserve"> PAGEREF _Toc17412 \h </w:instrText>
        </w:r>
        <w:r>
          <w:fldChar w:fldCharType="separate"/>
        </w:r>
        <w:r>
          <w:t>82</w:t>
        </w:r>
        <w:r>
          <w:fldChar w:fldCharType="end"/>
        </w:r>
      </w:hyperlink>
    </w:p>
    <w:p>
      <w:pPr>
        <w:pStyle w:val="TOC1"/>
        <w:tabs>
          <w:tab w:val="right" w:leader="dot" w:pos="8306"/>
        </w:tabs>
      </w:pPr>
      <w:hyperlink w:anchor="_Toc14278" w:history="1">
        <w:r>
          <w:rPr>
            <w:rFonts w:ascii="仿宋" w:eastAsia="仿宋" w:hAnsi="仿宋" w:cs="仿宋" w:hint="eastAsia"/>
            <w:lang w:eastAsia="zh-CN"/>
          </w:rPr>
          <w:t>十七、法律法规与政策遵循</w:t>
        </w:r>
        <w:r>
          <w:tab/>
        </w:r>
        <w:r>
          <w:fldChar w:fldCharType="begin"/>
        </w:r>
        <w:r>
          <w:instrText xml:space="preserve"> PAGEREF _Toc14278 \h </w:instrText>
        </w:r>
        <w:r>
          <w:fldChar w:fldCharType="separate"/>
        </w:r>
        <w:r>
          <w:t>83</w:t>
        </w:r>
        <w:r>
          <w:fldChar w:fldCharType="end"/>
        </w:r>
      </w:hyperlink>
    </w:p>
    <w:p>
      <w:pPr>
        <w:pStyle w:val="TOC2"/>
        <w:tabs>
          <w:tab w:val="right" w:leader="dot" w:pos="8306"/>
        </w:tabs>
      </w:pPr>
      <w:hyperlink w:anchor="_Toc23296" w:history="1">
        <w:r>
          <w:rPr>
            <w:rFonts w:ascii="仿宋" w:eastAsia="仿宋" w:hAnsi="仿宋" w:cs="仿宋" w:hint="eastAsia"/>
            <w:lang w:eastAsia="zh-CN"/>
          </w:rPr>
          <w:t>(一)、法律法规遵守</w:t>
        </w:r>
        <w:r>
          <w:tab/>
        </w:r>
        <w:r>
          <w:fldChar w:fldCharType="begin"/>
        </w:r>
        <w:r>
          <w:instrText xml:space="preserve"> PAGEREF _Toc23296 \h </w:instrText>
        </w:r>
        <w:r>
          <w:fldChar w:fldCharType="separate"/>
        </w:r>
        <w:r>
          <w:t>83</w:t>
        </w:r>
        <w:r>
          <w:fldChar w:fldCharType="end"/>
        </w:r>
      </w:hyperlink>
    </w:p>
    <w:p>
      <w:pPr>
        <w:pStyle w:val="TOC2"/>
        <w:tabs>
          <w:tab w:val="right" w:leader="dot" w:pos="8306"/>
        </w:tabs>
      </w:pPr>
      <w:hyperlink w:anchor="_Toc9469" w:history="1">
        <w:r>
          <w:rPr>
            <w:rFonts w:ascii="仿宋" w:eastAsia="仿宋" w:hAnsi="仿宋" w:cs="仿宋" w:hint="eastAsia"/>
            <w:lang w:eastAsia="zh-CN"/>
          </w:rPr>
          <w:t>(二)、政策导向与利用</w:t>
        </w:r>
        <w:r>
          <w:tab/>
        </w:r>
        <w:r>
          <w:fldChar w:fldCharType="begin"/>
        </w:r>
        <w:r>
          <w:instrText xml:space="preserve"> PAGEREF _Toc9469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5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99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84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46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50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35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53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69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https://d.book118.com/825134201242011041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642A64"/>
    <w:rsid w:val="7F642A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13420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2023-12-23T12:39:00Z</dcterms:created>
  <dcterms:modified xsi:type="dcterms:W3CDTF">2023-12-23T12:39:45Z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A67708F7E3CF4AB4AD91636FB45752D0_11</vt:lpwstr>
  </property>
  <property fmtid="{D5CDD505-2E9C-101B-9397-08002B2CF9AE}" pid="3" name="KSOProductBuildVer">
    <vt:lpwstr>2052-12.1.0.16120</vt:lpwstr>
  </property>
</Properties>
</file>