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模组检测系统项目规划设计纲要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34" w:history="1">
        <w:r>
          <w:rPr>
            <w:rFonts w:ascii="仿宋" w:eastAsia="仿宋" w:hAnsi="仿宋" w:cs="仿宋" w:hint="eastAsia"/>
            <w:lang w:eastAsia="zh-CN"/>
          </w:rPr>
          <w:t>概论</w:t>
        </w:r>
        <w:r>
          <w:tab/>
        </w:r>
        <w:r>
          <w:fldChar w:fldCharType="begin"/>
        </w:r>
        <w:r>
          <w:instrText xml:space="preserve"> PAGEREF _Toc28034 \h </w:instrText>
        </w:r>
        <w:r>
          <w:fldChar w:fldCharType="separate"/>
        </w:r>
        <w:r>
          <w:t>3</w:t>
        </w:r>
        <w:r>
          <w:fldChar w:fldCharType="end"/>
        </w:r>
      </w:hyperlink>
    </w:p>
    <w:p>
      <w:pPr>
        <w:pStyle w:val="TOC1"/>
        <w:tabs>
          <w:tab w:val="right" w:leader="dot" w:pos="8306"/>
        </w:tabs>
      </w:pPr>
      <w:hyperlink w:anchor="_Toc21925" w:history="1">
        <w:r>
          <w:rPr>
            <w:rFonts w:ascii="仿宋" w:eastAsia="仿宋" w:hAnsi="仿宋" w:cs="仿宋" w:hint="eastAsia"/>
            <w:lang w:eastAsia="zh-CN"/>
          </w:rPr>
          <w:t>一、产品规划分析</w:t>
        </w:r>
        <w:r>
          <w:tab/>
        </w:r>
        <w:r>
          <w:fldChar w:fldCharType="begin"/>
        </w:r>
        <w:r>
          <w:instrText xml:space="preserve"> PAGEREF _Toc21925 \h </w:instrText>
        </w:r>
        <w:r>
          <w:fldChar w:fldCharType="separate"/>
        </w:r>
        <w:r>
          <w:t>3</w:t>
        </w:r>
        <w:r>
          <w:fldChar w:fldCharType="end"/>
        </w:r>
      </w:hyperlink>
    </w:p>
    <w:p>
      <w:pPr>
        <w:pStyle w:val="TOC2"/>
        <w:tabs>
          <w:tab w:val="right" w:leader="dot" w:pos="8306"/>
        </w:tabs>
      </w:pPr>
      <w:hyperlink w:anchor="_Toc23422" w:history="1">
        <w:r>
          <w:rPr>
            <w:rFonts w:ascii="仿宋" w:eastAsia="仿宋" w:hAnsi="仿宋" w:cs="仿宋" w:hint="eastAsia"/>
            <w:lang w:eastAsia="zh-CN"/>
          </w:rPr>
          <w:t>(一)、产品规划</w:t>
        </w:r>
        <w:r>
          <w:tab/>
        </w:r>
        <w:r>
          <w:fldChar w:fldCharType="begin"/>
        </w:r>
        <w:r>
          <w:instrText xml:space="preserve"> PAGEREF _Toc23422 \h </w:instrText>
        </w:r>
        <w:r>
          <w:fldChar w:fldCharType="separate"/>
        </w:r>
        <w:r>
          <w:t>3</w:t>
        </w:r>
        <w:r>
          <w:fldChar w:fldCharType="end"/>
        </w:r>
      </w:hyperlink>
    </w:p>
    <w:p>
      <w:pPr>
        <w:pStyle w:val="TOC2"/>
        <w:tabs>
          <w:tab w:val="right" w:leader="dot" w:pos="8306"/>
        </w:tabs>
      </w:pPr>
      <w:hyperlink w:anchor="_Toc6616" w:history="1">
        <w:r>
          <w:rPr>
            <w:rFonts w:ascii="仿宋" w:eastAsia="仿宋" w:hAnsi="仿宋" w:cs="仿宋" w:hint="eastAsia"/>
            <w:lang w:eastAsia="zh-CN"/>
          </w:rPr>
          <w:t>(二)、建设规模</w:t>
        </w:r>
        <w:r>
          <w:tab/>
        </w:r>
        <w:r>
          <w:fldChar w:fldCharType="begin"/>
        </w:r>
        <w:r>
          <w:instrText xml:space="preserve"> PAGEREF _Toc6616 \h </w:instrText>
        </w:r>
        <w:r>
          <w:fldChar w:fldCharType="separate"/>
        </w:r>
        <w:r>
          <w:t>4</w:t>
        </w:r>
        <w:r>
          <w:fldChar w:fldCharType="end"/>
        </w:r>
      </w:hyperlink>
    </w:p>
    <w:p>
      <w:pPr>
        <w:pStyle w:val="TOC1"/>
        <w:tabs>
          <w:tab w:val="right" w:leader="dot" w:pos="8306"/>
        </w:tabs>
      </w:pPr>
      <w:hyperlink w:anchor="_Toc3846" w:history="1">
        <w:r>
          <w:rPr>
            <w:rFonts w:ascii="仿宋" w:eastAsia="仿宋" w:hAnsi="仿宋" w:cs="仿宋" w:hint="eastAsia"/>
            <w:lang w:eastAsia="zh-CN"/>
          </w:rPr>
          <w:t>二、模组检测系统项目可持续发展</w:t>
        </w:r>
        <w:r>
          <w:tab/>
        </w:r>
        <w:r>
          <w:fldChar w:fldCharType="begin"/>
        </w:r>
        <w:r>
          <w:instrText xml:space="preserve"> PAGEREF _Toc3846 \h </w:instrText>
        </w:r>
        <w:r>
          <w:fldChar w:fldCharType="separate"/>
        </w:r>
        <w:r>
          <w:t>5</w:t>
        </w:r>
        <w:r>
          <w:fldChar w:fldCharType="end"/>
        </w:r>
      </w:hyperlink>
    </w:p>
    <w:p>
      <w:pPr>
        <w:pStyle w:val="TOC2"/>
        <w:tabs>
          <w:tab w:val="right" w:leader="dot" w:pos="8306"/>
        </w:tabs>
      </w:pPr>
      <w:hyperlink w:anchor="_Toc32508" w:history="1">
        <w:r>
          <w:rPr>
            <w:rFonts w:ascii="仿宋" w:eastAsia="仿宋" w:hAnsi="仿宋" w:cs="仿宋" w:hint="eastAsia"/>
            <w:lang w:eastAsia="zh-CN"/>
          </w:rPr>
          <w:t>(一)、可持续战略与实践</w:t>
        </w:r>
        <w:r>
          <w:tab/>
        </w:r>
        <w:r>
          <w:fldChar w:fldCharType="begin"/>
        </w:r>
        <w:r>
          <w:instrText xml:space="preserve"> PAGEREF _Toc32508 \h </w:instrText>
        </w:r>
        <w:r>
          <w:fldChar w:fldCharType="separate"/>
        </w:r>
        <w:r>
          <w:t>5</w:t>
        </w:r>
        <w:r>
          <w:fldChar w:fldCharType="end"/>
        </w:r>
      </w:hyperlink>
    </w:p>
    <w:p>
      <w:pPr>
        <w:pStyle w:val="TOC2"/>
        <w:tabs>
          <w:tab w:val="right" w:leader="dot" w:pos="8306"/>
        </w:tabs>
      </w:pPr>
      <w:hyperlink w:anchor="_Toc24583" w:history="1">
        <w:r>
          <w:rPr>
            <w:rFonts w:ascii="仿宋" w:eastAsia="仿宋" w:hAnsi="仿宋" w:cs="仿宋" w:hint="eastAsia"/>
            <w:lang w:eastAsia="zh-CN"/>
          </w:rPr>
          <w:t>(二)、环保与社会责任</w:t>
        </w:r>
        <w:r>
          <w:tab/>
        </w:r>
        <w:r>
          <w:fldChar w:fldCharType="begin"/>
        </w:r>
        <w:r>
          <w:instrText xml:space="preserve"> PAGEREF _Toc24583 \h </w:instrText>
        </w:r>
        <w:r>
          <w:fldChar w:fldCharType="separate"/>
        </w:r>
        <w:r>
          <w:t>6</w:t>
        </w:r>
        <w:r>
          <w:fldChar w:fldCharType="end"/>
        </w:r>
      </w:hyperlink>
    </w:p>
    <w:p>
      <w:pPr>
        <w:pStyle w:val="TOC1"/>
        <w:tabs>
          <w:tab w:val="right" w:leader="dot" w:pos="8306"/>
        </w:tabs>
      </w:pPr>
      <w:hyperlink w:anchor="_Toc3026" w:history="1">
        <w:r>
          <w:rPr>
            <w:rFonts w:ascii="仿宋" w:eastAsia="仿宋" w:hAnsi="仿宋" w:cs="仿宋" w:hint="eastAsia"/>
            <w:lang w:eastAsia="zh-CN"/>
          </w:rPr>
          <w:t>三、模组检测系统项目建设单位说明</w:t>
        </w:r>
        <w:r>
          <w:tab/>
        </w:r>
        <w:r>
          <w:fldChar w:fldCharType="begin"/>
        </w:r>
        <w:r>
          <w:instrText xml:space="preserve"> PAGEREF _Toc3026 \h </w:instrText>
        </w:r>
        <w:r>
          <w:fldChar w:fldCharType="separate"/>
        </w:r>
        <w:r>
          <w:t>7</w:t>
        </w:r>
        <w:r>
          <w:fldChar w:fldCharType="end"/>
        </w:r>
      </w:hyperlink>
    </w:p>
    <w:p>
      <w:pPr>
        <w:pStyle w:val="TOC2"/>
        <w:tabs>
          <w:tab w:val="right" w:leader="dot" w:pos="8306"/>
        </w:tabs>
      </w:pPr>
      <w:hyperlink w:anchor="_Toc13987" w:history="1">
        <w:r>
          <w:rPr>
            <w:rFonts w:ascii="仿宋" w:eastAsia="仿宋" w:hAnsi="仿宋" w:cs="仿宋" w:hint="eastAsia"/>
            <w:lang w:eastAsia="zh-CN"/>
          </w:rPr>
          <w:t>(一)、模组检测系统项目承办单位基本情况</w:t>
        </w:r>
        <w:r>
          <w:tab/>
        </w:r>
        <w:r>
          <w:fldChar w:fldCharType="begin"/>
        </w:r>
        <w:r>
          <w:instrText xml:space="preserve"> PAGEREF _Toc13987 \h </w:instrText>
        </w:r>
        <w:r>
          <w:fldChar w:fldCharType="separate"/>
        </w:r>
        <w:r>
          <w:t>7</w:t>
        </w:r>
        <w:r>
          <w:fldChar w:fldCharType="end"/>
        </w:r>
      </w:hyperlink>
    </w:p>
    <w:p>
      <w:pPr>
        <w:pStyle w:val="TOC2"/>
        <w:tabs>
          <w:tab w:val="right" w:leader="dot" w:pos="8306"/>
        </w:tabs>
      </w:pPr>
      <w:hyperlink w:anchor="_Toc6857" w:history="1">
        <w:r>
          <w:rPr>
            <w:rFonts w:ascii="仿宋" w:eastAsia="仿宋" w:hAnsi="仿宋" w:cs="仿宋" w:hint="eastAsia"/>
            <w:lang w:eastAsia="zh-CN"/>
          </w:rPr>
          <w:t>(二)、公司经济效益分析</w:t>
        </w:r>
        <w:r>
          <w:tab/>
        </w:r>
        <w:r>
          <w:fldChar w:fldCharType="begin"/>
        </w:r>
        <w:r>
          <w:instrText xml:space="preserve"> PAGEREF _Toc6857 \h </w:instrText>
        </w:r>
        <w:r>
          <w:fldChar w:fldCharType="separate"/>
        </w:r>
        <w:r>
          <w:t>7</w:t>
        </w:r>
        <w:r>
          <w:fldChar w:fldCharType="end"/>
        </w:r>
      </w:hyperlink>
    </w:p>
    <w:p>
      <w:pPr>
        <w:pStyle w:val="TOC1"/>
        <w:tabs>
          <w:tab w:val="right" w:leader="dot" w:pos="8306"/>
        </w:tabs>
      </w:pPr>
      <w:hyperlink w:anchor="_Toc13049" w:history="1">
        <w:r>
          <w:rPr>
            <w:rFonts w:ascii="仿宋" w:eastAsia="仿宋" w:hAnsi="仿宋" w:cs="仿宋" w:hint="eastAsia"/>
            <w:lang w:eastAsia="zh-CN"/>
          </w:rPr>
          <w:t>四、模组检测系统项目危机管理</w:t>
        </w:r>
        <w:r>
          <w:tab/>
        </w:r>
        <w:r>
          <w:fldChar w:fldCharType="begin"/>
        </w:r>
        <w:r>
          <w:instrText xml:space="preserve"> PAGEREF _Toc13049 \h </w:instrText>
        </w:r>
        <w:r>
          <w:fldChar w:fldCharType="separate"/>
        </w:r>
        <w:r>
          <w:t>8</w:t>
        </w:r>
        <w:r>
          <w:fldChar w:fldCharType="end"/>
        </w:r>
      </w:hyperlink>
    </w:p>
    <w:p>
      <w:pPr>
        <w:pStyle w:val="TOC2"/>
        <w:tabs>
          <w:tab w:val="right" w:leader="dot" w:pos="8306"/>
        </w:tabs>
      </w:pPr>
      <w:hyperlink w:anchor="_Toc1329" w:history="1">
        <w:r>
          <w:rPr>
            <w:rFonts w:ascii="仿宋" w:eastAsia="仿宋" w:hAnsi="仿宋" w:cs="仿宋" w:hint="eastAsia"/>
            <w:lang w:eastAsia="zh-CN"/>
          </w:rPr>
          <w:t>(一)、危机预警与识别</w:t>
        </w:r>
        <w:r>
          <w:tab/>
        </w:r>
        <w:r>
          <w:fldChar w:fldCharType="begin"/>
        </w:r>
        <w:r>
          <w:instrText xml:space="preserve"> PAGEREF _Toc1329 \h </w:instrText>
        </w:r>
        <w:r>
          <w:fldChar w:fldCharType="separate"/>
        </w:r>
        <w:r>
          <w:t>8</w:t>
        </w:r>
        <w:r>
          <w:fldChar w:fldCharType="end"/>
        </w:r>
      </w:hyperlink>
    </w:p>
    <w:p>
      <w:pPr>
        <w:pStyle w:val="TOC2"/>
        <w:tabs>
          <w:tab w:val="right" w:leader="dot" w:pos="8306"/>
        </w:tabs>
      </w:pPr>
      <w:hyperlink w:anchor="_Toc17439" w:history="1">
        <w:r>
          <w:rPr>
            <w:rFonts w:ascii="仿宋" w:eastAsia="仿宋" w:hAnsi="仿宋" w:cs="仿宋" w:hint="eastAsia"/>
            <w:lang w:eastAsia="zh-CN"/>
          </w:rPr>
          <w:t>(二)、危机应对与恢复</w:t>
        </w:r>
        <w:r>
          <w:tab/>
        </w:r>
        <w:r>
          <w:fldChar w:fldCharType="begin"/>
        </w:r>
        <w:r>
          <w:instrText xml:space="preserve"> PAGEREF _Toc17439 \h </w:instrText>
        </w:r>
        <w:r>
          <w:fldChar w:fldCharType="separate"/>
        </w:r>
        <w:r>
          <w:t>9</w:t>
        </w:r>
        <w:r>
          <w:fldChar w:fldCharType="end"/>
        </w:r>
      </w:hyperlink>
    </w:p>
    <w:p>
      <w:pPr>
        <w:pStyle w:val="TOC1"/>
        <w:tabs>
          <w:tab w:val="right" w:leader="dot" w:pos="8306"/>
        </w:tabs>
      </w:pPr>
      <w:hyperlink w:anchor="_Toc5316" w:history="1">
        <w:r>
          <w:rPr>
            <w:rFonts w:ascii="仿宋" w:eastAsia="仿宋" w:hAnsi="仿宋" w:cs="仿宋" w:hint="eastAsia"/>
            <w:lang w:eastAsia="zh-CN"/>
          </w:rPr>
          <w:t>五、模组检测系统项目选址可行性分析</w:t>
        </w:r>
        <w:r>
          <w:tab/>
        </w:r>
        <w:r>
          <w:fldChar w:fldCharType="begin"/>
        </w:r>
        <w:r>
          <w:instrText xml:space="preserve"> PAGEREF _Toc5316 \h </w:instrText>
        </w:r>
        <w:r>
          <w:fldChar w:fldCharType="separate"/>
        </w:r>
        <w:r>
          <w:t>11</w:t>
        </w:r>
        <w:r>
          <w:fldChar w:fldCharType="end"/>
        </w:r>
      </w:hyperlink>
    </w:p>
    <w:p>
      <w:pPr>
        <w:pStyle w:val="TOC2"/>
        <w:tabs>
          <w:tab w:val="right" w:leader="dot" w:pos="8306"/>
        </w:tabs>
      </w:pPr>
      <w:hyperlink w:anchor="_Toc12282" w:history="1">
        <w:r>
          <w:rPr>
            <w:rFonts w:ascii="仿宋" w:eastAsia="仿宋" w:hAnsi="仿宋" w:cs="仿宋" w:hint="eastAsia"/>
            <w:lang w:eastAsia="zh-CN"/>
          </w:rPr>
          <w:t>(一)、模组检测系统项目选址</w:t>
        </w:r>
        <w:r>
          <w:tab/>
        </w:r>
        <w:r>
          <w:fldChar w:fldCharType="begin"/>
        </w:r>
        <w:r>
          <w:instrText xml:space="preserve"> PAGEREF _Toc12282 \h </w:instrText>
        </w:r>
        <w:r>
          <w:fldChar w:fldCharType="separate"/>
        </w:r>
        <w:r>
          <w:t>11</w:t>
        </w:r>
        <w:r>
          <w:fldChar w:fldCharType="end"/>
        </w:r>
      </w:hyperlink>
    </w:p>
    <w:p>
      <w:pPr>
        <w:pStyle w:val="TOC2"/>
        <w:tabs>
          <w:tab w:val="right" w:leader="dot" w:pos="8306"/>
        </w:tabs>
      </w:pPr>
      <w:hyperlink w:anchor="_Toc22171" w:history="1">
        <w:r>
          <w:rPr>
            <w:rFonts w:ascii="仿宋" w:eastAsia="仿宋" w:hAnsi="仿宋" w:cs="仿宋" w:hint="eastAsia"/>
            <w:lang w:eastAsia="zh-CN"/>
          </w:rPr>
          <w:t>(二)、用地控制指标</w:t>
        </w:r>
        <w:r>
          <w:tab/>
        </w:r>
        <w:r>
          <w:fldChar w:fldCharType="begin"/>
        </w:r>
        <w:r>
          <w:instrText xml:space="preserve"> PAGEREF _Toc22171 \h </w:instrText>
        </w:r>
        <w:r>
          <w:fldChar w:fldCharType="separate"/>
        </w:r>
        <w:r>
          <w:t>11</w:t>
        </w:r>
        <w:r>
          <w:fldChar w:fldCharType="end"/>
        </w:r>
      </w:hyperlink>
    </w:p>
    <w:p>
      <w:pPr>
        <w:pStyle w:val="TOC2"/>
        <w:tabs>
          <w:tab w:val="right" w:leader="dot" w:pos="8306"/>
        </w:tabs>
      </w:pPr>
      <w:hyperlink w:anchor="_Toc23260" w:history="1">
        <w:r>
          <w:rPr>
            <w:rFonts w:ascii="仿宋" w:eastAsia="仿宋" w:hAnsi="仿宋" w:cs="仿宋" w:hint="eastAsia"/>
            <w:lang w:eastAsia="zh-CN"/>
          </w:rPr>
          <w:t>(三)、节约用地措施</w:t>
        </w:r>
        <w:r>
          <w:tab/>
        </w:r>
        <w:r>
          <w:fldChar w:fldCharType="begin"/>
        </w:r>
        <w:r>
          <w:instrText xml:space="preserve"> PAGEREF _Toc23260 \h </w:instrText>
        </w:r>
        <w:r>
          <w:fldChar w:fldCharType="separate"/>
        </w:r>
        <w:r>
          <w:t>13</w:t>
        </w:r>
        <w:r>
          <w:fldChar w:fldCharType="end"/>
        </w:r>
      </w:hyperlink>
    </w:p>
    <w:p>
      <w:pPr>
        <w:pStyle w:val="TOC2"/>
        <w:tabs>
          <w:tab w:val="right" w:leader="dot" w:pos="8306"/>
        </w:tabs>
      </w:pPr>
      <w:hyperlink w:anchor="_Toc731" w:history="1">
        <w:r>
          <w:rPr>
            <w:rFonts w:ascii="仿宋" w:eastAsia="仿宋" w:hAnsi="仿宋" w:cs="仿宋" w:hint="eastAsia"/>
            <w:lang w:eastAsia="zh-CN"/>
          </w:rPr>
          <w:t>(四)、总图布置方案</w:t>
        </w:r>
        <w:r>
          <w:tab/>
        </w:r>
        <w:r>
          <w:fldChar w:fldCharType="begin"/>
        </w:r>
        <w:r>
          <w:instrText xml:space="preserve"> PAGEREF _Toc731 \h </w:instrText>
        </w:r>
        <w:r>
          <w:fldChar w:fldCharType="separate"/>
        </w:r>
        <w:r>
          <w:t>14</w:t>
        </w:r>
        <w:r>
          <w:fldChar w:fldCharType="end"/>
        </w:r>
      </w:hyperlink>
    </w:p>
    <w:p>
      <w:pPr>
        <w:pStyle w:val="TOC2"/>
        <w:tabs>
          <w:tab w:val="right" w:leader="dot" w:pos="8306"/>
        </w:tabs>
      </w:pPr>
      <w:hyperlink w:anchor="_Toc21775" w:history="1">
        <w:r>
          <w:rPr>
            <w:rFonts w:ascii="仿宋" w:eastAsia="仿宋" w:hAnsi="仿宋" w:cs="仿宋" w:hint="eastAsia"/>
            <w:lang w:eastAsia="zh-CN"/>
          </w:rPr>
          <w:t>(五)、选址综合评价</w:t>
        </w:r>
        <w:r>
          <w:tab/>
        </w:r>
        <w:r>
          <w:fldChar w:fldCharType="begin"/>
        </w:r>
        <w:r>
          <w:instrText xml:space="preserve"> PAGEREF _Toc21775 \h </w:instrText>
        </w:r>
        <w:r>
          <w:fldChar w:fldCharType="separate"/>
        </w:r>
        <w:r>
          <w:t>15</w:t>
        </w:r>
        <w:r>
          <w:fldChar w:fldCharType="end"/>
        </w:r>
      </w:hyperlink>
    </w:p>
    <w:p>
      <w:pPr>
        <w:pStyle w:val="TOC1"/>
        <w:tabs>
          <w:tab w:val="right" w:leader="dot" w:pos="8306"/>
        </w:tabs>
      </w:pPr>
      <w:hyperlink w:anchor="_Toc1676" w:history="1">
        <w:r>
          <w:rPr>
            <w:rFonts w:ascii="仿宋" w:eastAsia="仿宋" w:hAnsi="仿宋" w:cs="仿宋" w:hint="eastAsia"/>
            <w:lang w:eastAsia="zh-CN"/>
          </w:rPr>
          <w:t>六、模组检测系统项目概论</w:t>
        </w:r>
        <w:r>
          <w:tab/>
        </w:r>
        <w:r>
          <w:fldChar w:fldCharType="begin"/>
        </w:r>
        <w:r>
          <w:instrText xml:space="preserve"> PAGEREF _Toc1676 \h </w:instrText>
        </w:r>
        <w:r>
          <w:fldChar w:fldCharType="separate"/>
        </w:r>
        <w:r>
          <w:t>16</w:t>
        </w:r>
        <w:r>
          <w:fldChar w:fldCharType="end"/>
        </w:r>
      </w:hyperlink>
    </w:p>
    <w:p>
      <w:pPr>
        <w:pStyle w:val="TOC2"/>
        <w:tabs>
          <w:tab w:val="right" w:leader="dot" w:pos="8306"/>
        </w:tabs>
      </w:pPr>
      <w:hyperlink w:anchor="_Toc9654" w:history="1">
        <w:r>
          <w:rPr>
            <w:rFonts w:ascii="仿宋" w:eastAsia="仿宋" w:hAnsi="仿宋" w:cs="仿宋" w:hint="eastAsia"/>
            <w:lang w:eastAsia="zh-CN"/>
          </w:rPr>
          <w:t>(一)、模组检测系统项目概况</w:t>
        </w:r>
        <w:r>
          <w:tab/>
        </w:r>
        <w:r>
          <w:fldChar w:fldCharType="begin"/>
        </w:r>
        <w:r>
          <w:instrText xml:space="preserve"> PAGEREF _Toc9654 \h </w:instrText>
        </w:r>
        <w:r>
          <w:fldChar w:fldCharType="separate"/>
        </w:r>
        <w:r>
          <w:t>16</w:t>
        </w:r>
        <w:r>
          <w:fldChar w:fldCharType="end"/>
        </w:r>
      </w:hyperlink>
    </w:p>
    <w:p>
      <w:pPr>
        <w:pStyle w:val="TOC2"/>
        <w:tabs>
          <w:tab w:val="right" w:leader="dot" w:pos="8306"/>
        </w:tabs>
      </w:pPr>
      <w:hyperlink w:anchor="_Toc27012" w:history="1">
        <w:r>
          <w:rPr>
            <w:rFonts w:ascii="仿宋" w:eastAsia="仿宋" w:hAnsi="仿宋" w:cs="仿宋" w:hint="eastAsia"/>
            <w:lang w:eastAsia="zh-CN"/>
          </w:rPr>
          <w:t>(二)、模组检测系统项目目标</w:t>
        </w:r>
        <w:r>
          <w:tab/>
        </w:r>
        <w:r>
          <w:fldChar w:fldCharType="begin"/>
        </w:r>
        <w:r>
          <w:instrText xml:space="preserve"> PAGEREF _Toc27012 \h </w:instrText>
        </w:r>
        <w:r>
          <w:fldChar w:fldCharType="separate"/>
        </w:r>
        <w:r>
          <w:t>18</w:t>
        </w:r>
        <w:r>
          <w:fldChar w:fldCharType="end"/>
        </w:r>
      </w:hyperlink>
    </w:p>
    <w:p>
      <w:pPr>
        <w:pStyle w:val="TOC2"/>
        <w:tabs>
          <w:tab w:val="right" w:leader="dot" w:pos="8306"/>
        </w:tabs>
      </w:pPr>
      <w:hyperlink w:anchor="_Toc17832" w:history="1">
        <w:r>
          <w:rPr>
            <w:rFonts w:ascii="仿宋" w:eastAsia="仿宋" w:hAnsi="仿宋" w:cs="仿宋" w:hint="eastAsia"/>
            <w:lang w:eastAsia="zh-CN"/>
          </w:rPr>
          <w:t>(三)、模组检测系统项目提出的理由</w:t>
        </w:r>
        <w:r>
          <w:tab/>
        </w:r>
        <w:r>
          <w:fldChar w:fldCharType="begin"/>
        </w:r>
        <w:r>
          <w:instrText xml:space="preserve"> PAGEREF _Toc17832 \h </w:instrText>
        </w:r>
        <w:r>
          <w:fldChar w:fldCharType="separate"/>
        </w:r>
        <w:r>
          <w:t>19</w:t>
        </w:r>
        <w:r>
          <w:fldChar w:fldCharType="end"/>
        </w:r>
      </w:hyperlink>
    </w:p>
    <w:p>
      <w:pPr>
        <w:pStyle w:val="TOC2"/>
        <w:tabs>
          <w:tab w:val="right" w:leader="dot" w:pos="8306"/>
        </w:tabs>
      </w:pPr>
      <w:hyperlink w:anchor="_Toc22601" w:history="1">
        <w:r>
          <w:rPr>
            <w:rFonts w:ascii="仿宋" w:eastAsia="仿宋" w:hAnsi="仿宋" w:cs="仿宋" w:hint="eastAsia"/>
            <w:lang w:eastAsia="zh-CN"/>
          </w:rPr>
          <w:t>(四)、模组检测系统项目意义</w:t>
        </w:r>
        <w:r>
          <w:tab/>
        </w:r>
        <w:r>
          <w:fldChar w:fldCharType="begin"/>
        </w:r>
        <w:r>
          <w:instrText xml:space="preserve"> PAGEREF _Toc22601 \h </w:instrText>
        </w:r>
        <w:r>
          <w:fldChar w:fldCharType="separate"/>
        </w:r>
        <w:r>
          <w:t>21</w:t>
        </w:r>
        <w:r>
          <w:fldChar w:fldCharType="end"/>
        </w:r>
      </w:hyperlink>
    </w:p>
    <w:p>
      <w:pPr>
        <w:pStyle w:val="TOC2"/>
        <w:tabs>
          <w:tab w:val="right" w:leader="dot" w:pos="8306"/>
        </w:tabs>
      </w:pPr>
      <w:hyperlink w:anchor="_Toc4655" w:history="1">
        <w:r>
          <w:rPr>
            <w:rFonts w:ascii="仿宋" w:eastAsia="仿宋" w:hAnsi="仿宋" w:cs="仿宋" w:hint="eastAsia"/>
            <w:lang w:eastAsia="zh-CN"/>
          </w:rPr>
          <w:t>(五)、模组检测系统项目背景</w:t>
        </w:r>
        <w:r>
          <w:tab/>
        </w:r>
        <w:r>
          <w:fldChar w:fldCharType="begin"/>
        </w:r>
        <w:r>
          <w:instrText xml:space="preserve"> PAGEREF _Toc4655 \h </w:instrText>
        </w:r>
        <w:r>
          <w:fldChar w:fldCharType="separate"/>
        </w:r>
        <w:r>
          <w:t>22</w:t>
        </w:r>
        <w:r>
          <w:fldChar w:fldCharType="end"/>
        </w:r>
      </w:hyperlink>
    </w:p>
    <w:p>
      <w:pPr>
        <w:pStyle w:val="TOC1"/>
        <w:tabs>
          <w:tab w:val="right" w:leader="dot" w:pos="8306"/>
        </w:tabs>
      </w:pPr>
      <w:hyperlink w:anchor="_Toc6737" w:history="1">
        <w:r>
          <w:rPr>
            <w:rFonts w:ascii="仿宋" w:eastAsia="仿宋" w:hAnsi="仿宋" w:cs="仿宋" w:hint="eastAsia"/>
            <w:lang w:eastAsia="zh-CN"/>
          </w:rPr>
          <w:t>七、模组检测系统项目投资规划</w:t>
        </w:r>
        <w:r>
          <w:tab/>
        </w:r>
        <w:r>
          <w:fldChar w:fldCharType="begin"/>
        </w:r>
        <w:r>
          <w:instrText xml:space="preserve"> PAGEREF _Toc6737 \h </w:instrText>
        </w:r>
        <w:r>
          <w:fldChar w:fldCharType="separate"/>
        </w:r>
        <w:r>
          <w:t>23</w:t>
        </w:r>
        <w:r>
          <w:fldChar w:fldCharType="end"/>
        </w:r>
      </w:hyperlink>
    </w:p>
    <w:p>
      <w:pPr>
        <w:pStyle w:val="TOC2"/>
        <w:tabs>
          <w:tab w:val="right" w:leader="dot" w:pos="8306"/>
        </w:tabs>
      </w:pPr>
      <w:hyperlink w:anchor="_Toc32477" w:history="1">
        <w:r>
          <w:rPr>
            <w:rFonts w:ascii="仿宋" w:eastAsia="仿宋" w:hAnsi="仿宋" w:cs="仿宋" w:hint="eastAsia"/>
            <w:lang w:eastAsia="zh-CN"/>
          </w:rPr>
          <w:t>(一)、模组检测系统项目总投资估算</w:t>
        </w:r>
        <w:r>
          <w:tab/>
        </w:r>
        <w:r>
          <w:fldChar w:fldCharType="begin"/>
        </w:r>
        <w:r>
          <w:instrText xml:space="preserve"> PAGEREF _Toc32477 \h </w:instrText>
        </w:r>
        <w:r>
          <w:fldChar w:fldCharType="separate"/>
        </w:r>
        <w:r>
          <w:t>23</w:t>
        </w:r>
        <w:r>
          <w:fldChar w:fldCharType="end"/>
        </w:r>
      </w:hyperlink>
    </w:p>
    <w:p>
      <w:pPr>
        <w:pStyle w:val="TOC2"/>
        <w:tabs>
          <w:tab w:val="right" w:leader="dot" w:pos="8306"/>
        </w:tabs>
      </w:pPr>
      <w:hyperlink w:anchor="_Toc16149" w:history="1">
        <w:r>
          <w:rPr>
            <w:rFonts w:ascii="仿宋" w:eastAsia="仿宋" w:hAnsi="仿宋" w:cs="仿宋" w:hint="eastAsia"/>
            <w:lang w:eastAsia="zh-CN"/>
          </w:rPr>
          <w:t>(二)、资金筹措</w:t>
        </w:r>
        <w:r>
          <w:tab/>
        </w:r>
        <w:r>
          <w:fldChar w:fldCharType="begin"/>
        </w:r>
        <w:r>
          <w:instrText xml:space="preserve"> PAGEREF _Toc16149 \h </w:instrText>
        </w:r>
        <w:r>
          <w:fldChar w:fldCharType="separate"/>
        </w:r>
        <w:r>
          <w:t>24</w:t>
        </w:r>
        <w:r>
          <w:fldChar w:fldCharType="end"/>
        </w:r>
      </w:hyperlink>
    </w:p>
    <w:p>
      <w:pPr>
        <w:pStyle w:val="TOC1"/>
        <w:tabs>
          <w:tab w:val="right" w:leader="dot" w:pos="8306"/>
        </w:tabs>
      </w:pPr>
      <w:hyperlink w:anchor="_Toc18122" w:history="1">
        <w:r>
          <w:rPr>
            <w:rFonts w:ascii="仿宋" w:eastAsia="仿宋" w:hAnsi="仿宋" w:cs="仿宋" w:hint="eastAsia"/>
            <w:lang w:eastAsia="zh-CN"/>
          </w:rPr>
          <w:t>八、模组检测系统项目计划安排</w:t>
        </w:r>
        <w:r>
          <w:tab/>
        </w:r>
        <w:r>
          <w:fldChar w:fldCharType="begin"/>
        </w:r>
        <w:r>
          <w:instrText xml:space="preserve"> PAGEREF _Toc18122 \h </w:instrText>
        </w:r>
        <w:r>
          <w:fldChar w:fldCharType="separate"/>
        </w:r>
        <w:r>
          <w:t>25</w:t>
        </w:r>
        <w:r>
          <w:fldChar w:fldCharType="end"/>
        </w:r>
      </w:hyperlink>
    </w:p>
    <w:p>
      <w:pPr>
        <w:pStyle w:val="TOC2"/>
        <w:tabs>
          <w:tab w:val="right" w:leader="dot" w:pos="8306"/>
        </w:tabs>
      </w:pPr>
      <w:hyperlink w:anchor="_Toc24772" w:history="1">
        <w:r>
          <w:rPr>
            <w:rFonts w:ascii="仿宋" w:eastAsia="仿宋" w:hAnsi="仿宋" w:cs="仿宋" w:hint="eastAsia"/>
            <w:lang w:eastAsia="zh-CN"/>
          </w:rPr>
          <w:t>(一)、建设周期</w:t>
        </w:r>
        <w:r>
          <w:tab/>
        </w:r>
        <w:r>
          <w:fldChar w:fldCharType="begin"/>
        </w:r>
        <w:r>
          <w:instrText xml:space="preserve"> PAGEREF _Toc24772 \h </w:instrText>
        </w:r>
        <w:r>
          <w:fldChar w:fldCharType="separate"/>
        </w:r>
        <w:r>
          <w:t>25</w:t>
        </w:r>
        <w:r>
          <w:fldChar w:fldCharType="end"/>
        </w:r>
      </w:hyperlink>
    </w:p>
    <w:p>
      <w:pPr>
        <w:pStyle w:val="TOC2"/>
        <w:tabs>
          <w:tab w:val="right" w:leader="dot" w:pos="8306"/>
        </w:tabs>
      </w:pPr>
      <w:hyperlink w:anchor="_Toc8439" w:history="1">
        <w:r>
          <w:rPr>
            <w:rFonts w:ascii="仿宋" w:eastAsia="仿宋" w:hAnsi="仿宋" w:cs="仿宋" w:hint="eastAsia"/>
            <w:lang w:eastAsia="zh-CN"/>
          </w:rPr>
          <w:t>(二)、建设进度</w:t>
        </w:r>
        <w:r>
          <w:tab/>
        </w:r>
        <w:r>
          <w:fldChar w:fldCharType="begin"/>
        </w:r>
        <w:r>
          <w:instrText xml:space="preserve"> PAGEREF _Toc8439 \h </w:instrText>
        </w:r>
        <w:r>
          <w:fldChar w:fldCharType="separate"/>
        </w:r>
        <w:r>
          <w:t>25</w:t>
        </w:r>
        <w:r>
          <w:fldChar w:fldCharType="end"/>
        </w:r>
      </w:hyperlink>
    </w:p>
    <w:p>
      <w:pPr>
        <w:pStyle w:val="TOC2"/>
        <w:tabs>
          <w:tab w:val="right" w:leader="dot" w:pos="8306"/>
        </w:tabs>
      </w:pPr>
      <w:hyperlink w:anchor="_Toc4518" w:history="1">
        <w:r>
          <w:rPr>
            <w:rFonts w:ascii="仿宋" w:eastAsia="仿宋" w:hAnsi="仿宋" w:cs="仿宋" w:hint="eastAsia"/>
            <w:lang w:eastAsia="zh-CN"/>
          </w:rPr>
          <w:t>(三)、进度安排注意事项</w:t>
        </w:r>
        <w:r>
          <w:tab/>
        </w:r>
        <w:r>
          <w:fldChar w:fldCharType="begin"/>
        </w:r>
        <w:r>
          <w:instrText xml:space="preserve"> PAGEREF _Toc4518 \h </w:instrText>
        </w:r>
        <w:r>
          <w:fldChar w:fldCharType="separate"/>
        </w:r>
        <w:r>
          <w:t>26</w:t>
        </w:r>
        <w:r>
          <w:fldChar w:fldCharType="end"/>
        </w:r>
      </w:hyperlink>
    </w:p>
    <w:p>
      <w:pPr>
        <w:pStyle w:val="TOC2"/>
        <w:tabs>
          <w:tab w:val="right" w:leader="dot" w:pos="8306"/>
        </w:tabs>
      </w:pPr>
      <w:hyperlink w:anchor="_Toc22708" w:history="1">
        <w:r>
          <w:rPr>
            <w:rFonts w:ascii="仿宋" w:eastAsia="仿宋" w:hAnsi="仿宋" w:cs="仿宋" w:hint="eastAsia"/>
            <w:lang w:eastAsia="zh-CN"/>
          </w:rPr>
          <w:t>(四)、人力资源配置</w:t>
        </w:r>
        <w:r>
          <w:tab/>
        </w:r>
        <w:r>
          <w:fldChar w:fldCharType="begin"/>
        </w:r>
        <w:r>
          <w:instrText xml:space="preserve"> PAGEREF _Toc22708 \h </w:instrText>
        </w:r>
        <w:r>
          <w:fldChar w:fldCharType="separate"/>
        </w:r>
        <w:r>
          <w:t>28</w:t>
        </w:r>
        <w:r>
          <w:fldChar w:fldCharType="end"/>
        </w:r>
      </w:hyperlink>
    </w:p>
    <w:p>
      <w:pPr>
        <w:pStyle w:val="TOC1"/>
        <w:tabs>
          <w:tab w:val="right" w:leader="dot" w:pos="8306"/>
        </w:tabs>
      </w:pPr>
      <w:hyperlink w:anchor="_Toc29030" w:history="1">
        <w:r>
          <w:rPr>
            <w:rFonts w:ascii="仿宋" w:eastAsia="仿宋" w:hAnsi="仿宋" w:cs="仿宋" w:hint="eastAsia"/>
            <w:lang w:eastAsia="zh-CN"/>
          </w:rPr>
          <w:t>九、模组检测系统项目环境影响分析</w:t>
        </w:r>
        <w:r>
          <w:tab/>
        </w:r>
        <w:r>
          <w:fldChar w:fldCharType="begin"/>
        </w:r>
        <w:r>
          <w:instrText xml:space="preserve"> PAGEREF _Toc29030 \h </w:instrText>
        </w:r>
        <w:r>
          <w:fldChar w:fldCharType="separate"/>
        </w:r>
        <w:r>
          <w:t>29</w:t>
        </w:r>
        <w:r>
          <w:fldChar w:fldCharType="end"/>
        </w:r>
      </w:hyperlink>
    </w:p>
    <w:p>
      <w:pPr>
        <w:pStyle w:val="TOC2"/>
        <w:tabs>
          <w:tab w:val="right" w:leader="dot" w:pos="8306"/>
        </w:tabs>
      </w:pPr>
      <w:hyperlink w:anchor="_Toc29234" w:history="1">
        <w:r>
          <w:rPr>
            <w:rFonts w:ascii="仿宋" w:eastAsia="仿宋" w:hAnsi="仿宋" w:cs="仿宋" w:hint="eastAsia"/>
            <w:lang w:eastAsia="zh-CN"/>
          </w:rPr>
          <w:t>(一)、建设区域环境质量现状</w:t>
        </w:r>
        <w:r>
          <w:tab/>
        </w:r>
        <w:r>
          <w:fldChar w:fldCharType="begin"/>
        </w:r>
        <w:r>
          <w:instrText xml:space="preserve"> PAGEREF _Toc29234 \h </w:instrText>
        </w:r>
        <w:r>
          <w:fldChar w:fldCharType="separate"/>
        </w:r>
        <w:r>
          <w:t>29</w:t>
        </w:r>
        <w:r>
          <w:fldChar w:fldCharType="end"/>
        </w:r>
      </w:hyperlink>
    </w:p>
    <w:p>
      <w:pPr>
        <w:pStyle w:val="TOC2"/>
        <w:tabs>
          <w:tab w:val="right" w:leader="dot" w:pos="8306"/>
        </w:tabs>
      </w:pPr>
      <w:hyperlink w:anchor="_Toc4570" w:history="1">
        <w:r>
          <w:rPr>
            <w:rFonts w:ascii="仿宋" w:eastAsia="仿宋" w:hAnsi="仿宋" w:cs="仿宋" w:hint="eastAsia"/>
            <w:lang w:eastAsia="zh-CN"/>
          </w:rPr>
          <w:t>(二)、建设期环境保护</w:t>
        </w:r>
        <w:r>
          <w:tab/>
        </w:r>
        <w:r>
          <w:fldChar w:fldCharType="begin"/>
        </w:r>
        <w:r>
          <w:instrText xml:space="preserve"> PAGEREF _Toc4570 \h </w:instrText>
        </w:r>
        <w:r>
          <w:fldChar w:fldCharType="separate"/>
        </w:r>
        <w:r>
          <w:t>30</w:t>
        </w:r>
        <w:r>
          <w:fldChar w:fldCharType="end"/>
        </w:r>
      </w:hyperlink>
    </w:p>
    <w:p>
      <w:pPr>
        <w:pStyle w:val="TOC2"/>
        <w:tabs>
          <w:tab w:val="right" w:leader="dot" w:pos="8306"/>
        </w:tabs>
      </w:pPr>
      <w:hyperlink w:anchor="_Toc1193" w:history="1">
        <w:r>
          <w:rPr>
            <w:rFonts w:ascii="仿宋" w:eastAsia="仿宋" w:hAnsi="仿宋" w:cs="仿宋" w:hint="eastAsia"/>
            <w:lang w:eastAsia="zh-CN"/>
          </w:rPr>
          <w:t>(三)、运营期环境保护</w:t>
        </w:r>
        <w:r>
          <w:tab/>
        </w:r>
        <w:r>
          <w:fldChar w:fldCharType="begin"/>
        </w:r>
        <w:r>
          <w:instrText xml:space="preserve"> PAGEREF _Toc1193 \h </w:instrText>
        </w:r>
        <w:r>
          <w:fldChar w:fldCharType="separate"/>
        </w:r>
        <w:r>
          <w:t>32</w:t>
        </w:r>
        <w:r>
          <w:fldChar w:fldCharType="end"/>
        </w:r>
      </w:hyperlink>
    </w:p>
    <w:p>
      <w:pPr>
        <w:pStyle w:val="TOC2"/>
        <w:tabs>
          <w:tab w:val="right" w:leader="dot" w:pos="8306"/>
        </w:tabs>
      </w:pPr>
      <w:hyperlink w:anchor="_Toc20243" w:history="1">
        <w:r>
          <w:rPr>
            <w:rFonts w:ascii="仿宋" w:eastAsia="仿宋" w:hAnsi="仿宋" w:cs="仿宋" w:hint="eastAsia"/>
            <w:lang w:eastAsia="zh-CN"/>
          </w:rPr>
          <w:t>(四)、模组检测系统项目建设对区域经济的影响</w:t>
        </w:r>
        <w:r>
          <w:tab/>
        </w:r>
        <w:r>
          <w:fldChar w:fldCharType="begin"/>
        </w:r>
        <w:r>
          <w:instrText xml:space="preserve"> PAGEREF _Toc20243 \h </w:instrText>
        </w:r>
        <w:r>
          <w:fldChar w:fldCharType="separate"/>
        </w:r>
        <w:r>
          <w:t>33</w:t>
        </w:r>
        <w:r>
          <w:fldChar w:fldCharType="end"/>
        </w:r>
      </w:hyperlink>
    </w:p>
    <w:p>
      <w:pPr>
        <w:pStyle w:val="TOC2"/>
        <w:tabs>
          <w:tab w:val="right" w:leader="dot" w:pos="8306"/>
        </w:tabs>
      </w:pPr>
      <w:hyperlink w:anchor="_Toc32449" w:history="1">
        <w:r>
          <w:rPr>
            <w:rFonts w:ascii="仿宋" w:eastAsia="仿宋" w:hAnsi="仿宋" w:cs="仿宋" w:hint="eastAsia"/>
            <w:lang w:eastAsia="zh-CN"/>
          </w:rPr>
          <w:t>(五)、废弃物处理</w:t>
        </w:r>
        <w:r>
          <w:tab/>
        </w:r>
        <w:r>
          <w:fldChar w:fldCharType="begin"/>
        </w:r>
        <w:r>
          <w:instrText xml:space="preserve"> PAGEREF _Toc32449 \h </w:instrText>
        </w:r>
        <w:r>
          <w:fldChar w:fldCharType="separate"/>
        </w:r>
        <w:r>
          <w:t>35</w:t>
        </w:r>
        <w:r>
          <w:fldChar w:fldCharType="end"/>
        </w:r>
      </w:hyperlink>
    </w:p>
    <w:p>
      <w:pPr>
        <w:pStyle w:val="TOC2"/>
        <w:tabs>
          <w:tab w:val="right" w:leader="dot" w:pos="8306"/>
        </w:tabs>
      </w:pPr>
      <w:hyperlink w:anchor="_Toc7335" w:history="1">
        <w:r>
          <w:rPr>
            <w:rFonts w:ascii="仿宋" w:eastAsia="仿宋" w:hAnsi="仿宋" w:cs="仿宋" w:hint="eastAsia"/>
            <w:lang w:eastAsia="zh-CN"/>
          </w:rPr>
          <w:t>(六)、特殊环境影响分析</w:t>
        </w:r>
        <w:r>
          <w:tab/>
        </w:r>
        <w:r>
          <w:fldChar w:fldCharType="begin"/>
        </w:r>
        <w:r>
          <w:instrText xml:space="preserve"> PAGEREF _Toc7335 \h </w:instrText>
        </w:r>
        <w:r>
          <w:fldChar w:fldCharType="separate"/>
        </w:r>
        <w:r>
          <w:t>36</w:t>
        </w:r>
        <w:r>
          <w:fldChar w:fldCharType="end"/>
        </w:r>
      </w:hyperlink>
    </w:p>
    <w:p>
      <w:pPr>
        <w:pStyle w:val="TOC2"/>
        <w:tabs>
          <w:tab w:val="right" w:leader="dot" w:pos="8306"/>
        </w:tabs>
      </w:pPr>
      <w:hyperlink w:anchor="_Toc28438" w:history="1">
        <w:r>
          <w:rPr>
            <w:rFonts w:ascii="仿宋" w:eastAsia="仿宋" w:hAnsi="仿宋" w:cs="仿宋" w:hint="eastAsia"/>
            <w:lang w:eastAsia="zh-CN"/>
          </w:rPr>
          <w:t>(七)、清洁生产</w:t>
        </w:r>
        <w:r>
          <w:tab/>
        </w:r>
        <w:r>
          <w:fldChar w:fldCharType="begin"/>
        </w:r>
        <w:r>
          <w:instrText xml:space="preserve"> PAGEREF _Toc28438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08" w:history="1">
        <w:r>
          <w:rPr>
            <w:rFonts w:ascii="仿宋" w:eastAsia="仿宋" w:hAnsi="仿宋" w:cs="仿宋" w:hint="eastAsia"/>
            <w:lang w:eastAsia="zh-CN"/>
          </w:rPr>
          <w:t>(八)、环境保护综合评价</w:t>
        </w:r>
        <w:r>
          <w:tab/>
        </w:r>
        <w:r>
          <w:fldChar w:fldCharType="begin"/>
        </w:r>
        <w:r>
          <w:instrText xml:space="preserve"> PAGEREF _Toc6808 \h </w:instrText>
        </w:r>
        <w:r>
          <w:fldChar w:fldCharType="separate"/>
        </w:r>
        <w:r>
          <w:t>38</w:t>
        </w:r>
        <w:r>
          <w:fldChar w:fldCharType="end"/>
        </w:r>
      </w:hyperlink>
    </w:p>
    <w:p>
      <w:pPr>
        <w:pStyle w:val="TOC1"/>
        <w:tabs>
          <w:tab w:val="right" w:leader="dot" w:pos="8306"/>
        </w:tabs>
      </w:pPr>
      <w:hyperlink w:anchor="_Toc31251" w:history="1">
        <w:r>
          <w:rPr>
            <w:rFonts w:ascii="仿宋" w:eastAsia="仿宋" w:hAnsi="仿宋" w:cs="仿宋" w:hint="eastAsia"/>
            <w:lang w:eastAsia="zh-CN"/>
          </w:rPr>
          <w:t>十、模组检测系统项目社会影响</w:t>
        </w:r>
        <w:r>
          <w:tab/>
        </w:r>
        <w:r>
          <w:fldChar w:fldCharType="begin"/>
        </w:r>
        <w:r>
          <w:instrText xml:space="preserve"> PAGEREF _Toc31251 \h </w:instrText>
        </w:r>
        <w:r>
          <w:fldChar w:fldCharType="separate"/>
        </w:r>
        <w:r>
          <w:t>40</w:t>
        </w:r>
        <w:r>
          <w:fldChar w:fldCharType="end"/>
        </w:r>
      </w:hyperlink>
    </w:p>
    <w:p>
      <w:pPr>
        <w:pStyle w:val="TOC2"/>
        <w:tabs>
          <w:tab w:val="right" w:leader="dot" w:pos="8306"/>
        </w:tabs>
      </w:pPr>
      <w:hyperlink w:anchor="_Toc5712" w:history="1">
        <w:r>
          <w:rPr>
            <w:rFonts w:ascii="仿宋" w:eastAsia="仿宋" w:hAnsi="仿宋" w:cs="仿宋" w:hint="eastAsia"/>
            <w:lang w:eastAsia="zh-CN"/>
          </w:rPr>
          <w:t>(一)、社会责任与义务</w:t>
        </w:r>
        <w:r>
          <w:tab/>
        </w:r>
        <w:r>
          <w:fldChar w:fldCharType="begin"/>
        </w:r>
        <w:r>
          <w:instrText xml:space="preserve"> PAGEREF _Toc5712 \h </w:instrText>
        </w:r>
        <w:r>
          <w:fldChar w:fldCharType="separate"/>
        </w:r>
        <w:r>
          <w:t>40</w:t>
        </w:r>
        <w:r>
          <w:fldChar w:fldCharType="end"/>
        </w:r>
      </w:hyperlink>
    </w:p>
    <w:p>
      <w:pPr>
        <w:pStyle w:val="TOC2"/>
        <w:tabs>
          <w:tab w:val="right" w:leader="dot" w:pos="8306"/>
        </w:tabs>
      </w:pPr>
      <w:hyperlink w:anchor="_Toc12155" w:history="1">
        <w:r>
          <w:rPr>
            <w:rFonts w:ascii="仿宋" w:eastAsia="仿宋" w:hAnsi="仿宋" w:cs="仿宋" w:hint="eastAsia"/>
            <w:lang w:eastAsia="zh-CN"/>
          </w:rPr>
          <w:t>(二)、社会参与与沟通</w:t>
        </w:r>
        <w:r>
          <w:tab/>
        </w:r>
        <w:r>
          <w:fldChar w:fldCharType="begin"/>
        </w:r>
        <w:r>
          <w:instrText xml:space="preserve"> PAGEREF _Toc12155 \h </w:instrText>
        </w:r>
        <w:r>
          <w:fldChar w:fldCharType="separate"/>
        </w:r>
        <w:r>
          <w:t>40</w:t>
        </w:r>
        <w:r>
          <w:fldChar w:fldCharType="end"/>
        </w:r>
      </w:hyperlink>
    </w:p>
    <w:p>
      <w:pPr>
        <w:pStyle w:val="TOC1"/>
        <w:tabs>
          <w:tab w:val="right" w:leader="dot" w:pos="8306"/>
        </w:tabs>
      </w:pPr>
      <w:hyperlink w:anchor="_Toc128" w:history="1">
        <w:r>
          <w:rPr>
            <w:rFonts w:ascii="仿宋" w:eastAsia="仿宋" w:hAnsi="仿宋" w:cs="仿宋" w:hint="eastAsia"/>
            <w:lang w:eastAsia="zh-CN"/>
          </w:rPr>
          <w:t>十一、模组检测系统项目技术管理</w:t>
        </w:r>
        <w:r>
          <w:tab/>
        </w:r>
        <w:r>
          <w:fldChar w:fldCharType="begin"/>
        </w:r>
        <w:r>
          <w:instrText xml:space="preserve"> PAGEREF _Toc128 \h </w:instrText>
        </w:r>
        <w:r>
          <w:fldChar w:fldCharType="separate"/>
        </w:r>
        <w:r>
          <w:t>41</w:t>
        </w:r>
        <w:r>
          <w:fldChar w:fldCharType="end"/>
        </w:r>
      </w:hyperlink>
    </w:p>
    <w:p>
      <w:pPr>
        <w:pStyle w:val="TOC2"/>
        <w:tabs>
          <w:tab w:val="right" w:leader="dot" w:pos="8306"/>
        </w:tabs>
      </w:pPr>
      <w:hyperlink w:anchor="_Toc17749" w:history="1">
        <w:r>
          <w:rPr>
            <w:rFonts w:ascii="仿宋" w:eastAsia="仿宋" w:hAnsi="仿宋" w:cs="仿宋" w:hint="eastAsia"/>
            <w:lang w:eastAsia="zh-CN"/>
          </w:rPr>
          <w:t>(一)、技术方案选用方向</w:t>
        </w:r>
        <w:r>
          <w:tab/>
        </w:r>
        <w:r>
          <w:fldChar w:fldCharType="begin"/>
        </w:r>
        <w:r>
          <w:instrText xml:space="preserve"> PAGEREF _Toc17749 \h </w:instrText>
        </w:r>
        <w:r>
          <w:fldChar w:fldCharType="separate"/>
        </w:r>
        <w:r>
          <w:t>41</w:t>
        </w:r>
        <w:r>
          <w:fldChar w:fldCharType="end"/>
        </w:r>
      </w:hyperlink>
    </w:p>
    <w:p>
      <w:pPr>
        <w:pStyle w:val="TOC2"/>
        <w:tabs>
          <w:tab w:val="right" w:leader="dot" w:pos="8306"/>
        </w:tabs>
      </w:pPr>
      <w:hyperlink w:anchor="_Toc26335" w:history="1">
        <w:r>
          <w:rPr>
            <w:rFonts w:ascii="仿宋" w:eastAsia="仿宋" w:hAnsi="仿宋" w:cs="仿宋" w:hint="eastAsia"/>
            <w:lang w:eastAsia="zh-CN"/>
          </w:rPr>
          <w:t>(二)、工艺技术方案选用原则</w:t>
        </w:r>
        <w:r>
          <w:tab/>
        </w:r>
        <w:r>
          <w:fldChar w:fldCharType="begin"/>
        </w:r>
        <w:r>
          <w:instrText xml:space="preserve"> PAGEREF _Toc26335 \h </w:instrText>
        </w:r>
        <w:r>
          <w:fldChar w:fldCharType="separate"/>
        </w:r>
        <w:r>
          <w:t>43</w:t>
        </w:r>
        <w:r>
          <w:fldChar w:fldCharType="end"/>
        </w:r>
      </w:hyperlink>
    </w:p>
    <w:p>
      <w:pPr>
        <w:pStyle w:val="TOC2"/>
        <w:tabs>
          <w:tab w:val="right" w:leader="dot" w:pos="8306"/>
        </w:tabs>
      </w:pPr>
      <w:hyperlink w:anchor="_Toc11028" w:history="1">
        <w:r>
          <w:rPr>
            <w:rFonts w:ascii="仿宋" w:eastAsia="仿宋" w:hAnsi="仿宋" w:cs="仿宋" w:hint="eastAsia"/>
            <w:lang w:eastAsia="zh-CN"/>
          </w:rPr>
          <w:t>(三)、工艺技术方案要求</w:t>
        </w:r>
        <w:r>
          <w:tab/>
        </w:r>
        <w:r>
          <w:fldChar w:fldCharType="begin"/>
        </w:r>
        <w:r>
          <w:instrText xml:space="preserve"> PAGEREF _Toc11028 \h </w:instrText>
        </w:r>
        <w:r>
          <w:fldChar w:fldCharType="separate"/>
        </w:r>
        <w:r>
          <w:t>45</w:t>
        </w:r>
        <w:r>
          <w:fldChar w:fldCharType="end"/>
        </w:r>
      </w:hyperlink>
    </w:p>
    <w:p>
      <w:pPr>
        <w:pStyle w:val="TOC1"/>
        <w:tabs>
          <w:tab w:val="right" w:leader="dot" w:pos="8306"/>
        </w:tabs>
      </w:pPr>
      <w:hyperlink w:anchor="_Toc14634" w:history="1">
        <w:r>
          <w:rPr>
            <w:rFonts w:ascii="仿宋" w:eastAsia="仿宋" w:hAnsi="仿宋" w:cs="仿宋" w:hint="eastAsia"/>
            <w:lang w:eastAsia="zh-CN"/>
          </w:rPr>
          <w:t>十二、模组检测系统项目经营效益</w:t>
        </w:r>
        <w:r>
          <w:tab/>
        </w:r>
        <w:r>
          <w:fldChar w:fldCharType="begin"/>
        </w:r>
        <w:r>
          <w:instrText xml:space="preserve"> PAGEREF _Toc14634 \h </w:instrText>
        </w:r>
        <w:r>
          <w:fldChar w:fldCharType="separate"/>
        </w:r>
        <w:r>
          <w:t>48</w:t>
        </w:r>
        <w:r>
          <w:fldChar w:fldCharType="end"/>
        </w:r>
      </w:hyperlink>
    </w:p>
    <w:p>
      <w:pPr>
        <w:pStyle w:val="TOC2"/>
        <w:tabs>
          <w:tab w:val="right" w:leader="dot" w:pos="8306"/>
        </w:tabs>
      </w:pPr>
      <w:hyperlink w:anchor="_Toc16184" w:history="1">
        <w:r>
          <w:rPr>
            <w:rFonts w:ascii="仿宋" w:eastAsia="仿宋" w:hAnsi="仿宋" w:cs="仿宋" w:hint="eastAsia"/>
            <w:lang w:eastAsia="zh-CN"/>
          </w:rPr>
          <w:t>(一)、经济评价财务测算</w:t>
        </w:r>
        <w:r>
          <w:tab/>
        </w:r>
        <w:r>
          <w:fldChar w:fldCharType="begin"/>
        </w:r>
        <w:r>
          <w:instrText xml:space="preserve"> PAGEREF _Toc16184 \h </w:instrText>
        </w:r>
        <w:r>
          <w:fldChar w:fldCharType="separate"/>
        </w:r>
        <w:r>
          <w:t>48</w:t>
        </w:r>
        <w:r>
          <w:fldChar w:fldCharType="end"/>
        </w:r>
      </w:hyperlink>
    </w:p>
    <w:p>
      <w:pPr>
        <w:pStyle w:val="TOC2"/>
        <w:tabs>
          <w:tab w:val="right" w:leader="dot" w:pos="8306"/>
        </w:tabs>
      </w:pPr>
      <w:hyperlink w:anchor="_Toc6863" w:history="1">
        <w:r>
          <w:rPr>
            <w:rFonts w:ascii="仿宋" w:eastAsia="仿宋" w:hAnsi="仿宋" w:cs="仿宋" w:hint="eastAsia"/>
            <w:lang w:eastAsia="zh-CN"/>
          </w:rPr>
          <w:t>(二)、模组检测系统项目盈利能力分析</w:t>
        </w:r>
        <w:r>
          <w:tab/>
        </w:r>
        <w:r>
          <w:fldChar w:fldCharType="begin"/>
        </w:r>
        <w:r>
          <w:instrText xml:space="preserve"> PAGEREF _Toc6863 \h </w:instrText>
        </w:r>
        <w:r>
          <w:fldChar w:fldCharType="separate"/>
        </w:r>
        <w:r>
          <w:t>49</w:t>
        </w:r>
        <w:r>
          <w:fldChar w:fldCharType="end"/>
        </w:r>
      </w:hyperlink>
    </w:p>
    <w:p>
      <w:pPr>
        <w:pStyle w:val="TOC1"/>
        <w:tabs>
          <w:tab w:val="right" w:leader="dot" w:pos="8306"/>
        </w:tabs>
      </w:pPr>
      <w:hyperlink w:anchor="_Toc696" w:history="1">
        <w:r>
          <w:rPr>
            <w:rFonts w:ascii="仿宋" w:eastAsia="仿宋" w:hAnsi="仿宋" w:cs="仿宋" w:hint="eastAsia"/>
            <w:lang w:eastAsia="zh-CN"/>
          </w:rPr>
          <w:t>十三、模组检测系统项目治理与监督</w:t>
        </w:r>
        <w:r>
          <w:tab/>
        </w:r>
        <w:r>
          <w:fldChar w:fldCharType="begin"/>
        </w:r>
        <w:r>
          <w:instrText xml:space="preserve"> PAGEREF _Toc696 \h </w:instrText>
        </w:r>
        <w:r>
          <w:fldChar w:fldCharType="separate"/>
        </w:r>
        <w:r>
          <w:t>50</w:t>
        </w:r>
        <w:r>
          <w:fldChar w:fldCharType="end"/>
        </w:r>
      </w:hyperlink>
    </w:p>
    <w:p>
      <w:pPr>
        <w:pStyle w:val="TOC2"/>
        <w:tabs>
          <w:tab w:val="right" w:leader="dot" w:pos="8306"/>
        </w:tabs>
      </w:pPr>
      <w:hyperlink w:anchor="_Toc20255" w:history="1">
        <w:r>
          <w:rPr>
            <w:rFonts w:ascii="仿宋" w:eastAsia="仿宋" w:hAnsi="仿宋" w:cs="仿宋" w:hint="eastAsia"/>
            <w:lang w:eastAsia="zh-CN"/>
          </w:rPr>
          <w:t>(一)、模组检测系统项目治理结构</w:t>
        </w:r>
        <w:r>
          <w:tab/>
        </w:r>
        <w:r>
          <w:fldChar w:fldCharType="begin"/>
        </w:r>
        <w:r>
          <w:instrText xml:space="preserve"> PAGEREF _Toc20255 \h </w:instrText>
        </w:r>
        <w:r>
          <w:fldChar w:fldCharType="separate"/>
        </w:r>
        <w:r>
          <w:t>50</w:t>
        </w:r>
        <w:r>
          <w:fldChar w:fldCharType="end"/>
        </w:r>
      </w:hyperlink>
    </w:p>
    <w:p>
      <w:pPr>
        <w:pStyle w:val="TOC2"/>
        <w:tabs>
          <w:tab w:val="right" w:leader="dot" w:pos="8306"/>
        </w:tabs>
      </w:pPr>
      <w:hyperlink w:anchor="_Toc16628" w:history="1">
        <w:r>
          <w:rPr>
            <w:rFonts w:ascii="仿宋" w:eastAsia="仿宋" w:hAnsi="仿宋" w:cs="仿宋" w:hint="eastAsia"/>
            <w:lang w:eastAsia="zh-CN"/>
          </w:rPr>
          <w:t>(二)、监督与审计</w:t>
        </w:r>
        <w:r>
          <w:tab/>
        </w:r>
        <w:r>
          <w:fldChar w:fldCharType="begin"/>
        </w:r>
        <w:r>
          <w:instrText xml:space="preserve"> PAGEREF _Toc16628 \h </w:instrText>
        </w:r>
        <w:r>
          <w:fldChar w:fldCharType="separate"/>
        </w:r>
        <w:r>
          <w:t>51</w:t>
        </w:r>
        <w:r>
          <w:fldChar w:fldCharType="end"/>
        </w:r>
      </w:hyperlink>
    </w:p>
    <w:p>
      <w:pPr>
        <w:pStyle w:val="TOC1"/>
        <w:tabs>
          <w:tab w:val="right" w:leader="dot" w:pos="8306"/>
        </w:tabs>
      </w:pPr>
      <w:hyperlink w:anchor="_Toc31753" w:history="1">
        <w:r>
          <w:rPr>
            <w:rFonts w:ascii="仿宋" w:eastAsia="仿宋" w:hAnsi="仿宋" w:cs="仿宋" w:hint="eastAsia"/>
            <w:lang w:eastAsia="zh-CN"/>
          </w:rPr>
          <w:t>十四、供应链管理</w:t>
        </w:r>
        <w:r>
          <w:tab/>
        </w:r>
        <w:r>
          <w:fldChar w:fldCharType="begin"/>
        </w:r>
        <w:r>
          <w:instrText xml:space="preserve"> PAGEREF _Toc31753 \h </w:instrText>
        </w:r>
        <w:r>
          <w:fldChar w:fldCharType="separate"/>
        </w:r>
        <w:r>
          <w:t>53</w:t>
        </w:r>
        <w:r>
          <w:fldChar w:fldCharType="end"/>
        </w:r>
      </w:hyperlink>
    </w:p>
    <w:p>
      <w:pPr>
        <w:pStyle w:val="TOC2"/>
        <w:tabs>
          <w:tab w:val="right" w:leader="dot" w:pos="8306"/>
        </w:tabs>
      </w:pPr>
      <w:hyperlink w:anchor="_Toc6145" w:history="1">
        <w:r>
          <w:rPr>
            <w:rFonts w:ascii="仿宋" w:eastAsia="仿宋" w:hAnsi="仿宋" w:cs="仿宋" w:hint="eastAsia"/>
            <w:lang w:eastAsia="zh-CN"/>
          </w:rPr>
          <w:t>(一)、供应链战略规划</w:t>
        </w:r>
        <w:r>
          <w:tab/>
        </w:r>
        <w:r>
          <w:fldChar w:fldCharType="begin"/>
        </w:r>
        <w:r>
          <w:instrText xml:space="preserve"> PAGEREF _Toc6145 \h </w:instrText>
        </w:r>
        <w:r>
          <w:fldChar w:fldCharType="separate"/>
        </w:r>
        <w:r>
          <w:t>53</w:t>
        </w:r>
        <w:r>
          <w:fldChar w:fldCharType="end"/>
        </w:r>
      </w:hyperlink>
    </w:p>
    <w:p>
      <w:pPr>
        <w:pStyle w:val="TOC2"/>
        <w:tabs>
          <w:tab w:val="right" w:leader="dot" w:pos="8306"/>
        </w:tabs>
      </w:pPr>
      <w:hyperlink w:anchor="_Toc8099" w:history="1">
        <w:r>
          <w:rPr>
            <w:rFonts w:ascii="仿宋" w:eastAsia="仿宋" w:hAnsi="仿宋" w:cs="仿宋" w:hint="eastAsia"/>
            <w:lang w:eastAsia="zh-CN"/>
          </w:rPr>
          <w:t>(二)、供应商选择与合作</w:t>
        </w:r>
        <w:r>
          <w:tab/>
        </w:r>
        <w:r>
          <w:fldChar w:fldCharType="begin"/>
        </w:r>
        <w:r>
          <w:instrText xml:space="preserve"> PAGEREF _Toc8099 \h </w:instrText>
        </w:r>
        <w:r>
          <w:fldChar w:fldCharType="separate"/>
        </w:r>
        <w:r>
          <w:t>54</w:t>
        </w:r>
        <w:r>
          <w:fldChar w:fldCharType="end"/>
        </w:r>
      </w:hyperlink>
    </w:p>
    <w:p>
      <w:pPr>
        <w:pStyle w:val="TOC2"/>
        <w:tabs>
          <w:tab w:val="right" w:leader="dot" w:pos="8306"/>
        </w:tabs>
      </w:pPr>
      <w:hyperlink w:anchor="_Toc27789" w:history="1">
        <w:r>
          <w:rPr>
            <w:rFonts w:ascii="仿宋" w:eastAsia="仿宋" w:hAnsi="仿宋" w:cs="仿宋" w:hint="eastAsia"/>
            <w:lang w:eastAsia="zh-CN"/>
          </w:rPr>
          <w:t>(三)、物流与库存管理</w:t>
        </w:r>
        <w:r>
          <w:tab/>
        </w:r>
        <w:r>
          <w:fldChar w:fldCharType="begin"/>
        </w:r>
        <w:r>
          <w:instrText xml:space="preserve"> PAGEREF _Toc27789 \h </w:instrText>
        </w:r>
        <w:r>
          <w:fldChar w:fldCharType="separate"/>
        </w:r>
        <w:r>
          <w:t>55</w:t>
        </w:r>
        <w:r>
          <w:fldChar w:fldCharType="end"/>
        </w:r>
      </w:hyperlink>
    </w:p>
    <w:p>
      <w:pPr>
        <w:pStyle w:val="TOC1"/>
        <w:tabs>
          <w:tab w:val="right" w:leader="dot" w:pos="8306"/>
        </w:tabs>
      </w:pPr>
      <w:hyperlink w:anchor="_Toc14098" w:history="1">
        <w:r>
          <w:rPr>
            <w:rFonts w:ascii="仿宋" w:eastAsia="仿宋" w:hAnsi="仿宋" w:cs="仿宋" w:hint="eastAsia"/>
            <w:lang w:eastAsia="zh-CN"/>
          </w:rPr>
          <w:t>十五、模组检测系统项目变更管理</w:t>
        </w:r>
        <w:r>
          <w:tab/>
        </w:r>
        <w:r>
          <w:fldChar w:fldCharType="begin"/>
        </w:r>
        <w:r>
          <w:instrText xml:space="preserve"> PAGEREF _Toc14098 \h </w:instrText>
        </w:r>
        <w:r>
          <w:fldChar w:fldCharType="separate"/>
        </w:r>
        <w:r>
          <w:t>57</w:t>
        </w:r>
        <w:r>
          <w:fldChar w:fldCharType="end"/>
        </w:r>
      </w:hyperlink>
    </w:p>
    <w:p>
      <w:pPr>
        <w:pStyle w:val="TOC2"/>
        <w:tabs>
          <w:tab w:val="right" w:leader="dot" w:pos="8306"/>
        </w:tabs>
      </w:pPr>
      <w:hyperlink w:anchor="_Toc28077" w:history="1">
        <w:r>
          <w:rPr>
            <w:rFonts w:ascii="仿宋" w:eastAsia="仿宋" w:hAnsi="仿宋" w:cs="仿宋" w:hint="eastAsia"/>
            <w:lang w:eastAsia="zh-CN"/>
          </w:rPr>
          <w:t>(一)、变更申请与评估</w:t>
        </w:r>
        <w:r>
          <w:tab/>
        </w:r>
        <w:r>
          <w:fldChar w:fldCharType="begin"/>
        </w:r>
        <w:r>
          <w:instrText xml:space="preserve"> PAGEREF _Toc28077 \h </w:instrText>
        </w:r>
        <w:r>
          <w:fldChar w:fldCharType="separate"/>
        </w:r>
        <w:r>
          <w:t>57</w:t>
        </w:r>
        <w:r>
          <w:fldChar w:fldCharType="end"/>
        </w:r>
      </w:hyperlink>
    </w:p>
    <w:p>
      <w:pPr>
        <w:pStyle w:val="TOC2"/>
        <w:tabs>
          <w:tab w:val="right" w:leader="dot" w:pos="8306"/>
        </w:tabs>
      </w:pPr>
      <w:hyperlink w:anchor="_Toc18826" w:history="1">
        <w:r>
          <w:rPr>
            <w:rFonts w:ascii="仿宋" w:eastAsia="仿宋" w:hAnsi="仿宋" w:cs="仿宋" w:hint="eastAsia"/>
            <w:lang w:eastAsia="zh-CN"/>
          </w:rPr>
          <w:t>(二)、变更实施与控制</w:t>
        </w:r>
        <w:r>
          <w:tab/>
        </w:r>
        <w:r>
          <w:fldChar w:fldCharType="begin"/>
        </w:r>
        <w:r>
          <w:instrText xml:space="preserve"> PAGEREF _Toc18826 \h </w:instrText>
        </w:r>
        <w:r>
          <w:fldChar w:fldCharType="separate"/>
        </w:r>
        <w:r>
          <w:t>57</w:t>
        </w:r>
        <w:r>
          <w:fldChar w:fldCharType="end"/>
        </w:r>
      </w:hyperlink>
    </w:p>
    <w:p>
      <w:pPr>
        <w:pStyle w:val="TOC1"/>
        <w:tabs>
          <w:tab w:val="right" w:leader="dot" w:pos="8306"/>
        </w:tabs>
      </w:pPr>
      <w:hyperlink w:anchor="_Toc12372" w:history="1">
        <w:r>
          <w:rPr>
            <w:rFonts w:ascii="仿宋" w:eastAsia="仿宋" w:hAnsi="仿宋" w:cs="仿宋" w:hint="eastAsia"/>
            <w:lang w:eastAsia="zh-CN"/>
          </w:rPr>
          <w:t>十六、营销与推广策略</w:t>
        </w:r>
        <w:r>
          <w:tab/>
        </w:r>
        <w:r>
          <w:fldChar w:fldCharType="begin"/>
        </w:r>
        <w:r>
          <w:instrText xml:space="preserve"> PAGEREF _Toc12372 \h </w:instrText>
        </w:r>
        <w:r>
          <w:fldChar w:fldCharType="separate"/>
        </w:r>
        <w:r>
          <w:t>58</w:t>
        </w:r>
        <w:r>
          <w:fldChar w:fldCharType="end"/>
        </w:r>
      </w:hyperlink>
    </w:p>
    <w:p>
      <w:pPr>
        <w:pStyle w:val="TOC2"/>
        <w:tabs>
          <w:tab w:val="right" w:leader="dot" w:pos="8306"/>
        </w:tabs>
      </w:pPr>
      <w:hyperlink w:anchor="_Toc24706" w:history="1">
        <w:r>
          <w:rPr>
            <w:rFonts w:ascii="仿宋" w:eastAsia="仿宋" w:hAnsi="仿宋" w:cs="仿宋" w:hint="eastAsia"/>
            <w:lang w:eastAsia="zh-CN"/>
          </w:rPr>
          <w:t>(一)、产品/服务定位与特点</w:t>
        </w:r>
        <w:r>
          <w:tab/>
        </w:r>
        <w:r>
          <w:fldChar w:fldCharType="begin"/>
        </w:r>
        <w:r>
          <w:instrText xml:space="preserve"> PAGEREF _Toc24706 \h </w:instrText>
        </w:r>
        <w:r>
          <w:fldChar w:fldCharType="separate"/>
        </w:r>
        <w:r>
          <w:t>58</w:t>
        </w:r>
        <w:r>
          <w:fldChar w:fldCharType="end"/>
        </w:r>
      </w:hyperlink>
    </w:p>
    <w:p>
      <w:pPr>
        <w:pStyle w:val="TOC2"/>
        <w:tabs>
          <w:tab w:val="right" w:leader="dot" w:pos="8306"/>
        </w:tabs>
      </w:pPr>
      <w:hyperlink w:anchor="_Toc26436" w:history="1">
        <w:r>
          <w:rPr>
            <w:rFonts w:ascii="仿宋" w:eastAsia="仿宋" w:hAnsi="仿宋" w:cs="仿宋" w:hint="eastAsia"/>
            <w:lang w:eastAsia="zh-CN"/>
          </w:rPr>
          <w:t>(二)、市场定位与竞争分析</w:t>
        </w:r>
        <w:r>
          <w:tab/>
        </w:r>
        <w:r>
          <w:fldChar w:fldCharType="begin"/>
        </w:r>
        <w:r>
          <w:instrText xml:space="preserve"> PAGEREF _Toc26436 \h </w:instrText>
        </w:r>
        <w:r>
          <w:fldChar w:fldCharType="separate"/>
        </w:r>
        <w:r>
          <w:t>59</w:t>
        </w:r>
        <w:r>
          <w:fldChar w:fldCharType="end"/>
        </w:r>
      </w:hyperlink>
    </w:p>
    <w:p>
      <w:pPr>
        <w:pStyle w:val="TOC2"/>
        <w:tabs>
          <w:tab w:val="right" w:leader="dot" w:pos="8306"/>
        </w:tabs>
      </w:pPr>
      <w:hyperlink w:anchor="_Toc32333" w:history="1">
        <w:r>
          <w:rPr>
            <w:rFonts w:ascii="仿宋" w:eastAsia="仿宋" w:hAnsi="仿宋" w:cs="仿宋" w:hint="eastAsia"/>
            <w:lang w:eastAsia="zh-CN"/>
          </w:rPr>
          <w:t>(三)、营销渠道与策略</w:t>
        </w:r>
        <w:r>
          <w:tab/>
        </w:r>
        <w:r>
          <w:fldChar w:fldCharType="begin"/>
        </w:r>
        <w:r>
          <w:instrText xml:space="preserve"> PAGEREF _Toc32333 \h </w:instrText>
        </w:r>
        <w:r>
          <w:fldChar w:fldCharType="separate"/>
        </w:r>
        <w:r>
          <w:t>61</w:t>
        </w:r>
        <w:r>
          <w:fldChar w:fldCharType="end"/>
        </w:r>
      </w:hyperlink>
    </w:p>
    <w:p>
      <w:pPr>
        <w:pStyle w:val="TOC2"/>
        <w:tabs>
          <w:tab w:val="right" w:leader="dot" w:pos="8306"/>
        </w:tabs>
      </w:pPr>
      <w:hyperlink w:anchor="_Toc9138" w:history="1">
        <w:r>
          <w:rPr>
            <w:rFonts w:ascii="仿宋" w:eastAsia="仿宋" w:hAnsi="仿宋" w:cs="仿宋" w:hint="eastAsia"/>
            <w:lang w:eastAsia="zh-CN"/>
          </w:rPr>
          <w:t>(四)、推广与宣传活动</w:t>
        </w:r>
        <w:r>
          <w:tab/>
        </w:r>
        <w:r>
          <w:fldChar w:fldCharType="begin"/>
        </w:r>
        <w:r>
          <w:instrText xml:space="preserve"> PAGEREF _Toc9138 \h </w:instrText>
        </w:r>
        <w:r>
          <w:fldChar w:fldCharType="separate"/>
        </w:r>
        <w:r>
          <w:t>62</w:t>
        </w:r>
        <w:r>
          <w:fldChar w:fldCharType="end"/>
        </w:r>
      </w:hyperlink>
    </w:p>
    <w:p>
      <w:pPr>
        <w:pStyle w:val="TOC1"/>
        <w:tabs>
          <w:tab w:val="right" w:leader="dot" w:pos="8306"/>
        </w:tabs>
      </w:pPr>
      <w:hyperlink w:anchor="_Toc28344" w:history="1">
        <w:r>
          <w:rPr>
            <w:rFonts w:ascii="仿宋" w:eastAsia="仿宋" w:hAnsi="仿宋" w:cs="仿宋" w:hint="eastAsia"/>
            <w:lang w:eastAsia="zh-CN"/>
          </w:rPr>
          <w:t>十七、质量管理体系</w:t>
        </w:r>
        <w:r>
          <w:tab/>
        </w:r>
        <w:r>
          <w:fldChar w:fldCharType="begin"/>
        </w:r>
        <w:r>
          <w:instrText xml:space="preserve"> PAGEREF _Toc28344 \h </w:instrText>
        </w:r>
        <w:r>
          <w:fldChar w:fldCharType="separate"/>
        </w:r>
        <w:r>
          <w:t>67</w:t>
        </w:r>
        <w:r>
          <w:fldChar w:fldCharType="end"/>
        </w:r>
      </w:hyperlink>
    </w:p>
    <w:p>
      <w:pPr>
        <w:pStyle w:val="TOC2"/>
        <w:tabs>
          <w:tab w:val="right" w:leader="dot" w:pos="8306"/>
        </w:tabs>
      </w:pPr>
      <w:hyperlink w:anchor="_Toc11259" w:history="1">
        <w:r>
          <w:rPr>
            <w:rFonts w:ascii="仿宋" w:eastAsia="仿宋" w:hAnsi="仿宋" w:cs="仿宋" w:hint="eastAsia"/>
            <w:lang w:eastAsia="zh-CN"/>
          </w:rPr>
          <w:t>(一)、质量目标与方针</w:t>
        </w:r>
        <w:r>
          <w:tab/>
        </w:r>
        <w:r>
          <w:fldChar w:fldCharType="begin"/>
        </w:r>
        <w:r>
          <w:instrText xml:space="preserve"> PAGEREF _Toc11259 \h </w:instrText>
        </w:r>
        <w:r>
          <w:fldChar w:fldCharType="separate"/>
        </w:r>
        <w:r>
          <w:t>67</w:t>
        </w:r>
        <w:r>
          <w:fldChar w:fldCharType="end"/>
        </w:r>
      </w:hyperlink>
    </w:p>
    <w:p>
      <w:pPr>
        <w:pStyle w:val="TOC2"/>
        <w:tabs>
          <w:tab w:val="right" w:leader="dot" w:pos="8306"/>
        </w:tabs>
      </w:pPr>
      <w:hyperlink w:anchor="_Toc26973" w:history="1">
        <w:r>
          <w:rPr>
            <w:rFonts w:ascii="仿宋" w:eastAsia="仿宋" w:hAnsi="仿宋" w:cs="仿宋" w:hint="eastAsia"/>
            <w:lang w:eastAsia="zh-CN"/>
          </w:rPr>
          <w:t>(二)、质量管理责任</w:t>
        </w:r>
        <w:r>
          <w:tab/>
        </w:r>
        <w:r>
          <w:fldChar w:fldCharType="begin"/>
        </w:r>
        <w:r>
          <w:instrText xml:space="preserve"> PAGEREF _Toc26973 \h </w:instrText>
        </w:r>
        <w:r>
          <w:fldChar w:fldCharType="separate"/>
        </w:r>
        <w:r>
          <w:t>68</w:t>
        </w:r>
        <w:r>
          <w:fldChar w:fldCharType="end"/>
        </w:r>
      </w:hyperlink>
    </w:p>
    <w:p>
      <w:pPr>
        <w:pStyle w:val="TOC2"/>
        <w:tabs>
          <w:tab w:val="right" w:leader="dot" w:pos="8306"/>
        </w:tabs>
      </w:pPr>
      <w:hyperlink w:anchor="_Toc8481" w:history="1">
        <w:r>
          <w:rPr>
            <w:rFonts w:ascii="仿宋" w:eastAsia="仿宋" w:hAnsi="仿宋" w:cs="仿宋" w:hint="eastAsia"/>
            <w:lang w:eastAsia="zh-CN"/>
          </w:rPr>
          <w:t>(三)、质量管理体系文件</w:t>
        </w:r>
        <w:r>
          <w:tab/>
        </w:r>
        <w:r>
          <w:fldChar w:fldCharType="begin"/>
        </w:r>
        <w:r>
          <w:instrText xml:space="preserve"> PAGEREF _Toc8481 \h </w:instrText>
        </w:r>
        <w:r>
          <w:fldChar w:fldCharType="separate"/>
        </w:r>
        <w:r>
          <w:t>69</w:t>
        </w:r>
        <w:r>
          <w:fldChar w:fldCharType="end"/>
        </w:r>
      </w:hyperlink>
    </w:p>
    <w:p>
      <w:pPr>
        <w:pStyle w:val="TOC2"/>
        <w:tabs>
          <w:tab w:val="right" w:leader="dot" w:pos="8306"/>
        </w:tabs>
      </w:pPr>
      <w:hyperlink w:anchor="_Toc31692" w:history="1">
        <w:r>
          <w:rPr>
            <w:rFonts w:ascii="仿宋" w:eastAsia="仿宋" w:hAnsi="仿宋" w:cs="仿宋" w:hint="eastAsia"/>
            <w:lang w:eastAsia="zh-CN"/>
          </w:rPr>
          <w:t>(四)、质量培训与教育</w:t>
        </w:r>
        <w:r>
          <w:tab/>
        </w:r>
        <w:r>
          <w:fldChar w:fldCharType="begin"/>
        </w:r>
        <w:r>
          <w:instrText xml:space="preserve"> PAGEREF _Toc31692 \h </w:instrText>
        </w:r>
        <w:r>
          <w:fldChar w:fldCharType="separate"/>
        </w:r>
        <w:r>
          <w:t>72</w:t>
        </w:r>
        <w:r>
          <w:fldChar w:fldCharType="end"/>
        </w:r>
      </w:hyperlink>
    </w:p>
    <w:p>
      <w:pPr>
        <w:pStyle w:val="TOC2"/>
        <w:tabs>
          <w:tab w:val="right" w:leader="dot" w:pos="8306"/>
        </w:tabs>
      </w:pPr>
      <w:hyperlink w:anchor="_Toc12505" w:history="1">
        <w:r>
          <w:rPr>
            <w:rFonts w:ascii="仿宋" w:eastAsia="仿宋" w:hAnsi="仿宋" w:cs="仿宋" w:hint="eastAsia"/>
            <w:lang w:eastAsia="zh-CN"/>
          </w:rPr>
          <w:t>(五)、质量审核与评价</w:t>
        </w:r>
        <w:r>
          <w:tab/>
        </w:r>
        <w:r>
          <w:fldChar w:fldCharType="begin"/>
        </w:r>
        <w:r>
          <w:instrText xml:space="preserve"> PAGEREF _Toc12505 \h </w:instrText>
        </w:r>
        <w:r>
          <w:fldChar w:fldCharType="separate"/>
        </w:r>
        <w:r>
          <w:t>73</w:t>
        </w:r>
        <w:r>
          <w:fldChar w:fldCharType="end"/>
        </w:r>
      </w:hyperlink>
    </w:p>
    <w:p>
      <w:pPr>
        <w:pStyle w:val="TOC2"/>
        <w:tabs>
          <w:tab w:val="right" w:leader="dot" w:pos="8306"/>
        </w:tabs>
      </w:pPr>
      <w:hyperlink w:anchor="_Toc8631" w:history="1">
        <w:r>
          <w:rPr>
            <w:rFonts w:ascii="仿宋" w:eastAsia="仿宋" w:hAnsi="仿宋" w:cs="仿宋" w:hint="eastAsia"/>
            <w:lang w:eastAsia="zh-CN"/>
          </w:rPr>
          <w:t>(六)、不符合与纠正措施</w:t>
        </w:r>
        <w:r>
          <w:tab/>
        </w:r>
        <w:r>
          <w:fldChar w:fldCharType="begin"/>
        </w:r>
        <w:r>
          <w:instrText xml:space="preserve"> PAGEREF _Toc8631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92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42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模组检测系统项目的主要产品是XXXX，预计年产值为XXX万元。这一产品在市场中占据着重要的地位，其广泛的应用范围使得该模组检测系统项目的市场前景非常广阔。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模组检测系统项目的xxx产品作为重要的原材料之一，将在多个领域发挥关键作用。其在建筑、交通、能源等方面的广泛应用将为整个产业链提供强大的支持，形成产业协同效应。模组检测系统项目的年产值XXX万XXX万XXX万万元不仅反映了其在市场上的巨大潜力，更预示着它对国民经济的积极贡献。这种关联度高、涉及面广的产业关系，使得该模组检测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61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总征地面积为XXXX平方米，相当于约XX.XX亩，其中净用地面积为XXXX平方米，红线范围内相当于约XX.XX亩。这一用地规模充分考虑了模组检测系统项目的建设需求，保障了模组检测系统项目在合适的空间内得以充分发展。模组检测系统项目规划的总建筑面积为XXXX平方米，其中主体工程建设占XXXX平方米，计容建筑面积达XXXX平方米。预计建筑工程的投资将达到XXXX万元，为模组检测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计划购置的设备共计XXXX台（套），设备购置费用为XXXX万元。这一设备购置计划充分考虑到模组检测系统项目的生产需求和技术要求，确保了模组检测系统项目在生产运营中具备先进的技术装备和高效的生产能力。设备的合理配置将为模组检测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计划总投资为XXXX万元，预计年实现营业收入为XXXX万元。这一产能规模的设定旨在确保模组检测系统项目能够在投资与回报之间取得平衡，实现长期可持续的发展。模组检测系统项目的总投资充分考虑到各个方面的需求，包括用地建设、设备购置等多个环节，以确保模组检测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846"/>
      <w:r>
        <w:rPr>
          <w:rFonts w:ascii="仿宋" w:eastAsia="仿宋" w:hAnsi="仿宋" w:cs="仿宋" w:hint="eastAsia"/>
          <w:sz w:val="28"/>
          <w:lang w:eastAsia="zh-CN"/>
        </w:rPr>
        <w:t>二、模组检测系统项目可持续发展</w:t>
      </w:r>
      <w:bookmarkEnd w:id="5"/>
    </w:p>
    <w:p>
      <w:pPr>
        <w:pStyle w:val="Heading2"/>
        <w:rPr>
          <w:rFonts w:ascii="仿宋" w:eastAsia="仿宋" w:hAnsi="仿宋" w:cs="仿宋" w:hint="eastAsia"/>
          <w:lang w:eastAsia="zh-CN"/>
        </w:rPr>
      </w:pPr>
      <w:bookmarkStart w:id="6" w:name="_Toc3250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组检测系统项目中，模组检测系统项目团队着眼于未来，明确了可持续发展的战略方向。制定的具体可持续发展目标包括降低资源使用、采用环保技术、最大化社会效益等。这一步骤不仅有助于模组检测系统项目在环保和社会责任方面达到最高标准，也为未来提供了明确的指引，确保模组检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可持续实践的融入模组检测系统项目管理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模组检测系统项目管理周期。从模组检测系统项目规划开始，模组检测系统项目团队就考虑了环境和社会的因素。在执行阶段，模组检测系统项目团队积极推动绿色技术的应用，优化资源利用。此外，关注员工的社会责任，通过培训和沟通活动提高员工对可持续发展的认知，使他们能够在日常工作中践行可持续实践。这些举措不仅为模组检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458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扎根于模组检测系统项目的可持续发展理念，我们深信环保与社会责任是模组检测系统项目成功的关键支柱。在模组检测系统项目的每一步，我们都致力于通过创新和实践，履行对环境和社会的坚定责任。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团队通过引入先进的环保技术、建立高效的废物处理系统以及推动能源节约措施，积极履行环保责任。定期的环保监测和评估确保模组检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不仅致力于自身可持续发展，还注重对社会的回馈。通过支持社区模组检测系统项目、参与慈善事业、提供培训机会等方式，模组检测系统项目积极履行社会责任。与当地社区建立积极互动，关注员工的工作与生活平衡，以及员工的身心健康，是模组检测系统项目在社会责任层面的关键举措。这样的实践不仅增强了模组检测系统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3026"/>
      <w:r>
        <w:rPr>
          <w:rFonts w:ascii="仿宋" w:eastAsia="仿宋" w:hAnsi="仿宋" w:cs="仿宋" w:hint="eastAsia"/>
          <w:sz w:val="28"/>
          <w:lang w:eastAsia="zh-CN"/>
        </w:rPr>
        <w:t>三、模组检测系统项目建设单位说明</w:t>
      </w:r>
      <w:bookmarkEnd w:id="8"/>
    </w:p>
    <w:p>
      <w:pPr>
        <w:pStyle w:val="Heading2"/>
        <w:rPr>
          <w:rFonts w:ascii="仿宋" w:eastAsia="仿宋" w:hAnsi="仿宋" w:cs="仿宋" w:hint="eastAsia"/>
          <w:lang w:eastAsia="zh-CN"/>
        </w:rPr>
      </w:pPr>
      <w:bookmarkStart w:id="9" w:name="_Toc13987"/>
      <w:r>
        <w:rPr>
          <w:rFonts w:ascii="仿宋" w:eastAsia="仿宋" w:hAnsi="仿宋" w:cs="仿宋" w:hint="eastAsia"/>
          <w:lang w:eastAsia="zh-CN"/>
        </w:rPr>
        <w:t>(一)、模组检测系统项目承办单位基本情况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685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模组检测系统项目承办单位的XXXX，我们着眼于实现可持续的经济效益。通过技术创新和解决方案的提供，公司预计在模组检测系统项目执行期间将获得可观的收入增长。这一收入来源主要包括模组检测系统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同时，我们注重成本控制和效率提升，以确保模组检测系统项目的可持续盈利。透过精细的管理和资源优化，公司期望实现模组检测系统项目利润最大化。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模组检测系统项目实施进行全面的投资评估，包括模组检测系统项目启动阶段的资金投入和后续运营成本。通过对模组检测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模组检测系统项目实施过程中具备足够的资金流动性，公司将进行详尽的现金流分析。这包括资金需求的合理预测、模组检测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3049"/>
      <w:r>
        <w:rPr>
          <w:rFonts w:ascii="仿宋" w:eastAsia="仿宋" w:hAnsi="仿宋" w:cs="仿宋" w:hint="eastAsia"/>
          <w:sz w:val="28"/>
          <w:lang w:eastAsia="zh-CN"/>
        </w:rPr>
        <w:t>四、模组检测系统项目危机管理</w:t>
      </w:r>
      <w:bookmarkEnd w:id="11"/>
    </w:p>
    <w:p>
      <w:pPr>
        <w:pStyle w:val="Heading2"/>
        <w:rPr>
          <w:rFonts w:ascii="仿宋" w:eastAsia="仿宋" w:hAnsi="仿宋" w:cs="仿宋" w:hint="eastAsia"/>
          <w:lang w:eastAsia="zh-CN"/>
        </w:rPr>
      </w:pPr>
      <w:bookmarkStart w:id="12" w:name="_Toc1329"/>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模组检测系统项目危机管理中，危机预警与识别是确保模组检测系统项目稳健运行的核心步骤。通过建立全面的监测机制，模组检测系统项目团队旨在及时发现和理解潜在的风险和危机因素，以便采取及时的预防和应对措施，确保模组检测系统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首先，通过深入的风险评估，模组检测系统项目团队全面分析了整个模组检测系统项目和各个阶段可能存在的威胁。这包括准确评估每个潜在风险的发生概率和可能影响的程度，为后续危机预警提供了有力支持。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模组检测系统项目团队着重于明确定义模组检测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模组检测系统项目进展的持续监控，团队能够及时发现潜在问题并作出迅速反应。模组检测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在这一阶段，团队的专业素养和反应速度将发挥至关重要的作用，以确保潜在危机能够在初期得到有效的处理，最大程度地减轻负面影响。通过危机预警与识别，模组检测系统项目得以更有序、可控地推进。</w:t>
      </w:r>
    </w:p>
    <w:p>
      <w:pPr>
        <w:pStyle w:val="Heading2"/>
        <w:ind w:firstLine="560" w:firstLineChars="200"/>
        <w:rPr>
          <w:rFonts w:ascii="仿宋" w:eastAsia="仿宋" w:hAnsi="仿宋" w:cs="仿宋" w:hint="eastAsia"/>
          <w:sz w:val="28"/>
          <w:lang w:eastAsia="zh-CN"/>
        </w:rPr>
      </w:pPr>
      <w:bookmarkStart w:id="13" w:name="_Toc1743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在危机发生时，模组检测系统项目团队立即行动，成立了应急小组。该小组的任务是迅速制定并实施紧急应对措施，以最小化潜在损失。以下是采取的主要措施：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暂停模组检测系统项目进度：为遏制危机蔓延，模组检测系统项目暂时停止进行，以便全面评估当前状况。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资源重新分配：重新评估模组检测系统项目资源的分配，确保最大限度地减小损失。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实时沟通：与关键利益相关者建立实时沟通机制，向他们传递模组检测系统项目危机的实际状况，保障模组检测系统项目核心利益。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在紧急应对的同时，模组检测系统项目团队强调了团队协作和有效沟通的重要性。以下是团队协作的关键举措：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信息共享机制：建立了信息共享平台，确保团队成员能够及时获取模组检测系统项目危机的实时信息。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领导者沟通：模组检测系统项目领导者通过定期会议和即时沟通工具，指导团队应对危机，保持团队稳定运行。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随着危机得到初步控制，模组检测系统项目团队转向制定恢复计划，以确保模组检测系统项目能够从中迅速恢复。主要恢复计划包括：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修复受损的进度计划：重新评估模组检测系统项目进度，制定修复计划，确保模组检测系统项目尽快回归正常进程。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重新调整资源分配：优化资源分配，确保模组检测系统项目在有限资源下高效运转。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风险管理机制加强：对模组检测系统项目风险进行全面评估，制定更强化的风险管理策略，以预防未来可能的危机。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5316"/>
      <w:r>
        <w:rPr>
          <w:rFonts w:ascii="仿宋" w:eastAsia="仿宋" w:hAnsi="仿宋" w:cs="仿宋" w:hint="eastAsia"/>
          <w:sz w:val="28"/>
          <w:lang w:eastAsia="zh-CN"/>
        </w:rPr>
        <w:t>五、模组检测系统项目选址可行性分析</w:t>
      </w:r>
      <w:bookmarkEnd w:id="14"/>
    </w:p>
    <w:p>
      <w:pPr>
        <w:pStyle w:val="Heading2"/>
        <w:rPr>
          <w:rFonts w:ascii="仿宋" w:eastAsia="仿宋" w:hAnsi="仿宋" w:cs="仿宋" w:hint="eastAsia"/>
          <w:lang w:eastAsia="zh-CN"/>
        </w:rPr>
      </w:pPr>
      <w:bookmarkStart w:id="15" w:name="_Toc12282"/>
      <w:r>
        <w:rPr>
          <w:rFonts w:ascii="仿宋" w:eastAsia="仿宋" w:hAnsi="仿宋" w:cs="仿宋" w:hint="eastAsia"/>
          <w:lang w:eastAsia="zh-CN"/>
        </w:rPr>
        <w:t>(一)、模组检测系统项目选址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该模组检测系统项目选址位于XX省XX市XX区XXX街道</w:t>
      </w:r>
    </w:p>
    <w:p>
      <w:pPr>
        <w:pStyle w:val="Heading2"/>
        <w:ind w:firstLine="560" w:firstLineChars="200"/>
        <w:rPr>
          <w:rFonts w:ascii="仿宋" w:eastAsia="仿宋" w:hAnsi="仿宋" w:cs="仿宋" w:hint="eastAsia"/>
          <w:sz w:val="28"/>
          <w:lang w:eastAsia="zh-CN"/>
        </w:rPr>
      </w:pPr>
      <w:bookmarkStart w:id="16" w:name="_Toc2217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模组检测系统项目的征地面积将根据模组检测系统项目的实际规模和需求进行精确规划。具体面积XXX平方米，旨在确保模组检测系统项目不仅能够满足当前的发展需求，还能够预留空间以适应未来的扩展。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净用地面积是在征地面积基础上去除不可利用面积后的实际可开发用地。具体面积XXX平方米，考虑到环保、交通、安全等多方面因素，以确保模组检测系统项目在整体利用效率上达到最优。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模组检测系统项目计划建设的建筑总规模具体面积XXX平方米。这一规模的确定综合考虑了模组检测系统项目的性质、规模，以及城市规划的相关要求，确保建筑布局与周边环境协调一致。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绿地率是模组检测系统项目用地中被规划为绿地的比例。具体面积XXX平方米，旨在通过合理规划绿地，改善模组检测系统项目周边环境，提升居民生活质量，并符合城市整体绿化规划。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容积率是用地上可以建设的建筑总体积与用地面积之比。具体面积XXX，通过合理的容积率规划，确保模组检测系统项目建筑规模与周边环境和谐共生。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模组检测系统项目选址与当地城市规划相一致，具体面积XXX平方米。通过与城市规划部门深入沟通，确保模组检测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模组检测系统项目选址符合当地产业政策，具体面积XXX平方米。这包括模组检测系统项目对当地经济的促进作用，以及对相关产业的带动效应，确保模组检测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用地总体要求必须符合环保和可持续发展的原则，具体面积XXX平方米。通过采用绿色建筑设计、节能减排等措施，确保模组检测系统项目在建设和运营过程中对环境的影响最小化，达到可持续发展的要求。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确保模组检测系统项目选址具备必要的公共设施配套，具体面积XXX平方米。这包括交通便利性、教育、医疗等基础设施，以提高居民生活品质，使得模组检测系统项目选址更具吸引力。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考虑用地总体要求对当地社会稳定性的影响，具体面积XXX平方米。通过深入了解当地社区反馈，确保模组检测系统项目的选址和建设过程对当地社会和谐稳定产生积极作用。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模组检测系统项目选址不仅符合法规和规划，还在实际操作中具有可行性。这一全面规划将为模组检测系统项目的成功实施提供坚实的基础，确保模组检测系统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326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组检测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模组检测系统项目的设备规划和空间设计中，我们将采取灵活设备布局的措施。设备布局将根据实际需求进行灵活设计，避免不必要的浪费。通过合理规划设备摆放位置，我们将提高设备的利用率，减少设备间距，以确保模组检测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模组检测系统项目内部引入共享设施的概念，例如共享会议室、办公区等。通过这种方式，我们可以减少对资源的重复建设，提高资源共享效率，从而减小模组检测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731"/>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模组检测系统项目的总图布置中，我们将不同功能区域进行明确的规划，以最大程度满足模组检测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1775"/>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模组检测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模组检测系统项目对环境的影响是综合评价的重要因素之一。我们将详细考虑选址周边的自然环境、生态保护区、水源地等情况，确保模组检测系统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对选址的评价还需充分考虑当地政府的产业政策和法规。我们将详细了解模组检测系统项目所在地的相关政策，确保模组检测系统项目的规划和运营与当地法规相符，降低不必要的法律风险。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考虑到社会稳定性对企业运营的重要性，我们将评估选址地区的社会安全情况、劳工关系、社区反馈等方面，以确保模组检测系统项目的建设和运营不会受到社会稳定性的负面影响。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最后，我们将综合考虑用地成本，包括土地购置费用、土地开发成本等。通过对用地成本的详细评估，我们能够做出更为精确的经济效益分析，为模组检测系统项目的投资决策提供有力支持。</w:t>
      </w:r>
    </w:p>
    <w:p>
      <w:pPr>
        <w:pStyle w:val="Heading1"/>
        <w:ind w:firstLine="560" w:firstLineChars="200"/>
        <w:rPr>
          <w:rFonts w:ascii="仿宋" w:eastAsia="仿宋" w:hAnsi="仿宋" w:cs="仿宋" w:hint="eastAsia"/>
          <w:sz w:val="28"/>
          <w:lang w:eastAsia="zh-CN"/>
        </w:rPr>
      </w:pPr>
      <w:bookmarkStart w:id="20" w:name="_Toc1676"/>
      <w:r>
        <w:rPr>
          <w:rFonts w:ascii="仿宋" w:eastAsia="仿宋" w:hAnsi="仿宋" w:cs="仿宋" w:hint="eastAsia"/>
          <w:sz w:val="28"/>
          <w:lang w:eastAsia="zh-CN"/>
        </w:rPr>
        <w:t>六、模组检测系统项目概论</w:t>
      </w:r>
      <w:bookmarkEnd w:id="20"/>
    </w:p>
    <w:p>
      <w:pPr>
        <w:pStyle w:val="Heading2"/>
        <w:rPr>
          <w:rFonts w:ascii="仿宋" w:eastAsia="仿宋" w:hAnsi="仿宋" w:cs="仿宋" w:hint="eastAsia"/>
          <w:lang w:eastAsia="zh-CN"/>
        </w:rPr>
      </w:pPr>
      <w:bookmarkStart w:id="21" w:name="_Toc9654"/>
      <w:r>
        <w:rPr>
          <w:rFonts w:ascii="仿宋" w:eastAsia="仿宋" w:hAnsi="仿宋" w:cs="仿宋" w:hint="eastAsia"/>
          <w:lang w:eastAsia="zh-CN"/>
        </w:rPr>
        <w:t>(一)、模组检测系统项目概况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的起源追溯至对市场的深入洞察。市场的不断演变与变革为模组检测系统项目提供了难得的机遇。当前市场存在的需求缺口和变革的大环境共同构成了模组检测系统项目的背景。这个模组检测系统项目旨在充分利用市场机遇，填补行业中尚未满足的需求，为客户提供全新的解决方案。市场的变革和需求的增长使得这个模组检测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模组检测系统项目名称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https://d.book118.com/825141314333011103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1B46FB"/>
    <w:rsid w:val="3E1B46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14131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2024-02-06T01:54:00Z</dcterms:created>
  <dcterms:modified xsi:type="dcterms:W3CDTF">2024-02-06T01:54:49Z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18A5ACB5E013404BB829813E5A9A251A_11</vt:lpwstr>
  </property>
  <property fmtid="{D5CDD505-2E9C-101B-9397-08002B2CF9AE}" pid="3" name="KSOProductBuildVer">
    <vt:lpwstr>2052-12.1.0.16250</vt:lpwstr>
  </property>
</Properties>
</file>