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eastAsia="黑体" w:hint="eastAsia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吉林省中考语文模拟试卷及答案汇总</w:t>
      </w:r>
      <w:r>
        <w:rPr>
          <w:rFonts w:ascii="黑体" w:eastAsia="黑体" w:hAnsi="黑体" w:cs="黑体" w:hint="eastAsia"/>
          <w:b/>
          <w:bCs/>
          <w:color w:val="000000"/>
          <w:sz w:val="28"/>
          <w:lang w:eastAsia="zh-CN"/>
        </w:rPr>
        <w:t>十一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一、积累与运用(15分)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默写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，决眦入归鸟。(杜甫《望岳》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2．落红不是无情物，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。(龚自珍《已亥杂诗》)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3．白居易的《卖炭翁》中表现天气寒冷，卖炭翁处境艰难，心情复杂的诗句是：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4．名句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自信人生二百年，会当水击三千里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化用了《北冥有鱼》中的语句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  <w:rPr>
          <w:rFonts w:hint="eastAsia"/>
        </w:rPr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请欣赏下面的书法作品(图片)并回答问题。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744855" cy="1219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（1）这幅书法作品(图片)的字体是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（2）下面对于这幅书法作品(图片)赏析不正确的一项是（　　） 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A．形体方正，笔画平直。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B．结体匀称，用笔严谨。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C．平正而不呆，齐整而不拘。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D．因形立意，体正势圆。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（3）请将这幅书法作品中的第二句工整地抄写在田字格内。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270000" cy="355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（4）下面与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沙鹏翔集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短语类型相同的一项是（　　）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A．沉鳞竞跃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B．怡然自乐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C．浩然正气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D．励精图治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阅读语段，按要求完成题日。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7"/>
          <w:footerReference w:type="default" r:id="rId8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很快，我就和更多的水一起出了古城，来到了域外的果园和田地里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一些露珠从树叶上落下，加入了我们。在宽广的丽江坝中流淌，穿越大地时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头顶上是满天星光。一些薄云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掠</w:t>
      </w:r>
      <w:r>
        <w:rPr>
          <w:rFonts w:ascii="Times New Roman" w:hAnsi="Times New Roman"/>
          <w:b w:val="0"/>
          <w:i w:val="0"/>
          <w:color w:val="000000"/>
          <w:sz w:val="22"/>
        </w:rPr>
        <w:t>过月亮时，就像丽江古城中，一个银匠，正在擦shì（　　）一只硕大的银盘。</w:t>
      </w:r>
    </w:p>
    <w:p>
      <w:pPr>
        <w:spacing w:line="360" w:lineRule="auto"/>
        <w:ind w:firstLine="42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(阿来《一滴水经过丽江》)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（1）给加点的字注音，并根据拼音写出汉字。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掠</w:t>
      </w:r>
      <w:r>
        <w:rPr>
          <w:rFonts w:ascii="Times New Roman" w:hAnsi="Times New Roman"/>
          <w:b w:val="0"/>
          <w:i w:val="0"/>
          <w:color w:val="000000"/>
          <w:sz w:val="22"/>
        </w:rPr>
        <w:t>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Calibri" w:hAnsi="Calibri" w:hint="eastAsia"/>
          <w:b w:val="0"/>
          <w:i w:val="0"/>
          <w:color w:val="000000"/>
          <w:sz w:val="22"/>
          <w:lang w:val="en-US" w:eastAsia="zh-CN"/>
        </w:rPr>
        <w:t xml:space="preserve">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擦shì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（2）在语段横线处应填入标点符号，正确的一项是（　　）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分号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逗号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分号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破折号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句号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破折号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句号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逗号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（3）下列各句与例句所用修辞手法完全不相同的一项是（　　）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例句：我就和更多的水一起出了古城，来列了城外的果园和田地里。</w:t>
      </w:r>
    </w:p>
    <w:p>
      <w:pPr>
        <w:spacing w:line="360" w:lineRule="auto"/>
        <w:jc w:val="left"/>
        <w:rPr>
          <w:rFonts w:hint="eastAsia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A．像母亲的手抚摸着你。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B．黑的山峰像巨人一样赢立在面前。四国的山把这山谷包围得像一口井。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C．返回的雁群，不再在沼泽上空做试探性的盘旋，而像凋零的枫叶一样。摇晃着从空中落下来，并向下面欢呼的鸟儿们伸出双脚。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D．岩石在最初生成的时候，像书页一样平卧着，一层层地叠在一起，最早形成的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躺"在最下面。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下面句子有语病，请指出不足并改正。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5月20日，在学校礼堂将开展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消防安全进校因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讲座，请大家准时参加。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不足：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改正：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                                                           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二、阅读(45分)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（一）文言文阅读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(甲)阅读下面文章，完成下题。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答谢中书书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山川之美，古来共谈。高峰入云，清流见底。两岸石壁，五色交辉。青林翠竹，四时俱备。晓雾将歇，猿鸟乱呜；夕日欲颓，沉鳞竞跃。实是欲界之仙都。自康乐以来。未复有能与其奇者。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9"/>
          <w:footerReference w:type="default" r:id="rId10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8．本文作者是南朝齐梁时的思想家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9．下列加点词语意思相同的一组是（　　）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A．答谢中书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书</w:t>
      </w:r>
      <w:r>
        <w:rPr>
          <w:rFonts w:ascii="Times New Roman" w:hAnsi="Times New Roman"/>
          <w:b w:val="0"/>
          <w:i w:val="0"/>
          <w:color w:val="000000"/>
          <w:sz w:val="22"/>
        </w:rPr>
        <w:t>/无从致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书</w:t>
      </w:r>
      <w:r>
        <w:rPr>
          <w:rFonts w:ascii="Times New Roman" w:hAnsi="Times New Roman"/>
          <w:b w:val="0"/>
          <w:i w:val="0"/>
          <w:color w:val="000000"/>
          <w:sz w:val="22"/>
        </w:rPr>
        <w:t>以观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B．四时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俱</w:t>
      </w:r>
      <w:r>
        <w:rPr>
          <w:rFonts w:ascii="Times New Roman" w:hAnsi="Times New Roman"/>
          <w:b w:val="0"/>
          <w:i w:val="0"/>
          <w:color w:val="000000"/>
          <w:sz w:val="22"/>
        </w:rPr>
        <w:t>备/湖中人鸟声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俱</w:t>
      </w:r>
      <w:r>
        <w:rPr>
          <w:rFonts w:ascii="Times New Roman" w:hAnsi="Times New Roman"/>
          <w:b w:val="0"/>
          <w:i w:val="0"/>
          <w:color w:val="000000"/>
          <w:sz w:val="22"/>
        </w:rPr>
        <w:t>绝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C．夕日欲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颓</w:t>
      </w:r>
      <w:r>
        <w:rPr>
          <w:rFonts w:ascii="Times New Roman" w:hAnsi="Times New Roman"/>
          <w:b w:val="0"/>
          <w:i w:val="0"/>
          <w:color w:val="000000"/>
          <w:sz w:val="22"/>
        </w:rPr>
        <w:t>/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颓</w:t>
      </w:r>
      <w:r>
        <w:rPr>
          <w:rFonts w:ascii="Times New Roman" w:hAnsi="Times New Roman"/>
          <w:b w:val="0"/>
          <w:i w:val="0"/>
          <w:color w:val="000000"/>
          <w:sz w:val="22"/>
        </w:rPr>
        <w:t>然乎其间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D．未复有能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与</w:t>
      </w:r>
      <w:r>
        <w:rPr>
          <w:rFonts w:ascii="Times New Roman" w:hAnsi="Times New Roman"/>
          <w:b w:val="0"/>
          <w:i w:val="0"/>
          <w:color w:val="000000"/>
          <w:sz w:val="22"/>
        </w:rPr>
        <w:t>其奇者/天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与</w:t>
      </w:r>
      <w:r>
        <w:rPr>
          <w:rFonts w:ascii="Times New Roman" w:hAnsi="Times New Roman"/>
          <w:b w:val="0"/>
          <w:i w:val="0"/>
          <w:color w:val="000000"/>
          <w:sz w:val="22"/>
        </w:rPr>
        <w:t>云与山与水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10．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山川之美，古来共谈"这句话在结构上有什么作用？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11．请从语言表达角度赏析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沉鳞竞跃"这句话中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竞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字的表达效果。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12．文章结尾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实是欲界之仙都。自康乐以来，未复有能与其奇者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有什么言外之意？表达了作者怎样的思想感情？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(乙)阅读下面文章，完成下题。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陶弘景字通明，丹阳林陵人也。初，母梦青龙自怀而出，并见两天人手执香炉来至其所，已而有娠，遂产弘景。幼有异操，年十岁，得葛洪《神仙传》，昼夜研寻，便有养生之志。谓人曰：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仰青云，睹白日，不觉为远矣。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及长，身长七尺四寸，神仪明秀，朗目疏眉，细形长耳。读书万余卷。善琴棋，工草隶。未弱冠，齐高常作相，引为诸王伟读，除奉朝请。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虽在朱门闭影不交外物唯以披闭为务</w:t>
      </w:r>
      <w:r>
        <w:rPr>
          <w:rFonts w:ascii="Times New Roman" w:hAnsi="Times New Roman"/>
          <w:b w:val="0"/>
          <w:i w:val="0"/>
          <w:color w:val="000000"/>
          <w:sz w:val="22"/>
        </w:rPr>
        <w:t>。朝仪故事，多取决焉。 水明十年，上表蹄禄，诏评之，赐以束帛。及发，公卿租之于征虏亭，供帐甚盛，车马填咽，成云宋、齐以来，未有斯事，朝野荣之。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(节选白《梁书·陶弘景传》)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13．解释下列加点词在向中的意思。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及</w:t>
      </w:r>
      <w:r>
        <w:rPr>
          <w:rFonts w:ascii="Times New Roman" w:hAnsi="Times New Roman"/>
          <w:b w:val="0"/>
          <w:i w:val="0"/>
          <w:color w:val="000000"/>
          <w:sz w:val="22"/>
        </w:rPr>
        <w:t>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Calibri" w:hAnsi="Calibri" w:hint="eastAsia"/>
          <w:b w:val="0"/>
          <w:i w:val="0"/>
          <w:color w:val="000000"/>
          <w:sz w:val="22"/>
          <w:lang w:val="en-US" w:eastAsia="zh-CN"/>
        </w:rPr>
        <w:t xml:space="preserve"> 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未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弱冠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14．请用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/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为文中画线的请向断向。(限两处)</w:t>
      </w:r>
    </w:p>
    <w:p>
      <w:pPr>
        <w:spacing w:line="360" w:lineRule="auto"/>
        <w:ind w:firstLine="286" w:firstLineChars="130"/>
        <w:jc w:val="left"/>
        <w:sectPr>
          <w:headerReference w:type="default" r:id="rId11"/>
          <w:footerReference w:type="default" r:id="rId12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虽在朱门用影不交外物唯以披阀为务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15．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未有斯事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中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斯事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具体指什么事？为什么公发生这样的事？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（二）现代文阅读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(甲)阅读下文，完成下题。</w:t>
      </w:r>
    </w:p>
    <w:p>
      <w:pPr>
        <w:spacing w:line="360" w:lineRule="auto"/>
        <w:ind w:firstLine="286" w:firstLineChars="130"/>
        <w:jc w:val="center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人远天涯近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包利民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初来这座小兴安岭深处的小城，我闲时最常去的地方，就是不远处的一家旧书店。在那里总能遇见一些绝版的老书，或者是一些意想不到的好书，虽然那些书已布满了时光的印痕，却有着更入心的魅力。最主要的，是便宜。而现在，一些旧书却卖得比新书还要贵上许多倍，也许是更多的人意识到旧书的可贵之处或者收藏价值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有一次我在那家书店挑了七八本书，然后捧着那厚厚一摞的欣喜往回走，心里满是期待，期待与那些美好的故事相遇。那个下午，当我翻开一本书的时候，却发现里面夹着几张折叠着的纸，是一封信。早已忘了那本书的名字，只记得书里收录的，是世界各地的孤儿写给母亲的信。而夹着的这封信，字迹娟秀，虽然信纸泛黄，可那份情感依然清澈如初。</w:t>
      </w:r>
    </w:p>
    <w:p>
      <w:pPr>
        <w:spacing w:line="360" w:lineRule="auto"/>
        <w:ind w:firstLine="420"/>
        <w:jc w:val="left"/>
        <w:textAlignment w:val="center"/>
        <w:rPr>
          <w:rFonts w:hint="eastAsia"/>
        </w:rPr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"亲爱的妈妈，我都不知道您的名字，可我知道您一定在世界上的某个地方，也许会偶尔想起我。可我是多么地想您啊！我从十六岁开始，就离开了孤儿院，这十多年来在很多地方停留过。没有故乡也没有家的人，在哪里都是一样的。路走得越长，曾经觉得的遙远就越近，可能我此生不会遇见您，或者遇见了，也认不出您，可是却给了我一个多么美好的想象，也许在某个忽然心动的时刻，和我擦肩而过的那个人就是您……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心底涌起浓浓的感动，想象当年的那个女子，曾在怎样绝望的心情里，努力找寻出一种带着希望的温暖。而且，那句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路走得越长，曾经觉得的遥远就越近"，也是给我感触很深。人走得远了，天涯就近了。这些年来我从故乡到异乡，辗辗转转，天涯变成近在眼前的寻常，而回望来处，却成天涯。有时候会有着短暂的迷失，不知自己究竟想去哪里想要什么，可更多的时候，总是收拾起那份身不由己的慨叹，于时空的交错中奋力前行。也许每个人小时候都有着一个关于远方的梦，想以后带着清风明月浪迹天涯。真的有一天人在天涯了，却又觉得来处那么远，思念的人那么远。就像信纸中那个深情的女子。把一份无望的思念涌动成终生不息的海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13"/>
          <w:footerReference w:type="default" r:id="rId14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⑤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"当我知道了妈妈的概念之后，对您的想念便开始落地生根。从前一直觉得远方那么远，现在却觉得远方那么近，因为远有您……思念的人去了远方，一颗心便也跟着到了远方，天涯有你，天涯便也不再遥远。千万里的路途被思念牵扯成咫尺，于是天涯很近，你很远。也许每个人的生命中，都曾有过那样一个心心念念的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你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，连接着遥远的天涯。信中的女子，她想念着的妈妈，虽然只是一个未知，却在她日益的想象中形象鲜明，并与她息息相通；虽然并不知妈妈人在何处，可是思念到达的地方，妈妈就在。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在我很小的时候，在县里建筑工程队当会计的父亲就长年不在家，去各地进行工程建设。其实现在想来，那些地方也并不如何遥远，都是在本省，或者大兴安岭，或者小兴安岭。可是生活在大平原的小村庄里，却觉得父亲离我们是那么远，写一封信要很多天才能收到回信。二十年前，我来到了小兴安岭，来到父亲曾经工作过的这个城市，儿时的天涯，已成身畔的生活。而如今，父亲已故去多年，我到了父亲的天涯，却再没有了父亲，父亲已远成隔世。人远天涯近，在此刻，却是我生命中永远化不开的苍凉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那个遥远的下午，我的思绪在一封信里浮浮沉沉。其实我比写信的女子要幸运幸福得多，这么多年过去了，她此时也该鬓染秋霜了吧？我多希望她能在通信发达的今天找到自己的妈妈，而不是似当年一般，写着一封无法寄出的信。可是彼时彼刻，捧读着那一纸素笺，心却沉重而柔软。信的最后一部分是这样：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……许多年来我从没有梦见过您，也许是因为我不知道您的样子。妈妈，如果有一天，我在梦里遇见您，我肯定会又哭又笑，哭着欢笑，笑着流泪……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[注释]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"人远天汇近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出白朱淑真的《生查子．不载》：年年玉镜台，梅蕊官妆闲。今岁未还家，怕见江南信。酒从别后疏，泪向愁中尽。遥思楚云深，人远天涯近。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16．作者的思绪在一封信里浮浮沉沉。围绕读这封信，作者有哪些思绪？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17．文章以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人远天涯近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为题，有什么用意？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18．第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段运用了什么记叙方式？有什么作用？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15"/>
          <w:footerReference w:type="default" r:id="rId16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19．文章结尼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妈妈，如果有一天，我在梦里遇见您，我肯定会又哭又笑，哭着欢笑，笑着流泪……这句话是否矛盾？为什么？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(乙)阅读下文，完成下题。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乔家大院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山西，素以地上文物之丰、地下能源之巨著称。而今，又以大师传统建筑艺术的不断发现而令世人瞩目，其中最为出名的就是乔家大院。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乔家大院位于山西省祁县乔家堡村，北距太原54公里，南距东观镇仅2公里。它是清代全国著名的商业金融资本家乔致庸的宅第，始建于清代乾隆年间，以后曾有两次增修。一次扩建，是于民国初年建成的一座建筑群体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大院为全封闭的城堡式建筑群，占地10642平方米，建筑面积4175平方米，分6个大院，20个小院，313间房屋。大院三面临街，不与周围民居相连。外围是封闭的砖墙，高10米有余，上层是女墙式的垛口，还有更楼、眺闾点缀其间，显得气势宏伟，威严高大。大门坐西朝东，上有高大的顶楼，中间城门洞式的门道，大门对面是砖雕百寿图照壁。大门以里，是一条石铺的东西走向的甬道，甬道两侧靠墙围台，甬道尽头是祖先祠堂，与大门遥遥相对，为庙堂式结构。北面三个大院，都是庑廊出檐大门，暗棂暗柱，三大开间，车轿出入绰绰有余，门外侧有拴马柱和上马石，从东往西数，依次为老院、西北院、书房院。所有院落都是正偏结构，正院主人居住，偏院则是客房用人住室及灶房。在建筑上偏院较为低矮，房顶结构也大不相同，正房都为瓦房出檐，偏院则为方砖铺顶的平房，既表现了传统上的尊卑有序，又显示了建筑上的层次感。大院有主楼四座，门楼、更楼、眺楼六座。各院房顶有走道相通，便于夜间巡更护院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纵观乔家大院，斗拱飞擔，彩饰金绘，建筑考究，工艺精湛，整体呈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赫"字形，集中体现了我国清代北方民居的独特风格。因此这座大院被专家学者誉为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北方民居建筑史上一颗璀璨的明珠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皇家有故宫，民宅看乔家。如今，乔家大院业已成为中外用名的民俗胜地。而且也成为许多影视剧拍摄时争抢镜头的宝地。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20．依据文意，下列表述正确的一项是（　　）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A．乔家大院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北距太原54公里，南距东观镇仅2公里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一句中，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仅"用词准确，表现乔家大院距离太原近，体现了说明文语言的科学性、严密性。</w:t>
      </w:r>
    </w:p>
    <w:p>
      <w:pPr>
        <w:spacing w:line="360" w:lineRule="auto"/>
        <w:jc w:val="left"/>
        <w:sectPr>
          <w:headerReference w:type="default" r:id="rId17"/>
          <w:footerReference w:type="default" r:id="rId18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纵观乔家大院，斗挑飞檐，彩饰金绘，建筑考究，工艺精湛，整体呈‘船’字形，集中体现乔家大院礼北方瓦居的独排风情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这句话具有过就作用，引出下文专家学者盛誉的重要内容。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C．文章综合运用列数字，作比较、打比方等说明万法介绍了乔家大院的独特建筑风格。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D．乔家大院皇家建筑恢弘的气势，建筑对称，它成为许多影视剧拍摄时争抢镜头的宝地。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21．文章第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段运用了什么说明顺序？有什么好处？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22．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皇家有故宫，民宅有乔家。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乔家大院如此出名的原因是什么？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（三）名著导读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（1）下列关于名著内容表述正确的一项是（　　）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A．《傅雷家书》收录了19514年到1966年间傅雷及夫人写给长子傅聪的家信100多封，字里行间充满了父亲对儿子的挚爱和期望。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《海底两万里》冲鹦鹉螺号遇见了一群长须鲸，捕鲸手尼德。兰向船长请求让他去捕杀，却被船长劝住了。船长说，人类不应该滥杀这种善良无害的动物。不一会儿，来了一大群长须鲸的天敌一抹香鲸，为了不影响生物间的关系，鹦鹉螺号开走了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C．《儒林外史》没有贯穿全书的中心人物和主要情节，而是由众多故事连缀而成，表现的是普通士人日常生活中的生存状态与精神世界。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D．《西游记》中小白龙原是西海龙王的三太子，因触犯天条被贬，后经观世音菩萨点化在蛇盘山等待唐僧，他识得唐僧，主动变成白龙马供唐僧取经路上坐骑。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（2）阅读语段，回答问题。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铁索上面铺了厚木板做桥面，但是当红军到达时，他们发现已有一半的木板被撬走了，在他们面前到河流中心之间只有空铁索……</w:t>
      </w:r>
    </w:p>
    <w:p>
      <w:pPr>
        <w:spacing w:line="360" w:lineRule="auto"/>
        <w:ind w:firstLine="420"/>
        <w:jc w:val="left"/>
        <w:sectPr>
          <w:headerReference w:type="default" r:id="rId19"/>
          <w:footerReference w:type="default" r:id="rId20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机不可失。必须在敌人援军到达之前把桥占领。于是再一次征求志愿人员。红军战士一个个站出来愿意冒生命危险，于是在报名的人中最后选了三十个人。他们身上背了毛瑟枪和手榴弹，马上就爬到沸腾的河流上去了，紧紧地抓住了铁索一步一抓地前进。红军机枪向敌军碉堡开火，子弹都飞迸在桥头堡上。敌军也以机枪回报，狙击手向着在河流上空摇晃地向他们慢慢爬行前进的红军射击。第一个战士中了弹，掉到了下面的急流中，接着又有第二个，第三个。但是别的人越来越爬近到桥中央，桥上的木板对这些敢死队起了一点保护作用，敌人的大部分子弹都迸了开去，或者落在对岸的悬崖上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四川军队大概从来没有见过这样的战士——这些人当兵不只是为了有个饭碗，这些青年为了胜利而甘于送命。他们是人，是疯子，还是神？迷信的四川军队这样嘀咕。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这个语段出自名著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选文第三段运用了什么写作手法？</w:t>
      </w:r>
    </w:p>
    <w:p>
      <w:pPr>
        <w:spacing w:line="360" w:lineRule="auto"/>
        <w:jc w:val="left"/>
        <w:textAlignment w:val="center"/>
        <w:rPr>
          <w:rFonts w:ascii="Calibri" w:hAnsi="Calibri"/>
          <w:b w:val="0"/>
          <w:i w:val="0"/>
          <w:color w:val="000000"/>
          <w:sz w:val="22"/>
        </w:rPr>
      </w:pPr>
      <w:r>
        <w:rPr>
          <w:rFonts w:ascii="Calibri" w:hAnsi="Calibri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Calibri" w:hAnsi="Calibri"/>
          <w:b w:val="0"/>
          <w:i w:val="0"/>
          <w:color w:val="000000"/>
          <w:sz w:val="22"/>
        </w:rPr>
      </w:pPr>
      <w:r>
        <w:rPr>
          <w:rFonts w:ascii="Calibri" w:hAnsi="Calibri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这部名著不仅展现了红军领袖、普通战士的形象，还有一类人，贯穿全书，看见他们就像看到了革命的希望，书中他们的称谓是什么？他们具有怎样的形象特点？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三、综合性学习与写作(60分)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（一）综合性学习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阅读下面材料，按要求完成任务。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[材料一]所谓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打投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是指粉丝为偶像打榜投票，为其喜爱的偶像赚取更好的名次和热度，是粉丝支持偶像的一种行为。有一个电视节目的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打投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需要购买赞助商的奶制品后扫描瓶盖内的二维码才能为偶像助力，而且买得越多助力越多。粉丝如果想给偶像多投票，就得多买赞助商奶制品。但是奶制品买多了又喝不完，开了盖后保质期短又不能转卖，此时倒掉就成了最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快捷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的处理方式。这样的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打投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方式和处理方式，表面上看粉丝对偶像给予了支持，节目组获得了热度，赞助商赚得盆满钵满，实质上伤的却是那被倒掉的27万瓶奶制品。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[材料二]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1"/>
          <w:footerReference w:type="default" r:id="rId22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5198110" cy="1524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98533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（1）针对材料一中的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打投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行为，请你给粉丝写一封倡议书。(倡议人为： xxx，时间为2021年6月10 日)</w:t>
      </w:r>
    </w:p>
    <w:p>
      <w:pPr>
        <w:spacing w:line="360" w:lineRule="auto"/>
        <w:jc w:val="center"/>
        <w:rPr>
          <w:rFonts w:ascii="Times New Roman" w:hAnsi="Times New Roman" w:hint="eastAsia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倡议书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（2）母亲节那天，班级举办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别样的‘打投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主题活动。班主任在墙上贴满了英雄的母亲们用信仰与柔情写成的家书(见材料二图片)。请你用文字的方式为图片中英雄的母亲"打投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。(选择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一</w:t>
      </w:r>
      <w:r>
        <w:rPr>
          <w:rFonts w:ascii="Times New Roman" w:hAnsi="Times New Roman"/>
          <w:b w:val="0"/>
          <w:i w:val="0"/>
          <w:color w:val="000000"/>
          <w:sz w:val="22"/>
        </w:rPr>
        <w:t>位母亲即可)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</w:p>
    <w:p>
      <w:pPr>
        <w:spacing w:line="360" w:lineRule="auto"/>
        <w:ind w:left="0"/>
        <w:jc w:val="left"/>
      </w:pP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（二）从下面文题中任选一题作文。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作文(1)那味道，丝丝暖心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作文(2)阅读下面材料，任选角度，自拟题目，写一篇文章。</w:t>
      </w:r>
    </w:p>
    <w:p>
      <w:pPr>
        <w:spacing w:line="360" w:lineRule="auto"/>
        <w:ind w:firstLine="420"/>
        <w:jc w:val="left"/>
        <w:rPr>
          <w:rFonts w:ascii="Times New Roman" w:hAnsi="Times New Roman" w:hint="eastAsia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广大青年要肩负历史使命，坚定前进信心，立大志、明大德、成大才、担大任，努力成为堪当民族复兴重任的时代新人。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立大志，把握人生方向；明大德，擦亮青春底色；成大才，练就过硬本领；担大任，肩负历史使命。新时代中国青年要书写立大志、明大德、成大才、担大任的壮丽青春篇章，让青春在为祖国、为民族、为人民、为人类的不懈奋斗中绽放绚丽之花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作文要求：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自由、有创意地表达出真情实感。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https://d.book118.com/825200013210011041</w:t>
        </w:r>
      </w:hyperlink>
    </w:p>
    <w:p>
      <w:pPr>
        <w:spacing w:line="360" w:lineRule="auto"/>
        <w:ind w:firstLine="273" w:firstLineChars="130"/>
        <w:jc w:val="left"/>
        <w:textAlignment w:val="center"/>
      </w:pPr>
    </w:p>
    <w:sectPr>
      <w:headerReference w:type="default" r:id="rId25"/>
      <w:footerReference w:type="default" r:id="rId26"/>
      <w:type w:val="nextPage"/>
      <w:pgSz w:w="11906" w:h="16838"/>
      <w:pgMar w:top="567" w:right="850" w:bottom="850" w:left="850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EBF6D86"/>
    <w:rsid w:val="559E5FBE"/>
    <w:rsid w:val="7F8751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3.png" /><Relationship Id="rId24" Type="http://schemas.openxmlformats.org/officeDocument/2006/relationships/hyperlink" Target="https://d.book118.com/825200013210011041" TargetMode="Externa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11</Pages>
  <Words>16760</Words>
  <Characters>19923</Characters>
  <Application>Microsoft Office Word</Application>
  <DocSecurity>0</DocSecurity>
  <Lines>0</Lines>
  <Paragraphs>0</Paragraphs>
  <ScaleCrop>false</ScaleCrop>
  <Company>出卷网</Company>
  <LinksUpToDate>false</LinksUpToDate>
  <CharactersWithSpaces>20446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吉林省白城市通榆县2020-2021学年九年级下学期语文第八次考试（6月）试卷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2024-01-09T14:36:28Z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