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5"/>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甲、乙两车用相同的牵引力同时同地在水平地面上开始运动，它们的</w:t>
      </w:r>
      <w:r>
        <w:rPr>
          <w:rFonts w:ascii="宋体" w:eastAsia="宋体" w:hAnsi="宋体" w:cs="宋体" w:hint="eastAsia"/>
          <w:color w:val="000000" w:themeColor="text1"/>
          <w:sz w:val="22"/>
          <w14:textFill>
            <w14:solidFill>
              <w14:schemeClr w14:val="tx1"/>
            </w14:solidFill>
          </w14:textFill>
        </w:rPr>
        <w:t xml:space="preserve"> s-t</w:t>
      </w:r>
      <w:r>
        <w:rPr>
          <w:rFonts w:ascii="宋体" w:eastAsia="宋体" w:hAnsi="宋体" w:cs="宋体" w:hint="eastAsia"/>
          <w:color w:val="000000" w:themeColor="text1"/>
          <w:sz w:val="22"/>
          <w14:textFill>
            <w14:solidFill>
              <w14:schemeClr w14:val="tx1"/>
            </w14:solidFill>
          </w14:textFill>
        </w:rPr>
        <w:t xml:space="preserve"> 图像分别如图所示，经过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6</w:t>
      </w:r>
      <w:r>
        <w:rPr>
          <w:rFonts w:ascii="宋体" w:eastAsia="宋体" w:hAnsi="宋体" w:cs="宋体" w:hint="eastAsia"/>
          <w:color w:val="000000" w:themeColor="text1"/>
          <w:sz w:val="22"/>
          <w14:textFill>
            <w14:solidFill>
              <w14:schemeClr w14:val="tx1"/>
            </w14:solidFill>
          </w14:textFill>
        </w:rPr>
        <w:t xml:space="preserve"> 秒后可确定的是（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6"/>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7"/>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8"/>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9"/>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0"/>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1"/>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2"/>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3"/>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4"/>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2"/>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3"/>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4"/>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5"/>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6"/>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7"/>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8"/>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29"/>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0"/>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31"/>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32"/>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该方法中有一步是多余的，为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（填步骤序号）；则食用油密度表达式为ρ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（4）小南在测量过程中量筒不幸损坏，为继续实验，他又用以下方法来测量食用油密度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将烧杯装入适量水并放在电子天平上，记下此时电子天平示数为150.0g；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将橡皮擦用细线绑好并浸没入水中（未接触烧杯），记下此时电子天平示数为160.0g，则橡皮擦体积为V=</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将橡皮擦从水中取出，同时把烧杯中的水倒掉，然后用干毛巾擦干橡皮擦和烧杯；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将烧杯装入适量食用油并重新放在电子天平上，记下此时电子天平的示数为170.0g；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用细线将橡皮擦浸没在食用油中（未接触烧杯），记下此时电子天平示数为179.2g，则食用油的密度为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https://d.book118.com/825212110314011101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97FAD"/>
    <w:rsid w:val="28897F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png" /><Relationship Id="rId23" Type="http://schemas.openxmlformats.org/officeDocument/2006/relationships/image" Target="media/image17.png"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hyperlink" Target="https://d.book118.com/825212110314011101"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72</Words>
  <Characters>416</Characters>
  <Application>Microsoft Office Word</Application>
  <DocSecurity>0</DocSecurity>
  <Lines>3</Lines>
  <Paragraphs>1</Paragraphs>
  <ScaleCrop>false</ScaleCrop>
  <Company/>
  <LinksUpToDate>false</LinksUpToDate>
  <CharactersWithSpaces>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2023-11-17T05:39:11Z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0AFDCE62C32F434F976345EE64399E29_11</vt:lpwstr>
  </property>
  <property fmtid="{D5CDD505-2E9C-101B-9397-08002B2CF9AE}" pid="3" name="KSOProductBuildVer">
    <vt:lpwstr>2052-11.1.0.14309</vt:lpwstr>
  </property>
</Properties>
</file>