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line="240" w:lineRule="auto"/>
        <w:ind w:left="0" w:right="0" w:firstLine="0"/>
        <w:jc w:val="center"/>
      </w:pPr>
      <w:bookmarkStart w:id="0" w:name="bookmark5"/>
      <w:bookmarkStart w:id="1" w:name="bookmark6"/>
      <w:bookmarkStart w:id="2" w:name="bookmark7"/>
      <w:r>
        <w:rPr>
          <w:color w:val="000000"/>
          <w:spacing w:val="0"/>
          <w:w w:val="100"/>
          <w:position w:val="0"/>
        </w:rPr>
        <w:t>原油储罐</w:t>
      </w:r>
      <w:r>
        <w:rPr>
          <w:color w:val="000000"/>
          <w:spacing w:val="0"/>
          <w:w w:val="100"/>
          <w:position w:val="0"/>
          <w:sz w:val="66"/>
          <w:szCs w:val="66"/>
        </w:rPr>
        <w:t>COW</w:t>
      </w:r>
      <w:r>
        <w:rPr>
          <w:color w:val="000000"/>
          <w:spacing w:val="0"/>
          <w:w w:val="100"/>
          <w:position w:val="0"/>
        </w:rPr>
        <w:t>全自动清洗施工方案</w:t>
      </w:r>
      <w:bookmarkEnd w:id="0"/>
      <w:bookmarkEnd w:id="1"/>
      <w:bookmarkEnd w:id="2"/>
    </w:p>
    <w:p>
      <w:pPr>
        <w:pStyle w:val="a3"/>
        <w:keepNext w:val="0"/>
        <w:keepLines w:val="0"/>
        <w:widowControl w:val="0"/>
        <w:shd w:val="clear" w:color="auto" w:fill="auto"/>
        <w:tabs>
          <w:tab w:val="left" w:pos="840"/>
          <w:tab w:val="left" w:leader="dot" w:pos="12590"/>
        </w:tabs>
        <w:bidi w:val="0"/>
        <w:spacing w:before="0" w:after="420" w:line="240" w:lineRule="auto"/>
        <w:ind w:left="0" w:right="0" w:firstLine="0"/>
        <w:jc w:val="left"/>
      </w:pPr>
      <w:bookmarkStart w:id="3" w:name="bookmark8"/>
      <w:r>
        <w:rPr>
          <w:b/>
          <w:bCs/>
          <w:color w:val="000000"/>
          <w:spacing w:val="0"/>
          <w:w w:val="100"/>
          <w:position w:val="0"/>
        </w:rPr>
        <w:t>一</w:t>
      </w:r>
      <w:bookmarkEnd w:id="3"/>
      <w:r>
        <w:rPr>
          <w:b/>
          <w:bCs/>
          <w:color w:val="000000"/>
          <w:spacing w:val="0"/>
          <w:w w:val="100"/>
          <w:position w:val="0"/>
        </w:rPr>
        <w:t>、</w:t>
        <w:tab/>
        <w:t>施工组织设计</w:t>
      </w:r>
      <w:r>
        <w:rPr>
          <w:b/>
          <w:bCs/>
          <w:color w:val="000000"/>
          <w:spacing w:val="0"/>
          <w:w w:val="100"/>
          <w:position w:val="0"/>
        </w:rPr>
        <w:tab/>
      </w:r>
    </w:p>
    <w:p>
      <w:pPr>
        <w:pStyle w:val="a3"/>
        <w:keepNext w:val="0"/>
        <w:keepLines w:val="0"/>
        <w:widowControl w:val="0"/>
        <w:shd w:val="clear" w:color="auto" w:fill="auto"/>
        <w:tabs>
          <w:tab w:val="left" w:leader="dot" w:pos="12590"/>
        </w:tabs>
        <w:bidi w:val="0"/>
        <w:spacing w:before="0" w:after="420" w:line="240" w:lineRule="auto"/>
        <w:ind w:left="0" w:right="0" w:firstLine="820"/>
        <w:jc w:val="left"/>
      </w:pPr>
      <w:r>
        <w:rPr>
          <w:b/>
          <w:bCs/>
          <w:color w:val="000000"/>
          <w:spacing w:val="0"/>
          <w:w w:val="100"/>
          <w:position w:val="0"/>
        </w:rPr>
        <w:t>工程概况</w:t>
      </w:r>
      <w:r>
        <w:rPr>
          <w:b/>
          <w:bCs/>
          <w:color w:val="000000"/>
          <w:spacing w:val="0"/>
          <w:w w:val="100"/>
          <w:position w:val="0"/>
        </w:rPr>
        <w:tab/>
      </w:r>
    </w:p>
    <w:p>
      <w:pPr>
        <w:pStyle w:val="a3"/>
        <w:keepNext w:val="0"/>
        <w:keepLines w:val="0"/>
        <w:widowControl w:val="0"/>
        <w:shd w:val="clear" w:color="auto" w:fill="auto"/>
        <w:tabs>
          <w:tab w:val="left" w:leader="dot" w:pos="12590"/>
        </w:tabs>
        <w:bidi w:val="0"/>
        <w:spacing w:before="0" w:after="420" w:line="240" w:lineRule="auto"/>
        <w:ind w:left="0" w:right="0" w:firstLine="820"/>
        <w:jc w:val="left"/>
      </w:pPr>
      <w:r>
        <w:rPr>
          <w:b/>
          <w:bCs/>
          <w:color w:val="000000"/>
          <w:spacing w:val="0"/>
          <w:w w:val="100"/>
          <w:position w:val="0"/>
        </w:rPr>
        <w:t>施工组织设计(方案)</w:t>
      </w:r>
      <w:r>
        <w:rPr>
          <w:b/>
          <w:bCs/>
          <w:color w:val="000000"/>
          <w:spacing w:val="0"/>
          <w:w w:val="100"/>
          <w:position w:val="0"/>
        </w:rPr>
        <w:tab/>
      </w:r>
    </w:p>
    <w:p>
      <w:pPr>
        <w:pStyle w:val="a3"/>
        <w:keepNext w:val="0"/>
        <w:keepLines w:val="0"/>
        <w:widowControl w:val="0"/>
        <w:shd w:val="clear" w:color="auto" w:fill="auto"/>
        <w:tabs>
          <w:tab w:val="left" w:pos="840"/>
          <w:tab w:val="left" w:leader="dot" w:pos="12590"/>
        </w:tabs>
        <w:bidi w:val="0"/>
        <w:spacing w:before="0" w:after="420" w:line="240" w:lineRule="auto"/>
        <w:ind w:left="0" w:right="0" w:firstLine="0"/>
        <w:jc w:val="left"/>
      </w:pPr>
      <w:bookmarkStart w:id="4" w:name="bookmark9"/>
      <w:r>
        <w:rPr>
          <w:b/>
          <w:bCs/>
          <w:color w:val="000000"/>
          <w:spacing w:val="0"/>
          <w:w w:val="100"/>
          <w:position w:val="0"/>
        </w:rPr>
        <w:t>二</w:t>
      </w:r>
      <w:bookmarkEnd w:id="4"/>
      <w:r>
        <w:rPr>
          <w:b/>
          <w:bCs/>
          <w:color w:val="000000"/>
          <w:spacing w:val="0"/>
          <w:w w:val="100"/>
          <w:position w:val="0"/>
        </w:rPr>
        <w:t>、</w:t>
        <w:tab/>
        <w:t>施工进度、供应计划</w:t>
      </w:r>
      <w:r>
        <w:rPr>
          <w:b/>
          <w:bCs/>
          <w:color w:val="000000"/>
          <w:spacing w:val="0"/>
          <w:w w:val="100"/>
          <w:position w:val="0"/>
        </w:rPr>
        <w:tab/>
      </w:r>
    </w:p>
    <w:p>
      <w:pPr>
        <w:pStyle w:val="a3"/>
        <w:keepNext w:val="0"/>
        <w:keepLines w:val="0"/>
        <w:widowControl w:val="0"/>
        <w:shd w:val="clear" w:color="auto" w:fill="auto"/>
        <w:tabs>
          <w:tab w:val="left" w:pos="840"/>
          <w:tab w:val="left" w:leader="dot" w:pos="12590"/>
        </w:tabs>
        <w:bidi w:val="0"/>
        <w:spacing w:before="0" w:after="420" w:line="240" w:lineRule="auto"/>
        <w:ind w:left="0" w:right="0" w:firstLine="0"/>
        <w:jc w:val="left"/>
      </w:pPr>
      <w:bookmarkStart w:id="5" w:name="bookmark10"/>
      <w:r>
        <w:rPr>
          <w:b/>
          <w:bCs/>
          <w:color w:val="000000"/>
          <w:spacing w:val="0"/>
          <w:w w:val="100"/>
          <w:position w:val="0"/>
        </w:rPr>
        <w:t>三</w:t>
      </w:r>
      <w:bookmarkEnd w:id="5"/>
      <w:r>
        <w:rPr>
          <w:b/>
          <w:bCs/>
          <w:color w:val="000000"/>
          <w:spacing w:val="0"/>
          <w:w w:val="100"/>
          <w:position w:val="0"/>
        </w:rPr>
        <w:t>、</w:t>
        <w:tab/>
        <w:t>工程验收</w:t>
      </w:r>
      <w:r>
        <w:rPr>
          <w:b/>
          <w:bCs/>
          <w:color w:val="000000"/>
          <w:spacing w:val="0"/>
          <w:w w:val="100"/>
          <w:position w:val="0"/>
        </w:rPr>
        <w:tab/>
      </w:r>
    </w:p>
    <w:p>
      <w:pPr>
        <w:pStyle w:val="a3"/>
        <w:keepNext w:val="0"/>
        <w:keepLines w:val="0"/>
        <w:widowControl w:val="0"/>
        <w:shd w:val="clear" w:color="auto" w:fill="auto"/>
        <w:tabs>
          <w:tab w:val="left" w:pos="840"/>
          <w:tab w:val="left" w:leader="dot" w:pos="12590"/>
        </w:tabs>
        <w:bidi w:val="0"/>
        <w:spacing w:before="0" w:after="420" w:line="240" w:lineRule="auto"/>
        <w:ind w:left="0" w:right="0" w:firstLine="0"/>
        <w:jc w:val="left"/>
      </w:pPr>
      <w:bookmarkStart w:id="6" w:name="bookmark11"/>
      <w:r>
        <w:rPr>
          <w:b/>
          <w:bCs/>
          <w:color w:val="000000"/>
          <w:spacing w:val="0"/>
          <w:w w:val="100"/>
          <w:position w:val="0"/>
        </w:rPr>
        <w:t>四</w:t>
      </w:r>
      <w:bookmarkEnd w:id="6"/>
      <w:r>
        <w:rPr>
          <w:b/>
          <w:bCs/>
          <w:color w:val="000000"/>
          <w:spacing w:val="0"/>
          <w:w w:val="100"/>
          <w:position w:val="0"/>
        </w:rPr>
        <w:t>、</w:t>
        <w:tab/>
        <w:t>施工组织措施</w:t>
      </w:r>
      <w:r>
        <w:rPr>
          <w:b/>
          <w:bCs/>
          <w:color w:val="000000"/>
          <w:spacing w:val="0"/>
          <w:w w:val="100"/>
          <w:position w:val="0"/>
        </w:rPr>
        <w:tab/>
      </w:r>
    </w:p>
    <w:p>
      <w:pPr>
        <w:pStyle w:val="a3"/>
        <w:keepNext w:val="0"/>
        <w:keepLines w:val="0"/>
        <w:widowControl w:val="0"/>
        <w:shd w:val="clear" w:color="auto" w:fill="auto"/>
        <w:tabs>
          <w:tab w:val="left" w:pos="840"/>
          <w:tab w:val="left" w:leader="dot" w:pos="12590"/>
        </w:tabs>
        <w:bidi w:val="0"/>
        <w:spacing w:before="0" w:after="420" w:line="240" w:lineRule="auto"/>
        <w:ind w:left="0" w:right="0" w:firstLine="0"/>
        <w:jc w:val="left"/>
      </w:pPr>
      <w:bookmarkStart w:id="7" w:name="bookmark12"/>
      <w:r>
        <w:rPr>
          <w:b/>
          <w:bCs/>
          <w:color w:val="000000"/>
          <w:spacing w:val="0"/>
          <w:w w:val="100"/>
          <w:position w:val="0"/>
        </w:rPr>
        <w:t>五</w:t>
      </w:r>
      <w:bookmarkEnd w:id="7"/>
      <w:r>
        <w:rPr>
          <w:b/>
          <w:bCs/>
          <w:color w:val="000000"/>
          <w:spacing w:val="0"/>
          <w:w w:val="100"/>
          <w:position w:val="0"/>
        </w:rPr>
        <w:t>、</w:t>
        <w:tab/>
        <w:t>工程质量及安全管理保证措施</w:t>
      </w:r>
      <w:r>
        <w:rPr>
          <w:b/>
          <w:bCs/>
          <w:color w:val="000000"/>
          <w:spacing w:val="0"/>
          <w:w w:val="100"/>
          <w:position w:val="0"/>
        </w:rPr>
        <w:tab/>
      </w:r>
    </w:p>
    <w:p>
      <w:pPr>
        <w:pStyle w:val="a3"/>
        <w:keepNext w:val="0"/>
        <w:keepLines w:val="0"/>
        <w:widowControl w:val="0"/>
        <w:shd w:val="clear" w:color="auto" w:fill="auto"/>
        <w:tabs>
          <w:tab w:val="left" w:pos="840"/>
          <w:tab w:val="left" w:leader="dot" w:pos="12259"/>
        </w:tabs>
        <w:bidi w:val="0"/>
        <w:spacing w:before="0" w:after="420" w:line="240" w:lineRule="auto"/>
        <w:ind w:left="0" w:right="0" w:firstLine="0"/>
        <w:jc w:val="left"/>
      </w:pPr>
      <w:bookmarkStart w:id="8" w:name="bookmark13"/>
      <w:r>
        <w:rPr>
          <w:b/>
          <w:bCs/>
          <w:color w:val="000000"/>
          <w:spacing w:val="0"/>
          <w:w w:val="100"/>
          <w:position w:val="0"/>
        </w:rPr>
        <w:t>六</w:t>
      </w:r>
      <w:bookmarkEnd w:id="8"/>
      <w:r>
        <w:rPr>
          <w:b/>
          <w:bCs/>
          <w:color w:val="000000"/>
          <w:spacing w:val="0"/>
          <w:w w:val="100"/>
          <w:position w:val="0"/>
        </w:rPr>
        <w:t>、</w:t>
        <w:tab/>
        <w:t>HSE</w:t>
      </w:r>
      <w:r>
        <w:rPr>
          <w:b/>
          <w:bCs/>
          <w:color w:val="000000"/>
          <w:spacing w:val="0"/>
          <w:w w:val="100"/>
          <w:position w:val="0"/>
        </w:rPr>
        <w:t>作业计划书</w:t>
      </w:r>
      <w:r>
        <w:rPr>
          <w:b/>
          <w:bCs/>
          <w:color w:val="000000"/>
          <w:spacing w:val="0"/>
          <w:w w:val="100"/>
          <w:position w:val="0"/>
        </w:rPr>
        <w:tab/>
      </w:r>
    </w:p>
    <w:p>
      <w:pPr>
        <w:pStyle w:val="a3"/>
        <w:keepNext w:val="0"/>
        <w:keepLines w:val="0"/>
        <w:widowControl w:val="0"/>
        <w:shd w:val="clear" w:color="auto" w:fill="auto"/>
        <w:tabs>
          <w:tab w:val="left" w:pos="840"/>
          <w:tab w:val="left" w:leader="dot" w:pos="12590"/>
        </w:tabs>
        <w:bidi w:val="0"/>
        <w:spacing w:before="0" w:after="420" w:line="240" w:lineRule="auto"/>
        <w:ind w:left="0" w:right="0" w:firstLine="0"/>
        <w:jc w:val="left"/>
      </w:pPr>
      <w:bookmarkStart w:id="9" w:name="bookmark14"/>
      <w:r>
        <w:rPr>
          <w:b/>
          <w:bCs/>
          <w:color w:val="000000"/>
          <w:spacing w:val="0"/>
          <w:w w:val="100"/>
          <w:position w:val="0"/>
        </w:rPr>
        <w:t>七</w:t>
      </w:r>
      <w:bookmarkEnd w:id="9"/>
      <w:r>
        <w:rPr>
          <w:b/>
          <w:bCs/>
          <w:color w:val="000000"/>
          <w:spacing w:val="0"/>
          <w:w w:val="100"/>
          <w:position w:val="0"/>
        </w:rPr>
        <w:t>、</w:t>
        <w:tab/>
        <w:t>应急计划</w:t>
      </w:r>
      <w:r>
        <w:rPr>
          <w:b/>
          <w:bCs/>
          <w:color w:val="000000"/>
          <w:spacing w:val="0"/>
          <w:w w:val="100"/>
          <w:position w:val="0"/>
        </w:rPr>
        <w:tab/>
      </w:r>
    </w:p>
    <w:p>
      <w:pPr>
        <w:pStyle w:val="a3"/>
        <w:keepNext w:val="0"/>
        <w:keepLines w:val="0"/>
        <w:widowControl w:val="0"/>
        <w:shd w:val="clear" w:color="auto" w:fill="auto"/>
        <w:tabs>
          <w:tab w:val="left" w:pos="840"/>
          <w:tab w:val="left" w:leader="dot" w:pos="12590"/>
        </w:tabs>
        <w:bidi w:val="0"/>
        <w:spacing w:before="0" w:after="1120" w:line="240" w:lineRule="auto"/>
        <w:ind w:left="0" w:right="0" w:firstLine="0"/>
        <w:jc w:val="left"/>
      </w:pPr>
      <w:bookmarkStart w:id="10" w:name="bookmark15"/>
      <w:r>
        <w:rPr>
          <w:b/>
          <w:bCs/>
          <w:color w:val="000000"/>
          <w:spacing w:val="0"/>
          <w:w w:val="100"/>
          <w:position w:val="0"/>
        </w:rPr>
        <w:t>八</w:t>
      </w:r>
      <w:bookmarkEnd w:id="10"/>
      <w:r>
        <w:rPr>
          <w:b/>
          <w:bCs/>
          <w:color w:val="000000"/>
          <w:spacing w:val="0"/>
          <w:w w:val="100"/>
          <w:position w:val="0"/>
        </w:rPr>
        <w:t>、</w:t>
        <w:tab/>
        <w:t>现场文明施工措施</w:t>
      </w:r>
      <w:r>
        <w:rPr>
          <w:b/>
          <w:bCs/>
          <w:color w:val="000000"/>
          <w:spacing w:val="0"/>
          <w:w w:val="100"/>
          <w:position w:val="0"/>
        </w:rPr>
        <w:tab/>
      </w:r>
    </w:p>
    <w:p>
      <w:pPr>
        <w:pStyle w:val="32"/>
        <w:keepNext/>
        <w:keepLines/>
        <w:widowControl w:val="0"/>
        <w:numPr>
          <w:ilvl w:val="0"/>
          <w:numId w:val="3"/>
        </w:numPr>
        <w:shd w:val="clear" w:color="auto" w:fill="auto"/>
        <w:bidi w:val="0"/>
        <w:spacing w:before="0" w:after="0" w:line="552" w:lineRule="exact"/>
        <w:ind w:left="0" w:right="0" w:firstLine="0"/>
        <w:jc w:val="left"/>
      </w:pPr>
      <w:bookmarkStart w:id="11" w:name="bookmark16"/>
      <w:bookmarkStart w:id="12" w:name="bookmark17"/>
      <w:bookmarkStart w:id="13" w:name="bookmark18"/>
      <w:bookmarkStart w:id="14" w:name="bookmark19"/>
      <w:bookmarkEnd w:id="13"/>
      <w:r>
        <w:rPr>
          <w:color w:val="000000"/>
          <w:spacing w:val="0"/>
          <w:w w:val="100"/>
          <w:position w:val="0"/>
        </w:rPr>
        <w:t>施工组织设计</w:t>
      </w:r>
      <w:bookmarkEnd w:id="11"/>
      <w:bookmarkEnd w:id="12"/>
      <w:bookmarkEnd w:id="14"/>
    </w:p>
    <w:p>
      <w:pPr>
        <w:pStyle w:val="32"/>
        <w:keepNext/>
        <w:keepLines/>
        <w:widowControl w:val="0"/>
        <w:shd w:val="clear" w:color="auto" w:fill="auto"/>
        <w:bidi w:val="0"/>
        <w:spacing w:before="0" w:after="0" w:line="552" w:lineRule="exact"/>
        <w:ind w:left="0" w:right="0" w:firstLine="0"/>
        <w:jc w:val="left"/>
      </w:pPr>
      <w:bookmarkStart w:id="15" w:name="bookmark20"/>
      <w:r>
        <w:rPr>
          <w:color w:val="000000"/>
          <w:spacing w:val="0"/>
          <w:w w:val="100"/>
          <w:position w:val="0"/>
        </w:rPr>
        <w:t>1工程概况</w:t>
      </w:r>
      <w:bookmarkEnd w:id="15"/>
    </w:p>
    <w:p>
      <w:pPr>
        <w:pStyle w:val="a3"/>
        <w:keepNext w:val="0"/>
        <w:keepLines w:val="0"/>
        <w:widowControl w:val="0"/>
        <w:shd w:val="clear" w:color="auto" w:fill="auto"/>
        <w:bidi w:val="0"/>
        <w:spacing w:before="0" w:after="620" w:line="552" w:lineRule="exact"/>
        <w:ind w:left="0" w:right="0" w:firstLine="840"/>
        <w:jc w:val="left"/>
        <w:sectPr>
          <w:pgSz w:w="17861" w:h="25258"/>
          <w:pgMar w:top="1738" w:right="1878" w:bottom="2314" w:left="2040" w:header="0" w:footer="3" w:gutter="0"/>
          <w:cols w:space="720"/>
          <w:noEndnote/>
          <w:rtlGutter w:val="0"/>
          <w:docGrid w:linePitch="360"/>
        </w:sectPr>
      </w:pPr>
      <w:r>
        <w:rPr>
          <w:color w:val="000000"/>
          <w:spacing w:val="0"/>
          <w:w w:val="100"/>
          <w:position w:val="0"/>
        </w:rPr>
        <w:t>滨南采油厂原油末站</w:t>
      </w:r>
      <w:r>
        <w:rPr>
          <w:b/>
          <w:bCs/>
          <w:color w:val="000000"/>
          <w:spacing w:val="0"/>
          <w:w w:val="100"/>
          <w:position w:val="0"/>
        </w:rPr>
        <w:t>20000m3</w:t>
      </w:r>
      <w:r>
        <w:rPr>
          <w:color w:val="000000"/>
          <w:spacing w:val="0"/>
          <w:w w:val="100"/>
          <w:position w:val="0"/>
        </w:rPr>
        <w:t>的原油罐已经停用多年，原油储缸经过长</w:t>
      </w:r>
    </w:p>
    <w:p>
      <w:pPr>
        <w:pStyle w:val="a3"/>
        <w:keepNext w:val="0"/>
        <w:keepLines w:val="0"/>
        <w:widowControl w:val="0"/>
        <w:shd w:val="clear" w:color="auto" w:fill="auto"/>
        <w:bidi w:val="0"/>
        <w:spacing w:before="0" w:after="620" w:line="552" w:lineRule="exact"/>
        <w:ind w:left="0" w:right="0" w:firstLine="840"/>
        <w:jc w:val="left"/>
      </w:pPr>
      <w:r>
        <w:rPr>
          <w:color w:val="000000"/>
          <w:spacing w:val="0"/>
          <w:w w:val="100"/>
          <w:position w:val="0"/>
        </w:rPr>
        <w:t xml:space="preserve"> 期运行或闲置，产生太多的泥沙沉积物且混有内防腐脱落造成罐底板腐蚀</w:t>
      </w:r>
      <w:r>
        <w:rPr>
          <w:color w:val="000000"/>
          <w:spacing w:val="0"/>
          <w:w w:val="100"/>
          <w:position w:val="0"/>
        </w:rPr>
        <w:t xml:space="preserve"> 产物。采油厂计划拆除该原油罐，为满足环保，安全要求，需要对该油罐</w:t>
      </w:r>
      <w:r>
        <w:rPr>
          <w:color w:val="000000"/>
          <w:spacing w:val="0"/>
          <w:w w:val="100"/>
          <w:position w:val="0"/>
        </w:rPr>
        <w:t xml:space="preserve"> 进行拆除前彻底清洗。</w:t>
      </w:r>
    </w:p>
    <w:p>
      <w:pPr>
        <w:pStyle w:val="a3"/>
        <w:keepNext w:val="0"/>
        <w:keepLines w:val="0"/>
        <w:widowControl w:val="0"/>
        <w:shd w:val="clear" w:color="auto" w:fill="auto"/>
        <w:bidi w:val="0"/>
        <w:spacing w:before="0" w:after="0" w:line="288" w:lineRule="auto"/>
        <w:ind w:left="0" w:right="0" w:firstLine="0"/>
        <w:jc w:val="left"/>
      </w:pPr>
      <w:r>
        <w:rPr>
          <w:rFonts w:ascii="Times New Roman" w:eastAsia="Times New Roman" w:hAnsi="Times New Roman" w:cs="Times New Roman"/>
          <w:b/>
          <w:bCs/>
          <w:color w:val="000000"/>
          <w:spacing w:val="0"/>
          <w:w w:val="100"/>
          <w:position w:val="0"/>
          <w:sz w:val="40"/>
          <w:szCs w:val="40"/>
        </w:rPr>
        <w:t>1.1</w:t>
      </w:r>
      <w:r>
        <w:rPr>
          <w:b/>
          <w:bCs/>
          <w:color w:val="000000"/>
          <w:spacing w:val="0"/>
          <w:w w:val="100"/>
          <w:position w:val="0"/>
        </w:rPr>
        <w:t>工程简介</w:t>
      </w:r>
    </w:p>
    <w:p>
      <w:pPr>
        <w:pStyle w:val="a3"/>
        <w:keepNext w:val="0"/>
        <w:keepLines w:val="0"/>
        <w:widowControl w:val="0"/>
        <w:numPr>
          <w:ilvl w:val="0"/>
          <w:numId w:val="4"/>
        </w:numPr>
        <w:shd w:val="clear" w:color="auto" w:fill="auto"/>
        <w:tabs>
          <w:tab w:val="left" w:pos="840"/>
        </w:tabs>
        <w:bidi w:val="0"/>
        <w:spacing w:before="0" w:after="0" w:line="552" w:lineRule="exact"/>
        <w:ind w:left="0" w:right="0" w:firstLine="0"/>
        <w:jc w:val="left"/>
      </w:pPr>
      <w:bookmarkStart w:id="16" w:name="bookmark21"/>
      <w:bookmarkEnd w:id="16"/>
      <w:r>
        <w:rPr>
          <w:color w:val="000000"/>
          <w:spacing w:val="0"/>
          <w:w w:val="100"/>
          <w:position w:val="0"/>
        </w:rPr>
        <w:t>工程名称</w:t>
      </w:r>
      <w:r>
        <w:rPr>
          <w:color w:val="000000"/>
          <w:spacing w:val="0"/>
          <w:w w:val="100"/>
          <w:position w:val="0"/>
        </w:rPr>
        <w:t>：</w:t>
      </w:r>
      <w:r>
        <w:rPr>
          <w:b/>
          <w:bCs/>
          <w:color w:val="000000"/>
          <w:spacing w:val="0"/>
          <w:w w:val="100"/>
          <w:position w:val="0"/>
        </w:rPr>
        <w:t>20000m3</w:t>
      </w:r>
      <w:r>
        <w:rPr>
          <w:color w:val="000000"/>
          <w:spacing w:val="0"/>
          <w:w w:val="100"/>
          <w:position w:val="0"/>
        </w:rPr>
        <w:t>的原油罐</w:t>
      </w:r>
      <w:r>
        <w:rPr>
          <w:color w:val="000000"/>
          <w:spacing w:val="0"/>
          <w:w w:val="100"/>
          <w:position w:val="0"/>
        </w:rPr>
        <w:t>COW</w:t>
      </w:r>
      <w:r>
        <w:rPr>
          <w:color w:val="000000"/>
          <w:spacing w:val="0"/>
          <w:w w:val="100"/>
          <w:position w:val="0"/>
        </w:rPr>
        <w:t>全自动清洗</w:t>
      </w:r>
    </w:p>
    <w:p>
      <w:pPr>
        <w:pStyle w:val="a3"/>
        <w:keepNext w:val="0"/>
        <w:keepLines w:val="0"/>
        <w:widowControl w:val="0"/>
        <w:numPr>
          <w:ilvl w:val="0"/>
          <w:numId w:val="4"/>
        </w:numPr>
        <w:shd w:val="clear" w:color="auto" w:fill="auto"/>
        <w:tabs>
          <w:tab w:val="left" w:pos="840"/>
        </w:tabs>
        <w:bidi w:val="0"/>
        <w:spacing w:before="0" w:after="0" w:line="552" w:lineRule="exact"/>
        <w:ind w:left="0" w:right="0" w:firstLine="0"/>
        <w:jc w:val="left"/>
      </w:pPr>
      <w:bookmarkStart w:id="17" w:name="bookmark22"/>
      <w:bookmarkEnd w:id="17"/>
      <w:r>
        <w:rPr>
          <w:color w:val="000000"/>
          <w:spacing w:val="0"/>
          <w:w w:val="100"/>
          <w:position w:val="0"/>
        </w:rPr>
        <w:t>工程建设地点：滨南末站</w:t>
      </w:r>
    </w:p>
    <w:p>
      <w:pPr>
        <w:pStyle w:val="a3"/>
        <w:keepNext w:val="0"/>
        <w:keepLines w:val="0"/>
        <w:widowControl w:val="0"/>
        <w:numPr>
          <w:ilvl w:val="0"/>
          <w:numId w:val="4"/>
        </w:numPr>
        <w:shd w:val="clear" w:color="auto" w:fill="auto"/>
        <w:tabs>
          <w:tab w:val="left" w:pos="840"/>
        </w:tabs>
        <w:bidi w:val="0"/>
        <w:spacing w:before="0" w:after="0" w:line="552" w:lineRule="exact"/>
        <w:ind w:left="0" w:right="0" w:firstLine="0"/>
        <w:jc w:val="left"/>
      </w:pPr>
      <w:bookmarkStart w:id="18" w:name="bookmark23"/>
      <w:bookmarkEnd w:id="18"/>
      <w:r>
        <w:rPr>
          <w:color w:val="000000"/>
          <w:spacing w:val="0"/>
          <w:w w:val="100"/>
          <w:position w:val="0"/>
        </w:rPr>
        <w:t>工程类别：2万方原油储罐</w:t>
      </w:r>
      <w:r>
        <w:rPr>
          <w:color w:val="000000"/>
          <w:spacing w:val="0"/>
          <w:w w:val="100"/>
          <w:position w:val="0"/>
        </w:rPr>
        <w:t>COW</w:t>
      </w:r>
      <w:r>
        <w:rPr>
          <w:color w:val="000000"/>
          <w:spacing w:val="0"/>
          <w:w w:val="100"/>
          <w:position w:val="0"/>
        </w:rPr>
        <w:t>全自动清洗</w:t>
      </w:r>
    </w:p>
    <w:p>
      <w:pPr>
        <w:pStyle w:val="a3"/>
        <w:keepNext w:val="0"/>
        <w:keepLines w:val="0"/>
        <w:widowControl w:val="0"/>
        <w:numPr>
          <w:ilvl w:val="0"/>
          <w:numId w:val="4"/>
        </w:numPr>
        <w:shd w:val="clear" w:color="auto" w:fill="auto"/>
        <w:tabs>
          <w:tab w:val="left" w:pos="840"/>
        </w:tabs>
        <w:bidi w:val="0"/>
        <w:spacing w:before="0" w:after="420" w:line="552" w:lineRule="exact"/>
        <w:ind w:left="0" w:right="0" w:firstLine="0"/>
        <w:jc w:val="left"/>
      </w:pPr>
      <w:bookmarkStart w:id="19" w:name="bookmark24"/>
      <w:bookmarkEnd w:id="19"/>
      <w:r>
        <w:rPr>
          <w:color w:val="000000"/>
          <w:spacing w:val="0"/>
          <w:w w:val="100"/>
          <w:position w:val="0"/>
        </w:rPr>
        <w:t>储罐尺寸及工期要求：</w:t>
      </w:r>
    </w:p>
    <w:p>
      <w:pPr>
        <w:pStyle w:val="a3"/>
        <w:keepNext w:val="0"/>
        <w:keepLines w:val="0"/>
        <w:widowControl w:val="0"/>
        <w:numPr>
          <w:ilvl w:val="0"/>
          <w:numId w:val="4"/>
        </w:numPr>
        <w:shd w:val="clear" w:color="auto" w:fill="auto"/>
        <w:tabs>
          <w:tab w:val="left" w:pos="1109"/>
        </w:tabs>
        <w:bidi w:val="0"/>
        <w:spacing w:before="0" w:after="0" w:line="557" w:lineRule="exact"/>
        <w:ind w:left="0" w:right="0" w:firstLine="0"/>
        <w:jc w:val="both"/>
      </w:pPr>
      <w:bookmarkStart w:id="20" w:name="bookmark25"/>
      <w:bookmarkEnd w:id="20"/>
      <w:r>
        <w:rPr>
          <w:color w:val="000000"/>
          <w:spacing w:val="0"/>
          <w:w w:val="100"/>
          <w:position w:val="0"/>
        </w:rPr>
        <w:t>工程质量要求：单位工程合格率100%，符合国家验收标准，清罐后达 到油罐内壁露出金属本色施工标准。</w:t>
      </w:r>
    </w:p>
    <w:p>
      <w:pPr>
        <w:pStyle w:val="a3"/>
        <w:keepNext w:val="0"/>
        <w:keepLines w:val="0"/>
        <w:widowControl w:val="0"/>
        <w:numPr>
          <w:ilvl w:val="0"/>
          <w:numId w:val="4"/>
        </w:numPr>
        <w:shd w:val="clear" w:color="auto" w:fill="auto"/>
        <w:tabs>
          <w:tab w:val="left" w:pos="835"/>
        </w:tabs>
        <w:bidi w:val="0"/>
        <w:spacing w:before="0" w:after="0" w:line="545" w:lineRule="exact"/>
        <w:ind w:left="0" w:right="0" w:firstLine="0"/>
        <w:jc w:val="both"/>
      </w:pPr>
      <w:bookmarkStart w:id="21" w:name="bookmark26"/>
      <w:bookmarkEnd w:id="21"/>
      <w:r>
        <w:rPr>
          <w:color w:val="000000"/>
          <w:spacing w:val="0"/>
          <w:w w:val="100"/>
          <w:position w:val="0"/>
        </w:rPr>
        <w:t>油品物性说明</w:t>
      </w:r>
    </w:p>
    <w:p>
      <w:pPr>
        <w:pStyle w:val="a3"/>
        <w:keepNext w:val="0"/>
        <w:keepLines w:val="0"/>
        <w:widowControl w:val="0"/>
        <w:shd w:val="clear" w:color="auto" w:fill="auto"/>
        <w:bidi w:val="0"/>
        <w:spacing w:before="0" w:after="0" w:line="539" w:lineRule="exact"/>
        <w:ind w:left="0" w:right="0" w:firstLine="780"/>
        <w:jc w:val="both"/>
      </w:pPr>
      <w:r>
        <w:rPr>
          <w:color w:val="000000"/>
          <w:spacing w:val="0"/>
          <w:w w:val="100"/>
          <w:position w:val="0"/>
        </w:rPr>
        <w:t>原油属于易燃物品。其燃烧的三要素是可燃物质、氧气和火源。油罐 储存的油品，由于气压高，易挥发、闪点低，爆炸极限宽，极易在通常环 境中引起燃烧和爆炸。</w:t>
      </w:r>
    </w:p>
    <w:p>
      <w:pPr>
        <w:pStyle w:val="a3"/>
        <w:keepNext w:val="0"/>
        <w:keepLines w:val="0"/>
        <w:widowControl w:val="0"/>
        <w:shd w:val="clear" w:color="auto" w:fill="auto"/>
        <w:bidi w:val="0"/>
        <w:spacing w:before="0" w:after="0" w:line="539" w:lineRule="exact"/>
        <w:ind w:left="0" w:right="0" w:firstLine="780"/>
        <w:jc w:val="both"/>
      </w:pPr>
      <w:r>
        <w:rPr>
          <w:color w:val="000000"/>
          <w:spacing w:val="0"/>
          <w:w w:val="100"/>
          <w:position w:val="0"/>
        </w:rPr>
        <w:t>原油的特点：危险性高，原油有易燃易爆性、有挥发性、静电荷积聚 性、扩散、流淌性、有毒性、腐蚀性。</w:t>
      </w:r>
    </w:p>
    <w:p>
      <w:pPr>
        <w:pStyle w:val="a3"/>
        <w:keepNext w:val="0"/>
        <w:keepLines w:val="0"/>
        <w:widowControl w:val="0"/>
        <w:numPr>
          <w:ilvl w:val="0"/>
          <w:numId w:val="4"/>
        </w:numPr>
        <w:shd w:val="clear" w:color="auto" w:fill="auto"/>
        <w:bidi w:val="0"/>
        <w:spacing w:before="0" w:after="0" w:line="557" w:lineRule="exact"/>
        <w:ind w:left="0" w:right="0" w:firstLine="160"/>
        <w:jc w:val="left"/>
      </w:pPr>
      <w:bookmarkStart w:id="22" w:name="bookmark27"/>
      <w:bookmarkEnd w:id="22"/>
      <w:r>
        <w:rPr>
          <w:color w:val="000000"/>
          <w:spacing w:val="0"/>
          <w:w w:val="100"/>
          <w:position w:val="0"/>
        </w:rPr>
        <w:t>工程现场条件：</w:t>
      </w:r>
    </w:p>
    <w:p>
      <w:pPr>
        <w:pStyle w:val="a3"/>
        <w:keepNext w:val="0"/>
        <w:keepLines w:val="0"/>
        <w:widowControl w:val="0"/>
        <w:numPr>
          <w:ilvl w:val="0"/>
          <w:numId w:val="5"/>
        </w:numPr>
        <w:shd w:val="clear" w:color="auto" w:fill="auto"/>
        <w:tabs>
          <w:tab w:val="left" w:pos="1309"/>
        </w:tabs>
        <w:bidi w:val="0"/>
        <w:spacing w:before="0" w:after="0" w:line="557" w:lineRule="exact"/>
        <w:ind w:left="0" w:right="0" w:firstLine="780"/>
        <w:jc w:val="both"/>
      </w:pPr>
      <w:bookmarkStart w:id="23" w:name="bookmark28"/>
      <w:bookmarkEnd w:id="23"/>
      <w:r>
        <w:rPr>
          <w:color w:val="000000"/>
          <w:spacing w:val="0"/>
          <w:w w:val="100"/>
          <w:position w:val="0"/>
        </w:rPr>
        <w:t>施工现场在,已具备开 工条件。</w:t>
      </w:r>
    </w:p>
    <w:p>
      <w:pPr>
        <w:pStyle w:val="a3"/>
        <w:keepNext w:val="0"/>
        <w:keepLines w:val="0"/>
        <w:widowControl w:val="0"/>
        <w:numPr>
          <w:ilvl w:val="0"/>
          <w:numId w:val="5"/>
        </w:numPr>
        <w:shd w:val="clear" w:color="auto" w:fill="auto"/>
        <w:tabs>
          <w:tab w:val="left" w:pos="1314"/>
        </w:tabs>
        <w:bidi w:val="0"/>
        <w:spacing w:before="0" w:after="0" w:line="545" w:lineRule="exact"/>
        <w:ind w:left="0" w:right="0" w:firstLine="720"/>
        <w:jc w:val="left"/>
      </w:pPr>
      <w:bookmarkStart w:id="24" w:name="bookmark29"/>
      <w:bookmarkEnd w:id="24"/>
      <w:r>
        <w:rPr>
          <w:color w:val="000000"/>
          <w:spacing w:val="0"/>
          <w:w w:val="100"/>
          <w:position w:val="0"/>
        </w:rPr>
        <w:t>施工用水、电、蒸汽：业主提供。</w:t>
      </w:r>
    </w:p>
    <w:p>
      <w:pPr>
        <w:pStyle w:val="32"/>
        <w:keepNext/>
        <w:keepLines/>
        <w:widowControl w:val="0"/>
        <w:shd w:val="clear" w:color="auto" w:fill="auto"/>
        <w:bidi w:val="0"/>
        <w:spacing w:before="0" w:after="0" w:line="545" w:lineRule="exact"/>
        <w:ind w:left="0" w:right="0" w:firstLine="0"/>
        <w:jc w:val="left"/>
      </w:pPr>
      <w:bookmarkStart w:id="25" w:name="bookmark30"/>
      <w:bookmarkStart w:id="26" w:name="bookmark31"/>
      <w:bookmarkStart w:id="27" w:name="bookmark32"/>
      <w:r>
        <w:rPr>
          <w:color w:val="000000"/>
          <w:spacing w:val="0"/>
          <w:w w:val="100"/>
          <w:position w:val="0"/>
        </w:rPr>
        <w:t>1.2</w:t>
      </w:r>
      <w:r>
        <w:rPr>
          <w:color w:val="000000"/>
          <w:spacing w:val="0"/>
          <w:w w:val="100"/>
          <w:position w:val="0"/>
        </w:rPr>
        <w:t>编制说明和依据</w:t>
      </w:r>
      <w:bookmarkEnd w:id="25"/>
      <w:bookmarkEnd w:id="26"/>
      <w:bookmarkEnd w:id="27"/>
    </w:p>
    <w:p>
      <w:pPr>
        <w:pStyle w:val="a3"/>
        <w:keepNext w:val="0"/>
        <w:keepLines w:val="0"/>
        <w:widowControl w:val="0"/>
        <w:shd w:val="clear" w:color="auto" w:fill="auto"/>
        <w:bidi w:val="0"/>
        <w:spacing w:before="0" w:after="0" w:line="514" w:lineRule="exact"/>
        <w:ind w:left="160" w:right="0" w:firstLine="840"/>
        <w:jc w:val="both"/>
      </w:pPr>
      <w:r>
        <w:rPr>
          <w:color w:val="000000"/>
          <w:spacing w:val="0"/>
          <w:w w:val="100"/>
          <w:position w:val="0"/>
        </w:rPr>
        <w:t>根据现场考察、施工环境和我们多年的清洗经验及甲方的施工要求， 我们采取</w:t>
      </w:r>
      <w:r>
        <w:rPr>
          <w:color w:val="000000"/>
          <w:spacing w:val="0"/>
          <w:w w:val="100"/>
          <w:position w:val="0"/>
        </w:rPr>
        <w:t>COW</w:t>
      </w:r>
      <w:r>
        <w:rPr>
          <w:color w:val="000000"/>
          <w:spacing w:val="0"/>
          <w:w w:val="100"/>
          <w:position w:val="0"/>
        </w:rPr>
        <w:t>全自动清洗装置清洗。</w:t>
      </w:r>
    </w:p>
    <w:p>
      <w:pPr>
        <w:pStyle w:val="a3"/>
        <w:keepNext w:val="0"/>
        <w:keepLines w:val="0"/>
        <w:widowControl w:val="0"/>
        <w:shd w:val="clear" w:color="auto" w:fill="auto"/>
        <w:bidi w:val="0"/>
        <w:spacing w:before="0" w:after="0" w:line="545" w:lineRule="exact"/>
        <w:ind w:left="160" w:right="0" w:firstLine="840"/>
        <w:jc w:val="both"/>
      </w:pPr>
      <w:r>
        <w:rPr>
          <w:color w:val="000000"/>
          <w:spacing w:val="0"/>
          <w:w w:val="100"/>
          <w:position w:val="0"/>
        </w:rPr>
        <w:t>COW</w:t>
      </w:r>
      <w:r>
        <w:rPr>
          <w:color w:val="000000"/>
          <w:spacing w:val="0"/>
          <w:w w:val="100"/>
          <w:position w:val="0"/>
        </w:rPr>
        <w:t>全自动清洗原油罐施工组织设计中明确了作业内容、方法和步骤， 便于组织作业人员的实施，强调了施工作业风险识别与控制，确保储罐清 洗作业按预定时间和要求圆满完成。方案的编制以相关规范和标准为依据， 力求文字简洁、清晰，可操作性强，可指导此次原油罐机械清洗作业。本 施工组织设计经批准后执行。</w:t>
      </w:r>
    </w:p>
    <w:p>
      <w:pPr>
        <w:pStyle w:val="a3"/>
        <w:keepNext w:val="0"/>
        <w:keepLines w:val="0"/>
        <w:widowControl w:val="0"/>
        <w:shd w:val="clear" w:color="auto" w:fill="auto"/>
        <w:bidi w:val="0"/>
        <w:spacing w:before="0" w:after="0" w:line="545" w:lineRule="exact"/>
        <w:ind w:left="0" w:right="0" w:firstLine="200"/>
        <w:jc w:val="both"/>
      </w:pPr>
      <w:r>
        <w:rPr>
          <w:color w:val="000000"/>
          <w:spacing w:val="0"/>
          <w:w w:val="100"/>
          <w:position w:val="0"/>
        </w:rPr>
        <w:t>本《施工组织设计》在编写的过程中参照了以下的规范和标准：</w:t>
      </w:r>
    </w:p>
    <w:p>
      <w:pPr>
        <w:pStyle w:val="a3"/>
        <w:keepNext w:val="0"/>
        <w:keepLines w:val="0"/>
        <w:widowControl w:val="0"/>
        <w:shd w:val="clear" w:color="auto" w:fill="auto"/>
        <w:bidi w:val="0"/>
        <w:spacing w:before="0" w:after="0" w:line="576" w:lineRule="exact"/>
        <w:ind w:left="0" w:right="0" w:firstLine="200"/>
        <w:jc w:val="both"/>
      </w:pPr>
      <w:r>
        <w:rPr>
          <w:color w:val="000000"/>
          <w:spacing w:val="0"/>
          <w:w w:val="100"/>
          <w:position w:val="0"/>
        </w:rPr>
        <w:t>1.2.1</w:t>
      </w:r>
      <w:r>
        <w:rPr>
          <w:color w:val="000000"/>
          <w:spacing w:val="0"/>
          <w:w w:val="100"/>
          <w:position w:val="0"/>
        </w:rPr>
        <w:t>《中华人民共和国安全生产法》2002年中华人民共和国主席令第七 十号</w:t>
      </w:r>
    </w:p>
    <w:p>
      <w:pPr>
        <w:pStyle w:val="a3"/>
        <w:keepNext w:val="0"/>
        <w:keepLines w:val="0"/>
        <w:widowControl w:val="0"/>
        <w:shd w:val="clear" w:color="auto" w:fill="auto"/>
        <w:bidi w:val="0"/>
        <w:spacing w:before="0" w:after="0" w:line="545" w:lineRule="exact"/>
        <w:ind w:left="0" w:right="0" w:firstLine="160"/>
        <w:jc w:val="left"/>
      </w:pPr>
      <w:r>
        <w:rPr>
          <w:color w:val="000000"/>
          <w:spacing w:val="0"/>
          <w:w w:val="100"/>
          <w:position w:val="0"/>
        </w:rPr>
        <w:t>1.2.2</w:t>
      </w:r>
      <w:r>
        <w:rPr>
          <w:color w:val="000000"/>
          <w:spacing w:val="0"/>
          <w:w w:val="100"/>
          <w:position w:val="0"/>
        </w:rPr>
        <w:t>《中华人民共和国消防法》2008年全国人民代表大会第五次修订</w:t>
      </w:r>
    </w:p>
    <w:p>
      <w:pPr>
        <w:pStyle w:val="a3"/>
        <w:keepNext w:val="0"/>
        <w:keepLines w:val="0"/>
        <w:widowControl w:val="0"/>
        <w:shd w:val="clear" w:color="auto" w:fill="auto"/>
        <w:bidi w:val="0"/>
        <w:spacing w:before="0" w:after="0" w:line="571" w:lineRule="exact"/>
        <w:ind w:left="0" w:right="0" w:firstLine="200"/>
        <w:jc w:val="both"/>
      </w:pPr>
      <w:r>
        <w:rPr>
          <w:color w:val="000000"/>
          <w:spacing w:val="0"/>
          <w:w w:val="100"/>
          <w:position w:val="0"/>
        </w:rPr>
        <w:t>1.2.3</w:t>
      </w:r>
      <w:r>
        <w:rPr>
          <w:color w:val="000000"/>
          <w:spacing w:val="0"/>
          <w:w w:val="100"/>
          <w:position w:val="0"/>
        </w:rPr>
        <w:t>《中华人民共和国职业病防治法》2001年中华人民共和国主席第六 十号</w:t>
      </w:r>
    </w:p>
    <w:p>
      <w:pPr>
        <w:pStyle w:val="a3"/>
        <w:keepNext w:val="0"/>
        <w:keepLines w:val="0"/>
        <w:widowControl w:val="0"/>
        <w:shd w:val="clear" w:color="auto" w:fill="auto"/>
        <w:bidi w:val="0"/>
        <w:spacing w:before="0" w:after="0" w:line="545" w:lineRule="exact"/>
        <w:ind w:left="0" w:right="0" w:firstLine="160"/>
        <w:jc w:val="left"/>
      </w:pPr>
      <w:r>
        <w:rPr>
          <w:color w:val="000000"/>
          <w:spacing w:val="0"/>
          <w:w w:val="100"/>
          <w:position w:val="0"/>
        </w:rPr>
        <w:t>1.2.4</w:t>
      </w:r>
      <w:r>
        <w:rPr>
          <w:color w:val="000000"/>
          <w:spacing w:val="0"/>
          <w:w w:val="100"/>
          <w:position w:val="0"/>
        </w:rPr>
        <w:t>《储油罐机械清洗作业规范》</w:t>
      </w:r>
      <w:r>
        <w:rPr>
          <w:color w:val="000000"/>
          <w:spacing w:val="0"/>
          <w:w w:val="100"/>
          <w:position w:val="0"/>
        </w:rPr>
        <w:t>(</w:t>
      </w:r>
      <w:r>
        <w:rPr>
          <w:b/>
          <w:bCs/>
          <w:color w:val="000000"/>
          <w:spacing w:val="0"/>
          <w:w w:val="100"/>
          <w:position w:val="0"/>
        </w:rPr>
        <w:t>SY/T6696-2007</w:t>
      </w:r>
      <w:r>
        <w:rPr>
          <w:color w:val="000000"/>
          <w:spacing w:val="0"/>
          <w:w w:val="100"/>
          <w:position w:val="0"/>
        </w:rPr>
        <w:t>)</w:t>
      </w:r>
    </w:p>
    <w:p>
      <w:pPr>
        <w:pStyle w:val="a3"/>
        <w:keepNext w:val="0"/>
        <w:keepLines w:val="0"/>
        <w:widowControl w:val="0"/>
        <w:shd w:val="clear" w:color="auto" w:fill="auto"/>
        <w:bidi w:val="0"/>
        <w:spacing w:before="0" w:after="0" w:line="545" w:lineRule="exact"/>
        <w:ind w:left="0" w:right="0" w:firstLine="160"/>
        <w:jc w:val="left"/>
      </w:pPr>
      <w:r>
        <w:rPr>
          <w:color w:val="000000"/>
          <w:spacing w:val="0"/>
          <w:w w:val="100"/>
          <w:position w:val="0"/>
        </w:rPr>
        <w:t>1.2.5</w:t>
      </w:r>
      <w:r>
        <w:rPr>
          <w:color w:val="000000"/>
          <w:spacing w:val="0"/>
          <w:w w:val="100"/>
          <w:position w:val="0"/>
        </w:rPr>
        <w:t>《石油储罐机械化清洗施工安全规范》</w:t>
      </w:r>
      <w:r>
        <w:rPr>
          <w:color w:val="000000"/>
          <w:spacing w:val="0"/>
          <w:w w:val="100"/>
          <w:position w:val="0"/>
        </w:rPr>
        <w:t>DB11/754-2010</w:t>
      </w:r>
    </w:p>
    <w:p>
      <w:pPr>
        <w:pStyle w:val="a3"/>
        <w:keepNext w:val="0"/>
        <w:keepLines w:val="0"/>
        <w:widowControl w:val="0"/>
        <w:shd w:val="clear" w:color="auto" w:fill="auto"/>
        <w:bidi w:val="0"/>
        <w:spacing w:before="0" w:after="0" w:line="545" w:lineRule="exact"/>
        <w:ind w:left="0" w:right="0" w:firstLine="160"/>
        <w:jc w:val="left"/>
        <w:sectPr>
          <w:type w:val="nextPage"/>
          <w:pgSz w:w="17861" w:h="25258"/>
          <w:pgMar w:top="1738" w:right="1878" w:bottom="2314" w:left="2040" w:header="0" w:footer="3" w:gutter="0"/>
          <w:pgNumType w:start="2"/>
          <w:cols w:space="720"/>
          <w:noEndnote/>
          <w:titlePg w:val="0"/>
          <w:rtlGutter w:val="0"/>
          <w:docGrid w:linePitch="360"/>
        </w:sectPr>
      </w:pPr>
      <w:r>
        <w:rPr>
          <w:color w:val="000000"/>
          <w:spacing w:val="0"/>
          <w:w w:val="100"/>
          <w:position w:val="0"/>
        </w:rPr>
        <w:t>1.2.6</w:t>
      </w:r>
      <w:r>
        <w:rPr>
          <w:color w:val="000000"/>
          <w:spacing w:val="0"/>
          <w:w w:val="100"/>
          <w:position w:val="0"/>
        </w:rPr>
        <w:t>《石油工业动火作业安全规程》</w:t>
      </w:r>
      <w:r>
        <w:rPr>
          <w:color w:val="000000"/>
          <w:spacing w:val="0"/>
          <w:w w:val="100"/>
          <w:position w:val="0"/>
        </w:rPr>
        <w:t>(</w:t>
      </w:r>
      <w:r>
        <w:rPr>
          <w:b/>
          <w:bCs/>
          <w:color w:val="000000"/>
          <w:spacing w:val="0"/>
          <w:w w:val="100"/>
          <w:position w:val="0"/>
        </w:rPr>
        <w:t>SY/T5858-2004</w:t>
      </w:r>
      <w:r>
        <w:rPr>
          <w:color w:val="000000"/>
          <w:spacing w:val="0"/>
          <w:w w:val="100"/>
          <w:position w:val="0"/>
        </w:rPr>
        <w:t>)</w:t>
      </w:r>
    </w:p>
    <w:p>
      <w:pPr>
        <w:pStyle w:val="a3"/>
        <w:keepNext w:val="0"/>
        <w:keepLines w:val="0"/>
        <w:widowControl w:val="0"/>
        <w:shd w:val="clear" w:color="auto" w:fill="auto"/>
        <w:bidi w:val="0"/>
        <w:spacing w:before="0" w:after="0" w:line="545" w:lineRule="exact"/>
        <w:ind w:left="0" w:right="0" w:firstLine="160"/>
        <w:jc w:val="left"/>
      </w:pPr>
      <w:r>
        <w:rPr>
          <w:color w:val="000000"/>
          <w:spacing w:val="0"/>
          <w:w w:val="100"/>
          <w:position w:val="0"/>
        </w:rPr>
        <w:t>1.2.7</w:t>
      </w:r>
      <w:r>
        <w:rPr>
          <w:color w:val="000000"/>
          <w:spacing w:val="0"/>
          <w:w w:val="100"/>
          <w:position w:val="0"/>
        </w:rPr>
        <w:t>《石油工业防静电推荐做法》</w:t>
      </w:r>
      <w:r>
        <w:rPr>
          <w:color w:val="000000"/>
          <w:spacing w:val="0"/>
          <w:w w:val="100"/>
          <w:position w:val="0"/>
        </w:rPr>
        <w:t>SY/T 6340-1998</w:t>
      </w:r>
    </w:p>
    <w:p>
      <w:pPr>
        <w:pStyle w:val="a3"/>
        <w:keepNext w:val="0"/>
        <w:keepLines w:val="0"/>
        <w:widowControl w:val="0"/>
        <w:shd w:val="clear" w:color="auto" w:fill="auto"/>
        <w:bidi w:val="0"/>
        <w:spacing w:before="0" w:after="0" w:line="545" w:lineRule="exact"/>
        <w:ind w:left="0" w:right="0" w:firstLine="160"/>
        <w:jc w:val="left"/>
      </w:pPr>
      <w:r>
        <w:rPr>
          <w:color w:val="000000"/>
          <w:spacing w:val="0"/>
          <w:w w:val="100"/>
          <w:position w:val="0"/>
        </w:rPr>
        <w:t>1.2.8</w:t>
      </w:r>
      <w:r>
        <w:rPr>
          <w:color w:val="000000"/>
          <w:spacing w:val="0"/>
          <w:w w:val="100"/>
          <w:position w:val="0"/>
        </w:rPr>
        <w:t>《石油工业作业场所劳动防护用具配备要求》</w:t>
      </w:r>
      <w:r>
        <w:rPr>
          <w:color w:val="000000"/>
          <w:spacing w:val="0"/>
          <w:w w:val="100"/>
          <w:position w:val="0"/>
        </w:rPr>
        <w:t>SY/T 6524-2002</w:t>
      </w:r>
    </w:p>
    <w:p>
      <w:pPr>
        <w:pStyle w:val="a3"/>
        <w:keepNext w:val="0"/>
        <w:keepLines w:val="0"/>
        <w:widowControl w:val="0"/>
        <w:shd w:val="clear" w:color="auto" w:fill="auto"/>
        <w:bidi w:val="0"/>
        <w:spacing w:before="0" w:after="0" w:line="545" w:lineRule="exact"/>
        <w:ind w:left="0" w:right="0" w:firstLine="160"/>
        <w:jc w:val="left"/>
      </w:pPr>
      <w:r>
        <w:rPr>
          <w:color w:val="000000"/>
          <w:spacing w:val="0"/>
          <w:w w:val="100"/>
          <w:position w:val="0"/>
        </w:rPr>
        <w:t>1.2.9</w:t>
      </w:r>
      <w:r>
        <w:rPr>
          <w:color w:val="000000"/>
          <w:spacing w:val="0"/>
          <w:w w:val="100"/>
          <w:position w:val="0"/>
        </w:rPr>
        <w:t>《石油天然气工业健康安全与环境管理体系》</w:t>
      </w:r>
      <w:r>
        <w:rPr>
          <w:color w:val="000000"/>
          <w:spacing w:val="0"/>
          <w:w w:val="100"/>
          <w:position w:val="0"/>
        </w:rPr>
        <w:t>SY/T 6276-1997</w:t>
      </w:r>
    </w:p>
    <w:p>
      <w:pPr>
        <w:pStyle w:val="a3"/>
        <w:keepNext w:val="0"/>
        <w:keepLines w:val="0"/>
        <w:widowControl w:val="0"/>
        <w:shd w:val="clear" w:color="auto" w:fill="auto"/>
        <w:bidi w:val="0"/>
        <w:spacing w:before="0" w:after="0" w:line="545" w:lineRule="exact"/>
        <w:ind w:left="0" w:right="0" w:firstLine="160"/>
        <w:jc w:val="left"/>
      </w:pPr>
      <w:r>
        <w:rPr>
          <w:b/>
          <w:bCs/>
          <w:color w:val="000000"/>
          <w:spacing w:val="0"/>
          <w:w w:val="100"/>
          <w:position w:val="0"/>
        </w:rPr>
        <w:t>1.2.10</w:t>
      </w:r>
      <w:r>
        <w:rPr>
          <w:color w:val="000000"/>
          <w:spacing w:val="0"/>
          <w:w w:val="100"/>
          <w:position w:val="0"/>
        </w:rPr>
        <w:t>《石油与天然气钻井、开发、储运防火防爆安全生产技术规程》</w:t>
      </w:r>
    </w:p>
    <w:p>
      <w:pPr>
        <w:pStyle w:val="a3"/>
        <w:keepNext w:val="0"/>
        <w:keepLines w:val="0"/>
        <w:widowControl w:val="0"/>
        <w:shd w:val="clear" w:color="auto" w:fill="auto"/>
        <w:bidi w:val="0"/>
        <w:spacing w:before="0" w:after="0" w:line="545" w:lineRule="exact"/>
        <w:ind w:left="1220" w:right="0" w:firstLine="0"/>
        <w:jc w:val="left"/>
      </w:pPr>
      <w:r>
        <w:rPr>
          <w:color w:val="000000"/>
          <w:spacing w:val="0"/>
          <w:w w:val="100"/>
          <w:position w:val="0"/>
        </w:rPr>
        <w:t>(</w:t>
      </w:r>
      <w:r>
        <w:rPr>
          <w:b/>
          <w:bCs/>
          <w:color w:val="000000"/>
          <w:spacing w:val="0"/>
          <w:w w:val="100"/>
          <w:position w:val="0"/>
        </w:rPr>
        <w:t>SY/T5225-2005</w:t>
      </w:r>
      <w:r>
        <w:rPr>
          <w:color w:val="000000"/>
          <w:spacing w:val="0"/>
          <w:w w:val="100"/>
          <w:position w:val="0"/>
        </w:rPr>
        <w:t>)</w:t>
      </w:r>
    </w:p>
    <w:p>
      <w:pPr>
        <w:pStyle w:val="a3"/>
        <w:keepNext w:val="0"/>
        <w:keepLines w:val="0"/>
        <w:widowControl w:val="0"/>
        <w:shd w:val="clear" w:color="auto" w:fill="auto"/>
        <w:bidi w:val="0"/>
        <w:spacing w:before="0" w:after="0" w:line="545" w:lineRule="exact"/>
        <w:ind w:left="0" w:right="0" w:firstLine="160"/>
        <w:jc w:val="left"/>
      </w:pPr>
      <w:r>
        <w:rPr>
          <w:b/>
          <w:bCs/>
          <w:color w:val="000000"/>
          <w:spacing w:val="0"/>
          <w:w w:val="100"/>
          <w:position w:val="0"/>
        </w:rPr>
        <w:t>1.2.11</w:t>
      </w:r>
      <w:r>
        <w:rPr>
          <w:color w:val="000000"/>
          <w:spacing w:val="0"/>
          <w:w w:val="100"/>
          <w:position w:val="0"/>
        </w:rPr>
        <w:t>《高处作业安全管理规范》</w:t>
      </w:r>
      <w:r>
        <w:rPr>
          <w:color w:val="000000"/>
          <w:spacing w:val="0"/>
          <w:w w:val="100"/>
          <w:position w:val="0"/>
        </w:rPr>
        <w:t>(</w:t>
      </w:r>
      <w:r>
        <w:rPr>
          <w:b/>
          <w:bCs/>
          <w:color w:val="000000"/>
          <w:spacing w:val="0"/>
          <w:w w:val="100"/>
          <w:position w:val="0"/>
        </w:rPr>
        <w:t>Q/SY1236-2009</w:t>
      </w:r>
      <w:r>
        <w:rPr>
          <w:color w:val="000000"/>
          <w:spacing w:val="0"/>
          <w:w w:val="100"/>
          <w:position w:val="0"/>
        </w:rPr>
        <w:t>)</w:t>
      </w:r>
    </w:p>
    <w:p>
      <w:pPr>
        <w:pStyle w:val="a3"/>
        <w:keepNext w:val="0"/>
        <w:keepLines w:val="0"/>
        <w:widowControl w:val="0"/>
        <w:shd w:val="clear" w:color="auto" w:fill="auto"/>
        <w:bidi w:val="0"/>
        <w:spacing w:before="0" w:after="0" w:line="545" w:lineRule="exact"/>
        <w:ind w:left="0" w:right="0" w:firstLine="160"/>
        <w:jc w:val="left"/>
      </w:pPr>
      <w:r>
        <w:rPr>
          <w:b/>
          <w:bCs/>
          <w:color w:val="000000"/>
          <w:spacing w:val="0"/>
          <w:w w:val="100"/>
          <w:position w:val="0"/>
        </w:rPr>
        <w:t>1.2.12</w:t>
      </w:r>
      <w:r>
        <w:rPr>
          <w:color w:val="000000"/>
          <w:spacing w:val="0"/>
          <w:w w:val="100"/>
          <w:position w:val="0"/>
        </w:rPr>
        <w:t>《脚手架作业安全管理规范》</w:t>
      </w:r>
      <w:r>
        <w:rPr>
          <w:color w:val="000000"/>
          <w:spacing w:val="0"/>
          <w:w w:val="100"/>
          <w:position w:val="0"/>
        </w:rPr>
        <w:t>(</w:t>
      </w:r>
      <w:r>
        <w:rPr>
          <w:b/>
          <w:bCs/>
          <w:color w:val="000000"/>
          <w:spacing w:val="0"/>
          <w:w w:val="100"/>
          <w:position w:val="0"/>
        </w:rPr>
        <w:t>Q/SY1246-2009</w:t>
      </w:r>
      <w:r>
        <w:rPr>
          <w:color w:val="000000"/>
          <w:spacing w:val="0"/>
          <w:w w:val="100"/>
          <w:position w:val="0"/>
        </w:rPr>
        <w:t>)</w:t>
      </w:r>
    </w:p>
    <w:p>
      <w:pPr>
        <w:pStyle w:val="a3"/>
        <w:keepNext w:val="0"/>
        <w:keepLines w:val="0"/>
        <w:widowControl w:val="0"/>
        <w:shd w:val="clear" w:color="auto" w:fill="auto"/>
        <w:bidi w:val="0"/>
        <w:spacing w:before="0" w:after="0" w:line="545" w:lineRule="exact"/>
        <w:ind w:left="0" w:right="0" w:firstLine="160"/>
        <w:jc w:val="left"/>
      </w:pPr>
      <w:r>
        <w:rPr>
          <w:b/>
          <w:bCs/>
          <w:color w:val="000000"/>
          <w:spacing w:val="0"/>
          <w:w w:val="100"/>
          <w:position w:val="0"/>
        </w:rPr>
        <w:t>1.2.13</w:t>
      </w:r>
      <w:r>
        <w:rPr>
          <w:color w:val="000000"/>
          <w:spacing w:val="0"/>
          <w:w w:val="100"/>
          <w:position w:val="0"/>
        </w:rPr>
        <w:t>《进入受限空间安全管理规范》</w:t>
      </w:r>
      <w:r>
        <w:rPr>
          <w:color w:val="000000"/>
          <w:spacing w:val="0"/>
          <w:w w:val="100"/>
          <w:position w:val="0"/>
        </w:rPr>
        <w:t>(</w:t>
      </w:r>
      <w:r>
        <w:rPr>
          <w:b/>
          <w:bCs/>
          <w:color w:val="000000"/>
          <w:spacing w:val="0"/>
          <w:w w:val="100"/>
          <w:position w:val="0"/>
        </w:rPr>
        <w:t>Q/SY1242-2009</w:t>
      </w:r>
      <w:r>
        <w:rPr>
          <w:color w:val="000000"/>
          <w:spacing w:val="0"/>
          <w:w w:val="100"/>
          <w:position w:val="0"/>
        </w:rPr>
        <w:t>)</w:t>
      </w:r>
    </w:p>
    <w:p>
      <w:pPr>
        <w:pStyle w:val="a3"/>
        <w:keepNext w:val="0"/>
        <w:keepLines w:val="0"/>
        <w:widowControl w:val="0"/>
        <w:shd w:val="clear" w:color="auto" w:fill="auto"/>
        <w:bidi w:val="0"/>
        <w:spacing w:before="0" w:after="0" w:line="545" w:lineRule="exact"/>
        <w:ind w:left="0" w:right="0" w:firstLine="160"/>
        <w:jc w:val="left"/>
      </w:pPr>
      <w:r>
        <w:rPr>
          <w:b/>
          <w:bCs/>
          <w:color w:val="000000"/>
          <w:spacing w:val="0"/>
          <w:w w:val="100"/>
          <w:position w:val="0"/>
        </w:rPr>
        <w:t>1.2.14</w:t>
      </w:r>
      <w:r>
        <w:rPr>
          <w:color w:val="000000"/>
          <w:spacing w:val="0"/>
          <w:w w:val="100"/>
          <w:position w:val="0"/>
        </w:rPr>
        <w:t>《临时用电安全管理规范》</w:t>
      </w:r>
      <w:r>
        <w:rPr>
          <w:color w:val="000000"/>
          <w:spacing w:val="0"/>
          <w:w w:val="100"/>
          <w:position w:val="0"/>
        </w:rPr>
        <w:t>(</w:t>
      </w:r>
      <w:r>
        <w:rPr>
          <w:b/>
          <w:bCs/>
          <w:color w:val="000000"/>
          <w:spacing w:val="0"/>
          <w:w w:val="100"/>
          <w:position w:val="0"/>
        </w:rPr>
        <w:t>Q/SY1244-2009</w:t>
      </w:r>
      <w:r>
        <w:rPr>
          <w:color w:val="000000"/>
          <w:spacing w:val="0"/>
          <w:w w:val="100"/>
          <w:position w:val="0"/>
        </w:rPr>
        <w:t>)</w:t>
      </w:r>
    </w:p>
    <w:p>
      <w:pPr>
        <w:pStyle w:val="a3"/>
        <w:keepNext w:val="0"/>
        <w:keepLines w:val="0"/>
        <w:widowControl w:val="0"/>
        <w:shd w:val="clear" w:color="auto" w:fill="auto"/>
        <w:bidi w:val="0"/>
        <w:spacing w:before="0" w:after="0" w:line="533" w:lineRule="exact"/>
        <w:ind w:left="0" w:right="0" w:firstLine="220"/>
        <w:jc w:val="left"/>
      </w:pPr>
      <w:r>
        <w:rPr>
          <w:b/>
          <w:bCs/>
          <w:color w:val="000000"/>
          <w:spacing w:val="0"/>
          <w:w w:val="100"/>
          <w:position w:val="0"/>
        </w:rPr>
        <w:t>1.2.15</w:t>
      </w:r>
      <w:r>
        <w:rPr>
          <w:color w:val="000000"/>
          <w:spacing w:val="0"/>
          <w:w w:val="100"/>
          <w:position w:val="0"/>
        </w:rPr>
        <w:t>《移动式起重机吊装作业安全管理规范》</w:t>
      </w:r>
      <w:r>
        <w:rPr>
          <w:color w:val="000000"/>
          <w:spacing w:val="0"/>
          <w:w w:val="100"/>
          <w:position w:val="0"/>
        </w:rPr>
        <w:t>(</w:t>
      </w:r>
      <w:r>
        <w:rPr>
          <w:b/>
          <w:bCs/>
          <w:color w:val="000000"/>
          <w:spacing w:val="0"/>
          <w:w w:val="100"/>
          <w:position w:val="0"/>
        </w:rPr>
        <w:t>Q/SY1248-2009</w:t>
      </w:r>
      <w:r>
        <w:rPr>
          <w:color w:val="000000"/>
          <w:spacing w:val="0"/>
          <w:w w:val="100"/>
          <w:position w:val="0"/>
        </w:rPr>
        <w:t>)</w:t>
      </w:r>
    </w:p>
    <w:p>
      <w:pPr>
        <w:pStyle w:val="a3"/>
        <w:keepNext w:val="0"/>
        <w:keepLines w:val="0"/>
        <w:widowControl w:val="0"/>
        <w:shd w:val="clear" w:color="auto" w:fill="auto"/>
        <w:bidi w:val="0"/>
        <w:spacing w:before="0" w:after="0" w:line="533" w:lineRule="exact"/>
        <w:ind w:left="0" w:right="0" w:firstLine="220"/>
        <w:jc w:val="left"/>
      </w:pPr>
      <w:r>
        <w:rPr>
          <w:b/>
          <w:bCs/>
          <w:color w:val="000000"/>
          <w:spacing w:val="0"/>
          <w:w w:val="100"/>
          <w:position w:val="0"/>
        </w:rPr>
        <w:t>1.2.16</w:t>
      </w:r>
      <w:r>
        <w:rPr>
          <w:color w:val="000000"/>
          <w:spacing w:val="0"/>
          <w:w w:val="100"/>
          <w:position w:val="0"/>
        </w:rPr>
        <w:t>《立式圆筒型钢制焊接油罐操作维护修理规程》</w:t>
      </w:r>
      <w:r>
        <w:rPr>
          <w:color w:val="000000"/>
          <w:spacing w:val="0"/>
          <w:w w:val="100"/>
          <w:position w:val="0"/>
        </w:rPr>
        <w:t>(Q/SY GD 0040.1-2008)</w:t>
      </w:r>
    </w:p>
    <w:p>
      <w:pPr>
        <w:pStyle w:val="a3"/>
        <w:keepNext w:val="0"/>
        <w:keepLines w:val="0"/>
        <w:widowControl w:val="0"/>
        <w:shd w:val="clear" w:color="auto" w:fill="auto"/>
        <w:bidi w:val="0"/>
        <w:spacing w:before="0" w:after="0" w:line="533" w:lineRule="exact"/>
        <w:ind w:left="0" w:right="0" w:firstLine="220"/>
        <w:jc w:val="left"/>
      </w:pPr>
      <w:r>
        <w:rPr>
          <w:b/>
          <w:bCs/>
          <w:color w:val="000000"/>
          <w:spacing w:val="0"/>
          <w:w w:val="100"/>
          <w:position w:val="0"/>
        </w:rPr>
        <w:t>1.2.17</w:t>
      </w:r>
      <w:r>
        <w:rPr>
          <w:color w:val="000000"/>
          <w:spacing w:val="0"/>
          <w:w w:val="100"/>
          <w:position w:val="0"/>
        </w:rPr>
        <w:t>严格遵守甲方库区各项安全规定和规章制度。</w:t>
      </w:r>
    </w:p>
    <w:p>
      <w:pPr>
        <w:pStyle w:val="32"/>
        <w:keepNext/>
        <w:keepLines/>
        <w:widowControl w:val="0"/>
        <w:shd w:val="clear" w:color="auto" w:fill="auto"/>
        <w:bidi w:val="0"/>
        <w:spacing w:before="0" w:after="0" w:line="533" w:lineRule="exact"/>
        <w:ind w:left="0" w:right="0" w:firstLine="0"/>
        <w:jc w:val="left"/>
      </w:pPr>
      <w:bookmarkStart w:id="28" w:name="bookmark33"/>
      <w:bookmarkStart w:id="29" w:name="bookmark34"/>
      <w:bookmarkStart w:id="30" w:name="bookmark35"/>
      <w:r>
        <w:rPr>
          <w:color w:val="000000"/>
          <w:spacing w:val="0"/>
          <w:w w:val="100"/>
          <w:position w:val="0"/>
        </w:rPr>
        <w:t>1.3</w:t>
      </w:r>
      <w:r>
        <w:rPr>
          <w:color w:val="000000"/>
          <w:spacing w:val="0"/>
          <w:w w:val="100"/>
          <w:position w:val="0"/>
        </w:rPr>
        <w:t>主要工程量</w:t>
      </w:r>
      <w:bookmarkEnd w:id="28"/>
      <w:bookmarkEnd w:id="29"/>
      <w:bookmarkEnd w:id="30"/>
    </w:p>
    <w:p>
      <w:pPr>
        <w:pStyle w:val="a3"/>
        <w:keepNext w:val="0"/>
        <w:keepLines w:val="0"/>
        <w:widowControl w:val="0"/>
        <w:shd w:val="clear" w:color="auto" w:fill="auto"/>
        <w:bidi w:val="0"/>
        <w:spacing w:before="0" w:after="640" w:line="544" w:lineRule="exact"/>
        <w:ind w:left="0" w:right="0" w:firstLine="0"/>
        <w:jc w:val="left"/>
      </w:pPr>
      <w:r>
        <w:rPr>
          <w:color w:val="000000"/>
          <w:spacing w:val="0"/>
          <w:w w:val="100"/>
          <w:position w:val="0"/>
        </w:rPr>
        <w:t>主要工程量见下表</w:t>
      </w:r>
    </w:p>
    <w:p>
      <w:pPr>
        <w:pStyle w:val="32"/>
        <w:keepNext/>
        <w:keepLines/>
        <w:widowControl w:val="0"/>
        <w:shd w:val="clear" w:color="auto" w:fill="auto"/>
        <w:bidi w:val="0"/>
        <w:spacing w:before="0" w:after="0" w:line="546" w:lineRule="exact"/>
        <w:ind w:left="0" w:right="0" w:firstLine="0"/>
        <w:jc w:val="left"/>
      </w:pPr>
      <w:bookmarkStart w:id="31" w:name="bookmark36"/>
      <w:bookmarkStart w:id="32" w:name="bookmark37"/>
      <w:bookmarkStart w:id="33" w:name="bookmark38"/>
      <w:r>
        <w:rPr>
          <w:color w:val="000000"/>
          <w:spacing w:val="0"/>
          <w:w w:val="100"/>
          <w:position w:val="0"/>
        </w:rPr>
        <w:t>2施工组织设计(方案)</w:t>
      </w:r>
      <w:bookmarkEnd w:id="31"/>
      <w:bookmarkEnd w:id="32"/>
      <w:bookmarkEnd w:id="33"/>
    </w:p>
    <w:p>
      <w:pPr>
        <w:pStyle w:val="a3"/>
        <w:keepNext w:val="0"/>
        <w:keepLines w:val="0"/>
        <w:widowControl w:val="0"/>
        <w:numPr>
          <w:ilvl w:val="0"/>
          <w:numId w:val="43"/>
        </w:numPr>
        <w:shd w:val="clear" w:color="auto" w:fill="auto"/>
        <w:tabs>
          <w:tab w:val="left" w:pos="1476"/>
        </w:tabs>
        <w:bidi w:val="0"/>
        <w:spacing w:before="0" w:after="0" w:line="546" w:lineRule="exact"/>
        <w:ind w:left="0" w:right="0" w:firstLine="860"/>
        <w:jc w:val="both"/>
      </w:pPr>
      <w:bookmarkStart w:id="34" w:name="bookmark39"/>
      <w:bookmarkEnd w:id="34"/>
      <w:r>
        <w:rPr>
          <w:color w:val="000000"/>
          <w:spacing w:val="0"/>
          <w:w w:val="100"/>
          <w:position w:val="0"/>
        </w:rPr>
        <w:t>COW</w:t>
      </w:r>
      <w:r>
        <w:rPr>
          <w:color w:val="000000"/>
          <w:spacing w:val="0"/>
          <w:w w:val="100"/>
          <w:position w:val="0"/>
        </w:rPr>
        <w:t>全自动清洗方法</w:t>
      </w:r>
    </w:p>
    <w:p>
      <w:pPr>
        <w:pStyle w:val="a3"/>
        <w:keepNext w:val="0"/>
        <w:keepLines w:val="0"/>
        <w:widowControl w:val="0"/>
        <w:shd w:val="clear" w:color="auto" w:fill="auto"/>
        <w:bidi w:val="0"/>
        <w:spacing w:before="0" w:after="0" w:line="546" w:lineRule="exact"/>
        <w:ind w:left="0" w:right="0" w:firstLine="860"/>
        <w:jc w:val="both"/>
      </w:pPr>
      <w:r>
        <w:rPr>
          <w:color w:val="000000"/>
          <w:spacing w:val="0"/>
          <w:w w:val="100"/>
          <w:position w:val="0"/>
        </w:rPr>
        <w:t>COW</w:t>
      </w:r>
      <w:r>
        <w:rPr>
          <w:color w:val="000000"/>
          <w:spacing w:val="0"/>
          <w:w w:val="100"/>
          <w:position w:val="0"/>
        </w:rPr>
        <w:t>全自动清洗装置主要由清洗机、</w:t>
      </w:r>
      <w:r>
        <w:rPr>
          <w:color w:val="000000"/>
          <w:spacing w:val="0"/>
          <w:w w:val="100"/>
          <w:position w:val="0"/>
        </w:rPr>
        <w:t>A</w:t>
      </w:r>
      <w:r>
        <w:rPr>
          <w:color w:val="000000"/>
          <w:spacing w:val="0"/>
          <w:w w:val="100"/>
          <w:position w:val="0"/>
        </w:rPr>
        <w:t>组件(由过滤网，真空泵，抽吸 缸，回收泵等部件组装而成)，</w:t>
      </w:r>
      <w:r>
        <w:rPr>
          <w:color w:val="000000"/>
          <w:spacing w:val="0"/>
          <w:w w:val="100"/>
          <w:position w:val="0"/>
        </w:rPr>
        <w:t>B</w:t>
      </w:r>
      <w:r>
        <w:rPr>
          <w:color w:val="000000"/>
          <w:spacing w:val="0"/>
          <w:w w:val="100"/>
          <w:position w:val="0"/>
        </w:rPr>
        <w:t>组件(由清洗泵，换热器，空压机等设备 组装而成)、气体检测系统、氮气系统、水电暖供路系统、油水分离槽和各 种配管组成。它们与清洗油缸和清洗油回收(供给)油缸组成了典型的</w:t>
      </w:r>
      <w:r>
        <w:rPr>
          <w:color w:val="000000"/>
          <w:spacing w:val="0"/>
          <w:w w:val="100"/>
          <w:position w:val="0"/>
        </w:rPr>
        <w:t xml:space="preserve">cow </w:t>
      </w:r>
      <w:r>
        <w:rPr>
          <w:color w:val="000000"/>
          <w:spacing w:val="0"/>
          <w:w w:val="100"/>
          <w:position w:val="0"/>
        </w:rPr>
        <w:t>油缸清洗系统。</w:t>
      </w:r>
    </w:p>
    <w:p>
      <w:pPr>
        <w:pStyle w:val="a3"/>
        <w:keepNext w:val="0"/>
        <w:keepLines w:val="0"/>
        <w:widowControl w:val="0"/>
        <w:shd w:val="clear" w:color="auto" w:fill="auto"/>
        <w:bidi w:val="0"/>
        <w:spacing w:before="0" w:after="0" w:line="542" w:lineRule="exact"/>
        <w:ind w:left="0" w:right="0" w:firstLine="860"/>
        <w:jc w:val="both"/>
      </w:pPr>
      <w:r>
        <w:rPr>
          <w:color w:val="000000"/>
          <w:spacing w:val="0"/>
          <w:w w:val="100"/>
          <w:position w:val="0"/>
        </w:rPr>
        <w:t>Cow</w:t>
      </w:r>
      <w:r>
        <w:rPr>
          <w:color w:val="000000"/>
          <w:spacing w:val="0"/>
          <w:w w:val="100"/>
          <w:position w:val="0"/>
        </w:rPr>
        <w:t>储缸清洗是利用临时建设的管道，将</w:t>
      </w:r>
      <w:r>
        <w:rPr>
          <w:color w:val="000000"/>
          <w:spacing w:val="0"/>
          <w:w w:val="100"/>
          <w:position w:val="0"/>
        </w:rPr>
        <w:t>cow</w:t>
      </w:r>
      <w:r>
        <w:rPr>
          <w:color w:val="000000"/>
          <w:spacing w:val="0"/>
          <w:w w:val="100"/>
          <w:position w:val="0"/>
        </w:rPr>
        <w:t>装置清洗油缸及清洗原油 缸连接在一起，用设置在清洗油缸上的清洗机，喷射清洗油缸所供给的清 洗油来溶解油渣，过滤后再将其送回清洗油缸中，最后用温水进行循环清 洗，分离出的原油送回清洗油缸。通过这种清洗，油缸内油分被除掉，温 水清洗结束后，打开储罐人孔、清扫孔及浮顶透光孔等加轴流风机强制通 风24小时后，采样分析罐内可燃气体及氧含量，达到安全进人条件后，人 员进入罐内将罐底沉积的沙泥、金属等废渣清理出来，至此整个清洗作业 完成。</w:t>
      </w:r>
    </w:p>
    <w:p>
      <w:pPr>
        <w:pStyle w:val="a3"/>
        <w:keepNext w:val="0"/>
        <w:keepLines w:val="0"/>
        <w:widowControl w:val="0"/>
        <w:shd w:val="clear" w:color="auto" w:fill="auto"/>
        <w:bidi w:val="0"/>
        <w:spacing w:before="0" w:after="0" w:line="542" w:lineRule="exact"/>
        <w:ind w:left="0" w:right="0" w:firstLine="860"/>
        <w:jc w:val="both"/>
      </w:pPr>
      <w:r>
        <w:rPr>
          <w:color w:val="000000"/>
          <w:spacing w:val="0"/>
          <w:w w:val="100"/>
          <w:position w:val="0"/>
        </w:rPr>
        <w:t>该系统优点是安全性能高，工期短，设备稳定性好，不受沉积物和油 缸容量的影响，最大限度回收原油。</w:t>
      </w:r>
    </w:p>
    <w:p>
      <w:pPr>
        <w:pStyle w:val="a3"/>
        <w:keepNext w:val="0"/>
        <w:keepLines w:val="0"/>
        <w:widowControl w:val="0"/>
        <w:numPr>
          <w:ilvl w:val="0"/>
          <w:numId w:val="43"/>
        </w:numPr>
        <w:shd w:val="clear" w:color="auto" w:fill="auto"/>
        <w:tabs>
          <w:tab w:val="left" w:pos="1476"/>
        </w:tabs>
        <w:bidi w:val="0"/>
        <w:spacing w:before="0" w:after="80" w:line="544" w:lineRule="exact"/>
        <w:ind w:left="0" w:right="0" w:firstLine="860"/>
        <w:jc w:val="both"/>
      </w:pPr>
      <w:bookmarkStart w:id="35" w:name="bookmark40"/>
      <w:bookmarkEnd w:id="35"/>
      <w:r>
        <w:rPr>
          <w:color w:val="000000"/>
          <w:spacing w:val="0"/>
          <w:w w:val="100"/>
          <w:position w:val="0"/>
        </w:rPr>
        <w:t>作业步骤</w:t>
      </w:r>
    </w:p>
    <w:p>
      <w:pPr>
        <w:pStyle w:val="a3"/>
        <w:keepNext w:val="0"/>
        <w:keepLines w:val="0"/>
        <w:widowControl w:val="0"/>
        <w:shd w:val="clear" w:color="auto" w:fill="auto"/>
        <w:bidi w:val="0"/>
        <w:spacing w:before="0" w:after="0" w:line="497" w:lineRule="exact"/>
        <w:ind w:left="0" w:right="0" w:firstLine="860"/>
        <w:jc w:val="both"/>
      </w:pPr>
      <w:r>
        <w:rPr>
          <w:b/>
          <w:bCs/>
          <w:color w:val="000000"/>
          <w:spacing w:val="0"/>
          <w:w w:val="100"/>
          <w:position w:val="0"/>
        </w:rPr>
        <w:t>现场勘察</w:t>
      </w:r>
      <w:r>
        <w:rPr>
          <w:b/>
          <w:bCs/>
          <w:color w:val="000000"/>
          <w:spacing w:val="0"/>
          <w:w w:val="100"/>
          <w:position w:val="0"/>
        </w:rPr>
        <w:t>f</w:t>
      </w:r>
      <w:r>
        <w:rPr>
          <w:b/>
          <w:bCs/>
          <w:color w:val="000000"/>
          <w:spacing w:val="0"/>
          <w:w w:val="100"/>
          <w:position w:val="0"/>
        </w:rPr>
        <w:t>设备搬运</w:t>
      </w:r>
      <w:r>
        <w:rPr>
          <w:b/>
          <w:bCs/>
          <w:color w:val="000000"/>
          <w:spacing w:val="0"/>
          <w:w w:val="100"/>
          <w:position w:val="0"/>
        </w:rPr>
        <w:t>f</w:t>
      </w:r>
      <w:r>
        <w:rPr>
          <w:b/>
          <w:bCs/>
          <w:color w:val="000000"/>
          <w:spacing w:val="0"/>
          <w:w w:val="100"/>
          <w:position w:val="0"/>
        </w:rPr>
        <w:t>临时设置工程^原油搅拌</w:t>
      </w:r>
      <w:r>
        <w:rPr>
          <w:b/>
          <w:bCs/>
          <w:color w:val="000000"/>
          <w:spacing w:val="0"/>
          <w:w w:val="100"/>
          <w:position w:val="0"/>
        </w:rPr>
        <w:t>f</w:t>
      </w:r>
      <w:r>
        <w:rPr>
          <w:b/>
          <w:bCs/>
          <w:color w:val="000000"/>
          <w:spacing w:val="0"/>
          <w:w w:val="100"/>
          <w:position w:val="0"/>
        </w:rPr>
        <w:t>原油移送</w:t>
      </w:r>
      <w:r>
        <w:rPr>
          <w:b/>
          <w:bCs/>
          <w:color w:val="000000"/>
          <w:spacing w:val="0"/>
          <w:w w:val="100"/>
          <w:position w:val="0"/>
        </w:rPr>
        <w:t>f</w:t>
      </w:r>
      <w:r>
        <w:rPr>
          <w:b/>
          <w:bCs/>
          <w:color w:val="000000"/>
          <w:spacing w:val="0"/>
          <w:w w:val="100"/>
          <w:position w:val="0"/>
        </w:rPr>
        <w:t>氮气注 入</w:t>
      </w:r>
      <w:r>
        <w:rPr>
          <w:b/>
          <w:bCs/>
          <w:color w:val="000000"/>
          <w:spacing w:val="0"/>
          <w:w w:val="100"/>
          <w:position w:val="0"/>
        </w:rPr>
        <w:t>f</w:t>
      </w:r>
      <w:r>
        <w:rPr>
          <w:b/>
          <w:bCs/>
          <w:color w:val="000000"/>
          <w:spacing w:val="0"/>
          <w:w w:val="100"/>
          <w:position w:val="0"/>
        </w:rPr>
        <w:t>原油清洗</w:t>
      </w:r>
      <w:r>
        <w:rPr>
          <w:b/>
          <w:bCs/>
          <w:color w:val="000000"/>
          <w:spacing w:val="0"/>
          <w:w w:val="100"/>
          <w:position w:val="0"/>
        </w:rPr>
        <w:t>f</w:t>
      </w:r>
      <w:r>
        <w:rPr>
          <w:b/>
          <w:bCs/>
          <w:color w:val="000000"/>
          <w:spacing w:val="0"/>
          <w:w w:val="100"/>
          <w:position w:val="0"/>
        </w:rPr>
        <w:t>全自动温水清洗</w:t>
      </w:r>
      <w:r>
        <w:rPr>
          <w:b/>
          <w:bCs/>
          <w:color w:val="000000"/>
          <w:spacing w:val="0"/>
          <w:w w:val="100"/>
          <w:position w:val="0"/>
        </w:rPr>
        <w:t>f</w:t>
      </w:r>
      <w:r>
        <w:rPr>
          <w:b/>
          <w:bCs/>
          <w:color w:val="000000"/>
          <w:spacing w:val="0"/>
          <w:w w:val="100"/>
          <w:position w:val="0"/>
        </w:rPr>
        <w:t>机械通风</w:t>
      </w:r>
      <w:r>
        <w:rPr>
          <w:b/>
          <w:bCs/>
          <w:color w:val="000000"/>
          <w:spacing w:val="0"/>
          <w:w w:val="100"/>
          <w:position w:val="0"/>
        </w:rPr>
        <w:t>f</w:t>
      </w:r>
      <w:r>
        <w:rPr>
          <w:b/>
          <w:bCs/>
          <w:color w:val="000000"/>
          <w:spacing w:val="0"/>
          <w:w w:val="100"/>
          <w:position w:val="0"/>
        </w:rPr>
        <w:t>气体检测</w:t>
      </w:r>
      <w:r>
        <w:rPr>
          <w:b/>
          <w:bCs/>
          <w:color w:val="000000"/>
          <w:spacing w:val="0"/>
          <w:w w:val="100"/>
          <w:position w:val="0"/>
        </w:rPr>
        <w:t>f</w:t>
      </w:r>
      <w:r>
        <w:rPr>
          <w:b/>
          <w:bCs/>
          <w:color w:val="000000"/>
          <w:spacing w:val="0"/>
          <w:w w:val="100"/>
          <w:position w:val="0"/>
        </w:rPr>
        <w:t>人员进罐清渣</w:t>
      </w:r>
      <w:r>
        <w:rPr>
          <w:b/>
          <w:bCs/>
          <w:color w:val="000000"/>
          <w:spacing w:val="0"/>
          <w:w w:val="100"/>
          <w:position w:val="0"/>
        </w:rPr>
        <w:t xml:space="preserve">f </w:t>
      </w:r>
      <w:r>
        <w:rPr>
          <w:b/>
          <w:bCs/>
          <w:color w:val="000000"/>
          <w:spacing w:val="0"/>
          <w:w w:val="100"/>
          <w:position w:val="0"/>
        </w:rPr>
        <w:t>设备解体拆除</w:t>
      </w:r>
      <w:r>
        <w:rPr>
          <w:b/>
          <w:bCs/>
          <w:color w:val="000000"/>
          <w:spacing w:val="0"/>
          <w:w w:val="100"/>
          <w:position w:val="0"/>
        </w:rPr>
        <w:t>f</w:t>
      </w:r>
      <w:r>
        <w:rPr>
          <w:b/>
          <w:bCs/>
          <w:color w:val="000000"/>
          <w:spacing w:val="0"/>
          <w:w w:val="100"/>
          <w:position w:val="0"/>
        </w:rPr>
        <w:t>现场恢复、验收。</w:t>
      </w:r>
    </w:p>
    <w:p>
      <w:pPr>
        <w:pStyle w:val="a3"/>
        <w:keepNext w:val="0"/>
        <w:keepLines w:val="0"/>
        <w:widowControl w:val="0"/>
        <w:shd w:val="clear" w:color="auto" w:fill="auto"/>
        <w:bidi w:val="0"/>
        <w:spacing w:before="0" w:after="0" w:line="547" w:lineRule="exact"/>
        <w:ind w:left="0" w:right="0" w:firstLine="860"/>
        <w:jc w:val="both"/>
      </w:pPr>
      <w:r>
        <w:rPr>
          <w:color w:val="000000"/>
          <w:spacing w:val="0"/>
          <w:w w:val="100"/>
          <w:position w:val="0"/>
        </w:rPr>
        <w:t xml:space="preserve">2. </w:t>
      </w:r>
      <w:r>
        <w:rPr>
          <w:color w:val="000000"/>
          <w:spacing w:val="0"/>
          <w:w w:val="100"/>
          <w:position w:val="0"/>
        </w:rPr>
        <w:t>1现场勘查</w:t>
      </w:r>
    </w:p>
    <w:p>
      <w:pPr>
        <w:pStyle w:val="a3"/>
        <w:keepNext w:val="0"/>
        <w:keepLines w:val="0"/>
        <w:widowControl w:val="0"/>
        <w:numPr>
          <w:ilvl w:val="0"/>
          <w:numId w:val="7"/>
        </w:numPr>
        <w:shd w:val="clear" w:color="auto" w:fill="auto"/>
        <w:tabs>
          <w:tab w:val="left" w:pos="1568"/>
        </w:tabs>
        <w:bidi w:val="0"/>
        <w:spacing w:before="0" w:after="0" w:line="547" w:lineRule="exact"/>
        <w:ind w:left="0" w:right="0" w:firstLine="860"/>
        <w:jc w:val="both"/>
        <w:sectPr>
          <w:type w:val="nextPage"/>
          <w:pgSz w:w="17861" w:h="25258"/>
          <w:pgMar w:top="1738" w:right="1878" w:bottom="2314" w:left="2040" w:header="0" w:footer="3" w:gutter="0"/>
          <w:pgNumType w:start="3"/>
          <w:cols w:space="720"/>
          <w:noEndnote/>
          <w:titlePg w:val="0"/>
          <w:rtlGutter w:val="0"/>
          <w:docGrid w:linePitch="360"/>
        </w:sectPr>
      </w:pPr>
      <w:bookmarkStart w:id="36" w:name="bookmark41"/>
      <w:bookmarkEnd w:id="36"/>
      <w:r>
        <w:rPr>
          <w:color w:val="000000"/>
          <w:spacing w:val="0"/>
          <w:w w:val="100"/>
          <w:position w:val="0"/>
        </w:rPr>
        <w:t>本次清洗油罐为原油罐，清洗工艺采用清水自循环清洗工艺进行清</w:t>
      </w:r>
    </w:p>
    <w:p>
      <w:pPr>
        <w:pStyle w:val="a3"/>
        <w:keepNext w:val="0"/>
        <w:keepLines w:val="0"/>
        <w:widowControl w:val="0"/>
        <w:numPr>
          <w:ilvl w:val="0"/>
          <w:numId w:val="0"/>
        </w:numPr>
        <w:shd w:val="clear" w:color="auto" w:fill="auto"/>
        <w:tabs>
          <w:tab w:val="left" w:pos="1568"/>
        </w:tabs>
        <w:bidi w:val="0"/>
        <w:spacing w:before="0" w:after="0" w:line="547" w:lineRule="exact"/>
        <w:ind w:left="0" w:right="0" w:firstLine="860"/>
        <w:jc w:val="both"/>
      </w:pPr>
      <w:r>
        <w:rPr>
          <w:color w:val="000000"/>
          <w:spacing w:val="0"/>
          <w:w w:val="100"/>
          <w:position w:val="0"/>
        </w:rPr>
        <w:t xml:space="preserve"> 洗。</w:t>
      </w:r>
    </w:p>
    <w:p>
      <w:pPr>
        <w:pStyle w:val="a3"/>
        <w:keepNext w:val="0"/>
        <w:keepLines w:val="0"/>
        <w:widowControl w:val="0"/>
        <w:numPr>
          <w:ilvl w:val="0"/>
          <w:numId w:val="7"/>
        </w:numPr>
        <w:shd w:val="clear" w:color="auto" w:fill="auto"/>
        <w:tabs>
          <w:tab w:val="left" w:pos="1558"/>
        </w:tabs>
        <w:bidi w:val="0"/>
        <w:spacing w:before="0" w:after="0" w:line="552" w:lineRule="exact"/>
        <w:ind w:left="0" w:right="0" w:firstLine="860"/>
        <w:jc w:val="both"/>
      </w:pPr>
      <w:bookmarkStart w:id="37" w:name="bookmark42"/>
      <w:bookmarkEnd w:id="37"/>
      <w:r>
        <w:rPr>
          <w:color w:val="000000"/>
          <w:spacing w:val="0"/>
          <w:w w:val="100"/>
          <w:position w:val="0"/>
        </w:rPr>
        <w:t>与甲方现场协商，完成现场协商确认事项，根据现场调查情况，制 订此机械清洗方案。</w:t>
      </w:r>
    </w:p>
    <w:p>
      <w:pPr>
        <w:pStyle w:val="a3"/>
        <w:keepNext w:val="0"/>
        <w:keepLines w:val="0"/>
        <w:widowControl w:val="0"/>
        <w:shd w:val="clear" w:color="auto" w:fill="auto"/>
        <w:bidi w:val="0"/>
        <w:spacing w:before="0" w:after="0" w:line="550" w:lineRule="exact"/>
        <w:ind w:left="0" w:right="0" w:firstLine="860"/>
        <w:jc w:val="both"/>
      </w:pPr>
      <w:r>
        <w:rPr>
          <w:color w:val="000000"/>
          <w:spacing w:val="0"/>
          <w:w w:val="100"/>
          <w:position w:val="0"/>
        </w:rPr>
        <w:t>(3 )油罐的现场交罐确认。</w:t>
      </w:r>
    </w:p>
    <w:p>
      <w:pPr>
        <w:pStyle w:val="a3"/>
        <w:keepNext w:val="0"/>
        <w:keepLines w:val="0"/>
        <w:widowControl w:val="0"/>
        <w:shd w:val="clear" w:color="auto" w:fill="auto"/>
        <w:bidi w:val="0"/>
        <w:spacing w:before="0" w:after="0" w:line="550" w:lineRule="exact"/>
        <w:ind w:left="0" w:right="0" w:firstLine="840"/>
        <w:jc w:val="both"/>
      </w:pPr>
      <w:r>
        <w:rPr>
          <w:color w:val="000000"/>
          <w:spacing w:val="0"/>
          <w:w w:val="100"/>
          <w:position w:val="0"/>
        </w:rPr>
        <w:t>(4 )确定清洗机械设备及器材拉运路程的距离。</w:t>
      </w:r>
    </w:p>
    <w:p>
      <w:pPr>
        <w:pStyle w:val="a3"/>
        <w:keepNext w:val="0"/>
        <w:keepLines w:val="0"/>
        <w:widowControl w:val="0"/>
        <w:numPr>
          <w:ilvl w:val="0"/>
          <w:numId w:val="8"/>
        </w:numPr>
        <w:shd w:val="clear" w:color="auto" w:fill="auto"/>
        <w:bidi w:val="0"/>
        <w:spacing w:before="0" w:after="0" w:line="550" w:lineRule="exact"/>
        <w:ind w:left="720" w:right="0" w:firstLine="140"/>
        <w:jc w:val="left"/>
      </w:pPr>
      <w:bookmarkStart w:id="38" w:name="bookmark43"/>
      <w:bookmarkEnd w:id="38"/>
      <w:r>
        <w:rPr>
          <w:color w:val="000000"/>
          <w:spacing w:val="0"/>
          <w:w w:val="100"/>
          <w:position w:val="0"/>
        </w:rPr>
        <w:t>确定车辆进出储罐清洗作业现场道路。对于大型载重车辆进入罐 区，应考察站内路途的宽度和承耐性。防止因超高超重破坏甲方设施， 从而选择正确的行车路线。</w:t>
      </w:r>
    </w:p>
    <w:p>
      <w:pPr>
        <w:pStyle w:val="a3"/>
        <w:keepNext w:val="0"/>
        <w:keepLines w:val="0"/>
        <w:widowControl w:val="0"/>
        <w:shd w:val="clear" w:color="auto" w:fill="auto"/>
        <w:bidi w:val="0"/>
        <w:spacing w:before="0" w:after="60" w:line="542" w:lineRule="exact"/>
        <w:ind w:left="0" w:right="0" w:firstLine="840"/>
        <w:jc w:val="left"/>
      </w:pPr>
      <w:r>
        <w:rPr>
          <w:color w:val="000000"/>
          <w:spacing w:val="0"/>
          <w:w w:val="100"/>
          <w:position w:val="0"/>
        </w:rPr>
        <w:t xml:space="preserve">2. </w:t>
      </w:r>
      <w:r>
        <w:rPr>
          <w:color w:val="000000"/>
          <w:spacing w:val="0"/>
          <w:w w:val="100"/>
          <w:position w:val="0"/>
        </w:rPr>
        <w:t>2设备搬运</w:t>
      </w:r>
    </w:p>
    <w:p>
      <w:pPr>
        <w:pStyle w:val="a3"/>
        <w:keepNext w:val="0"/>
        <w:keepLines w:val="0"/>
        <w:widowControl w:val="0"/>
        <w:numPr>
          <w:ilvl w:val="0"/>
          <w:numId w:val="9"/>
        </w:numPr>
        <w:shd w:val="clear" w:color="auto" w:fill="auto"/>
        <w:tabs>
          <w:tab w:val="left" w:pos="1549"/>
        </w:tabs>
        <w:bidi w:val="0"/>
        <w:spacing w:before="0" w:after="0" w:line="514" w:lineRule="exact"/>
        <w:ind w:left="0" w:right="0" w:firstLine="960"/>
        <w:jc w:val="both"/>
      </w:pPr>
      <w:bookmarkStart w:id="39" w:name="bookmark44"/>
      <w:bookmarkEnd w:id="39"/>
      <w:r>
        <w:rPr>
          <w:color w:val="000000"/>
          <w:spacing w:val="0"/>
          <w:w w:val="100"/>
          <w:position w:val="0"/>
        </w:rPr>
        <w:t>进入甲方施工现场，不要损毁甲方原有设备、路面、场地设施、高 空架设物品等。</w:t>
      </w:r>
    </w:p>
    <w:p>
      <w:pPr>
        <w:pStyle w:val="a3"/>
        <w:keepNext w:val="0"/>
        <w:keepLines w:val="0"/>
        <w:widowControl w:val="0"/>
        <w:numPr>
          <w:ilvl w:val="0"/>
          <w:numId w:val="9"/>
        </w:numPr>
        <w:shd w:val="clear" w:color="auto" w:fill="auto"/>
        <w:tabs>
          <w:tab w:val="left" w:pos="1491"/>
        </w:tabs>
        <w:bidi w:val="0"/>
        <w:spacing w:before="0" w:after="0" w:line="542" w:lineRule="exact"/>
        <w:ind w:left="0" w:right="0" w:firstLine="840"/>
        <w:jc w:val="left"/>
      </w:pPr>
      <w:bookmarkStart w:id="40" w:name="bookmark45"/>
      <w:bookmarkEnd w:id="40"/>
      <w:r>
        <w:rPr>
          <w:color w:val="000000"/>
          <w:spacing w:val="0"/>
          <w:w w:val="100"/>
          <w:position w:val="0"/>
        </w:rPr>
        <w:t>运输车辆上有翻倒危险的器材，采取捆绑固定措施进行防护。</w:t>
      </w:r>
    </w:p>
    <w:p>
      <w:pPr>
        <w:pStyle w:val="a3"/>
        <w:keepNext w:val="0"/>
        <w:keepLines w:val="0"/>
        <w:widowControl w:val="0"/>
        <w:numPr>
          <w:ilvl w:val="0"/>
          <w:numId w:val="9"/>
        </w:numPr>
        <w:shd w:val="clear" w:color="auto" w:fill="auto"/>
        <w:tabs>
          <w:tab w:val="left" w:pos="1568"/>
        </w:tabs>
        <w:bidi w:val="0"/>
        <w:spacing w:before="0" w:after="0" w:line="571" w:lineRule="exact"/>
        <w:ind w:left="0" w:right="0" w:firstLine="960"/>
        <w:jc w:val="both"/>
      </w:pPr>
      <w:bookmarkStart w:id="41" w:name="bookmark46"/>
      <w:bookmarkEnd w:id="41"/>
      <w:r>
        <w:rPr>
          <w:color w:val="000000"/>
          <w:spacing w:val="0"/>
          <w:w w:val="100"/>
          <w:position w:val="0"/>
        </w:rPr>
        <w:t>车辆在施工现场内必须安装防火帽，司机持证驾驶，遵守场地内速 度限制。</w:t>
      </w:r>
    </w:p>
    <w:p>
      <w:pPr>
        <w:pStyle w:val="a3"/>
        <w:keepNext w:val="0"/>
        <w:keepLines w:val="0"/>
        <w:widowControl w:val="0"/>
        <w:numPr>
          <w:ilvl w:val="0"/>
          <w:numId w:val="9"/>
        </w:numPr>
        <w:shd w:val="clear" w:color="auto" w:fill="auto"/>
        <w:tabs>
          <w:tab w:val="left" w:pos="1491"/>
        </w:tabs>
        <w:bidi w:val="0"/>
        <w:spacing w:before="0" w:after="0" w:line="542" w:lineRule="exact"/>
        <w:ind w:left="0" w:right="0" w:firstLine="840"/>
        <w:jc w:val="left"/>
      </w:pPr>
      <w:bookmarkStart w:id="42" w:name="bookmark47"/>
      <w:bookmarkEnd w:id="42"/>
      <w:r>
        <w:rPr>
          <w:color w:val="000000"/>
          <w:spacing w:val="0"/>
          <w:w w:val="100"/>
          <w:position w:val="0"/>
        </w:rPr>
        <w:t>物品吊装作业由专业起重工指挥。</w:t>
      </w:r>
    </w:p>
    <w:p>
      <w:pPr>
        <w:pStyle w:val="a3"/>
        <w:keepNext w:val="0"/>
        <w:keepLines w:val="0"/>
        <w:widowControl w:val="0"/>
        <w:numPr>
          <w:ilvl w:val="0"/>
          <w:numId w:val="9"/>
        </w:numPr>
        <w:shd w:val="clear" w:color="auto" w:fill="auto"/>
        <w:tabs>
          <w:tab w:val="left" w:pos="1491"/>
        </w:tabs>
        <w:bidi w:val="0"/>
        <w:spacing w:before="0" w:after="0" w:line="542" w:lineRule="exact"/>
        <w:ind w:left="0" w:right="0" w:firstLine="840"/>
        <w:jc w:val="left"/>
      </w:pPr>
      <w:bookmarkStart w:id="43" w:name="bookmark48"/>
      <w:bookmarkEnd w:id="43"/>
      <w:r>
        <w:rPr>
          <w:color w:val="000000"/>
          <w:spacing w:val="0"/>
          <w:w w:val="100"/>
          <w:position w:val="0"/>
        </w:rPr>
        <w:t>划分施工区域、拉设警戒线。</w:t>
      </w:r>
    </w:p>
    <w:p>
      <w:pPr>
        <w:pStyle w:val="a3"/>
        <w:keepNext w:val="0"/>
        <w:keepLines w:val="0"/>
        <w:widowControl w:val="0"/>
        <w:numPr>
          <w:ilvl w:val="0"/>
          <w:numId w:val="9"/>
        </w:numPr>
        <w:shd w:val="clear" w:color="auto" w:fill="auto"/>
        <w:tabs>
          <w:tab w:val="left" w:pos="1491"/>
        </w:tabs>
        <w:bidi w:val="0"/>
        <w:spacing w:before="0" w:after="0" w:line="542" w:lineRule="exact"/>
        <w:ind w:left="0" w:right="0" w:firstLine="840"/>
        <w:jc w:val="left"/>
      </w:pPr>
      <w:bookmarkStart w:id="44" w:name="bookmark49"/>
      <w:bookmarkEnd w:id="44"/>
      <w:r>
        <w:rPr>
          <w:color w:val="000000"/>
          <w:spacing w:val="0"/>
          <w:w w:val="100"/>
          <w:position w:val="0"/>
        </w:rPr>
        <w:t>吊具吊装前须仔细检查有无损伤。</w:t>
      </w:r>
    </w:p>
    <w:p>
      <w:pPr>
        <w:pStyle w:val="a3"/>
        <w:keepNext w:val="0"/>
        <w:keepLines w:val="0"/>
        <w:widowControl w:val="0"/>
        <w:shd w:val="clear" w:color="auto" w:fill="auto"/>
        <w:bidi w:val="0"/>
        <w:spacing w:before="0" w:after="0" w:line="542" w:lineRule="exact"/>
        <w:ind w:left="0" w:right="0" w:firstLine="840"/>
        <w:jc w:val="left"/>
      </w:pPr>
      <w:bookmarkStart w:id="45" w:name="bookmark50"/>
      <w:r>
        <w:rPr>
          <w:color w:val="000000"/>
          <w:spacing w:val="0"/>
          <w:w w:val="100"/>
          <w:position w:val="0"/>
        </w:rPr>
        <w:t>(</w:t>
      </w:r>
      <w:bookmarkEnd w:id="45"/>
      <w:r>
        <w:rPr>
          <w:color w:val="000000"/>
          <w:spacing w:val="0"/>
          <w:w w:val="100"/>
          <w:position w:val="0"/>
        </w:rPr>
        <w:t>7 )搬入器材要整理、整顿，妥善保管。</w:t>
      </w:r>
    </w:p>
    <w:p>
      <w:pPr>
        <w:pStyle w:val="a3"/>
        <w:keepNext w:val="0"/>
        <w:keepLines w:val="0"/>
        <w:widowControl w:val="0"/>
        <w:numPr>
          <w:ilvl w:val="0"/>
          <w:numId w:val="4"/>
        </w:numPr>
        <w:shd w:val="clear" w:color="auto" w:fill="auto"/>
        <w:tabs>
          <w:tab w:val="left" w:pos="1491"/>
        </w:tabs>
        <w:bidi w:val="0"/>
        <w:spacing w:before="0" w:after="0" w:line="542" w:lineRule="exact"/>
        <w:ind w:left="0" w:right="0" w:firstLine="840"/>
        <w:jc w:val="left"/>
      </w:pPr>
      <w:bookmarkStart w:id="46" w:name="bookmark51"/>
      <w:bookmarkEnd w:id="46"/>
      <w:r>
        <w:rPr>
          <w:color w:val="000000"/>
          <w:spacing w:val="0"/>
          <w:w w:val="100"/>
          <w:position w:val="0"/>
        </w:rPr>
        <w:t>严禁物品乱堆、乱放、投掷，避免伤人。</w:t>
      </w:r>
    </w:p>
    <w:p>
      <w:pPr>
        <w:pStyle w:val="a3"/>
        <w:keepNext w:val="0"/>
        <w:keepLines w:val="0"/>
        <w:widowControl w:val="0"/>
        <w:numPr>
          <w:ilvl w:val="0"/>
          <w:numId w:val="4"/>
        </w:numPr>
        <w:shd w:val="clear" w:color="auto" w:fill="auto"/>
        <w:tabs>
          <w:tab w:val="left" w:pos="1491"/>
        </w:tabs>
        <w:bidi w:val="0"/>
        <w:spacing w:before="0" w:after="0" w:line="542" w:lineRule="exact"/>
        <w:ind w:left="0" w:right="0" w:firstLine="840"/>
        <w:jc w:val="left"/>
      </w:pPr>
      <w:bookmarkStart w:id="47" w:name="bookmark52"/>
      <w:bookmarkEnd w:id="47"/>
      <w:r>
        <w:rPr>
          <w:color w:val="000000"/>
          <w:spacing w:val="0"/>
          <w:w w:val="100"/>
          <w:position w:val="0"/>
        </w:rPr>
        <w:t>高处作业必须佩带安全带，避免落物、落人。</w:t>
      </w:r>
    </w:p>
    <w:p>
      <w:pPr>
        <w:pStyle w:val="a3"/>
        <w:keepNext w:val="0"/>
        <w:keepLines w:val="0"/>
        <w:widowControl w:val="0"/>
        <w:numPr>
          <w:ilvl w:val="0"/>
          <w:numId w:val="4"/>
        </w:numPr>
        <w:shd w:val="clear" w:color="auto" w:fill="auto"/>
        <w:tabs>
          <w:tab w:val="left" w:pos="1702"/>
        </w:tabs>
        <w:bidi w:val="0"/>
        <w:spacing w:before="0" w:after="0" w:line="542" w:lineRule="exact"/>
        <w:ind w:left="0" w:right="0" w:firstLine="840"/>
        <w:jc w:val="left"/>
      </w:pPr>
      <w:bookmarkStart w:id="48" w:name="bookmark53"/>
      <w:bookmarkEnd w:id="48"/>
      <w:r>
        <w:rPr>
          <w:color w:val="000000"/>
          <w:spacing w:val="0"/>
          <w:w w:val="100"/>
          <w:position w:val="0"/>
        </w:rPr>
        <w:t>安全注意事项：</w:t>
      </w:r>
    </w:p>
    <w:p>
      <w:pPr>
        <w:pStyle w:val="a3"/>
        <w:keepNext w:val="0"/>
        <w:keepLines w:val="0"/>
        <w:widowControl w:val="0"/>
        <w:numPr>
          <w:ilvl w:val="0"/>
          <w:numId w:val="10"/>
        </w:numPr>
        <w:shd w:val="clear" w:color="auto" w:fill="auto"/>
        <w:tabs>
          <w:tab w:val="left" w:pos="1434"/>
        </w:tabs>
        <w:bidi w:val="0"/>
        <w:spacing w:before="0" w:after="0" w:line="542" w:lineRule="exact"/>
        <w:ind w:left="0" w:right="0" w:firstLine="840"/>
        <w:jc w:val="left"/>
      </w:pPr>
      <w:bookmarkStart w:id="49" w:name="bookmark54"/>
      <w:bookmarkEnd w:id="49"/>
      <w:r>
        <w:rPr>
          <w:color w:val="000000"/>
          <w:spacing w:val="0"/>
          <w:w w:val="100"/>
          <w:position w:val="0"/>
        </w:rPr>
        <w:t>降雨量50毫米/小时，严禁罐顶作业。</w:t>
      </w:r>
    </w:p>
    <w:p>
      <w:pPr>
        <w:pStyle w:val="a3"/>
        <w:keepNext w:val="0"/>
        <w:keepLines w:val="0"/>
        <w:widowControl w:val="0"/>
        <w:numPr>
          <w:ilvl w:val="0"/>
          <w:numId w:val="10"/>
        </w:numPr>
        <w:shd w:val="clear" w:color="auto" w:fill="auto"/>
        <w:tabs>
          <w:tab w:val="left" w:pos="1434"/>
        </w:tabs>
        <w:bidi w:val="0"/>
        <w:spacing w:before="0" w:after="0" w:line="542" w:lineRule="exact"/>
        <w:ind w:left="0" w:right="0" w:firstLine="840"/>
        <w:jc w:val="left"/>
      </w:pPr>
      <w:bookmarkStart w:id="50" w:name="bookmark55"/>
      <w:bookmarkEnd w:id="50"/>
      <w:r>
        <w:rPr>
          <w:color w:val="000000"/>
          <w:spacing w:val="0"/>
          <w:w w:val="100"/>
          <w:position w:val="0"/>
        </w:rPr>
        <w:t>遇六级以上强风，风速在13米/秒以上时，严禁高处起重作业。</w:t>
      </w:r>
    </w:p>
    <w:p>
      <w:pPr>
        <w:pStyle w:val="a3"/>
        <w:keepNext w:val="0"/>
        <w:keepLines w:val="0"/>
        <w:widowControl w:val="0"/>
        <w:numPr>
          <w:ilvl w:val="0"/>
          <w:numId w:val="10"/>
        </w:numPr>
        <w:shd w:val="clear" w:color="auto" w:fill="auto"/>
        <w:tabs>
          <w:tab w:val="left" w:pos="1434"/>
        </w:tabs>
        <w:bidi w:val="0"/>
        <w:spacing w:before="0" w:after="0" w:line="542" w:lineRule="exact"/>
        <w:ind w:left="0" w:right="0" w:firstLine="840"/>
        <w:jc w:val="left"/>
      </w:pPr>
      <w:bookmarkStart w:id="51" w:name="bookmark56"/>
      <w:bookmarkEnd w:id="51"/>
      <w:r>
        <w:rPr>
          <w:color w:val="000000"/>
          <w:spacing w:val="0"/>
          <w:w w:val="100"/>
          <w:position w:val="0"/>
        </w:rPr>
        <w:t>罐顶作业用工具必须防爆。</w:t>
      </w:r>
    </w:p>
    <w:p>
      <w:pPr>
        <w:pStyle w:val="a3"/>
        <w:keepNext w:val="0"/>
        <w:keepLines w:val="0"/>
        <w:widowControl w:val="0"/>
        <w:numPr>
          <w:ilvl w:val="0"/>
          <w:numId w:val="10"/>
        </w:numPr>
        <w:shd w:val="clear" w:color="auto" w:fill="auto"/>
        <w:tabs>
          <w:tab w:val="left" w:pos="1434"/>
        </w:tabs>
        <w:bidi w:val="0"/>
        <w:spacing w:before="0" w:after="0" w:line="542" w:lineRule="exact"/>
        <w:ind w:left="0" w:right="0" w:firstLine="840"/>
        <w:jc w:val="left"/>
      </w:pPr>
      <w:bookmarkStart w:id="52" w:name="bookmark57"/>
      <w:bookmarkEnd w:id="52"/>
      <w:r>
        <w:rPr>
          <w:color w:val="000000"/>
          <w:spacing w:val="0"/>
          <w:w w:val="100"/>
          <w:position w:val="0"/>
        </w:rPr>
        <w:t>罐顶作业中，硫化氢浓度超标应立即终止作业。</w:t>
      </w:r>
    </w:p>
    <w:p>
      <w:pPr>
        <w:pStyle w:val="a3"/>
        <w:keepNext w:val="0"/>
        <w:keepLines w:val="0"/>
        <w:widowControl w:val="0"/>
        <w:shd w:val="clear" w:color="auto" w:fill="auto"/>
        <w:bidi w:val="0"/>
        <w:spacing w:before="0" w:after="0" w:line="542" w:lineRule="exact"/>
        <w:ind w:left="0" w:right="0" w:firstLine="840"/>
        <w:jc w:val="left"/>
      </w:pPr>
      <w:r>
        <w:rPr>
          <w:color w:val="000000"/>
          <w:spacing w:val="0"/>
          <w:w w:val="100"/>
          <w:position w:val="0"/>
        </w:rPr>
        <w:t xml:space="preserve">2. </w:t>
      </w:r>
      <w:r>
        <w:rPr>
          <w:color w:val="000000"/>
          <w:spacing w:val="0"/>
          <w:w w:val="100"/>
          <w:position w:val="0"/>
        </w:rPr>
        <w:t>3临时设置工程</w:t>
      </w:r>
    </w:p>
    <w:p>
      <w:pPr>
        <w:pStyle w:val="a3"/>
        <w:keepNext w:val="0"/>
        <w:keepLines w:val="0"/>
        <w:widowControl w:val="0"/>
        <w:shd w:val="clear" w:color="auto" w:fill="auto"/>
        <w:bidi w:val="0"/>
        <w:spacing w:before="0" w:after="0" w:line="542" w:lineRule="exact"/>
        <w:ind w:left="840" w:right="0" w:firstLine="120"/>
        <w:jc w:val="left"/>
      </w:pPr>
      <w:r>
        <w:rPr>
          <w:color w:val="000000"/>
          <w:spacing w:val="0"/>
          <w:w w:val="100"/>
          <w:position w:val="0"/>
        </w:rPr>
        <w:t>按照现场勘察所确定的位置，使用复合软管连接清洗设备、移送罐、被 清洗油罐，完成临时用电连接以及气体检测设备安装。</w:t>
      </w:r>
    </w:p>
    <w:p>
      <w:pPr>
        <w:pStyle w:val="a3"/>
        <w:keepNext w:val="0"/>
        <w:keepLines w:val="0"/>
        <w:widowControl w:val="0"/>
        <w:numPr>
          <w:ilvl w:val="0"/>
          <w:numId w:val="11"/>
        </w:numPr>
        <w:shd w:val="clear" w:color="auto" w:fill="auto"/>
        <w:tabs>
          <w:tab w:val="left" w:pos="1491"/>
        </w:tabs>
        <w:bidi w:val="0"/>
        <w:spacing w:before="0" w:after="0" w:line="542" w:lineRule="exact"/>
        <w:ind w:left="0" w:right="0" w:firstLine="840"/>
        <w:jc w:val="both"/>
      </w:pPr>
      <w:bookmarkStart w:id="53" w:name="bookmark58"/>
      <w:bookmarkEnd w:id="53"/>
      <w:r>
        <w:rPr>
          <w:color w:val="000000"/>
          <w:spacing w:val="0"/>
          <w:w w:val="100"/>
          <w:position w:val="0"/>
        </w:rPr>
        <w:t>物品搬运禁止拖拽，软管与地面、墙而、车体等产生磨擦部位用软</w:t>
      </w:r>
    </w:p>
    <w:p>
      <w:pPr>
        <w:pStyle w:val="a3"/>
        <w:keepNext w:val="0"/>
        <w:keepLines w:val="0"/>
        <w:widowControl w:val="0"/>
        <w:shd w:val="clear" w:color="auto" w:fill="auto"/>
        <w:bidi w:val="0"/>
        <w:spacing w:before="0" w:after="0" w:line="542" w:lineRule="exact"/>
        <w:ind w:left="0" w:right="0" w:firstLine="960"/>
        <w:jc w:val="both"/>
      </w:pPr>
      <w:r>
        <w:rPr>
          <w:color w:val="000000"/>
          <w:spacing w:val="0"/>
          <w:w w:val="100"/>
          <w:position w:val="0"/>
        </w:rPr>
        <w:t>布等作衬垫。使用安全警示带隔离施施工区域、清洗油罐和回收油罐 区域。</w:t>
      </w:r>
    </w:p>
    <w:p>
      <w:pPr>
        <w:pStyle w:val="a3"/>
        <w:keepNext w:val="0"/>
        <w:keepLines w:val="0"/>
        <w:widowControl w:val="0"/>
        <w:numPr>
          <w:ilvl w:val="0"/>
          <w:numId w:val="11"/>
        </w:numPr>
        <w:shd w:val="clear" w:color="auto" w:fill="auto"/>
        <w:tabs>
          <w:tab w:val="left" w:pos="1563"/>
        </w:tabs>
        <w:bidi w:val="0"/>
        <w:spacing w:before="0" w:after="0" w:line="554" w:lineRule="exact"/>
        <w:ind w:left="0" w:right="0" w:firstLine="960"/>
        <w:jc w:val="both"/>
      </w:pPr>
      <w:bookmarkStart w:id="54" w:name="bookmark59"/>
      <w:bookmarkEnd w:id="54"/>
      <w:r>
        <w:rPr>
          <w:color w:val="000000"/>
          <w:spacing w:val="0"/>
          <w:w w:val="100"/>
          <w:position w:val="0"/>
        </w:rPr>
        <w:t>与甲方流程阀门或管线连接时，需后加一临时备用阀门，施工中需 要使用甲方流程时，由甲方自己控制其阀门开关状态，我方人员只允许改 变我方阀门的开关状态。</w:t>
      </w:r>
    </w:p>
    <w:p>
      <w:pPr>
        <w:pStyle w:val="a3"/>
        <w:keepNext w:val="0"/>
        <w:keepLines w:val="0"/>
        <w:widowControl w:val="0"/>
        <w:numPr>
          <w:ilvl w:val="0"/>
          <w:numId w:val="11"/>
        </w:numPr>
        <w:shd w:val="clear" w:color="auto" w:fill="auto"/>
        <w:tabs>
          <w:tab w:val="left" w:pos="1491"/>
        </w:tabs>
        <w:bidi w:val="0"/>
        <w:spacing w:before="0" w:after="0" w:line="542" w:lineRule="exact"/>
        <w:ind w:left="0" w:right="0" w:firstLine="840"/>
        <w:jc w:val="left"/>
      </w:pPr>
      <w:bookmarkStart w:id="55" w:name="bookmark60"/>
      <w:bookmarkEnd w:id="55"/>
      <w:r>
        <w:rPr>
          <w:color w:val="000000"/>
          <w:spacing w:val="0"/>
          <w:w w:val="100"/>
          <w:position w:val="0"/>
        </w:rPr>
        <w:t>油移送管道与原有部分的连接须安装止回阀，以防止油品逆流。</w:t>
      </w:r>
    </w:p>
    <w:p>
      <w:pPr>
        <w:pStyle w:val="a3"/>
        <w:keepNext w:val="0"/>
        <w:keepLines w:val="0"/>
        <w:widowControl w:val="0"/>
        <w:numPr>
          <w:ilvl w:val="0"/>
          <w:numId w:val="11"/>
        </w:numPr>
        <w:shd w:val="clear" w:color="auto" w:fill="auto"/>
        <w:tabs>
          <w:tab w:val="left" w:pos="1491"/>
        </w:tabs>
        <w:bidi w:val="0"/>
        <w:spacing w:before="0" w:after="0" w:line="542" w:lineRule="exact"/>
        <w:ind w:left="0" w:right="0" w:firstLine="840"/>
        <w:jc w:val="left"/>
      </w:pPr>
      <w:bookmarkStart w:id="56" w:name="bookmark61"/>
      <w:bookmarkEnd w:id="56"/>
      <w:r>
        <w:rPr>
          <w:color w:val="000000"/>
          <w:spacing w:val="0"/>
          <w:w w:val="100"/>
          <w:position w:val="0"/>
        </w:rPr>
        <w:t>如发生高空作业时，人员必须系安全带并做到有人监护。</w:t>
      </w:r>
    </w:p>
    <w:p>
      <w:pPr>
        <w:pStyle w:val="a3"/>
        <w:keepNext w:val="0"/>
        <w:keepLines w:val="0"/>
        <w:widowControl w:val="0"/>
        <w:numPr>
          <w:ilvl w:val="0"/>
          <w:numId w:val="11"/>
        </w:numPr>
        <w:shd w:val="clear" w:color="auto" w:fill="auto"/>
        <w:tabs>
          <w:tab w:val="left" w:pos="1491"/>
        </w:tabs>
        <w:bidi w:val="0"/>
        <w:spacing w:before="0" w:after="0" w:line="542" w:lineRule="exact"/>
        <w:ind w:left="0" w:right="0" w:firstLine="840"/>
        <w:jc w:val="left"/>
      </w:pPr>
      <w:bookmarkStart w:id="57" w:name="bookmark62"/>
      <w:bookmarkEnd w:id="57"/>
      <w:r>
        <w:rPr>
          <w:color w:val="000000"/>
          <w:spacing w:val="0"/>
          <w:w w:val="100"/>
          <w:position w:val="0"/>
        </w:rPr>
        <w:t>五级以上大风禁止上罐。</w:t>
      </w:r>
    </w:p>
    <w:p>
      <w:pPr>
        <w:pStyle w:val="a3"/>
        <w:keepNext w:val="0"/>
        <w:keepLines w:val="0"/>
        <w:widowControl w:val="0"/>
        <w:numPr>
          <w:ilvl w:val="0"/>
          <w:numId w:val="11"/>
        </w:numPr>
        <w:shd w:val="clear" w:color="auto" w:fill="auto"/>
        <w:tabs>
          <w:tab w:val="left" w:pos="1491"/>
        </w:tabs>
        <w:bidi w:val="0"/>
        <w:spacing w:before="0" w:after="60" w:line="542" w:lineRule="exact"/>
        <w:ind w:left="0" w:right="0" w:firstLine="840"/>
        <w:jc w:val="left"/>
        <w:sectPr>
          <w:type w:val="nextPage"/>
          <w:pgSz w:w="17861" w:h="25258"/>
          <w:pgMar w:top="1738" w:right="1878" w:bottom="2314" w:left="2040" w:header="0" w:footer="3" w:gutter="0"/>
          <w:pgNumType w:start="4"/>
          <w:cols w:space="720"/>
          <w:noEndnote/>
          <w:titlePg w:val="0"/>
          <w:rtlGutter w:val="0"/>
          <w:docGrid w:linePitch="360"/>
        </w:sectPr>
      </w:pPr>
      <w:bookmarkStart w:id="58" w:name="bookmark63"/>
      <w:bookmarkEnd w:id="58"/>
      <w:r>
        <w:rPr>
          <w:color w:val="000000"/>
          <w:spacing w:val="0"/>
          <w:w w:val="100"/>
          <w:position w:val="0"/>
        </w:rPr>
        <w:t>在管线跨越障碍时，需用编织袋垫起，防止损坏管线。</w:t>
      </w:r>
    </w:p>
    <w:p>
      <w:pPr>
        <w:pStyle w:val="a3"/>
        <w:keepNext w:val="0"/>
        <w:keepLines w:val="0"/>
        <w:widowControl w:val="0"/>
        <w:numPr>
          <w:ilvl w:val="0"/>
          <w:numId w:val="11"/>
        </w:numPr>
        <w:shd w:val="clear" w:color="auto" w:fill="auto"/>
        <w:tabs>
          <w:tab w:val="left" w:pos="1544"/>
        </w:tabs>
        <w:bidi w:val="0"/>
        <w:spacing w:before="0" w:after="0" w:line="485" w:lineRule="exact"/>
        <w:ind w:left="0" w:right="0" w:firstLine="960"/>
        <w:jc w:val="both"/>
      </w:pPr>
      <w:bookmarkStart w:id="59" w:name="bookmark64"/>
      <w:bookmarkEnd w:id="59"/>
      <w:r>
        <w:rPr>
          <w:color w:val="000000"/>
          <w:spacing w:val="0"/>
          <w:w w:val="100"/>
          <w:position w:val="0"/>
        </w:rPr>
        <w:t>临时设置结束后，用空气进行漏泄试验。试压合格后方可开机，同 时填写《临时设置工程管道试压记录》。</w:t>
      </w:r>
    </w:p>
    <w:p>
      <w:pPr>
        <w:pStyle w:val="a3"/>
        <w:keepNext w:val="0"/>
        <w:keepLines w:val="0"/>
        <w:widowControl w:val="0"/>
        <w:numPr>
          <w:ilvl w:val="0"/>
          <w:numId w:val="11"/>
        </w:numPr>
        <w:shd w:val="clear" w:color="auto" w:fill="auto"/>
        <w:tabs>
          <w:tab w:val="left" w:pos="1491"/>
        </w:tabs>
        <w:bidi w:val="0"/>
        <w:spacing w:before="0" w:after="0" w:line="542" w:lineRule="exact"/>
        <w:ind w:left="0" w:right="0" w:firstLine="840"/>
        <w:jc w:val="left"/>
      </w:pPr>
      <w:bookmarkStart w:id="60" w:name="bookmark65"/>
      <w:bookmarkEnd w:id="60"/>
      <w:r>
        <w:rPr>
          <w:color w:val="000000"/>
          <w:spacing w:val="0"/>
          <w:w w:val="100"/>
          <w:position w:val="0"/>
        </w:rPr>
        <w:t>临时用电满足</w:t>
      </w:r>
      <w:r>
        <w:rPr>
          <w:color w:val="000000"/>
          <w:spacing w:val="0"/>
          <w:w w:val="100"/>
          <w:position w:val="0"/>
        </w:rPr>
        <w:t>JGJ46—</w:t>
      </w:r>
      <w:r>
        <w:rPr>
          <w:color w:val="000000"/>
          <w:spacing w:val="0"/>
          <w:w w:val="100"/>
          <w:position w:val="0"/>
        </w:rPr>
        <w:t>2005施工现场临时用电安全技术规范。</w:t>
      </w:r>
    </w:p>
    <w:p>
      <w:pPr>
        <w:pStyle w:val="a3"/>
        <w:keepNext w:val="0"/>
        <w:keepLines w:val="0"/>
        <w:widowControl w:val="0"/>
        <w:shd w:val="clear" w:color="auto" w:fill="auto"/>
        <w:tabs>
          <w:tab w:val="left" w:pos="5885"/>
          <w:tab w:val="left" w:pos="8722"/>
        </w:tabs>
        <w:bidi w:val="0"/>
        <w:spacing w:before="0" w:after="0" w:line="542" w:lineRule="exact"/>
        <w:ind w:left="0" w:right="0" w:firstLine="840"/>
        <w:jc w:val="left"/>
      </w:pPr>
      <w:r>
        <w:rPr>
          <w:color w:val="000000"/>
          <w:spacing w:val="0"/>
          <w:w w:val="100"/>
          <w:position w:val="0"/>
        </w:rPr>
        <w:t>电缆连接：各清洗设备</w:t>
        <w:tab/>
        <w:t>分配电柜</w:t>
        <w:tab/>
        <w:t>甲方主配电室</w:t>
      </w:r>
    </w:p>
    <w:p>
      <w:pPr>
        <w:pStyle w:val="a3"/>
        <w:keepNext w:val="0"/>
        <w:keepLines w:val="0"/>
        <w:widowControl w:val="0"/>
        <w:shd w:val="clear" w:color="auto" w:fill="auto"/>
        <w:tabs>
          <w:tab w:val="left" w:pos="4205"/>
          <w:tab w:val="left" w:pos="6643"/>
        </w:tabs>
        <w:bidi w:val="0"/>
        <w:spacing w:before="0" w:after="0" w:line="542" w:lineRule="exact"/>
        <w:ind w:left="0" w:right="0" w:firstLine="840"/>
        <w:jc w:val="left"/>
      </w:pPr>
      <w:r>
        <w:rPr>
          <w:color w:val="000000"/>
          <w:spacing w:val="0"/>
          <w:w w:val="100"/>
          <w:position w:val="0"/>
        </w:rPr>
        <w:t>电线布线：</w:t>
        <w:tab/>
      </w:r>
      <w:r>
        <w:rPr>
          <w:color w:val="000000"/>
          <w:spacing w:val="0"/>
          <w:w w:val="100"/>
          <w:position w:val="0"/>
        </w:rPr>
        <w:t>—</w:t>
        <w:tab/>
        <w:t>—</w:t>
      </w:r>
    </w:p>
    <w:p>
      <w:pPr>
        <w:pStyle w:val="a3"/>
        <w:keepNext w:val="0"/>
        <w:keepLines w:val="0"/>
        <w:widowControl w:val="0"/>
        <w:numPr>
          <w:ilvl w:val="0"/>
          <w:numId w:val="12"/>
        </w:numPr>
        <w:shd w:val="clear" w:color="auto" w:fill="auto"/>
        <w:tabs>
          <w:tab w:val="left" w:pos="2494"/>
        </w:tabs>
        <w:bidi w:val="0"/>
        <w:spacing w:before="0" w:after="0" w:line="542" w:lineRule="exact"/>
        <w:ind w:left="1900" w:right="0" w:firstLine="0"/>
        <w:jc w:val="left"/>
      </w:pPr>
      <w:bookmarkStart w:id="61" w:name="bookmark66"/>
      <w:bookmarkEnd w:id="61"/>
      <w:r>
        <w:rPr>
          <w:color w:val="000000"/>
          <w:spacing w:val="0"/>
          <w:w w:val="100"/>
          <w:position w:val="0"/>
        </w:rPr>
        <w:t>根据甲方指定配电室内；</w:t>
      </w:r>
    </w:p>
    <w:p>
      <w:pPr>
        <w:pStyle w:val="a3"/>
        <w:keepNext w:val="0"/>
        <w:keepLines w:val="0"/>
        <w:widowControl w:val="0"/>
        <w:numPr>
          <w:ilvl w:val="0"/>
          <w:numId w:val="12"/>
        </w:numPr>
        <w:shd w:val="clear" w:color="auto" w:fill="auto"/>
        <w:tabs>
          <w:tab w:val="left" w:pos="2554"/>
        </w:tabs>
        <w:bidi w:val="0"/>
        <w:spacing w:before="0" w:after="0" w:line="542" w:lineRule="exact"/>
        <w:ind w:left="2440" w:right="0" w:hanging="480"/>
        <w:jc w:val="both"/>
      </w:pPr>
      <w:bookmarkStart w:id="62" w:name="bookmark67"/>
      <w:bookmarkEnd w:id="62"/>
      <w:r>
        <w:rPr>
          <w:color w:val="000000"/>
          <w:spacing w:val="0"/>
          <w:w w:val="100"/>
          <w:position w:val="0"/>
        </w:rPr>
        <w:t>电线布线须按照《临时用电管理规程》及甲方临时用电安全管 理办法进行。</w:t>
      </w:r>
    </w:p>
    <w:p>
      <w:pPr>
        <w:pStyle w:val="a3"/>
        <w:keepNext w:val="0"/>
        <w:keepLines w:val="0"/>
        <w:widowControl w:val="0"/>
        <w:numPr>
          <w:ilvl w:val="0"/>
          <w:numId w:val="12"/>
        </w:numPr>
        <w:shd w:val="clear" w:color="auto" w:fill="auto"/>
        <w:tabs>
          <w:tab w:val="left" w:pos="2694"/>
        </w:tabs>
        <w:bidi w:val="0"/>
        <w:spacing w:before="0" w:after="0" w:line="540" w:lineRule="exact"/>
        <w:ind w:left="2100" w:right="0" w:firstLine="0"/>
        <w:jc w:val="left"/>
      </w:pPr>
      <w:bookmarkStart w:id="63" w:name="bookmark68"/>
      <w:bookmarkEnd w:id="63"/>
      <w:r>
        <w:rPr>
          <w:color w:val="000000"/>
          <w:spacing w:val="0"/>
          <w:w w:val="100"/>
          <w:position w:val="0"/>
        </w:rPr>
        <w:t>各装置、配电盘，须相互或独立接地。</w:t>
      </w:r>
    </w:p>
    <w:p>
      <w:pPr>
        <w:pStyle w:val="a3"/>
        <w:keepNext w:val="0"/>
        <w:keepLines w:val="0"/>
        <w:widowControl w:val="0"/>
        <w:numPr>
          <w:ilvl w:val="0"/>
          <w:numId w:val="12"/>
        </w:numPr>
        <w:shd w:val="clear" w:color="auto" w:fill="auto"/>
        <w:tabs>
          <w:tab w:val="left" w:pos="2694"/>
        </w:tabs>
        <w:bidi w:val="0"/>
        <w:spacing w:before="0" w:after="0" w:line="540" w:lineRule="exact"/>
        <w:ind w:left="2100" w:right="0" w:firstLine="0"/>
        <w:jc w:val="left"/>
      </w:pPr>
      <w:bookmarkStart w:id="64" w:name="bookmark69"/>
      <w:bookmarkEnd w:id="64"/>
      <w:r>
        <w:rPr>
          <w:color w:val="000000"/>
          <w:spacing w:val="0"/>
          <w:w w:val="100"/>
          <w:position w:val="0"/>
        </w:rPr>
        <w:t>电缆绝缘良好，敷设过道应避免车辆的碾压，做好防护措施。</w:t>
      </w:r>
    </w:p>
    <w:p>
      <w:pPr>
        <w:pStyle w:val="a3"/>
        <w:keepNext w:val="0"/>
        <w:keepLines w:val="0"/>
        <w:widowControl w:val="0"/>
        <w:numPr>
          <w:ilvl w:val="0"/>
          <w:numId w:val="11"/>
        </w:numPr>
        <w:shd w:val="clear" w:color="auto" w:fill="auto"/>
        <w:tabs>
          <w:tab w:val="left" w:pos="1491"/>
        </w:tabs>
        <w:bidi w:val="0"/>
        <w:spacing w:before="0" w:after="0" w:line="540" w:lineRule="exact"/>
        <w:ind w:left="0" w:right="0" w:firstLine="840"/>
        <w:jc w:val="left"/>
      </w:pPr>
      <w:bookmarkStart w:id="65" w:name="bookmark70"/>
      <w:bookmarkEnd w:id="65"/>
      <w:r>
        <w:rPr>
          <w:color w:val="000000"/>
          <w:spacing w:val="0"/>
          <w:w w:val="100"/>
          <w:position w:val="0"/>
        </w:rPr>
        <w:t>消防水与蒸汽管道安装需服从甲方生产要求。</w:t>
      </w:r>
    </w:p>
    <w:p>
      <w:pPr>
        <w:pStyle w:val="a3"/>
        <w:keepNext w:val="0"/>
        <w:keepLines w:val="0"/>
        <w:widowControl w:val="0"/>
        <w:numPr>
          <w:ilvl w:val="0"/>
          <w:numId w:val="11"/>
        </w:numPr>
        <w:shd w:val="clear" w:color="auto" w:fill="auto"/>
        <w:tabs>
          <w:tab w:val="left" w:pos="1702"/>
        </w:tabs>
        <w:bidi w:val="0"/>
        <w:spacing w:before="0" w:after="0" w:line="540" w:lineRule="exact"/>
        <w:ind w:left="0" w:right="0" w:firstLine="840"/>
        <w:jc w:val="left"/>
      </w:pPr>
      <w:bookmarkStart w:id="66" w:name="bookmark71"/>
      <w:bookmarkEnd w:id="66"/>
      <w:r>
        <w:rPr>
          <w:color w:val="000000"/>
          <w:spacing w:val="0"/>
          <w:w w:val="100"/>
          <w:position w:val="0"/>
        </w:rPr>
        <w:t>压力计、温度计等仪表的安装</w:t>
      </w:r>
    </w:p>
    <w:p>
      <w:pPr>
        <w:pStyle w:val="a3"/>
        <w:keepNext w:val="0"/>
        <w:keepLines w:val="0"/>
        <w:widowControl w:val="0"/>
        <w:numPr>
          <w:ilvl w:val="0"/>
          <w:numId w:val="13"/>
        </w:numPr>
        <w:shd w:val="clear" w:color="auto" w:fill="auto"/>
        <w:tabs>
          <w:tab w:val="left" w:pos="2694"/>
        </w:tabs>
        <w:bidi w:val="0"/>
        <w:spacing w:before="0" w:after="0" w:line="540" w:lineRule="exact"/>
        <w:ind w:left="2100" w:right="0" w:firstLine="0"/>
        <w:jc w:val="left"/>
      </w:pPr>
      <w:bookmarkStart w:id="67" w:name="bookmark72"/>
      <w:bookmarkEnd w:id="67"/>
      <w:r>
        <w:rPr>
          <w:color w:val="000000"/>
          <w:spacing w:val="0"/>
          <w:w w:val="100"/>
          <w:position w:val="0"/>
        </w:rPr>
        <w:t>压力计、真空计须用密封带缠紧螺纹接头，并安装好。</w:t>
      </w:r>
    </w:p>
    <w:p>
      <w:pPr>
        <w:pStyle w:val="a3"/>
        <w:keepNext w:val="0"/>
        <w:keepLines w:val="0"/>
        <w:widowControl w:val="0"/>
        <w:numPr>
          <w:ilvl w:val="0"/>
          <w:numId w:val="13"/>
        </w:numPr>
        <w:shd w:val="clear" w:color="auto" w:fill="auto"/>
        <w:tabs>
          <w:tab w:val="left" w:pos="2694"/>
        </w:tabs>
        <w:bidi w:val="0"/>
        <w:spacing w:before="0" w:after="0" w:line="533" w:lineRule="exact"/>
        <w:ind w:left="2100" w:right="0" w:firstLine="0"/>
        <w:jc w:val="left"/>
      </w:pPr>
      <w:bookmarkStart w:id="68" w:name="bookmark73"/>
      <w:bookmarkEnd w:id="68"/>
      <w:r>
        <w:rPr>
          <w:color w:val="000000"/>
          <w:spacing w:val="0"/>
          <w:w w:val="100"/>
          <w:position w:val="0"/>
        </w:rPr>
        <w:t>操作人员须穿戴防静电服装、安全鞋。</w:t>
      </w:r>
    </w:p>
    <w:p>
      <w:pPr>
        <w:pStyle w:val="a3"/>
        <w:keepNext w:val="0"/>
        <w:keepLines w:val="0"/>
        <w:widowControl w:val="0"/>
        <w:numPr>
          <w:ilvl w:val="0"/>
          <w:numId w:val="13"/>
        </w:numPr>
        <w:shd w:val="clear" w:color="auto" w:fill="auto"/>
        <w:tabs>
          <w:tab w:val="left" w:pos="2694"/>
        </w:tabs>
        <w:bidi w:val="0"/>
        <w:spacing w:before="0" w:after="0" w:line="533" w:lineRule="exact"/>
        <w:ind w:left="2100" w:right="0" w:firstLine="0"/>
        <w:jc w:val="left"/>
      </w:pPr>
      <w:bookmarkStart w:id="69" w:name="bookmark74"/>
      <w:bookmarkEnd w:id="69"/>
      <w:r>
        <w:rPr>
          <w:color w:val="000000"/>
          <w:spacing w:val="0"/>
          <w:w w:val="100"/>
          <w:position w:val="0"/>
        </w:rPr>
        <w:t>临时管线要有支架支撑以防止振动。</w:t>
      </w:r>
    </w:p>
    <w:p>
      <w:pPr>
        <w:pStyle w:val="a3"/>
        <w:keepNext w:val="0"/>
        <w:keepLines w:val="0"/>
        <w:widowControl w:val="0"/>
        <w:numPr>
          <w:ilvl w:val="0"/>
          <w:numId w:val="11"/>
        </w:numPr>
        <w:shd w:val="clear" w:color="auto" w:fill="auto"/>
        <w:tabs>
          <w:tab w:val="left" w:pos="1702"/>
        </w:tabs>
        <w:bidi w:val="0"/>
        <w:spacing w:before="0" w:after="0" w:line="533" w:lineRule="exact"/>
        <w:ind w:left="0" w:right="0" w:firstLine="840"/>
        <w:jc w:val="left"/>
      </w:pPr>
      <w:bookmarkStart w:id="70" w:name="bookmark75"/>
      <w:bookmarkEnd w:id="70"/>
      <w:r>
        <w:rPr>
          <w:color w:val="000000"/>
          <w:spacing w:val="0"/>
          <w:w w:val="100"/>
          <w:position w:val="0"/>
        </w:rPr>
        <w:t>管道安装完毕后的全而检查及气密</w:t>
      </w:r>
    </w:p>
    <w:p>
      <w:pPr>
        <w:pStyle w:val="a3"/>
        <w:keepNext w:val="0"/>
        <w:keepLines w:val="0"/>
        <w:widowControl w:val="0"/>
        <w:numPr>
          <w:ilvl w:val="0"/>
          <w:numId w:val="14"/>
        </w:numPr>
        <w:shd w:val="clear" w:color="auto" w:fill="auto"/>
        <w:tabs>
          <w:tab w:val="left" w:pos="2696"/>
        </w:tabs>
        <w:bidi w:val="0"/>
        <w:spacing w:before="0" w:after="0" w:line="533" w:lineRule="exact"/>
        <w:ind w:left="0" w:right="0" w:firstLine="2100"/>
        <w:jc w:val="both"/>
      </w:pPr>
      <w:bookmarkStart w:id="71" w:name="bookmark76"/>
      <w:bookmarkEnd w:id="71"/>
      <w:r>
        <w:rPr>
          <w:color w:val="000000"/>
          <w:spacing w:val="0"/>
          <w:w w:val="100"/>
          <w:position w:val="0"/>
        </w:rPr>
        <w:t>设备、管线安装完毕后，需作全面的检查，确认无误后方可 进入</w:t>
      </w:r>
    </w:p>
    <w:p>
      <w:pPr>
        <w:pStyle w:val="a3"/>
        <w:keepNext w:val="0"/>
        <w:keepLines w:val="0"/>
        <w:widowControl w:val="0"/>
        <w:shd w:val="clear" w:color="auto" w:fill="auto"/>
        <w:bidi w:val="0"/>
        <w:spacing w:before="0" w:after="0" w:line="533" w:lineRule="exact"/>
        <w:ind w:left="0" w:right="0" w:firstLine="840"/>
        <w:jc w:val="left"/>
      </w:pPr>
      <w:r>
        <w:rPr>
          <w:color w:val="000000"/>
          <w:spacing w:val="0"/>
          <w:w w:val="100"/>
          <w:position w:val="0"/>
        </w:rPr>
        <w:t>气检漏阶段。</w:t>
      </w:r>
    </w:p>
    <w:p>
      <w:pPr>
        <w:pStyle w:val="a3"/>
        <w:keepNext w:val="0"/>
        <w:keepLines w:val="0"/>
        <w:widowControl w:val="0"/>
        <w:numPr>
          <w:ilvl w:val="0"/>
          <w:numId w:val="14"/>
        </w:numPr>
        <w:shd w:val="clear" w:color="auto" w:fill="auto"/>
        <w:tabs>
          <w:tab w:val="left" w:pos="2694"/>
        </w:tabs>
        <w:bidi w:val="0"/>
        <w:spacing w:before="0" w:after="0" w:line="533" w:lineRule="exact"/>
        <w:ind w:left="2100" w:right="0" w:firstLine="0"/>
        <w:jc w:val="left"/>
      </w:pPr>
      <w:bookmarkStart w:id="72" w:name="bookmark77"/>
      <w:bookmarkEnd w:id="72"/>
      <w:r>
        <w:rPr>
          <w:color w:val="000000"/>
          <w:spacing w:val="0"/>
          <w:w w:val="100"/>
          <w:position w:val="0"/>
        </w:rPr>
        <w:t>气体由气压缩机提供，试验压力需在</w:t>
      </w:r>
      <w:r>
        <w:rPr>
          <w:color w:val="000000"/>
          <w:spacing w:val="0"/>
          <w:w w:val="100"/>
          <w:position w:val="0"/>
        </w:rPr>
        <w:t>0. 7Mpa</w:t>
      </w:r>
      <w:r>
        <w:rPr>
          <w:color w:val="000000"/>
          <w:spacing w:val="0"/>
          <w:w w:val="100"/>
          <w:position w:val="0"/>
        </w:rPr>
        <w:t>左右进行。</w:t>
      </w:r>
    </w:p>
    <w:p>
      <w:pPr>
        <w:pStyle w:val="a3"/>
        <w:keepNext w:val="0"/>
        <w:keepLines w:val="0"/>
        <w:widowControl w:val="0"/>
        <w:numPr>
          <w:ilvl w:val="0"/>
          <w:numId w:val="11"/>
        </w:numPr>
        <w:shd w:val="clear" w:color="auto" w:fill="auto"/>
        <w:tabs>
          <w:tab w:val="left" w:pos="1702"/>
        </w:tabs>
        <w:bidi w:val="0"/>
        <w:spacing w:before="0" w:after="0" w:line="533" w:lineRule="exact"/>
        <w:ind w:left="0" w:right="0" w:firstLine="840"/>
        <w:jc w:val="left"/>
      </w:pPr>
      <w:bookmarkStart w:id="73" w:name="bookmark78"/>
      <w:bookmarkEnd w:id="73"/>
      <w:r>
        <w:rPr>
          <w:color w:val="000000"/>
          <w:spacing w:val="0"/>
          <w:w w:val="100"/>
          <w:position w:val="0"/>
        </w:rPr>
        <w:t>机器的试运</w:t>
      </w:r>
    </w:p>
    <w:p>
      <w:pPr>
        <w:pStyle w:val="a3"/>
        <w:keepNext w:val="0"/>
        <w:keepLines w:val="0"/>
        <w:widowControl w:val="0"/>
        <w:numPr>
          <w:ilvl w:val="0"/>
          <w:numId w:val="15"/>
        </w:numPr>
        <w:shd w:val="clear" w:color="auto" w:fill="auto"/>
        <w:tabs>
          <w:tab w:val="left" w:pos="2694"/>
        </w:tabs>
        <w:bidi w:val="0"/>
        <w:spacing w:before="0" w:after="0" w:line="540" w:lineRule="exact"/>
        <w:ind w:left="2100" w:right="0" w:firstLine="0"/>
        <w:jc w:val="left"/>
      </w:pPr>
      <w:bookmarkStart w:id="74" w:name="bookmark79"/>
      <w:bookmarkEnd w:id="74"/>
      <w:r>
        <w:rPr>
          <w:color w:val="000000"/>
          <w:spacing w:val="0"/>
          <w:w w:val="100"/>
          <w:position w:val="0"/>
        </w:rPr>
        <w:t>清洗泵、回收泵须确认轴承润滑油是否足够。</w:t>
      </w:r>
    </w:p>
    <w:p>
      <w:pPr>
        <w:pStyle w:val="a3"/>
        <w:keepNext w:val="0"/>
        <w:keepLines w:val="0"/>
        <w:widowControl w:val="0"/>
        <w:numPr>
          <w:ilvl w:val="0"/>
          <w:numId w:val="15"/>
        </w:numPr>
        <w:shd w:val="clear" w:color="auto" w:fill="auto"/>
        <w:tabs>
          <w:tab w:val="left" w:pos="2694"/>
        </w:tabs>
        <w:bidi w:val="0"/>
        <w:spacing w:before="0" w:after="0" w:line="540" w:lineRule="exact"/>
        <w:ind w:left="2100" w:right="0" w:firstLine="0"/>
        <w:jc w:val="left"/>
      </w:pPr>
      <w:bookmarkStart w:id="75" w:name="bookmark80"/>
      <w:bookmarkEnd w:id="75"/>
      <w:r>
        <w:rPr>
          <w:color w:val="000000"/>
          <w:spacing w:val="0"/>
          <w:w w:val="100"/>
          <w:position w:val="0"/>
        </w:rPr>
        <w:t>检查清洗回收设备的润滑情况。</w:t>
      </w:r>
    </w:p>
    <w:p>
      <w:pPr>
        <w:pStyle w:val="a3"/>
        <w:keepNext w:val="0"/>
        <w:keepLines w:val="0"/>
        <w:widowControl w:val="0"/>
        <w:numPr>
          <w:ilvl w:val="0"/>
          <w:numId w:val="15"/>
        </w:numPr>
        <w:shd w:val="clear" w:color="auto" w:fill="auto"/>
        <w:tabs>
          <w:tab w:val="left" w:pos="2694"/>
        </w:tabs>
        <w:bidi w:val="0"/>
        <w:spacing w:before="0" w:after="0" w:line="540" w:lineRule="exact"/>
        <w:ind w:left="2100" w:right="0" w:firstLine="0"/>
        <w:jc w:val="both"/>
      </w:pPr>
      <w:bookmarkStart w:id="76" w:name="bookmark81"/>
      <w:bookmarkEnd w:id="76"/>
      <w:r>
        <w:rPr>
          <w:color w:val="000000"/>
          <w:spacing w:val="0"/>
          <w:w w:val="100"/>
          <w:position w:val="0"/>
        </w:rPr>
        <w:t>落实好开机的安全措施</w:t>
      </w:r>
    </w:p>
    <w:p>
      <w:pPr>
        <w:pStyle w:val="a3"/>
        <w:keepNext w:val="0"/>
        <w:keepLines w:val="0"/>
        <w:widowControl w:val="0"/>
        <w:shd w:val="clear" w:color="auto" w:fill="auto"/>
        <w:bidi w:val="0"/>
        <w:spacing w:before="0" w:after="0" w:line="540" w:lineRule="exact"/>
        <w:ind w:left="0" w:right="0" w:firstLine="840"/>
        <w:jc w:val="both"/>
      </w:pPr>
      <w:r>
        <w:rPr>
          <w:color w:val="000000"/>
          <w:spacing w:val="0"/>
          <w:w w:val="100"/>
          <w:position w:val="0"/>
        </w:rPr>
        <w:t xml:space="preserve">2. </w:t>
      </w:r>
      <w:r>
        <w:rPr>
          <w:color w:val="000000"/>
          <w:spacing w:val="0"/>
          <w:w w:val="100"/>
          <w:position w:val="0"/>
        </w:rPr>
        <w:t>4原油移送</w:t>
      </w:r>
    </w:p>
    <w:p>
      <w:pPr>
        <w:pStyle w:val="a3"/>
        <w:keepNext w:val="0"/>
        <w:keepLines w:val="0"/>
        <w:widowControl w:val="0"/>
        <w:shd w:val="clear" w:color="auto" w:fill="auto"/>
        <w:bidi w:val="0"/>
        <w:spacing w:before="0" w:after="0" w:line="538" w:lineRule="exact"/>
        <w:ind w:left="0" w:right="0" w:firstLine="840"/>
        <w:jc w:val="both"/>
      </w:pPr>
      <w:r>
        <w:rPr>
          <w:color w:val="000000"/>
          <w:spacing w:val="0"/>
          <w:w w:val="100"/>
          <w:position w:val="0"/>
        </w:rPr>
        <w:t>原油移送是借助抽吸装置尽可能多的清洗油缸内的原油移送到指定的 回收油缸中，清洗流程为：清洗油缸一过滤器一抽吸缸一回收泵一回收油 缸。</w:t>
      </w:r>
    </w:p>
    <w:p>
      <w:pPr>
        <w:pStyle w:val="a3"/>
        <w:keepNext w:val="0"/>
        <w:keepLines w:val="0"/>
        <w:widowControl w:val="0"/>
        <w:shd w:val="clear" w:color="auto" w:fill="auto"/>
        <w:bidi w:val="0"/>
        <w:spacing w:before="0" w:after="0" w:line="538" w:lineRule="exact"/>
        <w:ind w:left="1060" w:right="0" w:firstLine="0"/>
        <w:jc w:val="left"/>
      </w:pPr>
      <w:r>
        <w:rPr>
          <w:color w:val="000000"/>
          <w:spacing w:val="0"/>
          <w:w w:val="100"/>
          <w:position w:val="0"/>
        </w:rPr>
        <w:t xml:space="preserve">2. </w:t>
      </w:r>
      <w:r>
        <w:rPr>
          <w:color w:val="000000"/>
          <w:spacing w:val="0"/>
          <w:w w:val="100"/>
          <w:position w:val="0"/>
        </w:rPr>
        <w:t>5氮气注入</w:t>
      </w:r>
    </w:p>
    <w:p>
      <w:pPr>
        <w:pStyle w:val="a3"/>
        <w:keepNext w:val="0"/>
        <w:keepLines w:val="0"/>
        <w:widowControl w:val="0"/>
        <w:shd w:val="clear" w:color="auto" w:fill="auto"/>
        <w:bidi w:val="0"/>
        <w:spacing w:before="0" w:after="0" w:line="540" w:lineRule="exact"/>
        <w:ind w:left="0" w:right="0" w:firstLine="840"/>
        <w:jc w:val="both"/>
      </w:pPr>
      <w:r>
        <w:rPr>
          <w:color w:val="000000"/>
          <w:spacing w:val="0"/>
          <w:w w:val="100"/>
          <w:position w:val="0"/>
        </w:rPr>
        <w:t>随着原油进一步移送，令在缸内形成气体空间为了防止清洗机喷射作 业产生静电而可能导致的油缸火灾，以及保持缸内正常的工作压力，须向 气体空间注入惰性气体，通常是将液态氮气化后，通过专业橡胶管注入油 缸内的气体空间，整个过程根据罐内氧气含量，氮气间歇性注入，直到热 水清洗工程结束方可停止。并用气体检测仪实时监测罐内氧气和可燃气体 浓度。</w:t>
      </w:r>
    </w:p>
    <w:p>
      <w:pPr>
        <w:pStyle w:val="a3"/>
        <w:keepNext w:val="0"/>
        <w:keepLines w:val="0"/>
        <w:widowControl w:val="0"/>
        <w:numPr>
          <w:ilvl w:val="0"/>
          <w:numId w:val="16"/>
        </w:numPr>
        <w:shd w:val="clear" w:color="auto" w:fill="auto"/>
        <w:tabs>
          <w:tab w:val="left" w:pos="1911"/>
        </w:tabs>
        <w:bidi w:val="0"/>
        <w:spacing w:before="0" w:after="0" w:line="540" w:lineRule="exact"/>
        <w:ind w:left="1260" w:right="0" w:firstLine="0"/>
        <w:jc w:val="left"/>
      </w:pPr>
      <w:bookmarkStart w:id="77" w:name="bookmark82"/>
      <w:bookmarkEnd w:id="77"/>
      <w:r>
        <w:rPr>
          <w:color w:val="000000"/>
          <w:spacing w:val="0"/>
          <w:w w:val="100"/>
          <w:position w:val="0"/>
        </w:rPr>
        <w:t>氮气注入管道线</w:t>
      </w:r>
    </w:p>
    <w:p>
      <w:pPr>
        <w:pStyle w:val="a3"/>
        <w:keepNext w:val="0"/>
        <w:keepLines w:val="0"/>
        <w:widowControl w:val="0"/>
        <w:numPr>
          <w:ilvl w:val="0"/>
          <w:numId w:val="17"/>
        </w:numPr>
        <w:shd w:val="clear" w:color="auto" w:fill="auto"/>
        <w:tabs>
          <w:tab w:val="left" w:pos="2269"/>
        </w:tabs>
        <w:bidi w:val="0"/>
        <w:spacing w:before="0" w:after="0" w:line="540" w:lineRule="exact"/>
        <w:ind w:left="0" w:right="0" w:firstLine="1680"/>
        <w:jc w:val="both"/>
      </w:pPr>
      <w:bookmarkStart w:id="78" w:name="bookmark83"/>
      <w:bookmarkEnd w:id="78"/>
      <w:r>
        <w:rPr>
          <w:color w:val="000000"/>
          <w:spacing w:val="0"/>
          <w:w w:val="100"/>
          <w:position w:val="0"/>
        </w:rPr>
        <w:t>注入口设在油罐进出油管线上，断开油罐软连接链接上氮气管 线，拱顶罐在罐顶呼吸孔上安装(拔出呼吸孔上的呼吸帽)。</w:t>
      </w:r>
    </w:p>
    <w:p>
      <w:pPr>
        <w:pStyle w:val="a3"/>
        <w:keepNext w:val="0"/>
        <w:keepLines w:val="0"/>
        <w:widowControl w:val="0"/>
        <w:numPr>
          <w:ilvl w:val="0"/>
          <w:numId w:val="17"/>
        </w:numPr>
        <w:shd w:val="clear" w:color="auto" w:fill="auto"/>
        <w:tabs>
          <w:tab w:val="left" w:pos="2226"/>
        </w:tabs>
        <w:bidi w:val="0"/>
        <w:spacing w:before="0" w:after="0" w:line="540" w:lineRule="exact"/>
        <w:ind w:left="0" w:right="0" w:firstLine="1680"/>
        <w:jc w:val="both"/>
        <w:sectPr>
          <w:type w:val="nextPage"/>
          <w:pgSz w:w="17861" w:h="25258"/>
          <w:pgMar w:top="1738" w:right="1878" w:bottom="2314" w:left="2040" w:header="0" w:footer="3" w:gutter="0"/>
          <w:pgNumType w:start="5"/>
          <w:cols w:space="720"/>
          <w:noEndnote/>
          <w:titlePg w:val="0"/>
          <w:rtlGutter w:val="0"/>
          <w:docGrid w:linePitch="360"/>
        </w:sectPr>
      </w:pPr>
      <w:bookmarkStart w:id="79" w:name="bookmark84"/>
      <w:bookmarkEnd w:id="79"/>
      <w:r>
        <w:rPr>
          <w:color w:val="000000"/>
          <w:spacing w:val="0"/>
          <w:w w:val="100"/>
          <w:position w:val="0"/>
        </w:rPr>
        <w:t>对油罐上所有通气孔进行封堵，密封用胶带为橡胶胶带，防静</w:t>
      </w:r>
    </w:p>
    <w:p>
      <w:pPr>
        <w:pStyle w:val="a3"/>
        <w:keepNext w:val="0"/>
        <w:keepLines w:val="0"/>
        <w:widowControl w:val="0"/>
        <w:numPr>
          <w:ilvl w:val="0"/>
          <w:numId w:val="0"/>
        </w:numPr>
        <w:shd w:val="clear" w:color="auto" w:fill="auto"/>
        <w:tabs>
          <w:tab w:val="left" w:pos="2226"/>
        </w:tabs>
        <w:bidi w:val="0"/>
        <w:spacing w:before="0" w:after="0" w:line="540" w:lineRule="exact"/>
        <w:ind w:left="0" w:right="0" w:firstLine="1680"/>
        <w:jc w:val="both"/>
      </w:pPr>
      <w:r>
        <w:rPr>
          <w:color w:val="000000"/>
          <w:spacing w:val="0"/>
          <w:w w:val="100"/>
          <w:position w:val="0"/>
        </w:rPr>
        <w:t xml:space="preserve"> 电，粘性强，不易漏气。</w:t>
      </w:r>
    </w:p>
    <w:p>
      <w:pPr>
        <w:pStyle w:val="a3"/>
        <w:keepNext w:val="0"/>
        <w:keepLines w:val="0"/>
        <w:widowControl w:val="0"/>
        <w:numPr>
          <w:ilvl w:val="0"/>
          <w:numId w:val="17"/>
        </w:numPr>
        <w:shd w:val="clear" w:color="auto" w:fill="auto"/>
        <w:tabs>
          <w:tab w:val="left" w:pos="2274"/>
        </w:tabs>
        <w:bidi w:val="0"/>
        <w:spacing w:before="0" w:after="0" w:line="540" w:lineRule="exact"/>
        <w:ind w:left="1680" w:right="0" w:firstLine="0"/>
        <w:jc w:val="left"/>
      </w:pPr>
      <w:bookmarkStart w:id="80" w:name="bookmark85"/>
      <w:bookmarkEnd w:id="80"/>
      <w:r>
        <w:rPr>
          <w:color w:val="000000"/>
          <w:spacing w:val="0"/>
          <w:w w:val="100"/>
          <w:position w:val="0"/>
        </w:rPr>
        <w:t>惰性气体的操作应按操作规程执行。</w:t>
      </w:r>
    </w:p>
    <w:p>
      <w:pPr>
        <w:pStyle w:val="a3"/>
        <w:keepNext w:val="0"/>
        <w:keepLines w:val="0"/>
        <w:widowControl w:val="0"/>
        <w:numPr>
          <w:ilvl w:val="0"/>
          <w:numId w:val="16"/>
        </w:numPr>
        <w:shd w:val="clear" w:color="auto" w:fill="auto"/>
        <w:tabs>
          <w:tab w:val="left" w:pos="1911"/>
        </w:tabs>
        <w:bidi w:val="0"/>
        <w:spacing w:before="0" w:after="0" w:line="540" w:lineRule="exact"/>
        <w:ind w:left="1260" w:right="0" w:firstLine="0"/>
        <w:jc w:val="left"/>
      </w:pPr>
      <w:bookmarkStart w:id="81" w:name="bookmark86"/>
      <w:bookmarkEnd w:id="81"/>
      <w:r>
        <w:rPr>
          <w:color w:val="000000"/>
          <w:spacing w:val="0"/>
          <w:w w:val="100"/>
          <w:position w:val="0"/>
        </w:rPr>
        <w:t>罐内氧气浓度的管理</w:t>
      </w:r>
    </w:p>
    <w:p>
      <w:pPr>
        <w:pStyle w:val="a3"/>
        <w:keepNext w:val="0"/>
        <w:keepLines w:val="0"/>
        <w:widowControl w:val="0"/>
        <w:numPr>
          <w:ilvl w:val="0"/>
          <w:numId w:val="18"/>
        </w:numPr>
        <w:shd w:val="clear" w:color="auto" w:fill="auto"/>
        <w:tabs>
          <w:tab w:val="left" w:pos="2274"/>
        </w:tabs>
        <w:bidi w:val="0"/>
        <w:spacing w:before="0" w:after="0" w:line="540" w:lineRule="exact"/>
        <w:ind w:left="1680" w:right="0" w:firstLine="0"/>
        <w:jc w:val="left"/>
      </w:pPr>
      <w:bookmarkStart w:id="82" w:name="bookmark87"/>
      <w:bookmarkEnd w:id="82"/>
      <w:r>
        <w:rPr>
          <w:color w:val="000000"/>
          <w:spacing w:val="0"/>
          <w:w w:val="100"/>
          <w:position w:val="0"/>
        </w:rPr>
        <w:t>通过泵吸式气体检测仪，将从罐内抽出的气体进行</w:t>
      </w:r>
    </w:p>
    <w:p>
      <w:pPr>
        <w:pStyle w:val="a3"/>
        <w:keepNext w:val="0"/>
        <w:keepLines w:val="0"/>
        <w:widowControl w:val="0"/>
        <w:shd w:val="clear" w:color="auto" w:fill="auto"/>
        <w:bidi w:val="0"/>
        <w:spacing w:before="0" w:after="0" w:line="552" w:lineRule="exact"/>
        <w:ind w:left="0" w:right="0" w:firstLine="840"/>
        <w:jc w:val="both"/>
      </w:pPr>
      <w:r>
        <w:rPr>
          <w:color w:val="000000"/>
          <w:spacing w:val="0"/>
          <w:w w:val="100"/>
          <w:position w:val="0"/>
        </w:rPr>
        <w:t>即时分析，确认气体达到安全标准</w:t>
      </w:r>
      <w:r>
        <w:rPr>
          <w:color w:val="000000"/>
          <w:spacing w:val="0"/>
          <w:w w:val="100"/>
          <w:position w:val="0"/>
        </w:rPr>
        <w:t>8%VOL。</w:t>
      </w:r>
      <w:r>
        <w:rPr>
          <w:color w:val="000000"/>
          <w:spacing w:val="0"/>
          <w:w w:val="100"/>
          <w:position w:val="0"/>
        </w:rPr>
        <w:t>(采样管由量油管进入至浮 盘以下)</w:t>
      </w:r>
    </w:p>
    <w:p>
      <w:pPr>
        <w:pStyle w:val="a3"/>
        <w:keepNext w:val="0"/>
        <w:keepLines w:val="0"/>
        <w:widowControl w:val="0"/>
        <w:numPr>
          <w:ilvl w:val="0"/>
          <w:numId w:val="18"/>
        </w:numPr>
        <w:shd w:val="clear" w:color="auto" w:fill="auto"/>
        <w:tabs>
          <w:tab w:val="left" w:pos="2274"/>
        </w:tabs>
        <w:bidi w:val="0"/>
        <w:spacing w:before="0" w:after="520" w:line="540" w:lineRule="exact"/>
        <w:ind w:left="1680" w:right="0" w:firstLine="0"/>
        <w:jc w:val="left"/>
      </w:pPr>
      <w:bookmarkStart w:id="83" w:name="bookmark88"/>
      <w:bookmarkEnd w:id="83"/>
      <w:r>
        <w:rPr>
          <w:color w:val="000000"/>
          <w:spacing w:val="0"/>
          <w:w w:val="100"/>
          <w:position w:val="0"/>
        </w:rPr>
        <w:t xml:space="preserve">调整注入量的基本准则:氧气浓度8 % </w:t>
      </w:r>
      <w:r>
        <w:rPr>
          <w:color w:val="000000"/>
          <w:spacing w:val="0"/>
          <w:w w:val="100"/>
          <w:position w:val="0"/>
        </w:rPr>
        <w:t>VOL</w:t>
      </w:r>
      <w:r>
        <w:rPr>
          <w:color w:val="000000"/>
          <w:spacing w:val="0"/>
          <w:w w:val="100"/>
          <w:position w:val="0"/>
        </w:rPr>
        <w:t>为基准，超过</w:t>
      </w:r>
      <w:r>
        <w:rPr>
          <w:color w:val="000000"/>
          <w:spacing w:val="0"/>
          <w:w w:val="100"/>
          <w:position w:val="0"/>
        </w:rPr>
        <w:t xml:space="preserve">8%VOL， </w:t>
      </w:r>
      <w:r>
        <w:rPr>
          <w:color w:val="000000"/>
          <w:spacing w:val="0"/>
          <w:w w:val="100"/>
          <w:position w:val="0"/>
        </w:rPr>
        <w:t xml:space="preserve">处于上升倾向时增加注入量：处于下降倾向时减少注入量或者停止注入, 将氧气浓度保持在体积浓度为8 % </w:t>
      </w:r>
      <w:r>
        <w:rPr>
          <w:color w:val="000000"/>
          <w:spacing w:val="0"/>
          <w:w w:val="100"/>
          <w:position w:val="0"/>
        </w:rPr>
        <w:t>VOL</w:t>
      </w:r>
      <w:r>
        <w:rPr>
          <w:color w:val="000000"/>
          <w:spacing w:val="0"/>
          <w:w w:val="100"/>
          <w:position w:val="0"/>
        </w:rPr>
        <w:t>以下（含</w:t>
      </w:r>
      <w:r>
        <w:rPr>
          <w:color w:val="000000"/>
          <w:spacing w:val="0"/>
          <w:w w:val="100"/>
          <w:position w:val="0"/>
        </w:rPr>
        <w:t>8%VOL）</w:t>
      </w:r>
      <w:r>
        <w:rPr>
          <w:color w:val="000000"/>
          <w:spacing w:val="0"/>
          <w:w w:val="100"/>
          <w:position w:val="0"/>
        </w:rPr>
        <w:t>。</w:t>
      </w:r>
    </w:p>
    <w:p>
      <w:pPr>
        <w:pStyle w:val="a3"/>
        <w:keepNext w:val="0"/>
        <w:keepLines w:val="0"/>
        <w:widowControl w:val="0"/>
        <w:shd w:val="clear" w:color="auto" w:fill="auto"/>
        <w:bidi w:val="0"/>
        <w:spacing w:before="0" w:after="0" w:line="542" w:lineRule="exact"/>
        <w:ind w:left="0" w:right="0" w:firstLine="840"/>
        <w:jc w:val="both"/>
      </w:pPr>
      <w:r>
        <w:rPr>
          <w:color w:val="000000"/>
          <w:spacing w:val="0"/>
          <w:w w:val="100"/>
          <w:position w:val="0"/>
        </w:rPr>
        <w:t xml:space="preserve">2. </w:t>
      </w:r>
      <w:r>
        <w:rPr>
          <w:color w:val="000000"/>
          <w:spacing w:val="0"/>
          <w:w w:val="100"/>
          <w:position w:val="0"/>
        </w:rPr>
        <w:t>6原油清洗</w:t>
      </w:r>
    </w:p>
    <w:p>
      <w:pPr>
        <w:pStyle w:val="a3"/>
        <w:keepNext w:val="0"/>
        <w:keepLines w:val="0"/>
        <w:widowControl w:val="0"/>
        <w:shd w:val="clear" w:color="auto" w:fill="auto"/>
        <w:bidi w:val="0"/>
        <w:spacing w:before="0" w:after="0" w:line="542" w:lineRule="exact"/>
        <w:ind w:left="0" w:right="0" w:firstLine="840"/>
        <w:jc w:val="both"/>
      </w:pPr>
      <w:r>
        <w:rPr>
          <w:color w:val="000000"/>
          <w:spacing w:val="0"/>
          <w:w w:val="100"/>
          <w:position w:val="0"/>
        </w:rPr>
        <w:t>原油清洗作业是整个</w:t>
      </w:r>
      <w:r>
        <w:rPr>
          <w:color w:val="000000"/>
          <w:spacing w:val="0"/>
          <w:w w:val="100"/>
          <w:position w:val="0"/>
        </w:rPr>
        <w:t>cow</w:t>
      </w:r>
      <w:r>
        <w:rPr>
          <w:color w:val="000000"/>
          <w:spacing w:val="0"/>
          <w:w w:val="100"/>
          <w:position w:val="0"/>
        </w:rPr>
        <w:t>油罐清洗工艺的核心，它采油与清洗油罐内 种类相同或相近的且含轻组分更多的原油作为清洗油，借助清洗机的冲刷 作用和轻组分的溶解性，将缸内淤渣溶解和分散，进而回收其中有用的成 分。在此过程中，除了要将淤渣残量减少到最低限度外，还要将附着在油 缸顶板，侧壁板及附件上的凝结物清洗掉。</w:t>
      </w:r>
    </w:p>
    <w:p>
      <w:pPr>
        <w:pStyle w:val="a3"/>
        <w:keepNext w:val="0"/>
        <w:keepLines w:val="0"/>
        <w:widowControl w:val="0"/>
        <w:shd w:val="clear" w:color="auto" w:fill="auto"/>
        <w:bidi w:val="0"/>
        <w:spacing w:before="0" w:after="0" w:line="542" w:lineRule="exact"/>
        <w:ind w:left="0" w:right="0" w:firstLine="840"/>
        <w:jc w:val="both"/>
      </w:pPr>
      <w:r>
        <w:rPr>
          <w:color w:val="000000"/>
          <w:spacing w:val="0"/>
          <w:w w:val="100"/>
          <w:position w:val="0"/>
        </w:rPr>
        <w:t>在原油清洗中，为了回收缸底原油，首先要将清洗机设置成底板清洗 方式，并且先从底部油缸吸口的清洗机开始动作，继而，依次启动油缸外 周部位清洗机，直至中央部位的清洗机。当缸内淤渣量变小时，可将清洗 方式转换成全面清洗。这时清洗机的动作顺序是从中央开始，依次移向外 周。原油清洗流程为：</w:t>
      </w:r>
    </w:p>
    <w:p>
      <w:pPr>
        <w:pStyle w:val="a3"/>
        <w:keepNext w:val="0"/>
        <w:keepLines w:val="0"/>
        <w:widowControl w:val="0"/>
        <w:shd w:val="clear" w:color="auto" w:fill="auto"/>
        <w:bidi w:val="0"/>
        <w:spacing w:before="0" w:after="520" w:line="542" w:lineRule="exact"/>
        <w:ind w:left="0" w:right="0" w:firstLine="840"/>
        <w:jc w:val="both"/>
      </w:pPr>
      <w:r>
        <w:rPr>
          <w:color w:val="000000"/>
          <w:spacing w:val="0"/>
          <w:w w:val="100"/>
          <w:position w:val="0"/>
        </w:rPr>
        <w:t>清洗油罐一过滤器一抽吸缸一回收泵一回收缸一清洗泵一换热器一主 管一清洗机一清洗缸。</w:t>
      </w:r>
    </w:p>
    <w:p>
      <w:pPr>
        <w:pStyle w:val="a3"/>
        <w:keepNext w:val="0"/>
        <w:keepLines w:val="0"/>
        <w:widowControl w:val="0"/>
        <w:shd w:val="clear" w:color="auto" w:fill="auto"/>
        <w:bidi w:val="0"/>
        <w:spacing w:before="0" w:after="0" w:line="540" w:lineRule="exact"/>
        <w:ind w:left="0" w:right="0" w:firstLine="840"/>
        <w:jc w:val="left"/>
      </w:pPr>
      <w:r>
        <w:rPr>
          <w:color w:val="000000"/>
          <w:spacing w:val="0"/>
          <w:w w:val="100"/>
          <w:position w:val="0"/>
        </w:rPr>
        <w:t xml:space="preserve">2. </w:t>
      </w:r>
      <w:r>
        <w:rPr>
          <w:color w:val="000000"/>
          <w:spacing w:val="0"/>
          <w:w w:val="100"/>
          <w:position w:val="0"/>
        </w:rPr>
        <w:t>7、热水清洗</w:t>
      </w:r>
    </w:p>
    <w:p>
      <w:pPr>
        <w:pStyle w:val="a3"/>
        <w:keepNext w:val="0"/>
        <w:keepLines w:val="0"/>
        <w:widowControl w:val="0"/>
        <w:shd w:val="clear" w:color="auto" w:fill="auto"/>
        <w:bidi w:val="0"/>
        <w:spacing w:before="0" w:after="0" w:line="536" w:lineRule="exact"/>
        <w:ind w:left="0" w:right="0" w:firstLine="1480"/>
        <w:jc w:val="left"/>
      </w:pPr>
      <w:r>
        <w:rPr>
          <w:color w:val="000000"/>
          <w:spacing w:val="0"/>
          <w:w w:val="100"/>
          <w:position w:val="0"/>
        </w:rPr>
        <w:t xml:space="preserve">热水清洗之目的在于将整体油缸内部空仓清洗干净。回收更多残 油，进一步降低缸内可燃气体，在本作业中，需向清洗油缸内注入适量的 热水。使热水循环，并有蒸汽加热装置。控制水温70 </w:t>
      </w:r>
      <w:r>
        <w:rPr>
          <w:color w:val="000000"/>
          <w:spacing w:val="0"/>
          <w:w w:val="100"/>
          <w:position w:val="0"/>
        </w:rPr>
        <w:t>r</w:t>
      </w:r>
      <w:r>
        <w:rPr>
          <w:color w:val="000000"/>
          <w:spacing w:val="0"/>
          <w:w w:val="100"/>
          <w:position w:val="0"/>
        </w:rPr>
        <w:t>左右，在作业中也 需求通过注入氮气而将缸内氧气浓度控制在8% （体积）以下。</w:t>
      </w:r>
    </w:p>
    <w:p>
      <w:pPr>
        <w:pStyle w:val="a3"/>
        <w:keepNext w:val="0"/>
        <w:keepLines w:val="0"/>
        <w:widowControl w:val="0"/>
        <w:shd w:val="clear" w:color="auto" w:fill="auto"/>
        <w:bidi w:val="0"/>
        <w:spacing w:before="0" w:after="0" w:line="536" w:lineRule="exact"/>
        <w:ind w:left="0" w:right="0" w:firstLine="840"/>
        <w:jc w:val="left"/>
      </w:pPr>
      <w:r>
        <w:rPr>
          <w:color w:val="000000"/>
          <w:spacing w:val="0"/>
          <w:w w:val="100"/>
          <w:position w:val="0"/>
        </w:rPr>
        <w:t>注水量的计算：V总二</w:t>
      </w:r>
      <w:r>
        <w:rPr>
          <w:color w:val="000000"/>
          <w:spacing w:val="0"/>
          <w:w w:val="100"/>
          <w:position w:val="0"/>
        </w:rPr>
        <w:t>VG+Vg+Vc</w:t>
      </w:r>
    </w:p>
    <w:p>
      <w:pPr>
        <w:pStyle w:val="a3"/>
        <w:keepNext w:val="0"/>
        <w:keepLines w:val="0"/>
        <w:widowControl w:val="0"/>
        <w:shd w:val="clear" w:color="auto" w:fill="auto"/>
        <w:bidi w:val="0"/>
        <w:spacing w:before="0" w:after="0" w:line="562" w:lineRule="exact"/>
        <w:ind w:left="0" w:right="0" w:firstLine="3800"/>
        <w:jc w:val="both"/>
      </w:pPr>
      <w:r>
        <w:rPr>
          <w:color w:val="000000"/>
          <w:spacing w:val="0"/>
          <w:w w:val="100"/>
          <w:position w:val="0"/>
        </w:rPr>
        <w:t>VG</w:t>
      </w:r>
      <w:r>
        <w:rPr>
          <w:color w:val="000000"/>
          <w:spacing w:val="0"/>
          <w:w w:val="100"/>
          <w:position w:val="0"/>
        </w:rPr>
        <w:t>:缸内液位达到油缸的吸口之上</w:t>
      </w:r>
      <w:r>
        <w:rPr>
          <w:color w:val="000000"/>
          <w:spacing w:val="0"/>
          <w:w w:val="100"/>
          <w:position w:val="0"/>
        </w:rPr>
        <w:t>30mm</w:t>
      </w:r>
      <w:r>
        <w:rPr>
          <w:color w:val="000000"/>
          <w:spacing w:val="0"/>
          <w:w w:val="100"/>
          <w:position w:val="0"/>
        </w:rPr>
        <w:t>处时所需的水 量</w:t>
      </w:r>
    </w:p>
    <w:p>
      <w:pPr>
        <w:pStyle w:val="a3"/>
        <w:keepNext w:val="0"/>
        <w:keepLines w:val="0"/>
        <w:widowControl w:val="0"/>
        <w:shd w:val="clear" w:color="auto" w:fill="auto"/>
        <w:bidi w:val="0"/>
        <w:spacing w:before="0" w:after="0" w:line="540" w:lineRule="exact"/>
        <w:ind w:left="0" w:right="0" w:firstLine="3800"/>
        <w:jc w:val="both"/>
      </w:pPr>
      <w:r>
        <w:rPr>
          <w:color w:val="000000"/>
          <w:spacing w:val="0"/>
          <w:w w:val="100"/>
          <w:position w:val="0"/>
        </w:rPr>
        <w:t>Vg：</w:t>
      </w:r>
      <w:r>
        <w:rPr>
          <w:color w:val="000000"/>
          <w:spacing w:val="0"/>
          <w:w w:val="100"/>
          <w:position w:val="0"/>
        </w:rPr>
        <w:t>循环管道的容量</w:t>
      </w:r>
    </w:p>
    <w:p>
      <w:pPr>
        <w:pStyle w:val="a3"/>
        <w:keepNext w:val="0"/>
        <w:keepLines w:val="0"/>
        <w:widowControl w:val="0"/>
        <w:shd w:val="clear" w:color="auto" w:fill="auto"/>
        <w:bidi w:val="0"/>
        <w:spacing w:before="0" w:after="0" w:line="540" w:lineRule="exact"/>
        <w:ind w:left="0" w:right="0" w:firstLine="3800"/>
        <w:jc w:val="both"/>
      </w:pPr>
      <w:r>
        <w:rPr>
          <w:color w:val="000000"/>
          <w:spacing w:val="0"/>
          <w:w w:val="100"/>
          <w:position w:val="0"/>
        </w:rPr>
        <w:t>Vc：</w:t>
      </w:r>
      <w:r>
        <w:rPr>
          <w:color w:val="000000"/>
          <w:spacing w:val="0"/>
          <w:w w:val="100"/>
          <w:position w:val="0"/>
        </w:rPr>
        <w:t>油水分离槽的密量</w:t>
      </w:r>
    </w:p>
    <w:p>
      <w:pPr>
        <w:pStyle w:val="a3"/>
        <w:keepNext w:val="0"/>
        <w:keepLines w:val="0"/>
        <w:widowControl w:val="0"/>
        <w:shd w:val="clear" w:color="auto" w:fill="auto"/>
        <w:bidi w:val="0"/>
        <w:spacing w:before="0" w:after="0" w:line="523" w:lineRule="exact"/>
        <w:ind w:left="0" w:right="0" w:firstLine="840"/>
        <w:jc w:val="both"/>
      </w:pPr>
      <w:r>
        <w:rPr>
          <w:color w:val="000000"/>
          <w:spacing w:val="0"/>
          <w:w w:val="100"/>
          <w:position w:val="0"/>
        </w:rPr>
        <w:t>热水清洗采用三轮作业，第一轮先清洗顶板，，第二轮清洗底板，第三 轮从上面到侧面再到底面进而全面清洗。</w:t>
      </w:r>
    </w:p>
    <w:p>
      <w:pPr>
        <w:pStyle w:val="a3"/>
        <w:keepNext w:val="0"/>
        <w:keepLines w:val="0"/>
        <w:widowControl w:val="0"/>
        <w:shd w:val="clear" w:color="auto" w:fill="auto"/>
        <w:bidi w:val="0"/>
        <w:spacing w:before="0" w:after="0" w:line="538" w:lineRule="exact"/>
        <w:ind w:left="0" w:right="0" w:firstLine="840"/>
        <w:jc w:val="both"/>
      </w:pPr>
      <w:r>
        <w:rPr>
          <w:color w:val="000000"/>
          <w:spacing w:val="0"/>
          <w:w w:val="100"/>
          <w:position w:val="0"/>
        </w:rPr>
        <w:t>热水清洗流程为：清洗罐一过滤器一抽吸罐一回收泵一油水分离罐一 清洗泵一换热泵一换热器一清洗机一清洗罐。</w:t>
      </w:r>
    </w:p>
    <w:p>
      <w:pPr>
        <w:pStyle w:val="a3"/>
        <w:keepNext w:val="0"/>
        <w:keepLines w:val="0"/>
        <w:widowControl w:val="0"/>
        <w:shd w:val="clear" w:color="auto" w:fill="auto"/>
        <w:bidi w:val="0"/>
        <w:spacing w:before="0" w:after="0" w:line="538" w:lineRule="exact"/>
        <w:ind w:left="1260" w:right="0" w:firstLine="0"/>
        <w:jc w:val="left"/>
      </w:pPr>
      <w:r>
        <w:rPr>
          <w:color w:val="000000"/>
          <w:spacing w:val="0"/>
          <w:w w:val="100"/>
          <w:position w:val="0"/>
        </w:rPr>
        <w:t>清洗流程：</w:t>
      </w:r>
    </w:p>
    <w:p>
      <w:pPr>
        <w:pStyle w:val="a3"/>
        <w:keepNext w:val="0"/>
        <w:keepLines w:val="0"/>
        <w:widowControl w:val="0"/>
        <w:shd w:val="clear" w:color="auto" w:fill="auto"/>
        <w:bidi w:val="0"/>
        <w:spacing w:before="0" w:after="0" w:line="533" w:lineRule="exact"/>
        <w:ind w:left="0" w:right="0" w:firstLine="840"/>
        <w:jc w:val="both"/>
        <w:sectPr>
          <w:type w:val="nextPage"/>
          <w:pgSz w:w="17861" w:h="25258"/>
          <w:pgMar w:top="1738" w:right="1878" w:bottom="2314" w:left="2040" w:header="0" w:footer="3" w:gutter="0"/>
          <w:pgNumType w:start="6"/>
          <w:cols w:space="720"/>
          <w:noEndnote/>
          <w:titlePg w:val="0"/>
          <w:rtlGutter w:val="0"/>
          <w:docGrid w:linePitch="360"/>
        </w:sectPr>
      </w:pPr>
      <w:r>
        <w:rPr>
          <w:color w:val="000000"/>
          <w:spacing w:val="0"/>
          <w:w w:val="100"/>
          <w:position w:val="0"/>
        </w:rPr>
        <w:t>油水分离后，水循环使用，分离出的原油通过防爆气动隔膜泵回收至</w:t>
      </w:r>
    </w:p>
    <w:p>
      <w:pPr>
        <w:pStyle w:val="a3"/>
        <w:keepNext w:val="0"/>
        <w:keepLines w:val="0"/>
        <w:widowControl w:val="0"/>
        <w:shd w:val="clear" w:color="auto" w:fill="auto"/>
        <w:bidi w:val="0"/>
        <w:spacing w:before="0" w:after="0" w:line="533" w:lineRule="exact"/>
        <w:ind w:left="0" w:right="0" w:firstLine="840"/>
        <w:jc w:val="both"/>
      </w:pPr>
      <w:r>
        <w:rPr>
          <w:color w:val="000000"/>
          <w:spacing w:val="0"/>
          <w:w w:val="100"/>
          <w:position w:val="0"/>
        </w:rPr>
        <w:t xml:space="preserve"> 污油回收油罐车内。</w:t>
      </w:r>
    </w:p>
    <w:p>
      <w:pPr>
        <w:pStyle w:val="a3"/>
        <w:keepNext w:val="0"/>
        <w:keepLines w:val="0"/>
        <w:widowControl w:val="0"/>
        <w:shd w:val="clear" w:color="auto" w:fill="auto"/>
        <w:bidi w:val="0"/>
        <w:spacing w:before="0" w:after="0" w:line="533" w:lineRule="exact"/>
        <w:ind w:left="0" w:right="0" w:firstLine="840"/>
        <w:jc w:val="both"/>
      </w:pPr>
      <w:r>
        <w:rPr>
          <w:color w:val="000000"/>
          <w:spacing w:val="0"/>
          <w:w w:val="100"/>
          <w:position w:val="0"/>
        </w:rPr>
        <w:t>由于温水清洗过程中，罐内会充满水蒸气，使氧含量降低，达到安全 作业环境，所以温水清洗过程中经检测氧含量符合标准，则适时终止惰气 的注入，一般也只是在清洗机启动前进行惰气注入。</w:t>
      </w:r>
    </w:p>
    <w:p>
      <w:pPr>
        <w:pStyle w:val="a3"/>
        <w:keepNext w:val="0"/>
        <w:keepLines w:val="0"/>
        <w:widowControl w:val="0"/>
        <w:shd w:val="clear" w:color="auto" w:fill="auto"/>
        <w:bidi w:val="0"/>
        <w:spacing w:before="0" w:after="0" w:line="540" w:lineRule="exact"/>
        <w:ind w:left="0" w:right="0" w:firstLine="840"/>
        <w:jc w:val="both"/>
      </w:pPr>
      <w:r>
        <w:rPr>
          <w:color w:val="000000"/>
          <w:spacing w:val="0"/>
          <w:w w:val="100"/>
          <w:position w:val="0"/>
        </w:rPr>
        <w:t>注意事项：</w:t>
      </w:r>
    </w:p>
    <w:p>
      <w:pPr>
        <w:pStyle w:val="a3"/>
        <w:keepNext w:val="0"/>
        <w:keepLines w:val="0"/>
        <w:widowControl w:val="0"/>
        <w:numPr>
          <w:ilvl w:val="0"/>
          <w:numId w:val="44"/>
        </w:numPr>
        <w:shd w:val="clear" w:color="auto" w:fill="auto"/>
        <w:tabs>
          <w:tab w:val="left" w:pos="1496"/>
        </w:tabs>
        <w:bidi w:val="0"/>
        <w:spacing w:before="0" w:after="0" w:line="535" w:lineRule="exact"/>
        <w:ind w:left="720" w:right="0" w:firstLine="320"/>
        <w:jc w:val="left"/>
      </w:pPr>
      <w:bookmarkStart w:id="84" w:name="bookmark89"/>
      <w:bookmarkEnd w:id="84"/>
      <w:r>
        <w:rPr>
          <w:color w:val="000000"/>
          <w:spacing w:val="0"/>
          <w:w w:val="100"/>
          <w:position w:val="0"/>
        </w:rPr>
        <w:t>温水清洗前，边垫水边移送罐内余油，确保最大程度的将罐内油品 降至最低，在移至水多油少时停止移送，进行温水清洗。</w:t>
      </w:r>
    </w:p>
    <w:p>
      <w:pPr>
        <w:pStyle w:val="a3"/>
        <w:keepNext w:val="0"/>
        <w:keepLines w:val="0"/>
        <w:widowControl w:val="0"/>
        <w:numPr>
          <w:ilvl w:val="0"/>
          <w:numId w:val="44"/>
        </w:numPr>
        <w:shd w:val="clear" w:color="auto" w:fill="auto"/>
        <w:tabs>
          <w:tab w:val="left" w:pos="1429"/>
        </w:tabs>
        <w:bidi w:val="0"/>
        <w:spacing w:before="0" w:after="0" w:line="535" w:lineRule="exact"/>
        <w:ind w:left="0" w:right="0" w:firstLine="820"/>
        <w:jc w:val="both"/>
      </w:pPr>
      <w:bookmarkStart w:id="85" w:name="bookmark90"/>
      <w:bookmarkEnd w:id="85"/>
      <w:r>
        <w:rPr>
          <w:color w:val="000000"/>
          <w:spacing w:val="0"/>
          <w:w w:val="100"/>
          <w:position w:val="0"/>
        </w:rPr>
        <w:t>温水温度须调整在</w:t>
      </w:r>
      <w:r>
        <w:rPr>
          <w:color w:val="000000"/>
          <w:spacing w:val="0"/>
          <w:w w:val="100"/>
          <w:position w:val="0"/>
        </w:rPr>
        <w:t>65°C</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rPr>
        <w:t>80°C</w:t>
      </w:r>
      <w:r>
        <w:rPr>
          <w:color w:val="000000"/>
          <w:spacing w:val="0"/>
          <w:w w:val="100"/>
          <w:position w:val="0"/>
        </w:rPr>
        <w:t>。具体根据实际情况不同可作适当调 整。</w:t>
      </w:r>
    </w:p>
    <w:p>
      <w:pPr>
        <w:pStyle w:val="a3"/>
        <w:keepNext w:val="0"/>
        <w:keepLines w:val="0"/>
        <w:widowControl w:val="0"/>
        <w:numPr>
          <w:ilvl w:val="0"/>
          <w:numId w:val="44"/>
        </w:numPr>
        <w:shd w:val="clear" w:color="auto" w:fill="auto"/>
        <w:tabs>
          <w:tab w:val="left" w:pos="1424"/>
        </w:tabs>
        <w:bidi w:val="0"/>
        <w:spacing w:before="0" w:after="0" w:line="518" w:lineRule="exact"/>
        <w:ind w:left="0" w:right="0" w:firstLine="820"/>
        <w:jc w:val="both"/>
      </w:pPr>
      <w:bookmarkStart w:id="86" w:name="bookmark91"/>
      <w:bookmarkEnd w:id="86"/>
      <w:r>
        <w:rPr>
          <w:color w:val="000000"/>
          <w:spacing w:val="0"/>
          <w:w w:val="100"/>
          <w:position w:val="0"/>
        </w:rPr>
        <w:t>温水清洗结束后，将罐内污水装入罐车，运往污水处理厂进行环保 处理(总量约</w:t>
      </w:r>
      <w:r>
        <w:rPr>
          <w:color w:val="000000"/>
          <w:spacing w:val="0"/>
          <w:w w:val="100"/>
          <w:position w:val="0"/>
        </w:rPr>
        <w:t>20m3)。</w:t>
      </w:r>
    </w:p>
    <w:p>
      <w:pPr>
        <w:pStyle w:val="a3"/>
        <w:keepNext w:val="0"/>
        <w:keepLines w:val="0"/>
        <w:widowControl w:val="0"/>
        <w:shd w:val="clear" w:color="auto" w:fill="auto"/>
        <w:bidi w:val="0"/>
        <w:spacing w:before="0" w:after="0" w:line="538" w:lineRule="exact"/>
        <w:ind w:left="0" w:right="0" w:firstLine="720"/>
        <w:jc w:val="both"/>
      </w:pPr>
      <w:r>
        <w:rPr>
          <w:color w:val="000000"/>
          <w:spacing w:val="0"/>
          <w:w w:val="100"/>
          <w:position w:val="0"/>
        </w:rPr>
        <w:t>温水清洗结束的判断：</w:t>
      </w:r>
    </w:p>
    <w:p>
      <w:pPr>
        <w:pStyle w:val="a3"/>
        <w:keepNext w:val="0"/>
        <w:keepLines w:val="0"/>
        <w:widowControl w:val="0"/>
        <w:numPr>
          <w:ilvl w:val="0"/>
          <w:numId w:val="20"/>
        </w:numPr>
        <w:shd w:val="clear" w:color="auto" w:fill="auto"/>
        <w:tabs>
          <w:tab w:val="left" w:pos="2274"/>
        </w:tabs>
        <w:bidi w:val="0"/>
        <w:spacing w:before="0" w:after="0" w:line="538" w:lineRule="exact"/>
        <w:ind w:left="1680" w:right="0" w:firstLine="0"/>
        <w:jc w:val="left"/>
      </w:pPr>
      <w:bookmarkStart w:id="87" w:name="bookmark92"/>
      <w:bookmarkEnd w:id="87"/>
      <w:r>
        <w:rPr>
          <w:color w:val="000000"/>
          <w:spacing w:val="0"/>
          <w:w w:val="100"/>
          <w:position w:val="0"/>
        </w:rPr>
        <w:t>油水分离槽的浮油变少甚至没有。</w:t>
      </w:r>
    </w:p>
    <w:p>
      <w:pPr>
        <w:pStyle w:val="a3"/>
        <w:keepNext w:val="0"/>
        <w:keepLines w:val="0"/>
        <w:widowControl w:val="0"/>
        <w:numPr>
          <w:ilvl w:val="0"/>
          <w:numId w:val="20"/>
        </w:numPr>
        <w:shd w:val="clear" w:color="auto" w:fill="auto"/>
        <w:tabs>
          <w:tab w:val="left" w:pos="2274"/>
        </w:tabs>
        <w:bidi w:val="0"/>
        <w:spacing w:before="0" w:after="0" w:line="538" w:lineRule="exact"/>
        <w:ind w:left="1680" w:right="0" w:firstLine="0"/>
        <w:jc w:val="left"/>
      </w:pPr>
      <w:bookmarkStart w:id="88" w:name="bookmark93"/>
      <w:bookmarkEnd w:id="88"/>
      <w:r>
        <w:rPr>
          <w:color w:val="000000"/>
          <w:spacing w:val="0"/>
          <w:w w:val="100"/>
          <w:position w:val="0"/>
        </w:rPr>
        <w:t>循环温水中基本上已无油分。</w:t>
      </w:r>
    </w:p>
    <w:p>
      <w:pPr>
        <w:pStyle w:val="a3"/>
        <w:keepNext w:val="0"/>
        <w:keepLines w:val="0"/>
        <w:widowControl w:val="0"/>
        <w:numPr>
          <w:ilvl w:val="0"/>
          <w:numId w:val="20"/>
        </w:numPr>
        <w:shd w:val="clear" w:color="auto" w:fill="auto"/>
        <w:tabs>
          <w:tab w:val="left" w:pos="2274"/>
        </w:tabs>
        <w:bidi w:val="0"/>
        <w:spacing w:before="0" w:after="0" w:line="538" w:lineRule="exact"/>
        <w:ind w:left="1680" w:right="0" w:firstLine="0"/>
        <w:jc w:val="left"/>
      </w:pPr>
      <w:bookmarkStart w:id="89" w:name="bookmark94"/>
      <w:bookmarkEnd w:id="89"/>
      <w:r>
        <w:rPr>
          <w:color w:val="000000"/>
          <w:spacing w:val="0"/>
          <w:w w:val="100"/>
          <w:position w:val="0"/>
        </w:rPr>
        <w:t>油罐内基本无浮油。</w:t>
      </w:r>
    </w:p>
    <w:p>
      <w:pPr>
        <w:pStyle w:val="a3"/>
        <w:keepNext w:val="0"/>
        <w:keepLines w:val="0"/>
        <w:widowControl w:val="0"/>
        <w:numPr>
          <w:ilvl w:val="0"/>
          <w:numId w:val="20"/>
        </w:numPr>
        <w:shd w:val="clear" w:color="auto" w:fill="auto"/>
        <w:tabs>
          <w:tab w:val="left" w:pos="2274"/>
        </w:tabs>
        <w:bidi w:val="0"/>
        <w:spacing w:before="0" w:after="0" w:line="538" w:lineRule="exact"/>
        <w:ind w:left="1680" w:right="0" w:firstLine="0"/>
        <w:jc w:val="left"/>
      </w:pPr>
      <w:bookmarkStart w:id="90" w:name="bookmark95"/>
      <w:bookmarkEnd w:id="90"/>
      <w:r>
        <w:rPr>
          <w:color w:val="000000"/>
          <w:spacing w:val="0"/>
          <w:w w:val="100"/>
          <w:position w:val="0"/>
        </w:rPr>
        <w:t>油罐内的可燃气体浓度下降。</w:t>
      </w:r>
    </w:p>
    <w:p>
      <w:pPr>
        <w:pStyle w:val="a3"/>
        <w:keepNext w:val="0"/>
        <w:keepLines w:val="0"/>
        <w:widowControl w:val="0"/>
        <w:shd w:val="clear" w:color="auto" w:fill="auto"/>
        <w:bidi w:val="0"/>
        <w:spacing w:before="0" w:after="0" w:line="538" w:lineRule="exact"/>
        <w:ind w:left="0" w:right="0" w:firstLine="720"/>
        <w:jc w:val="left"/>
      </w:pPr>
      <w:r>
        <w:rPr>
          <w:color w:val="000000"/>
          <w:spacing w:val="0"/>
          <w:w w:val="100"/>
          <w:position w:val="0"/>
        </w:rPr>
        <w:t xml:space="preserve">2. </w:t>
      </w:r>
      <w:r>
        <w:rPr>
          <w:color w:val="000000"/>
          <w:spacing w:val="0"/>
          <w:w w:val="100"/>
          <w:position w:val="0"/>
        </w:rPr>
        <w:t>8打开人孔强制通风</w:t>
      </w:r>
    </w:p>
    <w:p>
      <w:pPr>
        <w:pStyle w:val="a3"/>
        <w:keepNext w:val="0"/>
        <w:keepLines w:val="0"/>
        <w:widowControl w:val="0"/>
        <w:numPr>
          <w:ilvl w:val="0"/>
          <w:numId w:val="21"/>
        </w:numPr>
        <w:shd w:val="clear" w:color="auto" w:fill="auto"/>
        <w:tabs>
          <w:tab w:val="left" w:pos="1371"/>
        </w:tabs>
        <w:bidi w:val="0"/>
        <w:spacing w:before="0" w:after="0" w:line="538" w:lineRule="exact"/>
        <w:ind w:left="0" w:right="0" w:firstLine="720"/>
        <w:jc w:val="left"/>
      </w:pPr>
      <w:bookmarkStart w:id="91" w:name="bookmark96"/>
      <w:bookmarkEnd w:id="91"/>
      <w:r>
        <w:rPr>
          <w:color w:val="000000"/>
          <w:spacing w:val="0"/>
          <w:w w:val="100"/>
          <w:position w:val="0"/>
        </w:rPr>
        <w:t>人孔开放必须确定液面低于人孔位置.</w:t>
      </w:r>
    </w:p>
    <w:p>
      <w:pPr>
        <w:pStyle w:val="a3"/>
        <w:keepNext w:val="0"/>
        <w:keepLines w:val="0"/>
        <w:widowControl w:val="0"/>
        <w:numPr>
          <w:ilvl w:val="0"/>
          <w:numId w:val="21"/>
        </w:numPr>
        <w:shd w:val="clear" w:color="auto" w:fill="auto"/>
        <w:tabs>
          <w:tab w:val="left" w:pos="1371"/>
        </w:tabs>
        <w:bidi w:val="0"/>
        <w:spacing w:before="0" w:after="0" w:line="538" w:lineRule="exact"/>
        <w:ind w:left="0" w:right="0" w:firstLine="720"/>
        <w:jc w:val="left"/>
      </w:pPr>
      <w:bookmarkStart w:id="92" w:name="bookmark97"/>
      <w:bookmarkEnd w:id="92"/>
      <w:r>
        <w:rPr>
          <w:color w:val="000000"/>
          <w:spacing w:val="0"/>
          <w:w w:val="100"/>
          <w:position w:val="0"/>
        </w:rPr>
        <w:t>打开人孔过程中应缓慢操作，轻拿轻放，避免人孔盖和法兰产生碰</w:t>
      </w:r>
    </w:p>
    <w:p>
      <w:pPr>
        <w:pStyle w:val="a3"/>
        <w:keepNext w:val="0"/>
        <w:keepLines w:val="0"/>
        <w:widowControl w:val="0"/>
        <w:shd w:val="clear" w:color="auto" w:fill="auto"/>
        <w:bidi w:val="0"/>
        <w:spacing w:before="0" w:after="0" w:line="538" w:lineRule="exact"/>
        <w:ind w:left="0" w:right="0" w:firstLine="720"/>
        <w:jc w:val="left"/>
      </w:pPr>
      <w:r>
        <w:rPr>
          <w:color w:val="000000"/>
          <w:spacing w:val="0"/>
          <w:w w:val="100"/>
          <w:position w:val="0"/>
        </w:rPr>
        <w:t>撞，杜绝一切可能产生火花的可能。</w:t>
      </w:r>
    </w:p>
    <w:p>
      <w:pPr>
        <w:pStyle w:val="a3"/>
        <w:keepNext w:val="0"/>
        <w:keepLines w:val="0"/>
        <w:widowControl w:val="0"/>
        <w:numPr>
          <w:ilvl w:val="0"/>
          <w:numId w:val="21"/>
        </w:numPr>
        <w:shd w:val="clear" w:color="auto" w:fill="auto"/>
        <w:tabs>
          <w:tab w:val="left" w:pos="1621"/>
        </w:tabs>
        <w:bidi w:val="0"/>
        <w:spacing w:before="0" w:after="0" w:line="538" w:lineRule="exact"/>
        <w:ind w:left="0" w:right="0" w:firstLine="940"/>
        <w:jc w:val="left"/>
      </w:pPr>
      <w:bookmarkStart w:id="93" w:name="bookmark98"/>
      <w:bookmarkEnd w:id="93"/>
      <w:r>
        <w:rPr>
          <w:color w:val="000000"/>
          <w:spacing w:val="0"/>
          <w:w w:val="100"/>
          <w:position w:val="0"/>
        </w:rPr>
        <w:t>人孔打开时，人员在上风口处操作。</w:t>
      </w:r>
    </w:p>
    <w:p>
      <w:pPr>
        <w:pStyle w:val="a3"/>
        <w:keepNext w:val="0"/>
        <w:keepLines w:val="0"/>
        <w:widowControl w:val="0"/>
        <w:numPr>
          <w:ilvl w:val="0"/>
          <w:numId w:val="21"/>
        </w:numPr>
        <w:shd w:val="clear" w:color="auto" w:fill="auto"/>
        <w:tabs>
          <w:tab w:val="left" w:pos="1774"/>
        </w:tabs>
        <w:bidi w:val="0"/>
        <w:spacing w:before="0" w:after="0" w:line="571" w:lineRule="exact"/>
        <w:ind w:left="0" w:right="0" w:firstLine="1040"/>
        <w:jc w:val="both"/>
      </w:pPr>
      <w:bookmarkStart w:id="94" w:name="bookmark99"/>
      <w:bookmarkEnd w:id="94"/>
      <w:r>
        <w:rPr>
          <w:color w:val="000000"/>
          <w:spacing w:val="0"/>
          <w:w w:val="100"/>
          <w:position w:val="0"/>
        </w:rPr>
        <w:t>人孔打开后，周围放好警示牌，无关人员禁止进入，周围杜绝一 切动火作业。</w:t>
      </w:r>
    </w:p>
    <w:p>
      <w:pPr>
        <w:pStyle w:val="a3"/>
        <w:keepNext w:val="0"/>
        <w:keepLines w:val="0"/>
        <w:widowControl w:val="0"/>
        <w:numPr>
          <w:ilvl w:val="0"/>
          <w:numId w:val="21"/>
        </w:numPr>
        <w:shd w:val="clear" w:color="auto" w:fill="auto"/>
        <w:tabs>
          <w:tab w:val="left" w:pos="1621"/>
        </w:tabs>
        <w:bidi w:val="0"/>
        <w:spacing w:before="0" w:after="0" w:line="552" w:lineRule="exact"/>
        <w:ind w:left="0" w:right="0" w:firstLine="940"/>
        <w:jc w:val="left"/>
      </w:pPr>
      <w:bookmarkStart w:id="95" w:name="bookmark100"/>
      <w:bookmarkEnd w:id="95"/>
      <w:r>
        <w:rPr>
          <w:color w:val="000000"/>
          <w:spacing w:val="0"/>
          <w:w w:val="100"/>
          <w:position w:val="0"/>
        </w:rPr>
        <w:t>拆卸人孔螺栓必须使用防爆工具作业。</w:t>
      </w:r>
    </w:p>
    <w:p>
      <w:pPr>
        <w:pStyle w:val="a3"/>
        <w:keepNext w:val="0"/>
        <w:keepLines w:val="0"/>
        <w:widowControl w:val="0"/>
        <w:numPr>
          <w:ilvl w:val="0"/>
          <w:numId w:val="21"/>
        </w:numPr>
        <w:shd w:val="clear" w:color="auto" w:fill="auto"/>
        <w:tabs>
          <w:tab w:val="left" w:pos="1760"/>
        </w:tabs>
        <w:bidi w:val="0"/>
        <w:spacing w:before="0" w:after="0" w:line="552" w:lineRule="exact"/>
        <w:ind w:left="0" w:right="0" w:firstLine="1040"/>
        <w:jc w:val="both"/>
      </w:pPr>
      <w:bookmarkStart w:id="96" w:name="bookmark101"/>
      <w:bookmarkEnd w:id="96"/>
      <w:r>
        <w:rPr>
          <w:color w:val="000000"/>
          <w:spacing w:val="0"/>
          <w:w w:val="100"/>
          <w:position w:val="0"/>
        </w:rPr>
        <w:t>清洗后人孔开放顺序，先打开罐顶光孔再打开罐壁人孔。先拆卸 下风口人孔再拆卸上风口人孔。</w:t>
      </w:r>
    </w:p>
    <w:p>
      <w:pPr>
        <w:pStyle w:val="a3"/>
        <w:keepNext w:val="0"/>
        <w:keepLines w:val="0"/>
        <w:widowControl w:val="0"/>
        <w:numPr>
          <w:ilvl w:val="0"/>
          <w:numId w:val="21"/>
        </w:numPr>
        <w:shd w:val="clear" w:color="auto" w:fill="auto"/>
        <w:tabs>
          <w:tab w:val="left" w:pos="1621"/>
        </w:tabs>
        <w:bidi w:val="0"/>
        <w:spacing w:before="0" w:after="0" w:line="538" w:lineRule="exact"/>
        <w:ind w:left="0" w:right="0" w:firstLine="940"/>
        <w:jc w:val="left"/>
      </w:pPr>
      <w:bookmarkStart w:id="97" w:name="bookmark102"/>
      <w:bookmarkEnd w:id="97"/>
      <w:r>
        <w:rPr>
          <w:color w:val="000000"/>
          <w:spacing w:val="0"/>
          <w:w w:val="100"/>
          <w:position w:val="0"/>
        </w:rPr>
        <w:t>人孔打开后，安装防爆离心鼓风机进行强制通风。</w:t>
      </w:r>
    </w:p>
    <w:p>
      <w:pPr>
        <w:pStyle w:val="a3"/>
        <w:keepNext w:val="0"/>
        <w:keepLines w:val="0"/>
        <w:widowControl w:val="0"/>
        <w:numPr>
          <w:ilvl w:val="0"/>
          <w:numId w:val="21"/>
        </w:numPr>
        <w:shd w:val="clear" w:color="auto" w:fill="auto"/>
        <w:tabs>
          <w:tab w:val="left" w:pos="1621"/>
        </w:tabs>
        <w:bidi w:val="0"/>
        <w:spacing w:before="0" w:after="0" w:line="538" w:lineRule="exact"/>
        <w:ind w:left="0" w:right="0" w:firstLine="940"/>
        <w:jc w:val="left"/>
      </w:pPr>
      <w:bookmarkStart w:id="98" w:name="bookmark103"/>
      <w:bookmarkEnd w:id="98"/>
      <w:r>
        <w:rPr>
          <w:color w:val="000000"/>
          <w:spacing w:val="0"/>
          <w:w w:val="100"/>
          <w:position w:val="0"/>
        </w:rPr>
        <w:t>储罐通风时间不少于12小时。</w:t>
      </w:r>
    </w:p>
    <w:p>
      <w:pPr>
        <w:pStyle w:val="a3"/>
        <w:keepNext w:val="0"/>
        <w:keepLines w:val="0"/>
        <w:widowControl w:val="0"/>
        <w:numPr>
          <w:ilvl w:val="0"/>
          <w:numId w:val="21"/>
        </w:numPr>
        <w:shd w:val="clear" w:color="auto" w:fill="auto"/>
        <w:bidi w:val="0"/>
        <w:spacing w:before="0" w:after="0" w:line="538" w:lineRule="exact"/>
        <w:ind w:left="0" w:right="0" w:firstLine="0"/>
        <w:jc w:val="left"/>
      </w:pPr>
      <w:bookmarkStart w:id="99" w:name="bookmark104"/>
      <w:bookmarkEnd w:id="99"/>
      <w:r>
        <w:rPr>
          <w:color w:val="000000"/>
          <w:spacing w:val="0"/>
          <w:w w:val="100"/>
          <w:position w:val="0"/>
        </w:rPr>
        <w:t>安全注意事项：</w:t>
      </w:r>
    </w:p>
    <w:p>
      <w:pPr>
        <w:pStyle w:val="a3"/>
        <w:keepNext w:val="0"/>
        <w:keepLines w:val="0"/>
        <w:widowControl w:val="0"/>
        <w:shd w:val="clear" w:color="auto" w:fill="auto"/>
        <w:bidi w:val="0"/>
        <w:spacing w:before="0" w:after="0" w:line="538" w:lineRule="exact"/>
        <w:ind w:left="0" w:right="0" w:firstLine="1040"/>
        <w:jc w:val="both"/>
      </w:pPr>
      <w:r>
        <w:rPr>
          <w:color w:val="000000"/>
          <w:spacing w:val="0"/>
          <w:w w:val="100"/>
          <w:position w:val="0"/>
        </w:rPr>
        <w:t>①打开前需确认打开部位区域风向，人员需在上风向进行操作，打开 后人员迅速离开。</w:t>
      </w:r>
    </w:p>
    <w:p>
      <w:pPr>
        <w:pStyle w:val="a3"/>
        <w:keepNext w:val="0"/>
        <w:keepLines w:val="0"/>
        <w:widowControl w:val="0"/>
        <w:numPr>
          <w:ilvl w:val="0"/>
          <w:numId w:val="22"/>
        </w:numPr>
        <w:shd w:val="clear" w:color="auto" w:fill="auto"/>
        <w:tabs>
          <w:tab w:val="left" w:pos="1854"/>
        </w:tabs>
        <w:bidi w:val="0"/>
        <w:spacing w:before="0" w:after="0" w:line="538" w:lineRule="exact"/>
        <w:ind w:left="1260" w:right="0" w:firstLine="0"/>
        <w:jc w:val="left"/>
      </w:pPr>
      <w:bookmarkStart w:id="100" w:name="bookmark105"/>
      <w:bookmarkEnd w:id="100"/>
      <w:r>
        <w:rPr>
          <w:color w:val="000000"/>
          <w:spacing w:val="0"/>
          <w:w w:val="100"/>
          <w:position w:val="0"/>
        </w:rPr>
        <w:t>作业人员打开人孔时必须使用防爆工具。</w:t>
      </w:r>
    </w:p>
    <w:p>
      <w:pPr>
        <w:pStyle w:val="a3"/>
        <w:keepNext w:val="0"/>
        <w:keepLines w:val="0"/>
        <w:widowControl w:val="0"/>
        <w:numPr>
          <w:ilvl w:val="0"/>
          <w:numId w:val="22"/>
        </w:numPr>
        <w:shd w:val="clear" w:color="auto" w:fill="auto"/>
        <w:tabs>
          <w:tab w:val="left" w:pos="1854"/>
        </w:tabs>
        <w:bidi w:val="0"/>
        <w:spacing w:before="0" w:after="0" w:line="538" w:lineRule="exact"/>
        <w:ind w:left="1260" w:right="0" w:firstLine="0"/>
        <w:jc w:val="left"/>
      </w:pPr>
      <w:bookmarkStart w:id="101" w:name="bookmark106"/>
      <w:bookmarkEnd w:id="101"/>
      <w:r>
        <w:rPr>
          <w:color w:val="000000"/>
          <w:spacing w:val="0"/>
          <w:w w:val="100"/>
          <w:position w:val="0"/>
        </w:rPr>
        <w:t>打开侧壁人孔前再次确认罐内液位已经降至人孔下沿以下。</w:t>
      </w:r>
    </w:p>
    <w:p>
      <w:pPr>
        <w:pStyle w:val="a3"/>
        <w:keepNext w:val="0"/>
        <w:keepLines w:val="0"/>
        <w:widowControl w:val="0"/>
        <w:numPr>
          <w:ilvl w:val="0"/>
          <w:numId w:val="22"/>
        </w:numPr>
        <w:shd w:val="clear" w:color="auto" w:fill="auto"/>
        <w:tabs>
          <w:tab w:val="left" w:pos="1854"/>
        </w:tabs>
        <w:bidi w:val="0"/>
        <w:spacing w:before="0" w:after="0" w:line="538" w:lineRule="exact"/>
        <w:ind w:left="1260" w:right="0" w:firstLine="0"/>
        <w:jc w:val="left"/>
      </w:pPr>
      <w:bookmarkStart w:id="102" w:name="bookmark107"/>
      <w:bookmarkEnd w:id="102"/>
      <w:r>
        <w:rPr>
          <w:color w:val="000000"/>
          <w:spacing w:val="0"/>
          <w:w w:val="100"/>
          <w:position w:val="0"/>
        </w:rPr>
        <w:t>因为是危险作业需在短时间内完成。</w:t>
      </w:r>
    </w:p>
    <w:p>
      <w:pPr>
        <w:pStyle w:val="a3"/>
        <w:keepNext w:val="0"/>
        <w:keepLines w:val="0"/>
        <w:widowControl w:val="0"/>
        <w:numPr>
          <w:ilvl w:val="0"/>
          <w:numId w:val="22"/>
        </w:numPr>
        <w:shd w:val="clear" w:color="auto" w:fill="auto"/>
        <w:tabs>
          <w:tab w:val="left" w:pos="1854"/>
        </w:tabs>
        <w:bidi w:val="0"/>
        <w:spacing w:before="0" w:after="0" w:line="538" w:lineRule="exact"/>
        <w:ind w:left="1260" w:right="0" w:firstLine="0"/>
        <w:jc w:val="left"/>
      </w:pPr>
      <w:bookmarkStart w:id="103" w:name="bookmark108"/>
      <w:bookmarkEnd w:id="103"/>
      <w:r>
        <w:rPr>
          <w:color w:val="000000"/>
          <w:spacing w:val="0"/>
          <w:w w:val="100"/>
          <w:position w:val="0"/>
        </w:rPr>
        <w:t>为防止泄油，人孔下提前放置接油盘。</w:t>
      </w:r>
    </w:p>
    <w:p>
      <w:pPr>
        <w:pStyle w:val="a3"/>
        <w:keepNext w:val="0"/>
        <w:keepLines w:val="0"/>
        <w:widowControl w:val="0"/>
        <w:numPr>
          <w:ilvl w:val="0"/>
          <w:numId w:val="22"/>
        </w:numPr>
        <w:shd w:val="clear" w:color="auto" w:fill="auto"/>
        <w:tabs>
          <w:tab w:val="left" w:pos="1854"/>
        </w:tabs>
        <w:bidi w:val="0"/>
        <w:spacing w:before="0" w:after="0" w:line="538" w:lineRule="exact"/>
        <w:ind w:left="1260" w:right="0" w:firstLine="0"/>
        <w:jc w:val="left"/>
      </w:pPr>
      <w:bookmarkStart w:id="104" w:name="bookmark109"/>
      <w:bookmarkEnd w:id="104"/>
      <w:r>
        <w:rPr>
          <w:color w:val="000000"/>
          <w:spacing w:val="0"/>
          <w:w w:val="100"/>
          <w:position w:val="0"/>
        </w:rPr>
        <w:t>打开人孔时确认防毒面具，急救箱已经到位，防止意外发生。</w:t>
      </w:r>
    </w:p>
    <w:p>
      <w:pPr>
        <w:pStyle w:val="a3"/>
        <w:keepNext w:val="0"/>
        <w:keepLines w:val="0"/>
        <w:widowControl w:val="0"/>
        <w:shd w:val="clear" w:color="auto" w:fill="auto"/>
        <w:bidi w:val="0"/>
        <w:spacing w:before="0" w:after="0" w:line="538" w:lineRule="exact"/>
        <w:ind w:left="0" w:right="0" w:firstLine="720"/>
        <w:jc w:val="left"/>
      </w:pPr>
      <w:r>
        <w:rPr>
          <w:color w:val="000000"/>
          <w:spacing w:val="0"/>
          <w:w w:val="100"/>
          <w:position w:val="0"/>
        </w:rPr>
        <w:t xml:space="preserve">2. </w:t>
      </w:r>
      <w:r>
        <w:rPr>
          <w:color w:val="000000"/>
          <w:spacing w:val="0"/>
          <w:w w:val="100"/>
          <w:position w:val="0"/>
        </w:rPr>
        <w:t>7罐内气体检测</w:t>
      </w:r>
    </w:p>
    <w:p>
      <w:pPr>
        <w:pStyle w:val="a3"/>
        <w:keepNext w:val="0"/>
        <w:keepLines w:val="0"/>
        <w:widowControl w:val="0"/>
        <w:numPr>
          <w:ilvl w:val="0"/>
          <w:numId w:val="23"/>
        </w:numPr>
        <w:shd w:val="clear" w:color="auto" w:fill="auto"/>
        <w:tabs>
          <w:tab w:val="left" w:pos="2494"/>
        </w:tabs>
        <w:bidi w:val="0"/>
        <w:spacing w:before="0" w:after="0" w:line="538" w:lineRule="exact"/>
        <w:ind w:left="1900" w:right="0" w:firstLine="0"/>
        <w:jc w:val="left"/>
      </w:pPr>
      <w:bookmarkStart w:id="105" w:name="bookmark110"/>
      <w:bookmarkEnd w:id="105"/>
      <w:r>
        <w:rPr>
          <w:color w:val="000000"/>
          <w:spacing w:val="0"/>
          <w:w w:val="100"/>
          <w:position w:val="0"/>
        </w:rPr>
        <w:t>甲方确认气体检测结果</w:t>
      </w:r>
    </w:p>
    <w:p>
      <w:pPr>
        <w:pStyle w:val="a3"/>
        <w:keepNext w:val="0"/>
        <w:keepLines w:val="0"/>
        <w:widowControl w:val="0"/>
        <w:numPr>
          <w:ilvl w:val="0"/>
          <w:numId w:val="23"/>
        </w:numPr>
        <w:shd w:val="clear" w:color="auto" w:fill="auto"/>
        <w:tabs>
          <w:tab w:val="left" w:pos="2494"/>
        </w:tabs>
        <w:bidi w:val="0"/>
        <w:spacing w:before="0" w:after="0" w:line="538" w:lineRule="exact"/>
        <w:ind w:left="1900" w:right="0" w:firstLine="0"/>
        <w:jc w:val="left"/>
        <w:sectPr>
          <w:type w:val="nextPage"/>
          <w:pgSz w:w="17861" w:h="25258"/>
          <w:pgMar w:top="1738" w:right="1878" w:bottom="2314" w:left="2040" w:header="0" w:footer="3" w:gutter="0"/>
          <w:pgNumType w:start="7"/>
          <w:cols w:space="720"/>
          <w:noEndnote/>
          <w:titlePg w:val="0"/>
          <w:rtlGutter w:val="0"/>
          <w:docGrid w:linePitch="360"/>
        </w:sectPr>
      </w:pPr>
      <w:bookmarkStart w:id="106" w:name="bookmark111"/>
      <w:bookmarkEnd w:id="106"/>
      <w:r>
        <w:rPr>
          <w:color w:val="000000"/>
          <w:spacing w:val="0"/>
          <w:w w:val="100"/>
          <w:position w:val="0"/>
        </w:rPr>
        <w:t>作业队气体检测</w:t>
      </w:r>
    </w:p>
    <w:p>
      <w:pPr>
        <w:pStyle w:val="a3"/>
        <w:keepNext w:val="0"/>
        <w:keepLines w:val="0"/>
        <w:widowControl w:val="0"/>
        <w:numPr>
          <w:ilvl w:val="0"/>
          <w:numId w:val="23"/>
        </w:numPr>
        <w:shd w:val="clear" w:color="auto" w:fill="auto"/>
        <w:tabs>
          <w:tab w:val="left" w:pos="2494"/>
        </w:tabs>
        <w:bidi w:val="0"/>
        <w:spacing w:before="0" w:after="0" w:line="538" w:lineRule="exact"/>
        <w:ind w:left="1900" w:right="0" w:firstLine="0"/>
        <w:jc w:val="left"/>
      </w:pPr>
      <w:bookmarkStart w:id="107" w:name="bookmark112"/>
      <w:bookmarkEnd w:id="107"/>
      <w:r>
        <w:rPr>
          <w:color w:val="000000"/>
          <w:spacing w:val="0"/>
          <w:w w:val="100"/>
          <w:position w:val="0"/>
        </w:rPr>
        <w:t>检测点：罐外人孔、罐顶透光孔、罐内</w:t>
      </w:r>
    </w:p>
    <w:p>
      <w:pPr>
        <w:pStyle w:val="a3"/>
        <w:keepNext w:val="0"/>
        <w:keepLines w:val="0"/>
        <w:widowControl w:val="0"/>
        <w:shd w:val="clear" w:color="auto" w:fill="auto"/>
        <w:bidi w:val="0"/>
        <w:spacing w:before="0" w:after="0" w:line="538" w:lineRule="exact"/>
        <w:ind w:left="0" w:right="0" w:firstLine="720"/>
        <w:jc w:val="left"/>
      </w:pPr>
      <w:r>
        <w:rPr>
          <w:color w:val="000000"/>
          <w:spacing w:val="0"/>
          <w:w w:val="100"/>
          <w:position w:val="0"/>
        </w:rPr>
        <w:t xml:space="preserve">2. </w:t>
      </w:r>
      <w:r>
        <w:rPr>
          <w:color w:val="000000"/>
          <w:spacing w:val="0"/>
          <w:w w:val="100"/>
          <w:position w:val="0"/>
        </w:rPr>
        <w:t>8通风要求达到的标准：</w:t>
      </w:r>
    </w:p>
    <w:p>
      <w:pPr>
        <w:pStyle w:val="a3"/>
        <w:keepNext w:val="0"/>
        <w:keepLines w:val="0"/>
        <w:widowControl w:val="0"/>
        <w:shd w:val="clear" w:color="auto" w:fill="auto"/>
        <w:bidi w:val="0"/>
        <w:spacing w:before="0" w:after="0" w:line="538" w:lineRule="exact"/>
        <w:ind w:left="1680" w:right="0" w:firstLine="0"/>
        <w:jc w:val="left"/>
      </w:pPr>
      <w:r>
        <w:rPr>
          <w:color w:val="000000"/>
          <w:spacing w:val="0"/>
          <w:w w:val="100"/>
          <w:position w:val="0"/>
        </w:rPr>
        <w:t>氧气浓度：标准20%以上</w:t>
      </w:r>
    </w:p>
    <w:p>
      <w:pPr>
        <w:pStyle w:val="a3"/>
        <w:keepNext w:val="0"/>
        <w:keepLines w:val="0"/>
        <w:widowControl w:val="0"/>
        <w:shd w:val="clear" w:color="auto" w:fill="auto"/>
        <w:bidi w:val="0"/>
        <w:spacing w:before="0" w:after="0" w:line="538" w:lineRule="exact"/>
        <w:ind w:left="1680" w:right="0" w:firstLine="0"/>
        <w:jc w:val="left"/>
      </w:pPr>
      <w:r>
        <w:rPr>
          <w:color w:val="000000"/>
          <w:spacing w:val="0"/>
          <w:w w:val="100"/>
          <w:position w:val="0"/>
        </w:rPr>
        <w:t>可燃气体浓度：</w:t>
      </w:r>
      <w:r>
        <w:rPr>
          <w:color w:val="000000"/>
          <w:spacing w:val="0"/>
          <w:w w:val="100"/>
          <w:position w:val="0"/>
        </w:rPr>
        <w:t>O. 01VOL%</w:t>
      </w:r>
      <w:r>
        <w:rPr>
          <w:color w:val="000000"/>
          <w:spacing w:val="0"/>
          <w:w w:val="100"/>
          <w:position w:val="0"/>
        </w:rPr>
        <w:t>以下</w:t>
      </w:r>
    </w:p>
    <w:p>
      <w:pPr>
        <w:pStyle w:val="a3"/>
        <w:keepNext w:val="0"/>
        <w:keepLines w:val="0"/>
        <w:widowControl w:val="0"/>
        <w:shd w:val="clear" w:color="auto" w:fill="auto"/>
        <w:bidi w:val="0"/>
        <w:spacing w:before="0" w:after="0" w:line="542" w:lineRule="exact"/>
        <w:ind w:left="1700" w:right="0" w:firstLine="0"/>
        <w:jc w:val="left"/>
      </w:pPr>
      <w:r>
        <w:rPr>
          <w:color w:val="000000"/>
          <w:spacing w:val="0"/>
          <w:w w:val="100"/>
          <w:position w:val="0"/>
        </w:rPr>
        <w:t>硫化氢浓度：</w:t>
      </w:r>
      <w:r>
        <w:rPr>
          <w:color w:val="000000"/>
          <w:spacing w:val="0"/>
          <w:w w:val="100"/>
          <w:position w:val="0"/>
        </w:rPr>
        <w:t>lOPPM</w:t>
      </w:r>
      <w:r>
        <w:rPr>
          <w:color w:val="000000"/>
          <w:spacing w:val="0"/>
          <w:w w:val="100"/>
          <w:position w:val="0"/>
        </w:rPr>
        <w:t>以下</w:t>
      </w:r>
    </w:p>
    <w:p>
      <w:pPr>
        <w:pStyle w:val="a3"/>
        <w:keepNext w:val="0"/>
        <w:keepLines w:val="0"/>
        <w:widowControl w:val="0"/>
        <w:numPr>
          <w:ilvl w:val="0"/>
          <w:numId w:val="24"/>
        </w:numPr>
        <w:shd w:val="clear" w:color="auto" w:fill="auto"/>
        <w:tabs>
          <w:tab w:val="left" w:pos="1474"/>
        </w:tabs>
        <w:bidi w:val="0"/>
        <w:spacing w:before="0" w:after="0" w:line="542" w:lineRule="exact"/>
        <w:ind w:left="0" w:right="0" w:firstLine="840"/>
        <w:jc w:val="left"/>
      </w:pPr>
      <w:bookmarkStart w:id="108" w:name="bookmark113"/>
      <w:bookmarkEnd w:id="108"/>
      <w:r>
        <w:rPr>
          <w:color w:val="000000"/>
          <w:spacing w:val="0"/>
          <w:w w:val="100"/>
          <w:position w:val="0"/>
        </w:rPr>
        <w:t>9人员进入最终清理</w:t>
      </w:r>
    </w:p>
    <w:p>
      <w:pPr>
        <w:pStyle w:val="a3"/>
        <w:keepNext w:val="0"/>
        <w:keepLines w:val="0"/>
        <w:widowControl w:val="0"/>
        <w:shd w:val="clear" w:color="auto" w:fill="auto"/>
        <w:bidi w:val="0"/>
        <w:spacing w:before="0" w:after="0" w:line="533" w:lineRule="exact"/>
        <w:ind w:left="0" w:right="0" w:firstLine="860"/>
        <w:jc w:val="both"/>
      </w:pPr>
      <w:r>
        <w:rPr>
          <w:color w:val="000000"/>
          <w:spacing w:val="0"/>
          <w:w w:val="100"/>
          <w:position w:val="0"/>
        </w:rPr>
        <w:t>温水清洗结束后、罐内通风达到进入有限空间作业标准，由甲方协助 开具《受限空间作业许可证》，作业人员进入罐内清理於渣，将罐内废弃物 装入带内衬的塑料编织袋内运出罐外装入垃圾箱及时运走交环保处理厂处 理。</w:t>
      </w:r>
    </w:p>
    <w:p>
      <w:pPr>
        <w:pStyle w:val="a3"/>
        <w:keepNext w:val="0"/>
        <w:keepLines w:val="0"/>
        <w:widowControl w:val="0"/>
        <w:shd w:val="clear" w:color="auto" w:fill="auto"/>
        <w:bidi w:val="0"/>
        <w:spacing w:before="0" w:after="0" w:line="538" w:lineRule="exact"/>
        <w:ind w:left="0" w:right="0" w:firstLine="1060"/>
        <w:jc w:val="both"/>
      </w:pPr>
      <w:r>
        <w:rPr>
          <w:color w:val="000000"/>
          <w:spacing w:val="0"/>
          <w:w w:val="100"/>
          <w:position w:val="0"/>
        </w:rPr>
        <w:t>(1)人员进罐前，办理受限空间作业许可手续。使用检测仪对罐内气 体浓度进行检测，氧气浓度在标准</w:t>
      </w:r>
      <w:r>
        <w:rPr>
          <w:color w:val="000000"/>
          <w:spacing w:val="0"/>
          <w:w w:val="100"/>
          <w:position w:val="0"/>
        </w:rPr>
        <w:t>20VOL%</w:t>
      </w:r>
      <w:r>
        <w:rPr>
          <w:color w:val="000000"/>
          <w:spacing w:val="0"/>
          <w:w w:val="100"/>
          <w:position w:val="0"/>
        </w:rPr>
        <w:t>以上、可燃气体在</w:t>
      </w:r>
      <w:r>
        <w:rPr>
          <w:color w:val="000000"/>
          <w:spacing w:val="0"/>
          <w:w w:val="100"/>
          <w:position w:val="0"/>
        </w:rPr>
        <w:t xml:space="preserve">O. 01VOL% </w:t>
      </w:r>
      <w:r>
        <w:rPr>
          <w:color w:val="000000"/>
          <w:spacing w:val="0"/>
          <w:w w:val="100"/>
          <w:position w:val="0"/>
        </w:rPr>
        <w:t>以下、硫化氢在</w:t>
      </w:r>
      <w:r>
        <w:rPr>
          <w:color w:val="000000"/>
          <w:spacing w:val="0"/>
          <w:w w:val="100"/>
          <w:position w:val="0"/>
        </w:rPr>
        <w:t>10PPM</w:t>
      </w:r>
      <w:r>
        <w:rPr>
          <w:color w:val="000000"/>
          <w:spacing w:val="0"/>
          <w:w w:val="100"/>
          <w:position w:val="0"/>
        </w:rPr>
        <w:t>以下作业人员方可进罐作业。人员进罐时，应在人 孔设专职安全员进行监护。气体浓度达不到安全要求，禁止入罐作业，须 打开所有人孔、清扫孔进行通风，待气体浓度达到安全要求后，方可进罐 作业。</w:t>
      </w:r>
    </w:p>
    <w:p>
      <w:pPr>
        <w:pStyle w:val="a3"/>
        <w:keepNext w:val="0"/>
        <w:keepLines w:val="0"/>
        <w:widowControl w:val="0"/>
        <w:numPr>
          <w:ilvl w:val="0"/>
          <w:numId w:val="25"/>
        </w:numPr>
        <w:shd w:val="clear" w:color="auto" w:fill="auto"/>
        <w:tabs>
          <w:tab w:val="left" w:pos="1563"/>
        </w:tabs>
        <w:bidi w:val="0"/>
        <w:spacing w:before="0" w:after="0" w:line="566" w:lineRule="exact"/>
        <w:ind w:left="0" w:right="0" w:firstLine="860"/>
        <w:jc w:val="left"/>
      </w:pPr>
      <w:bookmarkStart w:id="109" w:name="bookmark114"/>
      <w:bookmarkEnd w:id="109"/>
      <w:r>
        <w:rPr>
          <w:color w:val="000000"/>
          <w:spacing w:val="0"/>
          <w:w w:val="100"/>
          <w:position w:val="0"/>
        </w:rPr>
        <w:t>人员进罐前，认真填写现场记录表格《受限空间作业票》，经甲 方允许后方可进行。</w:t>
      </w:r>
    </w:p>
    <w:p>
      <w:pPr>
        <w:pStyle w:val="a3"/>
        <w:keepNext w:val="0"/>
        <w:keepLines w:val="0"/>
        <w:widowControl w:val="0"/>
        <w:numPr>
          <w:ilvl w:val="0"/>
          <w:numId w:val="25"/>
        </w:numPr>
        <w:shd w:val="clear" w:color="auto" w:fill="auto"/>
        <w:tabs>
          <w:tab w:val="left" w:pos="1563"/>
        </w:tabs>
        <w:bidi w:val="0"/>
        <w:spacing w:before="0" w:after="0" w:line="566" w:lineRule="exact"/>
        <w:ind w:left="0" w:right="0" w:firstLine="860"/>
        <w:jc w:val="left"/>
      </w:pPr>
      <w:bookmarkStart w:id="110" w:name="bookmark115"/>
      <w:bookmarkEnd w:id="110"/>
      <w:r>
        <w:rPr>
          <w:color w:val="000000"/>
          <w:spacing w:val="0"/>
          <w:w w:val="100"/>
          <w:position w:val="0"/>
        </w:rPr>
        <w:t>所有人员穿防静电工作服操作。所有使用工具包括照明工具均为防 爆工具。</w:t>
      </w:r>
    </w:p>
    <w:p>
      <w:pPr>
        <w:pStyle w:val="a3"/>
        <w:keepNext w:val="0"/>
        <w:keepLines w:val="0"/>
        <w:widowControl w:val="0"/>
        <w:numPr>
          <w:ilvl w:val="0"/>
          <w:numId w:val="25"/>
        </w:numPr>
        <w:shd w:val="clear" w:color="auto" w:fill="auto"/>
        <w:tabs>
          <w:tab w:val="left" w:pos="1563"/>
        </w:tabs>
        <w:bidi w:val="0"/>
        <w:spacing w:before="0" w:after="0" w:line="547" w:lineRule="exact"/>
        <w:ind w:left="0" w:right="0" w:firstLine="860"/>
        <w:jc w:val="left"/>
      </w:pPr>
      <w:bookmarkStart w:id="111" w:name="bookmark116"/>
      <w:bookmarkEnd w:id="111"/>
      <w:r>
        <w:rPr>
          <w:color w:val="000000"/>
          <w:spacing w:val="0"/>
          <w:w w:val="100"/>
          <w:position w:val="0"/>
        </w:rPr>
        <w:t>储罐内有人员施工时，监护人员不得离开。作业人员实行轮换作业， 每隔30分钟休息一次。</w:t>
      </w:r>
    </w:p>
    <w:p>
      <w:pPr>
        <w:pStyle w:val="a3"/>
        <w:keepNext w:val="0"/>
        <w:keepLines w:val="0"/>
        <w:widowControl w:val="0"/>
        <w:numPr>
          <w:ilvl w:val="0"/>
          <w:numId w:val="25"/>
        </w:numPr>
        <w:shd w:val="clear" w:color="auto" w:fill="auto"/>
        <w:tabs>
          <w:tab w:val="left" w:pos="1570"/>
        </w:tabs>
        <w:bidi w:val="0"/>
        <w:spacing w:before="0" w:after="0" w:line="566" w:lineRule="exact"/>
        <w:ind w:left="640" w:right="0" w:firstLine="220"/>
        <w:jc w:val="both"/>
      </w:pPr>
      <w:bookmarkStart w:id="112" w:name="bookmark117"/>
      <w:bookmarkEnd w:id="112"/>
      <w:r>
        <w:rPr>
          <w:color w:val="000000"/>
          <w:spacing w:val="0"/>
          <w:w w:val="100"/>
          <w:position w:val="0"/>
        </w:rPr>
        <w:t>罐内作业时，每1小时进行一次气体检测，气体不合格时要求作业 人员迅速撤出。</w:t>
      </w:r>
    </w:p>
    <w:p>
      <w:pPr>
        <w:pStyle w:val="a3"/>
        <w:keepNext w:val="0"/>
        <w:keepLines w:val="0"/>
        <w:widowControl w:val="0"/>
        <w:numPr>
          <w:ilvl w:val="0"/>
          <w:numId w:val="25"/>
        </w:numPr>
        <w:shd w:val="clear" w:color="auto" w:fill="auto"/>
        <w:tabs>
          <w:tab w:val="left" w:pos="871"/>
        </w:tabs>
        <w:bidi w:val="0"/>
        <w:spacing w:before="0" w:after="0" w:line="542" w:lineRule="exact"/>
        <w:ind w:left="0" w:right="0" w:firstLine="220"/>
        <w:jc w:val="left"/>
      </w:pPr>
      <w:bookmarkStart w:id="113" w:name="bookmark118"/>
      <w:bookmarkEnd w:id="113"/>
      <w:r>
        <w:rPr>
          <w:color w:val="000000"/>
          <w:spacing w:val="0"/>
          <w:w w:val="100"/>
          <w:position w:val="0"/>
        </w:rPr>
        <w:t>进罐作业须严守进罐作业安全事项，必要时戴正压式呼吸器。</w:t>
      </w:r>
    </w:p>
    <w:p>
      <w:pPr>
        <w:pStyle w:val="a3"/>
        <w:keepNext w:val="0"/>
        <w:keepLines w:val="0"/>
        <w:widowControl w:val="0"/>
        <w:numPr>
          <w:ilvl w:val="0"/>
          <w:numId w:val="25"/>
        </w:numPr>
        <w:shd w:val="clear" w:color="auto" w:fill="auto"/>
        <w:tabs>
          <w:tab w:val="left" w:pos="871"/>
        </w:tabs>
        <w:bidi w:val="0"/>
        <w:spacing w:before="0" w:after="0" w:line="542" w:lineRule="exact"/>
        <w:ind w:left="0" w:right="0" w:firstLine="220"/>
        <w:jc w:val="left"/>
      </w:pPr>
      <w:bookmarkStart w:id="114" w:name="bookmark119"/>
      <w:bookmarkEnd w:id="114"/>
      <w:r>
        <w:rPr>
          <w:color w:val="000000"/>
          <w:spacing w:val="0"/>
          <w:w w:val="100"/>
          <w:position w:val="0"/>
        </w:rPr>
        <w:t>装好淤渣的袋子运送到指定场所，放置於渣处需铺上塑料布。</w:t>
      </w:r>
    </w:p>
    <w:p>
      <w:pPr>
        <w:pStyle w:val="a3"/>
        <w:keepNext w:val="0"/>
        <w:keepLines w:val="0"/>
        <w:widowControl w:val="0"/>
        <w:shd w:val="clear" w:color="auto" w:fill="auto"/>
        <w:bidi w:val="0"/>
        <w:spacing w:before="0" w:after="0" w:line="542" w:lineRule="exact"/>
        <w:ind w:left="0" w:right="0" w:firstLine="0"/>
        <w:jc w:val="left"/>
      </w:pPr>
      <w:r>
        <w:rPr>
          <w:color w:val="000000"/>
          <w:spacing w:val="0"/>
          <w:w w:val="100"/>
          <w:position w:val="0"/>
        </w:rPr>
        <w:t xml:space="preserve">2. </w:t>
      </w:r>
      <w:r>
        <w:rPr>
          <w:color w:val="000000"/>
          <w:spacing w:val="0"/>
          <w:w w:val="100"/>
          <w:position w:val="0"/>
        </w:rPr>
        <w:t>10解体、拆除作业</w:t>
      </w:r>
    </w:p>
    <w:p>
      <w:pPr>
        <w:pStyle w:val="a3"/>
        <w:keepNext w:val="0"/>
        <w:keepLines w:val="0"/>
        <w:widowControl w:val="0"/>
        <w:shd w:val="clear" w:color="auto" w:fill="auto"/>
        <w:bidi w:val="0"/>
        <w:spacing w:before="0" w:after="0" w:line="518" w:lineRule="exact"/>
        <w:ind w:left="0" w:right="0" w:firstLine="640"/>
        <w:jc w:val="both"/>
      </w:pPr>
      <w:r>
        <w:rPr>
          <w:color w:val="000000"/>
          <w:spacing w:val="0"/>
          <w:w w:val="100"/>
          <w:position w:val="0"/>
        </w:rPr>
        <w:t>(1)回收管道：需预先准备1个足够容量的油水承接盘，以便承接回收 油罐止回阀与总阀门的油水。</w:t>
      </w:r>
    </w:p>
    <w:p>
      <w:pPr>
        <w:pStyle w:val="a3"/>
        <w:keepNext w:val="0"/>
        <w:keepLines w:val="0"/>
        <w:widowControl w:val="0"/>
        <w:numPr>
          <w:ilvl w:val="0"/>
          <w:numId w:val="26"/>
        </w:numPr>
        <w:shd w:val="clear" w:color="auto" w:fill="auto"/>
        <w:tabs>
          <w:tab w:val="left" w:pos="1150"/>
        </w:tabs>
        <w:bidi w:val="0"/>
        <w:spacing w:before="0" w:after="0" w:line="562" w:lineRule="exact"/>
        <w:ind w:left="0" w:right="0" w:firstLine="440"/>
        <w:jc w:val="both"/>
      </w:pPr>
      <w:bookmarkStart w:id="115" w:name="bookmark120"/>
      <w:bookmarkEnd w:id="115"/>
      <w:r>
        <w:rPr>
          <w:color w:val="000000"/>
          <w:spacing w:val="0"/>
          <w:w w:val="100"/>
          <w:position w:val="0"/>
        </w:rPr>
        <w:t>机械清洗装置周围管道的解体，在拆除电缆、软管后进行。解体前， 将该管道内的油水回收到抽吸装置内。</w:t>
      </w:r>
    </w:p>
    <w:p>
      <w:pPr>
        <w:pStyle w:val="a3"/>
        <w:keepNext w:val="0"/>
        <w:keepLines w:val="0"/>
        <w:widowControl w:val="0"/>
        <w:numPr>
          <w:ilvl w:val="0"/>
          <w:numId w:val="26"/>
        </w:numPr>
        <w:shd w:val="clear" w:color="auto" w:fill="auto"/>
        <w:tabs>
          <w:tab w:val="left" w:pos="1091"/>
        </w:tabs>
        <w:bidi w:val="0"/>
        <w:spacing w:before="0" w:after="0" w:line="542" w:lineRule="exact"/>
        <w:ind w:left="0" w:right="0" w:firstLine="440"/>
        <w:jc w:val="both"/>
      </w:pPr>
      <w:bookmarkStart w:id="116" w:name="bookmark121"/>
      <w:bookmarkEnd w:id="116"/>
      <w:r>
        <w:rPr>
          <w:color w:val="000000"/>
          <w:spacing w:val="0"/>
          <w:w w:val="100"/>
          <w:position w:val="0"/>
        </w:rPr>
        <w:t>各类安全警示牌的拆除和整理。</w:t>
      </w:r>
    </w:p>
    <w:p>
      <w:pPr>
        <w:pStyle w:val="a3"/>
        <w:keepNext w:val="0"/>
        <w:keepLines w:val="0"/>
        <w:widowControl w:val="0"/>
        <w:numPr>
          <w:ilvl w:val="0"/>
          <w:numId w:val="26"/>
        </w:numPr>
        <w:shd w:val="clear" w:color="auto" w:fill="auto"/>
        <w:tabs>
          <w:tab w:val="left" w:pos="1150"/>
        </w:tabs>
        <w:bidi w:val="0"/>
        <w:spacing w:before="0" w:after="0" w:line="571" w:lineRule="exact"/>
        <w:ind w:left="0" w:right="0" w:firstLine="440"/>
        <w:jc w:val="both"/>
      </w:pPr>
      <w:bookmarkStart w:id="117" w:name="bookmark122"/>
      <w:bookmarkEnd w:id="117"/>
      <w:r>
        <w:rPr>
          <w:color w:val="000000"/>
          <w:spacing w:val="0"/>
          <w:w w:val="100"/>
          <w:position w:val="0"/>
        </w:rPr>
        <w:t>解体器材的清扫和整理：解体器材均需进行内部清扫。不良及故障器 材需作好标记并记录。</w:t>
      </w:r>
    </w:p>
    <w:p>
      <w:pPr>
        <w:pStyle w:val="a3"/>
        <w:keepNext w:val="0"/>
        <w:keepLines w:val="0"/>
        <w:widowControl w:val="0"/>
        <w:shd w:val="clear" w:color="auto" w:fill="auto"/>
        <w:bidi w:val="0"/>
        <w:spacing w:before="0" w:after="0" w:line="542" w:lineRule="exact"/>
        <w:ind w:left="0" w:right="0" w:firstLine="0"/>
        <w:jc w:val="left"/>
      </w:pPr>
      <w:r>
        <w:rPr>
          <w:color w:val="000000"/>
          <w:spacing w:val="0"/>
          <w:w w:val="100"/>
          <w:position w:val="0"/>
        </w:rPr>
        <w:t xml:space="preserve">2. </w:t>
      </w:r>
      <w:r>
        <w:rPr>
          <w:color w:val="000000"/>
          <w:spacing w:val="0"/>
          <w:w w:val="100"/>
          <w:position w:val="0"/>
        </w:rPr>
        <w:t>11作业现场的清扫及现场恢复</w:t>
      </w:r>
    </w:p>
    <w:p>
      <w:pPr>
        <w:pStyle w:val="a3"/>
        <w:keepNext w:val="0"/>
        <w:keepLines w:val="0"/>
        <w:widowControl w:val="0"/>
        <w:shd w:val="clear" w:color="auto" w:fill="auto"/>
        <w:bidi w:val="0"/>
        <w:spacing w:before="0" w:after="0" w:line="542" w:lineRule="exact"/>
        <w:ind w:left="0" w:right="0" w:firstLine="860"/>
        <w:jc w:val="both"/>
      </w:pPr>
      <w:r>
        <w:rPr>
          <w:color w:val="000000"/>
          <w:spacing w:val="0"/>
          <w:w w:val="100"/>
          <w:position w:val="0"/>
        </w:rPr>
        <w:t>施工结束后，现场恢复，做到无污染，无垃圾，清理出来的残渣装袋 统一收集运至环保处理厂环保处理，各设备器材的装运与进场时相同，在 甲方配合下车辆有序运出。</w:t>
      </w:r>
    </w:p>
    <w:p>
      <w:pPr>
        <w:pStyle w:val="a3"/>
        <w:keepNext w:val="0"/>
        <w:keepLines w:val="0"/>
        <w:widowControl w:val="0"/>
        <w:shd w:val="clear" w:color="auto" w:fill="auto"/>
        <w:bidi w:val="0"/>
        <w:spacing w:before="0" w:after="0" w:line="542" w:lineRule="exact"/>
        <w:ind w:left="0" w:right="0" w:firstLine="840"/>
        <w:jc w:val="left"/>
      </w:pPr>
      <w:r>
        <w:rPr>
          <w:color w:val="000000"/>
          <w:spacing w:val="0"/>
          <w:w w:val="100"/>
          <w:position w:val="0"/>
        </w:rPr>
        <w:t>接受甲方的验收，并提交验收报告单，双方签字确认。</w:t>
      </w:r>
    </w:p>
    <w:p>
      <w:pPr>
        <w:pStyle w:val="a3"/>
        <w:keepNext w:val="0"/>
        <w:keepLines w:val="0"/>
        <w:widowControl w:val="0"/>
        <w:shd w:val="clear" w:color="auto" w:fill="auto"/>
        <w:bidi w:val="0"/>
        <w:spacing w:before="0" w:after="0" w:line="542" w:lineRule="exact"/>
        <w:ind w:left="0" w:right="0" w:firstLine="0"/>
        <w:jc w:val="left"/>
        <w:sectPr>
          <w:type w:val="nextPage"/>
          <w:pgSz w:w="17861" w:h="25258"/>
          <w:pgMar w:top="1738" w:right="1878" w:bottom="2314" w:left="2040" w:header="0" w:footer="3" w:gutter="0"/>
          <w:pgNumType w:start="8"/>
          <w:cols w:space="720"/>
          <w:noEndnote/>
          <w:titlePg w:val="0"/>
          <w:rtlGutter w:val="0"/>
          <w:docGrid w:linePitch="360"/>
        </w:sectPr>
      </w:pPr>
      <w:bookmarkStart w:id="118" w:name="bookmark123"/>
      <w:r>
        <w:rPr>
          <w:b/>
          <w:bCs/>
          <w:color w:val="000000"/>
          <w:spacing w:val="0"/>
          <w:w w:val="100"/>
          <w:position w:val="0"/>
        </w:rPr>
        <w:t>二</w:t>
      </w:r>
      <w:bookmarkEnd w:id="118"/>
      <w:r>
        <w:rPr>
          <w:b/>
          <w:bCs/>
          <w:color w:val="000000"/>
          <w:spacing w:val="0"/>
          <w:w w:val="100"/>
          <w:position w:val="0"/>
        </w:rPr>
        <w:t>、施工进度、供应计划</w:t>
      </w:r>
    </w:p>
    <w:p>
      <w:pPr>
        <w:pStyle w:val="a3"/>
        <w:keepNext w:val="0"/>
        <w:keepLines w:val="0"/>
        <w:widowControl w:val="0"/>
        <w:shd w:val="clear" w:color="auto" w:fill="auto"/>
        <w:bidi w:val="0"/>
        <w:spacing w:before="0" w:after="0" w:line="542" w:lineRule="exact"/>
        <w:ind w:left="0" w:right="0" w:firstLine="840"/>
        <w:jc w:val="left"/>
        <w:sectPr>
          <w:type w:val="nextPage"/>
          <w:pgSz w:w="17861" w:h="25258"/>
          <w:pgMar w:top="1738" w:right="1878" w:bottom="2314" w:left="2040" w:header="0" w:footer="3" w:gutter="0"/>
          <w:pgNumType w:start="9"/>
          <w:cols w:space="720"/>
          <w:noEndnote/>
          <w:titlePg w:val="0"/>
          <w:rtlGutter w:val="0"/>
          <w:docGrid w:linePitch="360"/>
        </w:sectPr>
      </w:pPr>
      <w:r>
        <w:rPr>
          <w:color w:val="000000"/>
          <w:spacing w:val="0"/>
          <w:w w:val="100"/>
          <w:position w:val="0"/>
        </w:rPr>
        <w:t xml:space="preserve">施工进度及供应计划须在甲、乙双方充分磋商后进行，实施中若有变 </w:t>
      </w:r>
      <w:r>
        <w:rPr>
          <w:color w:val="000000"/>
          <w:spacing w:val="0"/>
          <w:w w:val="100"/>
          <w:position w:val="0"/>
        </w:rPr>
        <w:t>更，须经双方认可，具体安排见：附件《清罐工程施工进度表》。</w:t>
      </w:r>
    </w:p>
    <w:p>
      <w:pPr>
        <w:pStyle w:val="a5"/>
        <w:keepNext w:val="0"/>
        <w:keepLines w:val="0"/>
        <w:widowControl w:val="0"/>
        <w:shd w:val="clear" w:color="auto" w:fill="auto"/>
        <w:bidi w:val="0"/>
        <w:spacing w:before="0" w:after="0" w:line="240" w:lineRule="auto"/>
        <w:ind w:left="149" w:right="0" w:firstLine="0"/>
        <w:jc w:val="left"/>
      </w:pPr>
      <w:r>
        <w:rPr>
          <w:b w:val="0"/>
          <w:bCs w:val="0"/>
          <w:color w:val="000000"/>
          <w:spacing w:val="0"/>
          <w:w w:val="100"/>
          <w:position w:val="0"/>
        </w:rPr>
        <w:t>1.</w:t>
      </w:r>
      <w:r>
        <w:rPr>
          <w:b w:val="0"/>
          <w:bCs w:val="0"/>
          <w:color w:val="000000"/>
          <w:spacing w:val="0"/>
          <w:w w:val="100"/>
          <w:position w:val="0"/>
        </w:rPr>
        <w:t>施工进度计划</w:t>
      </w:r>
    </w:p>
    <w:tbl>
      <w:tblPr>
        <w:tblStyle w:val="TableNormal"/>
        <w:tblOverlap w:val="never"/>
        <w:jc w:val="center"/>
        <w:tblLayout w:type="fixed"/>
        <w:tblCellMar>
          <w:left w:w="10" w:type="dxa"/>
          <w:right w:w="10" w:type="dxa"/>
        </w:tblCellMar>
      </w:tblPr>
      <w:tblGrid>
        <w:gridCol w:w="3480"/>
        <w:gridCol w:w="8582"/>
        <w:gridCol w:w="1838"/>
      </w:tblGrid>
      <w:tr>
        <w:tblPrEx>
          <w:jc w:val="center"/>
          <w:tblLayout w:type="fixed"/>
          <w:tblCellMar>
            <w:left w:w="10" w:type="dxa"/>
            <w:right w:w="10" w:type="dxa"/>
          </w:tblCellMar>
        </w:tblPrEx>
        <w:trPr>
          <w:trHeight w:hRule="exact" w:val="1162"/>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320" w:right="0" w:firstLine="0"/>
              <w:jc w:val="left"/>
            </w:pPr>
            <w:r>
              <w:rPr>
                <w:b/>
                <w:bCs/>
                <w:color w:val="000000"/>
                <w:spacing w:val="0"/>
                <w:w w:val="100"/>
                <w:position w:val="0"/>
              </w:rPr>
              <w:t>日 期</w:t>
            </w:r>
          </w:p>
        </w:tc>
        <w:tc>
          <w:tcPr>
            <w:tcW w:w="858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3480" w:right="0" w:firstLine="0"/>
              <w:jc w:val="left"/>
            </w:pPr>
            <w:r>
              <w:rPr>
                <w:b/>
                <w:bCs/>
                <w:color w:val="000000"/>
                <w:spacing w:val="0"/>
                <w:w w:val="100"/>
                <w:position w:val="0"/>
              </w:rPr>
              <w:t>施工计划</w:t>
            </w:r>
          </w:p>
        </w:tc>
        <w:tc>
          <w:tcPr>
            <w:tcW w:w="1838"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0" w:after="0" w:line="552" w:lineRule="exact"/>
              <w:ind w:left="160" w:right="0" w:firstLine="0"/>
              <w:jc w:val="left"/>
            </w:pPr>
            <w:r>
              <w:rPr>
                <w:b/>
                <w:bCs/>
                <w:color w:val="000000"/>
                <w:spacing w:val="0"/>
                <w:w w:val="100"/>
                <w:position w:val="0"/>
              </w:rPr>
              <w:t>现场负 责</w:t>
            </w:r>
          </w:p>
        </w:tc>
      </w:tr>
      <w:tr>
        <w:tblPrEx>
          <w:jc w:val="center"/>
          <w:tblLayout w:type="fixed"/>
          <w:tblCellMar>
            <w:left w:w="10" w:type="dxa"/>
            <w:right w:w="10" w:type="dxa"/>
          </w:tblCellMar>
        </w:tblPrEx>
        <w:trPr>
          <w:trHeight w:hRule="exact" w:val="1128"/>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第一周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523" w:lineRule="exact"/>
              <w:ind w:left="160" w:right="0" w:firstLine="0"/>
              <w:jc w:val="both"/>
            </w:pPr>
            <w:r>
              <w:rPr>
                <w:color w:val="000000"/>
                <w:spacing w:val="0"/>
                <w:w w:val="100"/>
                <w:position w:val="0"/>
              </w:rPr>
              <w:t>设备与资材卸车到位，乙方进行罐顶设备就 位。</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34"/>
          <w:jc w:val="center"/>
        </w:trPr>
        <w:tc>
          <w:tcPr>
            <w:tcW w:w="3480" w:type="dxa"/>
            <w:vMerge w:val="restart"/>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第二周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160"/>
              <w:jc w:val="left"/>
            </w:pPr>
            <w:r>
              <w:rPr>
                <w:color w:val="000000"/>
                <w:spacing w:val="0"/>
                <w:w w:val="100"/>
                <w:position w:val="0"/>
              </w:rPr>
              <w:t>地面及罐顶管线、清洗机安装。</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680"/>
          <w:jc w:val="center"/>
        </w:trPr>
        <w:tc>
          <w:tcPr>
            <w:tcW w:w="1" w:type="dxa"/>
            <w:vMerge/>
            <w:tcBorders>
              <w:left w:val="single" w:sz="4" w:space="0" w:color="auto"/>
            </w:tcBorders>
            <w:shd w:val="clear" w:color="auto" w:fill="FFFFFF"/>
            <w:vAlign w:val="center"/>
          </w:tcP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554" w:lineRule="exact"/>
              <w:ind w:left="160" w:right="0" w:firstLine="0"/>
              <w:jc w:val="both"/>
            </w:pPr>
            <w:r>
              <w:rPr>
                <w:color w:val="000000"/>
                <w:spacing w:val="0"/>
                <w:w w:val="100"/>
                <w:position w:val="0"/>
              </w:rPr>
              <w:t>甲方正式交被清洗油罐。甲方配合抽空罐内可 输转油品，乙方在甲方倒油结束后，乙方往罐 内注入氮气防止产生静电。</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637"/>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第二周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547" w:lineRule="exact"/>
              <w:ind w:left="160" w:right="0" w:firstLine="420"/>
              <w:jc w:val="both"/>
            </w:pPr>
            <w:r>
              <w:rPr>
                <w:color w:val="000000"/>
                <w:spacing w:val="0"/>
                <w:w w:val="100"/>
                <w:position w:val="0"/>
              </w:rPr>
              <w:t>乙方安排管线试压、设备试运，向油罐内注 入氮气，并抽油罐内残余油送至回收油罐。</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670"/>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第三周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552" w:lineRule="exact"/>
              <w:ind w:left="160" w:right="0" w:firstLine="0"/>
              <w:jc w:val="both"/>
            </w:pPr>
            <w:r>
              <w:rPr>
                <w:color w:val="000000"/>
                <w:spacing w:val="0"/>
                <w:w w:val="100"/>
                <w:position w:val="0"/>
              </w:rPr>
              <w:t>甲方配合，残油回收完毕后，往油水槽陆续注 入约</w:t>
            </w:r>
            <w:r>
              <w:rPr>
                <w:b/>
                <w:bCs/>
                <w:color w:val="000000"/>
                <w:spacing w:val="0"/>
                <w:w w:val="100"/>
                <w:position w:val="0"/>
              </w:rPr>
              <w:t>20</w:t>
            </w:r>
            <w:r>
              <w:rPr>
                <w:color w:val="000000"/>
                <w:spacing w:val="0"/>
                <w:w w:val="100"/>
                <w:position w:val="0"/>
              </w:rPr>
              <w:t>吨工业水，通入蒸汽使水加温，检测 罐内氧含量合格后开始温水清洗。</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29"/>
          <w:jc w:val="center"/>
        </w:trPr>
        <w:tc>
          <w:tcPr>
            <w:tcW w:w="348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第三周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160" w:right="0" w:firstLine="0"/>
              <w:jc w:val="both"/>
            </w:pPr>
            <w:r>
              <w:rPr>
                <w:color w:val="000000"/>
                <w:spacing w:val="0"/>
                <w:w w:val="100"/>
                <w:position w:val="0"/>
              </w:rPr>
              <w:t>温水清洗。</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680"/>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第四周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530" w:lineRule="exact"/>
              <w:ind w:left="160" w:right="0" w:firstLine="0"/>
              <w:jc w:val="both"/>
            </w:pPr>
            <w:r>
              <w:rPr>
                <w:color w:val="000000"/>
                <w:spacing w:val="0"/>
                <w:w w:val="100"/>
                <w:position w:val="0"/>
              </w:rPr>
              <w:t>清洗后残水经甲方确认排放到含油污水系统。 管线吹扫，残水移送，打开人孔。开人孔后通 风</w:t>
            </w:r>
            <w:r>
              <w:rPr>
                <w:b/>
                <w:bCs/>
                <w:color w:val="000000"/>
                <w:spacing w:val="0"/>
                <w:w w:val="100"/>
                <w:position w:val="0"/>
              </w:rPr>
              <w:t>24</w:t>
            </w:r>
            <w:r>
              <w:rPr>
                <w:color w:val="000000"/>
                <w:spacing w:val="0"/>
                <w:w w:val="100"/>
                <w:position w:val="0"/>
              </w:rPr>
              <w:t>小时后由甲方安排采样。</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4402"/>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第四周</w:t>
            </w:r>
          </w:p>
        </w:tc>
        <w:tc>
          <w:tcPr>
            <w:tcW w:w="8582" w:type="dxa"/>
            <w:tcBorders>
              <w:top w:val="single" w:sz="4" w:space="0" w:color="auto"/>
              <w:left w:val="single" w:sz="4" w:space="0" w:color="auto"/>
            </w:tcBorders>
            <w:shd w:val="clear" w:color="auto" w:fill="FFFFFF"/>
            <w:vAlign w:val="top"/>
          </w:tcPr>
          <w:p>
            <w:pPr>
              <w:pStyle w:val="a6"/>
              <w:keepNext w:val="0"/>
              <w:keepLines w:val="0"/>
              <w:widowControl w:val="0"/>
              <w:numPr>
                <w:ilvl w:val="0"/>
                <w:numId w:val="27"/>
              </w:numPr>
              <w:shd w:val="clear" w:color="auto" w:fill="auto"/>
              <w:tabs>
                <w:tab w:val="left" w:pos="482"/>
              </w:tabs>
              <w:bidi w:val="0"/>
              <w:spacing w:before="0" w:after="0" w:line="533" w:lineRule="exact"/>
              <w:ind w:left="160" w:right="0" w:firstLine="0"/>
              <w:jc w:val="both"/>
            </w:pPr>
            <w:r>
              <w:rPr>
                <w:color w:val="000000"/>
                <w:spacing w:val="0"/>
                <w:w w:val="100"/>
                <w:position w:val="0"/>
              </w:rPr>
              <w:t>气体分析合格后甲方配合开进罐业票，乙方 进行罐内清扫。</w:t>
            </w:r>
          </w:p>
          <w:p>
            <w:pPr>
              <w:pStyle w:val="a6"/>
              <w:keepNext w:val="0"/>
              <w:keepLines w:val="0"/>
              <w:widowControl w:val="0"/>
              <w:numPr>
                <w:ilvl w:val="0"/>
                <w:numId w:val="27"/>
              </w:numPr>
              <w:shd w:val="clear" w:color="auto" w:fill="auto"/>
              <w:tabs>
                <w:tab w:val="left" w:pos="482"/>
              </w:tabs>
              <w:bidi w:val="0"/>
              <w:spacing w:before="0" w:after="0" w:line="562" w:lineRule="exact"/>
              <w:ind w:left="160" w:right="0" w:firstLine="0"/>
              <w:jc w:val="both"/>
            </w:pPr>
            <w:r>
              <w:rPr>
                <w:color w:val="000000"/>
                <w:spacing w:val="0"/>
                <w:w w:val="100"/>
                <w:position w:val="0"/>
              </w:rPr>
              <w:t>地面、罐顶管线拆除。罐顶器材拆除。设备 场地清理。</w:t>
            </w:r>
          </w:p>
          <w:p>
            <w:pPr>
              <w:pStyle w:val="a6"/>
              <w:keepNext w:val="0"/>
              <w:keepLines w:val="0"/>
              <w:widowControl w:val="0"/>
              <w:numPr>
                <w:ilvl w:val="0"/>
                <w:numId w:val="27"/>
              </w:numPr>
              <w:shd w:val="clear" w:color="auto" w:fill="auto"/>
              <w:tabs>
                <w:tab w:val="left" w:pos="573"/>
              </w:tabs>
              <w:bidi w:val="0"/>
              <w:spacing w:before="0" w:after="0" w:line="564" w:lineRule="exact"/>
              <w:ind w:left="160" w:right="0" w:firstLine="0"/>
              <w:jc w:val="both"/>
            </w:pPr>
            <w:r>
              <w:rPr>
                <w:color w:val="000000"/>
                <w:spacing w:val="0"/>
                <w:w w:val="100"/>
                <w:position w:val="0"/>
              </w:rPr>
              <w:t>清洗完毕，交油罐给甲方。</w:t>
            </w:r>
          </w:p>
          <w:p>
            <w:pPr>
              <w:pStyle w:val="a6"/>
              <w:keepNext w:val="0"/>
              <w:keepLines w:val="0"/>
              <w:widowControl w:val="0"/>
              <w:numPr>
                <w:ilvl w:val="0"/>
                <w:numId w:val="27"/>
              </w:numPr>
              <w:shd w:val="clear" w:color="auto" w:fill="auto"/>
              <w:tabs>
                <w:tab w:val="left" w:pos="534"/>
              </w:tabs>
              <w:bidi w:val="0"/>
              <w:spacing w:before="0" w:after="0" w:line="566" w:lineRule="exact"/>
              <w:ind w:left="0" w:right="0" w:firstLine="160"/>
              <w:jc w:val="left"/>
            </w:pPr>
            <w:r>
              <w:rPr>
                <w:color w:val="000000"/>
                <w:spacing w:val="0"/>
                <w:w w:val="100"/>
                <w:position w:val="0"/>
              </w:rPr>
              <w:t>乙方进行罐内清扫。</w:t>
            </w:r>
          </w:p>
          <w:p>
            <w:pPr>
              <w:pStyle w:val="a6"/>
              <w:keepNext w:val="0"/>
              <w:keepLines w:val="0"/>
              <w:widowControl w:val="0"/>
              <w:numPr>
                <w:ilvl w:val="0"/>
                <w:numId w:val="27"/>
              </w:numPr>
              <w:shd w:val="clear" w:color="auto" w:fill="auto"/>
              <w:tabs>
                <w:tab w:val="left" w:pos="554"/>
              </w:tabs>
              <w:bidi w:val="0"/>
              <w:spacing w:before="0" w:after="0" w:line="566" w:lineRule="exact"/>
              <w:ind w:left="160" w:right="0" w:firstLine="0"/>
              <w:jc w:val="left"/>
            </w:pPr>
            <w:r>
              <w:rPr>
                <w:color w:val="000000"/>
                <w:spacing w:val="0"/>
                <w:w w:val="100"/>
                <w:position w:val="0"/>
              </w:rPr>
              <w:t>甲方安排处理罐底清出的废渣，并进行验 收。</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099"/>
          <w:jc w:val="center"/>
        </w:trPr>
        <w:tc>
          <w:tcPr>
            <w:tcW w:w="348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第五周</w:t>
            </w:r>
          </w:p>
        </w:tc>
        <w:tc>
          <w:tcPr>
            <w:tcW w:w="858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160"/>
              <w:jc w:val="left"/>
            </w:pPr>
            <w:r>
              <w:rPr>
                <w:color w:val="000000"/>
                <w:spacing w:val="0"/>
                <w:w w:val="100"/>
                <w:position w:val="0"/>
              </w:rPr>
              <w:t>设备管线拆卸完毕</w:t>
            </w:r>
          </w:p>
        </w:tc>
        <w:tc>
          <w:tcPr>
            <w:tcW w:w="183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5"/>
          <w:jc w:val="center"/>
        </w:trPr>
        <w:tc>
          <w:tcPr>
            <w:tcW w:w="3480" w:type="dxa"/>
            <w:tcBorders>
              <w:top w:val="single" w:sz="4" w:space="0" w:color="auto"/>
              <w:left w:val="single" w:sz="4" w:space="0" w:color="auto"/>
              <w:bottom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1100" w:right="0" w:firstLine="0"/>
              <w:jc w:val="left"/>
            </w:pPr>
            <w:r>
              <w:rPr>
                <w:color w:val="000000"/>
                <w:spacing w:val="0"/>
                <w:w w:val="100"/>
                <w:position w:val="0"/>
              </w:rPr>
              <w:t>第五周</w:t>
            </w:r>
          </w:p>
        </w:tc>
        <w:tc>
          <w:tcPr>
            <w:tcW w:w="8582" w:type="dxa"/>
            <w:tcBorders>
              <w:top w:val="single" w:sz="4" w:space="0" w:color="auto"/>
              <w:left w:val="single" w:sz="4" w:space="0" w:color="auto"/>
              <w:bottom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160"/>
              <w:jc w:val="left"/>
            </w:pPr>
            <w:r>
              <w:rPr>
                <w:color w:val="000000"/>
                <w:spacing w:val="0"/>
                <w:w w:val="100"/>
                <w:position w:val="0"/>
              </w:rPr>
              <w:t>设备器材吊卸外运。</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5"/>
        <w:keepNext w:val="0"/>
        <w:keepLines w:val="0"/>
        <w:widowControl w:val="0"/>
        <w:shd w:val="clear" w:color="auto" w:fill="auto"/>
        <w:bidi w:val="0"/>
        <w:spacing w:before="0" w:after="0" w:line="240" w:lineRule="auto"/>
        <w:ind w:left="134" w:right="0" w:firstLine="0"/>
        <w:jc w:val="left"/>
      </w:pPr>
      <w:r>
        <w:rPr>
          <w:color w:val="000000"/>
          <w:spacing w:val="0"/>
          <w:w w:val="100"/>
          <w:position w:val="0"/>
        </w:rPr>
        <w:t>2.</w:t>
      </w:r>
      <w:r>
        <w:rPr>
          <w:b w:val="0"/>
          <w:bCs w:val="0"/>
          <w:color w:val="000000"/>
          <w:spacing w:val="0"/>
          <w:w w:val="100"/>
          <w:position w:val="0"/>
        </w:rPr>
        <w:t>计划控制</w:t>
      </w:r>
    </w:p>
    <w:p>
      <w:pPr>
        <w:pStyle w:val="a3"/>
        <w:keepNext w:val="0"/>
        <w:keepLines w:val="0"/>
        <w:widowControl w:val="0"/>
        <w:shd w:val="clear" w:color="auto" w:fill="auto"/>
        <w:bidi w:val="0"/>
        <w:spacing w:before="0" w:after="0" w:line="539" w:lineRule="exact"/>
        <w:ind w:left="140" w:right="0" w:firstLine="720"/>
        <w:jc w:val="left"/>
        <w:sectPr>
          <w:type w:val="nextPage"/>
          <w:pgSz w:w="17861" w:h="25258"/>
          <w:pgMar w:top="1738" w:right="1878" w:bottom="2314" w:left="2040" w:header="0" w:footer="3" w:gutter="0"/>
          <w:pgNumType w:start="10"/>
          <w:cols w:space="720"/>
          <w:noEndnote/>
          <w:titlePg w:val="0"/>
          <w:rtlGutter w:val="0"/>
          <w:docGrid w:linePitch="360"/>
        </w:sectPr>
      </w:pPr>
      <w:r>
        <w:rPr>
          <w:color w:val="000000"/>
          <w:spacing w:val="0"/>
          <w:w w:val="100"/>
          <w:position w:val="0"/>
        </w:rPr>
        <w:t>按照总工期计划控制目标，由项目经理部对工期总目标进行细化分 解，排出控制工期计划，根据计划及时组织人、机、料到位，以保证各工 序的正常衔接，避免停工待料，产生窝工。不管倒班或白班期间周六、周 日不休息。请甲方予以协调。</w:t>
      </w:r>
    </w:p>
    <w:p>
      <w:pPr>
        <w:pStyle w:val="a5"/>
        <w:keepNext w:val="0"/>
        <w:keepLines w:val="0"/>
        <w:widowControl w:val="0"/>
        <w:shd w:val="clear" w:color="auto" w:fill="auto"/>
        <w:bidi w:val="0"/>
        <w:spacing w:before="0" w:after="0" w:line="240" w:lineRule="auto"/>
        <w:ind w:left="163" w:right="0" w:firstLine="0"/>
        <w:jc w:val="left"/>
      </w:pPr>
      <w:r>
        <w:rPr>
          <w:b w:val="0"/>
          <w:bCs w:val="0"/>
          <w:color w:val="000000"/>
          <w:spacing w:val="0"/>
          <w:w w:val="100"/>
          <w:position w:val="0"/>
        </w:rPr>
        <w:t>3.施工作业人员登记表</w:t>
      </w:r>
    </w:p>
    <w:tbl>
      <w:tblPr>
        <w:tblStyle w:val="TableNormal"/>
        <w:tblOverlap w:val="never"/>
        <w:jc w:val="left"/>
        <w:tblLayout w:type="fixed"/>
        <w:tblCellMar>
          <w:left w:w="10" w:type="dxa"/>
          <w:right w:w="10" w:type="dxa"/>
        </w:tblCellMar>
      </w:tblPr>
      <w:tblGrid>
        <w:gridCol w:w="1090"/>
        <w:gridCol w:w="2702"/>
        <w:gridCol w:w="4301"/>
        <w:gridCol w:w="4867"/>
      </w:tblGrid>
      <w:tr>
        <w:tblPrEx>
          <w:jc w:val="left"/>
          <w:tblLayout w:type="fixed"/>
          <w:tblCellMar>
            <w:left w:w="10" w:type="dxa"/>
            <w:right w:w="10" w:type="dxa"/>
          </w:tblCellMar>
        </w:tblPrEx>
        <w:trPr>
          <w:trHeight w:hRule="exact" w:val="139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682" w:lineRule="exact"/>
              <w:ind w:left="0" w:right="0" w:firstLine="0"/>
              <w:jc w:val="center"/>
            </w:pPr>
            <w:r>
              <w:rPr>
                <w:color w:val="000000"/>
                <w:spacing w:val="0"/>
                <w:w w:val="100"/>
                <w:position w:val="0"/>
              </w:rPr>
              <w:t>序 号</w:t>
            </w:r>
          </w:p>
        </w:tc>
        <w:tc>
          <w:tcPr>
            <w:tcW w:w="270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姓名</w:t>
            </w:r>
          </w:p>
        </w:tc>
        <w:tc>
          <w:tcPr>
            <w:tcW w:w="430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工种</w:t>
            </w:r>
          </w:p>
        </w:tc>
        <w:tc>
          <w:tcPr>
            <w:tcW w:w="4867" w:type="dxa"/>
            <w:tcBorders>
              <w:top w:val="single" w:sz="4" w:space="0" w:color="auto"/>
              <w:left w:val="single" w:sz="4" w:space="0" w:color="auto"/>
              <w:righ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left"/>
          <w:tblLayout w:type="fixed"/>
          <w:tblCellMar>
            <w:left w:w="10" w:type="dxa"/>
            <w:right w:w="10" w:type="dxa"/>
          </w:tblCellMar>
        </w:tblPrEx>
        <w:trPr>
          <w:trHeight w:hRule="exact" w:val="797"/>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120" w:after="0" w:line="240" w:lineRule="auto"/>
              <w:ind w:left="0" w:right="0" w:firstLine="420"/>
              <w:jc w:val="left"/>
            </w:pPr>
            <w:r>
              <w:rPr>
                <w:color w:val="000000"/>
                <w:spacing w:val="0"/>
                <w:w w:val="100"/>
                <w:position w:val="0"/>
              </w:rPr>
              <w:t>1</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主任</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工程师</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副主任</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高级技师</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420"/>
              <w:jc w:val="left"/>
            </w:pPr>
            <w:r>
              <w:rPr>
                <w:color w:val="000000"/>
                <w:spacing w:val="0"/>
                <w:w w:val="100"/>
                <w:position w:val="0"/>
              </w:rPr>
              <w:t>3</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现场安全员</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安全管理人员资格证</w:t>
            </w:r>
          </w:p>
        </w:tc>
      </w:tr>
      <w:tr>
        <w:tblPrEx>
          <w:jc w:val="left"/>
          <w:tblLayout w:type="fixed"/>
          <w:tblCellMar>
            <w:left w:w="10" w:type="dxa"/>
            <w:right w:w="10" w:type="dxa"/>
          </w:tblCellMar>
        </w:tblPrEx>
        <w:trPr>
          <w:trHeight w:hRule="exact" w:val="816"/>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4</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电工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电工资质证</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420"/>
              <w:jc w:val="left"/>
            </w:pPr>
            <w:r>
              <w:rPr>
                <w:color w:val="000000"/>
                <w:spacing w:val="0"/>
                <w:w w:val="100"/>
                <w:position w:val="0"/>
              </w:rPr>
              <w:t>5</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电工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电工资质证</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420"/>
              <w:jc w:val="left"/>
            </w:pPr>
            <w:r>
              <w:rPr>
                <w:color w:val="000000"/>
                <w:spacing w:val="0"/>
                <w:w w:val="100"/>
                <w:position w:val="0"/>
              </w:rPr>
              <w:t>6</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797"/>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420"/>
              <w:jc w:val="left"/>
            </w:pPr>
            <w:r>
              <w:rPr>
                <w:color w:val="000000"/>
                <w:spacing w:val="0"/>
                <w:w w:val="100"/>
                <w:position w:val="0"/>
              </w:rPr>
              <w:t>7</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420"/>
              <w:jc w:val="left"/>
            </w:pPr>
            <w:r>
              <w:rPr>
                <w:color w:val="000000"/>
                <w:spacing w:val="0"/>
                <w:w w:val="100"/>
                <w:position w:val="0"/>
              </w:rPr>
              <w:t>8</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420"/>
              <w:jc w:val="left"/>
            </w:pPr>
            <w:r>
              <w:rPr>
                <w:color w:val="000000"/>
                <w:spacing w:val="0"/>
                <w:w w:val="100"/>
                <w:position w:val="0"/>
              </w:rPr>
              <w:t>9</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797"/>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320"/>
              <w:jc w:val="left"/>
            </w:pPr>
            <w:r>
              <w:rPr>
                <w:color w:val="000000"/>
                <w:spacing w:val="0"/>
                <w:w w:val="100"/>
                <w:position w:val="0"/>
              </w:rPr>
              <w:t>10</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320"/>
              <w:jc w:val="left"/>
            </w:pPr>
            <w:r>
              <w:rPr>
                <w:color w:val="000000"/>
                <w:spacing w:val="0"/>
                <w:w w:val="100"/>
                <w:position w:val="0"/>
              </w:rPr>
              <w:t>11</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821"/>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802"/>
          <w:jc w:val="left"/>
        </w:trPr>
        <w:tc>
          <w:tcPr>
            <w:tcW w:w="1090"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320"/>
              <w:jc w:val="left"/>
            </w:pPr>
            <w:r>
              <w:rPr>
                <w:color w:val="000000"/>
                <w:spacing w:val="0"/>
                <w:w w:val="100"/>
                <w:position w:val="0"/>
              </w:rPr>
              <w:t>13</w:t>
            </w:r>
          </w:p>
        </w:tc>
        <w:tc>
          <w:tcPr>
            <w:tcW w:w="2702" w:type="dxa"/>
            <w:tcBorders>
              <w:top w:val="single" w:sz="4" w:space="0" w:color="auto"/>
              <w:left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r>
        <w:tblPrEx>
          <w:jc w:val="left"/>
          <w:tblLayout w:type="fixed"/>
          <w:tblCellMar>
            <w:left w:w="10" w:type="dxa"/>
            <w:right w:w="10" w:type="dxa"/>
          </w:tblCellMar>
        </w:tblPrEx>
        <w:trPr>
          <w:trHeight w:hRule="exact" w:val="830"/>
          <w:jc w:val="left"/>
        </w:trPr>
        <w:tc>
          <w:tcPr>
            <w:tcW w:w="1090" w:type="dxa"/>
            <w:tcBorders>
              <w:top w:val="single" w:sz="4" w:space="0" w:color="auto"/>
              <w:left w:val="single" w:sz="4" w:space="0" w:color="auto"/>
              <w:bottom w:val="single" w:sz="4" w:space="0" w:color="auto"/>
            </w:tcBorders>
            <w:shd w:val="clear" w:color="auto" w:fill="FFFFFF"/>
            <w:vAlign w:val="top"/>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w:t>
            </w:r>
          </w:p>
        </w:tc>
        <w:tc>
          <w:tcPr>
            <w:tcW w:w="270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4301" w:type="dxa"/>
            <w:tcBorders>
              <w:top w:val="single" w:sz="4" w:space="0" w:color="auto"/>
              <w:left w:val="single" w:sz="4" w:space="0" w:color="auto"/>
              <w:bottom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清洗操作工</w:t>
            </w:r>
          </w:p>
        </w:tc>
        <w:tc>
          <w:tcPr>
            <w:tcW w:w="4867" w:type="dxa"/>
            <w:tcBorders>
              <w:top w:val="single" w:sz="4" w:space="0" w:color="auto"/>
              <w:left w:val="single" w:sz="4" w:space="0" w:color="auto"/>
              <w:bottom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80" w:after="0" w:line="240" w:lineRule="auto"/>
              <w:ind w:left="0" w:right="0" w:firstLine="0"/>
              <w:jc w:val="center"/>
            </w:pPr>
            <w:r>
              <w:rPr>
                <w:color w:val="000000"/>
                <w:spacing w:val="0"/>
                <w:w w:val="100"/>
                <w:position w:val="0"/>
              </w:rPr>
              <w:t>专业技术考试合格证</w:t>
            </w:r>
          </w:p>
        </w:tc>
      </w:tr>
    </w:tbl>
    <w:p>
      <w:pPr>
        <w:widowControl w:val="0"/>
        <w:spacing w:after="999" w:line="1" w:lineRule="exact"/>
      </w:pPr>
    </w:p>
    <w:p>
      <w:pPr>
        <w:pStyle w:val="a3"/>
        <w:keepNext w:val="0"/>
        <w:keepLines w:val="0"/>
        <w:widowControl w:val="0"/>
        <w:shd w:val="clear" w:color="auto" w:fill="auto"/>
        <w:bidi w:val="0"/>
        <w:spacing w:before="0" w:after="800" w:line="240" w:lineRule="auto"/>
        <w:ind w:left="0" w:right="0" w:firstLine="160"/>
        <w:jc w:val="left"/>
      </w:pPr>
      <w:r>
        <w:rPr>
          <w:color w:val="000000"/>
          <w:spacing w:val="0"/>
          <w:w w:val="100"/>
          <w:position w:val="0"/>
        </w:rPr>
        <w:t>4.</w:t>
      </w:r>
      <w:r>
        <w:rPr>
          <w:color w:val="000000"/>
          <w:spacing w:val="0"/>
          <w:w w:val="100"/>
          <w:position w:val="0"/>
        </w:rPr>
        <w:t>清罐投入的主要设备、设施及特殊</w:t>
      </w:r>
      <w:r>
        <w:rPr>
          <w:color w:val="000000"/>
          <w:spacing w:val="0"/>
          <w:w w:val="100"/>
          <w:position w:val="0"/>
        </w:rPr>
        <w:t>HSE</w:t>
      </w:r>
      <w:r>
        <w:rPr>
          <w:color w:val="000000"/>
          <w:spacing w:val="0"/>
          <w:w w:val="100"/>
          <w:position w:val="0"/>
        </w:rPr>
        <w:t>装置</w:t>
      </w:r>
    </w:p>
    <w:tbl>
      <w:tblPr>
        <w:tblStyle w:val="TableNormal"/>
        <w:tblOverlap w:val="never"/>
        <w:jc w:val="left"/>
        <w:tblLayout w:type="fixed"/>
        <w:tblCellMar>
          <w:left w:w="10" w:type="dxa"/>
          <w:right w:w="10" w:type="dxa"/>
        </w:tblCellMar>
      </w:tblPr>
      <w:tblGrid>
        <w:gridCol w:w="970"/>
        <w:gridCol w:w="3139"/>
        <w:gridCol w:w="1282"/>
        <w:gridCol w:w="1061"/>
        <w:gridCol w:w="1061"/>
        <w:gridCol w:w="1056"/>
        <w:gridCol w:w="1061"/>
        <w:gridCol w:w="1502"/>
        <w:gridCol w:w="1507"/>
      </w:tblGrid>
      <w:tr>
        <w:tblPrEx>
          <w:jc w:val="left"/>
          <w:tblLayout w:type="fixed"/>
          <w:tblCellMar>
            <w:left w:w="10" w:type="dxa"/>
            <w:right w:w="10" w:type="dxa"/>
          </w:tblCellMar>
        </w:tblPrEx>
        <w:trPr>
          <w:trHeight w:hRule="exact" w:val="1790"/>
          <w:jc w:val="left"/>
        </w:trPr>
        <w:tc>
          <w:tcPr>
            <w:tcW w:w="970"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380" w:line="240" w:lineRule="auto"/>
              <w:ind w:left="0" w:right="0" w:firstLine="0"/>
              <w:jc w:val="center"/>
            </w:pPr>
            <w:r>
              <w:rPr>
                <w:color w:val="000000"/>
                <w:spacing w:val="0"/>
                <w:w w:val="100"/>
                <w:position w:val="0"/>
              </w:rPr>
              <w:t>序</w:t>
            </w:r>
          </w:p>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号</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机械或设备名称</w:t>
            </w:r>
          </w:p>
        </w:tc>
        <w:tc>
          <w:tcPr>
            <w:tcW w:w="1282"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400" w:line="240" w:lineRule="auto"/>
              <w:ind w:left="0" w:right="0" w:firstLine="0"/>
              <w:jc w:val="center"/>
            </w:pPr>
            <w:r>
              <w:rPr>
                <w:color w:val="000000"/>
                <w:spacing w:val="0"/>
                <w:w w:val="100"/>
                <w:position w:val="0"/>
              </w:rPr>
              <w:t>型号</w:t>
            </w:r>
          </w:p>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规格</w:t>
            </w:r>
          </w:p>
        </w:tc>
        <w:tc>
          <w:tcPr>
            <w:tcW w:w="1061"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200" w:line="240" w:lineRule="auto"/>
              <w:ind w:left="0" w:right="0"/>
              <w:jc w:val="left"/>
            </w:pPr>
            <w:r>
              <w:rPr>
                <w:color w:val="000000"/>
                <w:spacing w:val="0"/>
                <w:w w:val="100"/>
                <w:position w:val="0"/>
              </w:rPr>
              <w:t>数</w:t>
            </w:r>
          </w:p>
          <w:p>
            <w:pPr>
              <w:pStyle w:val="a6"/>
              <w:keepNext w:val="0"/>
              <w:keepLines w:val="0"/>
              <w:widowControl w:val="0"/>
              <w:shd w:val="clear" w:color="auto" w:fill="auto"/>
              <w:bidi w:val="0"/>
              <w:spacing w:before="0" w:after="0" w:line="240" w:lineRule="auto"/>
              <w:ind w:left="0" w:right="0"/>
              <w:jc w:val="left"/>
            </w:pPr>
            <w:r>
              <w:rPr>
                <w:color w:val="000000"/>
                <w:spacing w:val="0"/>
                <w:w w:val="100"/>
                <w:position w:val="0"/>
              </w:rPr>
              <w:t>量</w:t>
            </w:r>
          </w:p>
        </w:tc>
        <w:tc>
          <w:tcPr>
            <w:tcW w:w="1061"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400" w:line="240" w:lineRule="auto"/>
              <w:ind w:left="0" w:right="0" w:firstLine="0"/>
              <w:jc w:val="left"/>
            </w:pPr>
            <w:r>
              <w:rPr>
                <w:color w:val="000000"/>
                <w:spacing w:val="0"/>
                <w:w w:val="100"/>
                <w:position w:val="0"/>
              </w:rPr>
              <w:t>制造</w:t>
            </w:r>
          </w:p>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年份</w:t>
            </w:r>
          </w:p>
        </w:tc>
        <w:tc>
          <w:tcPr>
            <w:tcW w:w="1056"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能力</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来源</w:t>
            </w:r>
          </w:p>
        </w:tc>
        <w:tc>
          <w:tcPr>
            <w:tcW w:w="1502"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0" w:line="696" w:lineRule="exact"/>
              <w:ind w:left="0" w:right="0" w:firstLine="0"/>
              <w:jc w:val="center"/>
            </w:pPr>
            <w:r>
              <w:rPr>
                <w:color w:val="000000"/>
                <w:spacing w:val="0"/>
                <w:w w:val="100"/>
                <w:position w:val="0"/>
              </w:rPr>
              <w:t>进场时 间</w:t>
            </w:r>
          </w:p>
        </w:tc>
        <w:tc>
          <w:tcPr>
            <w:tcW w:w="1507" w:type="dxa"/>
            <w:tcBorders>
              <w:top w:val="single" w:sz="4" w:space="0" w:color="auto"/>
              <w:left w:val="single" w:sz="4" w:space="0" w:color="auto"/>
              <w:righ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left"/>
          <w:tblLayout w:type="fixed"/>
          <w:tblCellMar>
            <w:left w:w="10" w:type="dxa"/>
            <w:right w:w="10" w:type="dxa"/>
          </w:tblCellMar>
        </w:tblPrEx>
        <w:trPr>
          <w:trHeight w:hRule="exact" w:val="1138"/>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清洗装置</w:t>
            </w:r>
            <w:r>
              <w:rPr>
                <w:b/>
                <w:bCs/>
                <w:color w:val="000000"/>
                <w:spacing w:val="0"/>
                <w:w w:val="100"/>
                <w:position w:val="0"/>
              </w:rPr>
              <w:t>A</w:t>
            </w:r>
          </w:p>
        </w:tc>
        <w:tc>
          <w:tcPr>
            <w:tcW w:w="128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80A</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台</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099"/>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清洗装置</w:t>
            </w:r>
            <w:r>
              <w:rPr>
                <w:b/>
                <w:bCs/>
                <w:color w:val="000000"/>
                <w:spacing w:val="0"/>
                <w:w w:val="100"/>
                <w:position w:val="0"/>
              </w:rPr>
              <w:t>B</w:t>
            </w:r>
          </w:p>
        </w:tc>
        <w:tc>
          <w:tcPr>
            <w:tcW w:w="128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1000B</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台</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114"/>
          <w:jc w:val="left"/>
        </w:trPr>
        <w:tc>
          <w:tcPr>
            <w:tcW w:w="970"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p>
        </w:tc>
        <w:tc>
          <w:tcPr>
            <w:tcW w:w="3139"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油水分离撬</w:t>
            </w:r>
          </w:p>
        </w:tc>
        <w:tc>
          <w:tcPr>
            <w:tcW w:w="1282"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JATC</w:t>
            </w: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20</w:t>
            </w:r>
            <w:r>
              <w:rPr>
                <w:color w:val="000000"/>
                <w:spacing w:val="0"/>
                <w:w w:val="100"/>
                <w:position w:val="0"/>
              </w:rPr>
              <w:t>台</w:t>
            </w: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自购</w:t>
            </w:r>
          </w:p>
        </w:tc>
        <w:tc>
          <w:tcPr>
            <w:tcW w:w="150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sectPr>
          <w:type w:val="nextPage"/>
          <w:pgSz w:w="17861" w:h="25258"/>
          <w:pgMar w:top="1738" w:right="1878" w:bottom="2314" w:left="2040" w:header="0" w:footer="3" w:gutter="0"/>
          <w:pgNumType w:start="11"/>
          <w:cols w:space="720"/>
          <w:noEndnote/>
          <w:titlePg w:val="0"/>
          <w:rtlGutter w:val="0"/>
          <w:docGrid w:linePitch="360"/>
        </w:sectPr>
      </w:pPr>
    </w:p>
    <w:tbl>
      <w:tblPr>
        <w:tblStyle w:val="TableNormal"/>
        <w:tblOverlap w:val="never"/>
        <w:jc w:val="left"/>
        <w:tblLayout w:type="fixed"/>
        <w:tblCellMar>
          <w:left w:w="10" w:type="dxa"/>
          <w:right w:w="10" w:type="dxa"/>
        </w:tblCellMar>
      </w:tblPr>
      <w:tblGrid>
        <w:gridCol w:w="970"/>
        <w:gridCol w:w="3139"/>
        <w:gridCol w:w="1282"/>
        <w:gridCol w:w="1061"/>
        <w:gridCol w:w="1061"/>
        <w:gridCol w:w="1056"/>
        <w:gridCol w:w="1061"/>
        <w:gridCol w:w="1502"/>
        <w:gridCol w:w="1507"/>
      </w:tblGrid>
      <w:tr>
        <w:tblPrEx>
          <w:jc w:val="left"/>
          <w:tblLayout w:type="fixed"/>
          <w:tblCellMar>
            <w:left w:w="10" w:type="dxa"/>
            <w:right w:w="10" w:type="dxa"/>
          </w:tblCellMar>
        </w:tblPrEx>
        <w:trPr>
          <w:trHeight w:hRule="exact" w:val="1109"/>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380"/>
              <w:jc w:val="both"/>
            </w:pPr>
            <w:r>
              <w:rPr>
                <w:color w:val="000000"/>
                <w:spacing w:val="0"/>
                <w:w w:val="100"/>
                <w:position w:val="0"/>
              </w:rPr>
              <w:t>4</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制氮机</w:t>
            </w:r>
          </w:p>
        </w:tc>
        <w:tc>
          <w:tcPr>
            <w:tcW w:w="12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485" w:lineRule="exact"/>
              <w:ind w:left="0" w:right="0" w:firstLine="0"/>
              <w:jc w:val="center"/>
            </w:pPr>
            <w:r>
              <w:rPr>
                <w:b/>
                <w:bCs/>
                <w:color w:val="000000"/>
                <w:spacing w:val="0"/>
                <w:w w:val="100"/>
                <w:position w:val="0"/>
              </w:rPr>
              <w:t>HYQT -200</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台</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2678"/>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380"/>
              <w:jc w:val="both"/>
            </w:pPr>
            <w:r>
              <w:rPr>
                <w:color w:val="000000"/>
                <w:spacing w:val="0"/>
                <w:w w:val="100"/>
                <w:position w:val="0"/>
              </w:rPr>
              <w:t>5</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供汽配电撬</w:t>
            </w:r>
          </w:p>
        </w:tc>
        <w:tc>
          <w:tcPr>
            <w:tcW w:w="12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rPr>
              <w:t>6217</w:t>
            </w:r>
          </w:p>
          <w:p>
            <w:pPr>
              <w:pStyle w:val="a6"/>
              <w:keepNext w:val="0"/>
              <w:keepLines w:val="0"/>
              <w:widowControl w:val="0"/>
              <w:shd w:val="clear" w:color="auto" w:fill="auto"/>
              <w:bidi w:val="0"/>
              <w:spacing w:before="0" w:after="120" w:line="240" w:lineRule="auto"/>
              <w:ind w:left="0" w:right="0" w:firstLine="0"/>
              <w:jc w:val="center"/>
            </w:pPr>
            <w:r>
              <w:rPr>
                <w:color w:val="000000"/>
                <w:spacing w:val="0"/>
                <w:w w:val="100"/>
                <w:position w:val="0"/>
              </w:rPr>
              <w:t>X</w:t>
            </w:r>
          </w:p>
          <w:p>
            <w:pPr>
              <w:pStyle w:val="a6"/>
              <w:keepNext w:val="0"/>
              <w:keepLines w:val="0"/>
              <w:widowControl w:val="0"/>
              <w:shd w:val="clear" w:color="auto" w:fill="auto"/>
              <w:bidi w:val="0"/>
              <w:spacing w:before="0" w:after="120" w:line="240" w:lineRule="auto"/>
              <w:ind w:left="0" w:right="0" w:firstLine="0"/>
              <w:jc w:val="center"/>
            </w:pPr>
            <w:r>
              <w:rPr>
                <w:color w:val="000000"/>
                <w:spacing w:val="0"/>
                <w:w w:val="100"/>
                <w:position w:val="0"/>
              </w:rPr>
              <w:t>2300</w:t>
            </w:r>
          </w:p>
          <w:p>
            <w:pPr>
              <w:pStyle w:val="a6"/>
              <w:keepNext w:val="0"/>
              <w:keepLines w:val="0"/>
              <w:widowControl w:val="0"/>
              <w:shd w:val="clear" w:color="auto" w:fill="auto"/>
              <w:bidi w:val="0"/>
              <w:spacing w:before="0" w:after="120" w:line="240" w:lineRule="auto"/>
              <w:ind w:left="0" w:right="0" w:firstLine="0"/>
              <w:jc w:val="center"/>
            </w:pPr>
            <w:r>
              <w:rPr>
                <w:color w:val="000000"/>
                <w:spacing w:val="0"/>
                <w:w w:val="100"/>
                <w:position w:val="0"/>
              </w:rPr>
              <w:t>X</w:t>
            </w:r>
          </w:p>
          <w:p>
            <w:pPr>
              <w:pStyle w:val="a6"/>
              <w:keepNext w:val="0"/>
              <w:keepLines w:val="0"/>
              <w:widowControl w:val="0"/>
              <w:shd w:val="clear" w:color="auto" w:fill="auto"/>
              <w:bidi w:val="0"/>
              <w:spacing w:before="0" w:after="120" w:line="240" w:lineRule="auto"/>
              <w:ind w:left="0" w:right="0" w:firstLine="0"/>
              <w:jc w:val="center"/>
            </w:pPr>
            <w:r>
              <w:rPr>
                <w:color w:val="000000"/>
                <w:spacing w:val="0"/>
                <w:w w:val="100"/>
                <w:position w:val="0"/>
              </w:rPr>
              <w:t>2600</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个</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3302"/>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380"/>
              <w:jc w:val="both"/>
            </w:pPr>
            <w:r>
              <w:rPr>
                <w:color w:val="000000"/>
                <w:spacing w:val="0"/>
                <w:w w:val="100"/>
                <w:position w:val="0"/>
              </w:rPr>
              <w:t>6</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542" w:lineRule="exact"/>
              <w:ind w:left="0" w:right="0" w:firstLine="0"/>
              <w:jc w:val="center"/>
            </w:pPr>
            <w:r>
              <w:rPr>
                <w:color w:val="000000"/>
                <w:spacing w:val="0"/>
                <w:w w:val="100"/>
                <w:position w:val="0"/>
              </w:rPr>
              <w:t>弯管、三通、变 径管件、吊篮</w:t>
            </w:r>
          </w:p>
        </w:tc>
        <w:tc>
          <w:tcPr>
            <w:tcW w:w="12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120" w:line="535" w:lineRule="exact"/>
              <w:ind w:left="0" w:right="0" w:firstLine="0"/>
              <w:jc w:val="center"/>
            </w:pPr>
            <w:r>
              <w:rPr>
                <w:b/>
                <w:bCs/>
                <w:color w:val="000000"/>
                <w:spacing w:val="0"/>
                <w:w w:val="100"/>
                <w:position w:val="0"/>
              </w:rPr>
              <w:t>2B</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rPr>
              <w:t xml:space="preserve"> </w:t>
            </w:r>
            <w:r>
              <w:rPr>
                <w:color w:val="000000"/>
                <w:spacing w:val="0"/>
                <w:w w:val="100"/>
                <w:position w:val="0"/>
              </w:rPr>
              <w:t>6B, PN</w:t>
            </w:r>
          </w:p>
          <w:p>
            <w:pPr>
              <w:pStyle w:val="a6"/>
              <w:keepNext w:val="0"/>
              <w:keepLines w:val="0"/>
              <w:widowControl w:val="0"/>
              <w:numPr>
                <w:ilvl w:val="0"/>
                <w:numId w:val="28"/>
              </w:numPr>
              <w:shd w:val="clear" w:color="auto" w:fill="auto"/>
              <w:tabs>
                <w:tab w:val="left" w:pos="307"/>
              </w:tabs>
              <w:bidi w:val="0"/>
              <w:spacing w:before="0" w:after="0" w:line="557" w:lineRule="exact"/>
              <w:ind w:left="0" w:right="0" w:firstLine="0"/>
              <w:jc w:val="center"/>
            </w:pPr>
            <w:r>
              <w:rPr>
                <w:b/>
                <w:bCs/>
                <w:color w:val="000000"/>
                <w:spacing w:val="0"/>
                <w:w w:val="100"/>
                <w:position w:val="0"/>
              </w:rPr>
              <w:t xml:space="preserve">. </w:t>
            </w:r>
            <w:r>
              <w:rPr>
                <w:color w:val="000000"/>
                <w:spacing w:val="0"/>
                <w:w w:val="100"/>
                <w:position w:val="0"/>
              </w:rPr>
              <w:t>6</w:t>
            </w:r>
          </w:p>
          <w:p>
            <w:pPr>
              <w:pStyle w:val="a6"/>
              <w:keepNext w:val="0"/>
              <w:keepLines w:val="0"/>
              <w:widowControl w:val="0"/>
              <w:numPr>
                <w:ilvl w:val="0"/>
                <w:numId w:val="28"/>
              </w:numPr>
              <w:shd w:val="clear" w:color="auto" w:fill="auto"/>
              <w:tabs>
                <w:tab w:val="left" w:pos="432"/>
              </w:tabs>
              <w:bidi w:val="0"/>
              <w:spacing w:before="0" w:after="80" w:line="557" w:lineRule="exact"/>
              <w:ind w:left="0" w:right="0" w:firstLine="0"/>
              <w:jc w:val="center"/>
            </w:pPr>
            <w:r>
              <w:rPr>
                <w:color w:val="000000"/>
                <w:spacing w:val="0"/>
                <w:w w:val="100"/>
                <w:position w:val="0"/>
              </w:rPr>
              <w:t xml:space="preserve">0 </w:t>
            </w:r>
            <w:r>
              <w:rPr>
                <w:i/>
                <w:iCs/>
                <w:color w:val="000000"/>
                <w:spacing w:val="0"/>
                <w:w w:val="100"/>
                <w:position w:val="0"/>
              </w:rPr>
              <w:t>井</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120" w:line="240" w:lineRule="auto"/>
              <w:ind w:left="0" w:right="0" w:firstLine="0"/>
              <w:jc w:val="left"/>
            </w:pPr>
            <w:r>
              <w:rPr>
                <w:b/>
                <w:bCs/>
                <w:color w:val="000000"/>
                <w:spacing w:val="0"/>
                <w:w w:val="100"/>
                <w:position w:val="0"/>
              </w:rPr>
              <w:t xml:space="preserve">12 </w:t>
            </w:r>
            <w:r>
              <w:rPr>
                <w:color w:val="000000"/>
                <w:spacing w:val="0"/>
                <w:w w:val="100"/>
                <w:position w:val="0"/>
              </w:rPr>
              <w:t>2</w:t>
            </w:r>
          </w:p>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件</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598"/>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380"/>
              <w:jc w:val="both"/>
            </w:pPr>
            <w:r>
              <w:rPr>
                <w:color w:val="000000"/>
                <w:spacing w:val="0"/>
                <w:w w:val="100"/>
                <w:position w:val="0"/>
              </w:rPr>
              <w:t>7</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阀门</w:t>
            </w:r>
          </w:p>
        </w:tc>
        <w:tc>
          <w:tcPr>
            <w:tcW w:w="12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526" w:lineRule="exact"/>
              <w:ind w:left="0" w:right="0" w:firstLine="0"/>
              <w:jc w:val="center"/>
            </w:pPr>
            <w:r>
              <w:rPr>
                <w:rFonts w:ascii="Times New Roman" w:eastAsia="Times New Roman" w:hAnsi="Times New Roman" w:cs="Times New Roman"/>
                <w:i/>
                <w:iCs/>
                <w:color w:val="000000"/>
                <w:spacing w:val="0"/>
                <w:w w:val="100"/>
                <w:position w:val="0"/>
              </w:rPr>
              <w:t xml:space="preserve">1/2 </w:t>
            </w:r>
            <w:r>
              <w:rPr>
                <w:color w:val="000000"/>
                <w:spacing w:val="0"/>
                <w:w w:val="100"/>
                <w:position w:val="0"/>
              </w:rPr>
              <w:t>B</w:t>
            </w:r>
            <w:r>
              <w:rPr>
                <w:rFonts w:ascii="Arial Unicode MS" w:eastAsia="Arial Unicode MS" w:hAnsi="Arial Unicode MS" w:cs="Arial Unicode MS"/>
                <w:color w:val="000000"/>
                <w:spacing w:val="0"/>
                <w:w w:val="100"/>
                <w:position w:val="0"/>
                <w:sz w:val="36"/>
                <w:szCs w:val="36"/>
              </w:rPr>
              <w:t>〜</w:t>
            </w:r>
            <w:r>
              <w:rPr>
                <w:color w:val="000000"/>
                <w:spacing w:val="0"/>
                <w:w w:val="100"/>
                <w:position w:val="0"/>
              </w:rPr>
              <w:t xml:space="preserve"> </w:t>
            </w:r>
            <w:r>
              <w:rPr>
                <w:color w:val="000000"/>
                <w:spacing w:val="0"/>
                <w:w w:val="100"/>
                <w:position w:val="0"/>
              </w:rPr>
              <w:t>6B</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600" w:lineRule="exact"/>
              <w:ind w:left="0" w:right="0" w:firstLine="0"/>
              <w:jc w:val="center"/>
            </w:pPr>
            <w:r>
              <w:rPr>
                <w:b/>
                <w:bCs/>
                <w:color w:val="000000"/>
                <w:spacing w:val="0"/>
                <w:w w:val="100"/>
                <w:position w:val="0"/>
              </w:rPr>
              <w:t xml:space="preserve">3 </w:t>
            </w:r>
            <w:r>
              <w:rPr>
                <w:color w:val="000000"/>
                <w:spacing w:val="0"/>
                <w:w w:val="100"/>
                <w:position w:val="0"/>
              </w:rPr>
              <w:t>6 件</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104"/>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600"/>
              <w:jc w:val="left"/>
            </w:pPr>
            <w:r>
              <w:rPr>
                <w:color w:val="000000"/>
                <w:spacing w:val="0"/>
                <w:w w:val="100"/>
                <w:position w:val="0"/>
              </w:rPr>
              <w:t>8</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气动隔膜泵</w:t>
            </w:r>
          </w:p>
        </w:tc>
        <w:tc>
          <w:tcPr>
            <w:tcW w:w="1282"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0" w:line="490" w:lineRule="exact"/>
              <w:ind w:left="0" w:right="0" w:firstLine="0"/>
              <w:jc w:val="center"/>
            </w:pPr>
            <w:r>
              <w:rPr>
                <w:b/>
                <w:bCs/>
                <w:color w:val="000000"/>
                <w:spacing w:val="0"/>
                <w:w w:val="100"/>
                <w:position w:val="0"/>
              </w:rPr>
              <w:t>MB32 T</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2</w:t>
            </w:r>
            <w:r>
              <w:rPr>
                <w:color w:val="000000"/>
                <w:spacing w:val="0"/>
                <w:w w:val="100"/>
                <w:position w:val="0"/>
              </w:rPr>
              <w:t>台</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2013</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397"/>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380"/>
              <w:jc w:val="both"/>
            </w:pPr>
            <w:r>
              <w:rPr>
                <w:color w:val="000000"/>
                <w:spacing w:val="0"/>
                <w:w w:val="100"/>
                <w:position w:val="0"/>
              </w:rPr>
              <w:t>9</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钢丝管</w:t>
            </w:r>
          </w:p>
        </w:tc>
        <w:tc>
          <w:tcPr>
            <w:tcW w:w="1282"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240" w:line="240" w:lineRule="auto"/>
              <w:ind w:left="0" w:right="0" w:firstLine="0"/>
              <w:jc w:val="center"/>
            </w:pPr>
            <w:r>
              <w:rPr>
                <w:b/>
                <w:bCs/>
                <w:color w:val="000000"/>
                <w:spacing w:val="0"/>
                <w:w w:val="100"/>
                <w:position w:val="0"/>
              </w:rPr>
              <w:t>DN50</w:t>
            </w:r>
          </w:p>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r>
              <w:rPr>
                <w:b/>
                <w:bCs/>
                <w:color w:val="000000"/>
                <w:spacing w:val="0"/>
                <w:w w:val="100"/>
                <w:position w:val="0"/>
              </w:rPr>
              <w:t>2B</w:t>
            </w:r>
            <w:r>
              <w:rPr>
                <w:color w:val="000000"/>
                <w:spacing w:val="0"/>
                <w:w w:val="100"/>
                <w:position w:val="0"/>
              </w:rPr>
              <w:t>)</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80</w:t>
            </w:r>
            <w:r>
              <w:rPr>
                <w:color w:val="000000"/>
                <w:spacing w:val="0"/>
                <w:w w:val="100"/>
                <w:position w:val="0"/>
              </w:rPr>
              <w:t>米</w:t>
            </w:r>
          </w:p>
        </w:tc>
        <w:tc>
          <w:tcPr>
            <w:tcW w:w="106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3480"/>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both"/>
            </w:pPr>
            <w:r>
              <w:rPr>
                <w:color w:val="000000"/>
                <w:spacing w:val="0"/>
                <w:w w:val="100"/>
                <w:position w:val="0"/>
              </w:rPr>
              <w:t>10</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复合软管</w:t>
            </w:r>
          </w:p>
        </w:tc>
        <w:tc>
          <w:tcPr>
            <w:tcW w:w="1282"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220" w:line="240" w:lineRule="auto"/>
              <w:ind w:left="0" w:right="0" w:firstLine="0"/>
              <w:jc w:val="center"/>
            </w:pPr>
            <w:r>
              <w:rPr>
                <w:b/>
                <w:bCs/>
                <w:color w:val="000000"/>
                <w:spacing w:val="0"/>
                <w:w w:val="100"/>
                <w:position w:val="0"/>
              </w:rPr>
              <w:t>DN80</w:t>
            </w:r>
          </w:p>
          <w:p>
            <w:pPr>
              <w:pStyle w:val="a6"/>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w:t>
            </w:r>
            <w:r>
              <w:rPr>
                <w:b/>
                <w:bCs/>
                <w:color w:val="000000"/>
                <w:spacing w:val="0"/>
                <w:w w:val="100"/>
                <w:position w:val="0"/>
              </w:rPr>
              <w:t>100</w:t>
            </w:r>
            <w:r>
              <w:rPr>
                <w:color w:val="000000"/>
                <w:spacing w:val="0"/>
                <w:w w:val="100"/>
                <w:position w:val="0"/>
              </w:rPr>
              <w:t>、</w:t>
            </w:r>
          </w:p>
          <w:p>
            <w:pPr>
              <w:pStyle w:val="a6"/>
              <w:keepNext w:val="0"/>
              <w:keepLines w:val="0"/>
              <w:widowControl w:val="0"/>
              <w:shd w:val="clear" w:color="auto" w:fill="auto"/>
              <w:bidi w:val="0"/>
              <w:spacing w:before="0" w:after="220" w:line="240" w:lineRule="auto"/>
              <w:ind w:left="0" w:right="0" w:firstLine="0"/>
              <w:jc w:val="center"/>
            </w:pPr>
            <w:r>
              <w:rPr>
                <w:b/>
                <w:bCs/>
                <w:color w:val="000000"/>
                <w:spacing w:val="0"/>
                <w:w w:val="100"/>
                <w:position w:val="0"/>
              </w:rPr>
              <w:t>15</w:t>
            </w:r>
            <w:r>
              <w:rPr>
                <w:color w:val="000000"/>
                <w:spacing w:val="0"/>
                <w:w w:val="100"/>
                <w:position w:val="0"/>
              </w:rPr>
              <w:t>0X</w:t>
            </w:r>
          </w:p>
          <w:p>
            <w:pPr>
              <w:pStyle w:val="a6"/>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PN</w:t>
            </w:r>
          </w:p>
          <w:p>
            <w:pPr>
              <w:pStyle w:val="a6"/>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 xml:space="preserve">1 </w:t>
            </w:r>
            <w:r>
              <w:rPr>
                <w:color w:val="000000"/>
                <w:spacing w:val="0"/>
                <w:w w:val="100"/>
                <w:position w:val="0"/>
              </w:rPr>
              <w:t xml:space="preserve">. </w:t>
            </w:r>
            <w:r>
              <w:rPr>
                <w:color w:val="000000"/>
                <w:spacing w:val="0"/>
                <w:w w:val="100"/>
                <w:position w:val="0"/>
              </w:rPr>
              <w:t>6</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60</w:t>
            </w:r>
            <w:r>
              <w:rPr>
                <w:color w:val="000000"/>
                <w:spacing w:val="0"/>
                <w:w w:val="100"/>
                <w:position w:val="0"/>
              </w:rPr>
              <w:t>根</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402"/>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both"/>
            </w:pPr>
            <w:r>
              <w:rPr>
                <w:color w:val="000000"/>
                <w:spacing w:val="0"/>
                <w:w w:val="100"/>
                <w:position w:val="0"/>
              </w:rPr>
              <w:t>11</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防爆空压机</w:t>
            </w:r>
          </w:p>
        </w:tc>
        <w:tc>
          <w:tcPr>
            <w:tcW w:w="1282"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rPr>
              <w:t>v-0.6\</w:t>
            </w:r>
          </w:p>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8</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台</w:t>
            </w:r>
          </w:p>
        </w:tc>
        <w:tc>
          <w:tcPr>
            <w:tcW w:w="1061"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402"/>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both"/>
            </w:pPr>
            <w:r>
              <w:rPr>
                <w:color w:val="000000"/>
                <w:spacing w:val="0"/>
                <w:w w:val="100"/>
                <w:position w:val="0"/>
              </w:rPr>
              <w:t>12</w:t>
            </w:r>
          </w:p>
        </w:tc>
        <w:tc>
          <w:tcPr>
            <w:tcW w:w="3139"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0" w:line="696" w:lineRule="exact"/>
              <w:ind w:left="0" w:right="0" w:firstLine="0"/>
              <w:jc w:val="center"/>
            </w:pPr>
            <w:r>
              <w:rPr>
                <w:color w:val="000000"/>
                <w:spacing w:val="0"/>
                <w:w w:val="100"/>
                <w:position w:val="0"/>
              </w:rPr>
              <w:t>泵吸式气体检测 仪</w:t>
            </w:r>
          </w:p>
        </w:tc>
        <w:tc>
          <w:tcPr>
            <w:tcW w:w="1282"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部</w:t>
            </w:r>
          </w:p>
        </w:tc>
        <w:tc>
          <w:tcPr>
            <w:tcW w:w="106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118"/>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both"/>
            </w:pPr>
            <w:r>
              <w:rPr>
                <w:color w:val="000000"/>
                <w:spacing w:val="0"/>
                <w:w w:val="100"/>
                <w:position w:val="0"/>
              </w:rPr>
              <w:t>13</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防爆对讲机</w:t>
            </w:r>
          </w:p>
        </w:tc>
        <w:tc>
          <w:tcPr>
            <w:tcW w:w="1282"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4</w:t>
            </w:r>
            <w:r>
              <w:rPr>
                <w:color w:val="000000"/>
                <w:spacing w:val="0"/>
                <w:w w:val="100"/>
                <w:position w:val="0"/>
              </w:rPr>
              <w:t>部</w:t>
            </w:r>
          </w:p>
        </w:tc>
        <w:tc>
          <w:tcPr>
            <w:tcW w:w="106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099"/>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both"/>
            </w:pPr>
            <w:r>
              <w:rPr>
                <w:color w:val="000000"/>
                <w:spacing w:val="0"/>
                <w:w w:val="100"/>
                <w:position w:val="0"/>
              </w:rPr>
              <w:t>14</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正压式呼吸器</w:t>
            </w:r>
          </w:p>
        </w:tc>
        <w:tc>
          <w:tcPr>
            <w:tcW w:w="1282"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6</w:t>
            </w:r>
            <w:r>
              <w:rPr>
                <w:color w:val="000000"/>
                <w:spacing w:val="0"/>
                <w:w w:val="100"/>
                <w:position w:val="0"/>
              </w:rPr>
              <w:t>个</w:t>
            </w:r>
          </w:p>
        </w:tc>
        <w:tc>
          <w:tcPr>
            <w:tcW w:w="106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133"/>
          <w:jc w:val="left"/>
        </w:trPr>
        <w:tc>
          <w:tcPr>
            <w:tcW w:w="970"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both"/>
            </w:pPr>
            <w:r>
              <w:rPr>
                <w:color w:val="000000"/>
                <w:spacing w:val="0"/>
                <w:w w:val="100"/>
                <w:position w:val="0"/>
              </w:rPr>
              <w:t>15</w:t>
            </w:r>
          </w:p>
        </w:tc>
        <w:tc>
          <w:tcPr>
            <w:tcW w:w="3139"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防爆离心鼓风机</w:t>
            </w:r>
          </w:p>
        </w:tc>
        <w:tc>
          <w:tcPr>
            <w:tcW w:w="128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w:t>
            </w:r>
            <w:r>
              <w:rPr>
                <w:color w:val="000000"/>
                <w:spacing w:val="0"/>
                <w:w w:val="100"/>
                <w:position w:val="0"/>
              </w:rPr>
              <w:t>台</w:t>
            </w:r>
          </w:p>
        </w:tc>
        <w:tc>
          <w:tcPr>
            <w:tcW w:w="1061" w:type="dxa"/>
            <w:tcBorders>
              <w:top w:val="single" w:sz="4" w:space="0" w:color="auto"/>
              <w:left w:val="single" w:sz="4" w:space="0" w:color="auto"/>
              <w:bottom w:val="single" w:sz="4" w:space="0" w:color="auto"/>
            </w:tcBorders>
            <w:shd w:val="clear" w:color="auto" w:fill="FFFFFF"/>
            <w:vAlign w:val="top"/>
          </w:tcPr>
          <w:p>
            <w:pPr>
              <w:pStyle w:val="a6"/>
              <w:keepNext w:val="0"/>
              <w:keepLines w:val="0"/>
              <w:widowControl w:val="0"/>
              <w:shd w:val="clear" w:color="auto" w:fill="auto"/>
              <w:bidi w:val="0"/>
              <w:spacing w:before="0" w:after="60" w:line="240" w:lineRule="auto"/>
              <w:ind w:left="0" w:right="0" w:firstLine="520"/>
              <w:jc w:val="both"/>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W w:w="1056"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both"/>
            </w:pPr>
            <w:r>
              <w:rPr>
                <w:color w:val="000000"/>
                <w:spacing w:val="0"/>
                <w:w w:val="100"/>
                <w:position w:val="0"/>
              </w:rPr>
              <w:t>自购</w:t>
            </w:r>
          </w:p>
        </w:tc>
        <w:tc>
          <w:tcPr>
            <w:tcW w:w="150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line="1" w:lineRule="exact"/>
        <w:sectPr>
          <w:type w:val="nextPage"/>
          <w:pgSz w:w="17861" w:h="25258"/>
          <w:pgMar w:top="1738" w:right="1878" w:bottom="2314" w:left="2040" w:header="0" w:footer="3" w:gutter="0"/>
          <w:pgNumType w:start="12"/>
          <w:cols w:space="720"/>
          <w:noEndnote/>
          <w:titlePg w:val="0"/>
          <w:rtlGutter w:val="0"/>
          <w:docGrid w:linePitch="360"/>
        </w:sectPr>
      </w:pPr>
    </w:p>
    <w:tbl>
      <w:tblPr>
        <w:tblStyle w:val="TableNormal"/>
        <w:tblOverlap w:val="never"/>
        <w:jc w:val="left"/>
        <w:tblLayout w:type="fixed"/>
        <w:tblCellMar>
          <w:left w:w="10" w:type="dxa"/>
          <w:right w:w="10" w:type="dxa"/>
        </w:tblCellMar>
      </w:tblPr>
      <w:tblGrid>
        <w:gridCol w:w="970"/>
        <w:gridCol w:w="3139"/>
        <w:gridCol w:w="1282"/>
        <w:gridCol w:w="1061"/>
        <w:gridCol w:w="1061"/>
        <w:gridCol w:w="1056"/>
        <w:gridCol w:w="1061"/>
        <w:gridCol w:w="1502"/>
        <w:gridCol w:w="1507"/>
      </w:tblGrid>
      <w:tr>
        <w:tblPrEx>
          <w:jc w:val="left"/>
          <w:tblLayout w:type="fixed"/>
          <w:tblCellMar>
            <w:left w:w="10" w:type="dxa"/>
            <w:right w:w="10" w:type="dxa"/>
          </w:tblCellMar>
        </w:tblPrEx>
        <w:trPr>
          <w:trHeight w:hRule="exact" w:val="1421"/>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left"/>
            </w:pPr>
            <w:r>
              <w:rPr>
                <w:color w:val="000000"/>
                <w:spacing w:val="0"/>
                <w:w w:val="100"/>
                <w:position w:val="0"/>
              </w:rPr>
              <w:t>16</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防爆探照灯</w:t>
            </w:r>
          </w:p>
        </w:tc>
        <w:tc>
          <w:tcPr>
            <w:tcW w:w="1282"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0" w:line="691" w:lineRule="exact"/>
              <w:ind w:left="0" w:right="0" w:firstLine="0"/>
              <w:jc w:val="center"/>
            </w:pPr>
            <w:r>
              <w:rPr>
                <w:b/>
                <w:bCs/>
                <w:color w:val="000000"/>
                <w:spacing w:val="0"/>
                <w:w w:val="100"/>
                <w:position w:val="0"/>
              </w:rPr>
              <w:t>RJW7 10\LT</w:t>
            </w: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10</w:t>
            </w:r>
            <w:r>
              <w:rPr>
                <w:color w:val="000000"/>
                <w:spacing w:val="0"/>
                <w:w w:val="100"/>
                <w:position w:val="0"/>
              </w:rPr>
              <w:t>个</w:t>
            </w:r>
          </w:p>
        </w:tc>
        <w:tc>
          <w:tcPr>
            <w:tcW w:w="1061"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60" w:line="240" w:lineRule="auto"/>
              <w:ind w:left="0" w:right="0" w:firstLine="0"/>
              <w:jc w:val="right"/>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411"/>
          <w:jc w:val="left"/>
        </w:trPr>
        <w:tc>
          <w:tcPr>
            <w:tcW w:w="970"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left"/>
            </w:pPr>
            <w:r>
              <w:rPr>
                <w:color w:val="000000"/>
                <w:spacing w:val="0"/>
                <w:w w:val="100"/>
                <w:position w:val="0"/>
              </w:rPr>
              <w:t>17</w:t>
            </w:r>
          </w:p>
        </w:tc>
        <w:tc>
          <w:tcPr>
            <w:tcW w:w="3139"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电缆</w:t>
            </w:r>
          </w:p>
        </w:tc>
        <w:tc>
          <w:tcPr>
            <w:tcW w:w="1282"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rPr>
              <w:t>3*95+</w:t>
            </w:r>
          </w:p>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2*50</w:t>
            </w:r>
          </w:p>
        </w:tc>
        <w:tc>
          <w:tcPr>
            <w:tcW w:w="1061" w:type="dxa"/>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0" w:line="720" w:lineRule="exact"/>
              <w:ind w:left="0" w:right="0" w:firstLine="0"/>
              <w:jc w:val="center"/>
            </w:pPr>
            <w:r>
              <w:rPr>
                <w:b/>
                <w:bCs/>
                <w:color w:val="000000"/>
                <w:spacing w:val="0"/>
                <w:w w:val="100"/>
                <w:position w:val="0"/>
              </w:rPr>
              <w:t xml:space="preserve">1000 </w:t>
            </w:r>
            <w:r>
              <w:rPr>
                <w:color w:val="000000"/>
                <w:spacing w:val="0"/>
                <w:w w:val="100"/>
                <w:position w:val="0"/>
              </w:rPr>
              <w:t>米</w:t>
            </w:r>
          </w:p>
        </w:tc>
        <w:tc>
          <w:tcPr>
            <w:tcW w:w="1061"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80" w:after="60" w:line="240" w:lineRule="auto"/>
              <w:ind w:left="0" w:right="0" w:firstLine="0"/>
              <w:jc w:val="right"/>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12</w:t>
            </w:r>
          </w:p>
        </w:tc>
        <w:tc>
          <w:tcPr>
            <w:tcW w:w="1056" w:type="dxa"/>
            <w:tcBorders>
              <w:top w:val="single" w:sz="4" w:space="0" w:color="auto"/>
              <w:left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自购</w:t>
            </w:r>
          </w:p>
        </w:tc>
        <w:tc>
          <w:tcPr>
            <w:tcW w:w="1502" w:type="dxa"/>
            <w:tcBorders>
              <w:top w:val="single" w:sz="4" w:space="0" w:color="auto"/>
              <w:left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1128"/>
          <w:jc w:val="left"/>
        </w:trPr>
        <w:tc>
          <w:tcPr>
            <w:tcW w:w="970"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280"/>
              <w:jc w:val="left"/>
            </w:pPr>
            <w:r>
              <w:rPr>
                <w:color w:val="000000"/>
                <w:spacing w:val="0"/>
                <w:w w:val="100"/>
                <w:position w:val="0"/>
              </w:rPr>
              <w:t>18</w:t>
            </w:r>
          </w:p>
        </w:tc>
        <w:tc>
          <w:tcPr>
            <w:tcW w:w="3139"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防爆工具</w:t>
            </w:r>
          </w:p>
        </w:tc>
        <w:tc>
          <w:tcPr>
            <w:tcW w:w="128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2</w:t>
            </w:r>
            <w:r>
              <w:rPr>
                <w:color w:val="000000"/>
                <w:spacing w:val="0"/>
                <w:w w:val="100"/>
                <w:position w:val="0"/>
              </w:rPr>
              <w:t>套</w:t>
            </w:r>
          </w:p>
        </w:tc>
        <w:tc>
          <w:tcPr>
            <w:tcW w:w="1061" w:type="dxa"/>
            <w:tcBorders>
              <w:top w:val="single" w:sz="4" w:space="0" w:color="auto"/>
              <w:left w:val="single" w:sz="4" w:space="0" w:color="auto"/>
              <w:bottom w:val="single" w:sz="4" w:space="0" w:color="auto"/>
            </w:tcBorders>
            <w:shd w:val="clear" w:color="auto" w:fill="FFFFFF"/>
            <w:vAlign w:val="top"/>
          </w:tcPr>
          <w:p>
            <w:pPr>
              <w:pStyle w:val="a6"/>
              <w:keepNext w:val="0"/>
              <w:keepLines w:val="0"/>
              <w:widowControl w:val="0"/>
              <w:shd w:val="clear" w:color="auto" w:fill="auto"/>
              <w:bidi w:val="0"/>
              <w:spacing w:before="0" w:after="60" w:line="240" w:lineRule="auto"/>
              <w:ind w:left="0" w:right="0" w:firstLine="0"/>
              <w:jc w:val="right"/>
            </w:pPr>
            <w:r>
              <w:rPr>
                <w:color w:val="000000"/>
                <w:spacing w:val="0"/>
                <w:w w:val="100"/>
                <w:position w:val="0"/>
              </w:rPr>
              <w:t>20</w:t>
            </w:r>
          </w:p>
          <w:p>
            <w:pPr>
              <w:pStyle w:val="a6"/>
              <w:keepNext w:val="0"/>
              <w:keepLines w:val="0"/>
              <w:widowControl w:val="0"/>
              <w:shd w:val="clear" w:color="auto" w:fill="auto"/>
              <w:bidi w:val="0"/>
              <w:spacing w:before="0" w:after="0" w:line="240" w:lineRule="auto"/>
              <w:ind w:left="0" w:right="0" w:firstLine="300"/>
              <w:jc w:val="left"/>
            </w:pPr>
            <w:r>
              <w:rPr>
                <w:color w:val="000000"/>
                <w:spacing w:val="0"/>
                <w:w w:val="100"/>
                <w:position w:val="0"/>
              </w:rPr>
              <w:t>12</w:t>
            </w:r>
          </w:p>
        </w:tc>
        <w:tc>
          <w:tcPr>
            <w:tcW w:w="1056"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061" w:type="dxa"/>
            <w:tcBorders>
              <w:top w:val="single" w:sz="4" w:space="0" w:color="auto"/>
              <w:left w:val="single" w:sz="4" w:space="0" w:color="auto"/>
              <w:bottom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自购</w:t>
            </w:r>
          </w:p>
        </w:tc>
        <w:tc>
          <w:tcPr>
            <w:tcW w:w="150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1507"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after="399" w:line="1" w:lineRule="exact"/>
      </w:pPr>
    </w:p>
    <w:p>
      <w:pPr>
        <w:pStyle w:val="32"/>
        <w:keepNext/>
        <w:keepLines/>
        <w:widowControl w:val="0"/>
        <w:shd w:val="clear" w:color="auto" w:fill="auto"/>
        <w:bidi w:val="0"/>
        <w:spacing w:before="0" w:after="0"/>
        <w:ind w:left="0" w:right="0" w:firstLine="0"/>
        <w:jc w:val="left"/>
      </w:pPr>
      <w:bookmarkStart w:id="119" w:name="bookmark124"/>
      <w:bookmarkStart w:id="120" w:name="bookmark125"/>
      <w:bookmarkStart w:id="121" w:name="bookmark126"/>
      <w:bookmarkStart w:id="122" w:name="bookmark127"/>
      <w:r>
        <w:rPr>
          <w:color w:val="000000"/>
          <w:spacing w:val="0"/>
          <w:w w:val="100"/>
          <w:position w:val="0"/>
        </w:rPr>
        <w:t>3</w:t>
      </w:r>
      <w:bookmarkEnd w:id="121"/>
      <w:r>
        <w:rPr>
          <w:color w:val="000000"/>
          <w:spacing w:val="0"/>
          <w:w w:val="100"/>
          <w:position w:val="0"/>
        </w:rPr>
        <w:t>、工程施工进度保证措施</w:t>
      </w:r>
      <w:bookmarkEnd w:id="119"/>
      <w:bookmarkEnd w:id="120"/>
      <w:bookmarkEnd w:id="122"/>
    </w:p>
    <w:p>
      <w:pPr>
        <w:pStyle w:val="32"/>
        <w:keepNext/>
        <w:keepLines/>
        <w:widowControl w:val="0"/>
        <w:shd w:val="clear" w:color="auto" w:fill="auto"/>
        <w:bidi w:val="0"/>
        <w:spacing w:before="0" w:after="0"/>
        <w:ind w:left="0" w:right="0" w:firstLine="0"/>
        <w:jc w:val="left"/>
      </w:pPr>
      <w:bookmarkStart w:id="123" w:name="bookmark128"/>
      <w:r>
        <w:rPr>
          <w:color w:val="000000"/>
          <w:spacing w:val="0"/>
          <w:w w:val="100"/>
          <w:position w:val="0"/>
        </w:rPr>
        <w:t>3.1</w:t>
      </w:r>
      <w:r>
        <w:rPr>
          <w:color w:val="000000"/>
          <w:spacing w:val="0"/>
          <w:w w:val="100"/>
          <w:position w:val="0"/>
        </w:rPr>
        <w:t>计划控制</w:t>
      </w:r>
      <w:bookmarkEnd w:id="123"/>
    </w:p>
    <w:p>
      <w:pPr>
        <w:pStyle w:val="a3"/>
        <w:keepNext w:val="0"/>
        <w:keepLines w:val="0"/>
        <w:widowControl w:val="0"/>
        <w:shd w:val="clear" w:color="auto" w:fill="auto"/>
        <w:bidi w:val="0"/>
        <w:spacing w:before="0" w:after="0" w:line="511" w:lineRule="exact"/>
        <w:ind w:left="0" w:right="0" w:firstLine="840"/>
        <w:jc w:val="left"/>
      </w:pPr>
      <w:r>
        <w:rPr>
          <w:color w:val="000000"/>
          <w:spacing w:val="0"/>
          <w:w w:val="100"/>
          <w:position w:val="0"/>
        </w:rPr>
        <w:t>按照总工期计划控制目标，由项目经理部对工期总目标进行细化分 解，排出控制工期计划，根据计划及时组织人、机、料到位，以保证各工 序的正常衔接，避免停工待料，产生窝工。</w:t>
      </w:r>
    </w:p>
    <w:p>
      <w:pPr>
        <w:pStyle w:val="32"/>
        <w:keepNext/>
        <w:keepLines/>
        <w:widowControl w:val="0"/>
        <w:shd w:val="clear" w:color="auto" w:fill="auto"/>
        <w:bidi w:val="0"/>
        <w:spacing w:before="0" w:after="0"/>
        <w:ind w:left="0" w:right="0" w:firstLine="0"/>
        <w:jc w:val="left"/>
      </w:pPr>
      <w:bookmarkStart w:id="124" w:name="bookmark129"/>
      <w:bookmarkStart w:id="125" w:name="bookmark130"/>
      <w:bookmarkStart w:id="126" w:name="bookmark131"/>
      <w:r>
        <w:rPr>
          <w:color w:val="000000"/>
          <w:spacing w:val="0"/>
          <w:w w:val="100"/>
          <w:position w:val="0"/>
        </w:rPr>
        <w:t>3.2</w:t>
      </w:r>
      <w:r>
        <w:rPr>
          <w:color w:val="000000"/>
          <w:spacing w:val="0"/>
          <w:w w:val="100"/>
          <w:position w:val="0"/>
        </w:rPr>
        <w:t>合同控制</w:t>
      </w:r>
      <w:bookmarkEnd w:id="124"/>
      <w:bookmarkEnd w:id="125"/>
      <w:bookmarkEnd w:id="126"/>
    </w:p>
    <w:p>
      <w:pPr>
        <w:pStyle w:val="a3"/>
        <w:keepNext w:val="0"/>
        <w:keepLines w:val="0"/>
        <w:widowControl w:val="0"/>
        <w:shd w:val="clear" w:color="auto" w:fill="auto"/>
        <w:bidi w:val="0"/>
        <w:spacing w:before="0" w:after="0" w:line="511" w:lineRule="exact"/>
        <w:ind w:left="0" w:right="0" w:firstLine="840"/>
        <w:jc w:val="both"/>
      </w:pPr>
      <w:r>
        <w:rPr>
          <w:color w:val="000000"/>
          <w:spacing w:val="0"/>
          <w:w w:val="100"/>
          <w:position w:val="0"/>
        </w:rPr>
        <w:t>按总工期要求，公司与项目经理签订合同，项目经理与现场所有管理 人签订合同，与各管理只能人员所属的班组、作业队、工人签订合同，以 合同控制其劳动力人数、工人的技术素质和进场时间，控制机械设备进出 场时间以及任务完成时间，对现场所用材料，无论是甲供材料还是自供材 料都要与供货商签订合同，通过合同形式控制材料质量、数量及供货时 间、售后服务等。总之合同形式控制调节各个方面，确保总工期的顺利完 成。</w:t>
      </w:r>
    </w:p>
    <w:p>
      <w:pPr>
        <w:pStyle w:val="32"/>
        <w:keepNext/>
        <w:keepLines/>
        <w:widowControl w:val="0"/>
        <w:shd w:val="clear" w:color="auto" w:fill="auto"/>
        <w:bidi w:val="0"/>
        <w:spacing w:before="0" w:after="0"/>
        <w:ind w:left="0" w:right="0" w:firstLine="0"/>
        <w:jc w:val="left"/>
      </w:pPr>
      <w:bookmarkStart w:id="127" w:name="bookmark132"/>
      <w:bookmarkStart w:id="128" w:name="bookmark133"/>
      <w:bookmarkStart w:id="129" w:name="bookmark134"/>
      <w:r>
        <w:rPr>
          <w:color w:val="000000"/>
          <w:spacing w:val="0"/>
          <w:w w:val="100"/>
          <w:position w:val="0"/>
        </w:rPr>
        <w:t>3.3.</w:t>
      </w:r>
      <w:r>
        <w:rPr>
          <w:color w:val="000000"/>
          <w:spacing w:val="0"/>
          <w:w w:val="100"/>
          <w:position w:val="0"/>
        </w:rPr>
        <w:t>现场控制</w:t>
      </w:r>
      <w:bookmarkEnd w:id="127"/>
      <w:bookmarkEnd w:id="128"/>
      <w:bookmarkEnd w:id="129"/>
    </w:p>
    <w:p>
      <w:pPr>
        <w:pStyle w:val="a3"/>
        <w:keepNext w:val="0"/>
        <w:keepLines w:val="0"/>
        <w:widowControl w:val="0"/>
        <w:shd w:val="clear" w:color="auto" w:fill="auto"/>
        <w:tabs>
          <w:tab w:val="left" w:pos="1350"/>
        </w:tabs>
        <w:bidi w:val="0"/>
        <w:spacing w:before="0" w:after="0" w:line="511" w:lineRule="exact"/>
        <w:ind w:left="0" w:right="0" w:firstLine="800"/>
        <w:jc w:val="left"/>
      </w:pPr>
      <w:bookmarkStart w:id="130" w:name="bookmark135"/>
      <w:r>
        <w:rPr>
          <w:color w:val="000000"/>
          <w:spacing w:val="0"/>
          <w:w w:val="100"/>
          <w:position w:val="0"/>
        </w:rPr>
        <w:t>1</w:t>
      </w:r>
      <w:bookmarkEnd w:id="130"/>
      <w:r>
        <w:rPr>
          <w:color w:val="000000"/>
          <w:spacing w:val="0"/>
          <w:w w:val="100"/>
          <w:position w:val="0"/>
        </w:rPr>
        <w:t>）</w:t>
        <w:tab/>
        <w:t>实行小流水快速施工法，组织流水施工，以实现缩短工期的目的。</w:t>
      </w:r>
    </w:p>
    <w:p>
      <w:pPr>
        <w:pStyle w:val="a3"/>
        <w:keepNext w:val="0"/>
        <w:keepLines w:val="0"/>
        <w:widowControl w:val="0"/>
        <w:shd w:val="clear" w:color="auto" w:fill="auto"/>
        <w:tabs>
          <w:tab w:val="left" w:pos="1379"/>
        </w:tabs>
        <w:bidi w:val="0"/>
        <w:spacing w:before="0" w:after="0" w:line="518" w:lineRule="exact"/>
        <w:ind w:left="0" w:right="0" w:firstLine="800"/>
        <w:jc w:val="left"/>
      </w:pPr>
      <w:bookmarkStart w:id="131" w:name="bookmark136"/>
      <w:r>
        <w:rPr>
          <w:color w:val="000000"/>
          <w:spacing w:val="0"/>
          <w:w w:val="100"/>
          <w:position w:val="0"/>
        </w:rPr>
        <w:t>2</w:t>
      </w:r>
      <w:bookmarkEnd w:id="131"/>
      <w:r>
        <w:rPr>
          <w:color w:val="000000"/>
          <w:spacing w:val="0"/>
          <w:w w:val="100"/>
          <w:position w:val="0"/>
        </w:rPr>
        <w:t>）</w:t>
        <w:tab/>
        <w:t>合理加班加点，延长工作时间。</w:t>
      </w:r>
    </w:p>
    <w:p>
      <w:pPr>
        <w:pStyle w:val="a3"/>
        <w:keepNext w:val="0"/>
        <w:keepLines w:val="0"/>
        <w:widowControl w:val="0"/>
        <w:shd w:val="clear" w:color="auto" w:fill="auto"/>
        <w:tabs>
          <w:tab w:val="left" w:pos="1331"/>
        </w:tabs>
        <w:bidi w:val="0"/>
        <w:spacing w:before="0" w:after="0" w:line="518" w:lineRule="exact"/>
        <w:ind w:left="0" w:right="0" w:firstLine="840"/>
        <w:jc w:val="both"/>
      </w:pPr>
      <w:bookmarkStart w:id="132" w:name="bookmark137"/>
      <w:r>
        <w:rPr>
          <w:color w:val="000000"/>
          <w:spacing w:val="0"/>
          <w:w w:val="100"/>
          <w:position w:val="0"/>
        </w:rPr>
        <w:t>3</w:t>
      </w:r>
      <w:bookmarkEnd w:id="132"/>
      <w:r>
        <w:rPr>
          <w:color w:val="000000"/>
          <w:spacing w:val="0"/>
          <w:w w:val="100"/>
          <w:position w:val="0"/>
        </w:rPr>
        <w:t>）</w:t>
        <w:tab/>
        <w:t>增加劳动力，将操作工人分成两班或三班作业，以延长工时有效时 间，缩短工期。</w:t>
      </w:r>
    </w:p>
    <w:p>
      <w:pPr>
        <w:pStyle w:val="a3"/>
        <w:keepNext w:val="0"/>
        <w:keepLines w:val="0"/>
        <w:widowControl w:val="0"/>
        <w:shd w:val="clear" w:color="auto" w:fill="auto"/>
        <w:tabs>
          <w:tab w:val="left" w:pos="1331"/>
        </w:tabs>
        <w:bidi w:val="0"/>
        <w:spacing w:before="0" w:after="0" w:line="542" w:lineRule="exact"/>
        <w:ind w:left="0" w:right="0" w:firstLine="840"/>
        <w:jc w:val="left"/>
      </w:pPr>
      <w:bookmarkStart w:id="133" w:name="bookmark138"/>
      <w:r>
        <w:rPr>
          <w:color w:val="000000"/>
          <w:spacing w:val="0"/>
          <w:w w:val="100"/>
          <w:position w:val="0"/>
        </w:rPr>
        <w:t>4</w:t>
      </w:r>
      <w:bookmarkEnd w:id="133"/>
      <w:r>
        <w:rPr>
          <w:color w:val="000000"/>
          <w:spacing w:val="0"/>
          <w:w w:val="100"/>
          <w:position w:val="0"/>
        </w:rPr>
        <w:t>）</w:t>
        <w:tab/>
        <w:t>与施工作业班组签定合同，对于分项工程一次成优，施工进度提前的 按其提前的程度发给工期奖。</w:t>
      </w:r>
    </w:p>
    <w:p>
      <w:pPr>
        <w:pStyle w:val="a3"/>
        <w:keepNext w:val="0"/>
        <w:keepLines w:val="0"/>
        <w:widowControl w:val="0"/>
        <w:shd w:val="clear" w:color="auto" w:fill="auto"/>
        <w:tabs>
          <w:tab w:val="left" w:pos="1331"/>
        </w:tabs>
        <w:bidi w:val="0"/>
        <w:spacing w:before="0" w:after="0" w:line="538" w:lineRule="exact"/>
        <w:ind w:left="0" w:right="0" w:firstLine="840"/>
        <w:jc w:val="left"/>
      </w:pPr>
      <w:bookmarkStart w:id="134" w:name="bookmark139"/>
      <w:r>
        <w:rPr>
          <w:color w:val="000000"/>
          <w:spacing w:val="0"/>
          <w:w w:val="100"/>
          <w:position w:val="0"/>
        </w:rPr>
        <w:t>5</w:t>
      </w:r>
      <w:bookmarkEnd w:id="134"/>
      <w:r>
        <w:rPr>
          <w:color w:val="000000"/>
          <w:spacing w:val="0"/>
          <w:w w:val="100"/>
          <w:position w:val="0"/>
        </w:rPr>
        <w:t>）</w:t>
        <w:tab/>
        <w:t>开展劳动竞赛。比质量、比速度，对于质量好、施工速度快的优胜组 给予奖励，以调动生产工人的积极性。</w:t>
      </w:r>
    </w:p>
    <w:p>
      <w:pPr>
        <w:pStyle w:val="a3"/>
        <w:keepNext w:val="0"/>
        <w:keepLines w:val="0"/>
        <w:widowControl w:val="0"/>
        <w:shd w:val="clear" w:color="auto" w:fill="auto"/>
        <w:tabs>
          <w:tab w:val="left" w:pos="1379"/>
        </w:tabs>
        <w:bidi w:val="0"/>
        <w:spacing w:before="0" w:after="0" w:line="511" w:lineRule="exact"/>
        <w:ind w:left="0" w:right="0" w:firstLine="800"/>
        <w:jc w:val="left"/>
      </w:pPr>
      <w:bookmarkStart w:id="135" w:name="bookmark140"/>
      <w:r>
        <w:rPr>
          <w:color w:val="000000"/>
          <w:spacing w:val="0"/>
          <w:w w:val="100"/>
          <w:position w:val="0"/>
        </w:rPr>
        <w:t>6</w:t>
      </w:r>
      <w:bookmarkEnd w:id="135"/>
      <w:r>
        <w:rPr>
          <w:color w:val="000000"/>
          <w:spacing w:val="0"/>
          <w:w w:val="100"/>
          <w:position w:val="0"/>
        </w:rPr>
        <w:t>）</w:t>
        <w:tab/>
        <w:t>采用新技术、新工艺、新材料可提高工效、缩短工期、保证质量。</w:t>
      </w:r>
    </w:p>
    <w:p>
      <w:pPr>
        <w:pStyle w:val="32"/>
        <w:keepNext/>
        <w:keepLines/>
        <w:widowControl w:val="0"/>
        <w:shd w:val="clear" w:color="auto" w:fill="auto"/>
        <w:bidi w:val="0"/>
        <w:spacing w:before="0" w:after="0"/>
        <w:ind w:left="0" w:right="0" w:firstLine="300"/>
        <w:jc w:val="left"/>
      </w:pPr>
      <w:bookmarkStart w:id="136" w:name="bookmark141"/>
      <w:bookmarkStart w:id="137" w:name="bookmark142"/>
      <w:bookmarkStart w:id="138" w:name="bookmark143"/>
      <w:r>
        <w:rPr>
          <w:color w:val="000000"/>
          <w:spacing w:val="0"/>
          <w:w w:val="100"/>
          <w:position w:val="0"/>
        </w:rPr>
        <w:t>3.4</w:t>
      </w:r>
      <w:r>
        <w:rPr>
          <w:color w:val="000000"/>
          <w:spacing w:val="0"/>
          <w:w w:val="100"/>
          <w:position w:val="0"/>
        </w:rPr>
        <w:t>施工调度控制</w:t>
      </w:r>
      <w:bookmarkEnd w:id="136"/>
      <w:bookmarkEnd w:id="137"/>
      <w:bookmarkEnd w:id="138"/>
    </w:p>
    <w:p>
      <w:pPr>
        <w:pStyle w:val="a3"/>
        <w:keepNext w:val="0"/>
        <w:keepLines w:val="0"/>
        <w:widowControl w:val="0"/>
        <w:shd w:val="clear" w:color="auto" w:fill="auto"/>
        <w:bidi w:val="0"/>
        <w:spacing w:before="0" w:after="0" w:line="510" w:lineRule="exact"/>
        <w:ind w:left="0" w:right="0" w:firstLine="840"/>
        <w:jc w:val="both"/>
      </w:pPr>
      <w:r>
        <w:rPr>
          <w:color w:val="000000"/>
          <w:spacing w:val="0"/>
          <w:w w:val="100"/>
          <w:position w:val="0"/>
        </w:rPr>
        <w:t>对设备、材料到货、使用及储存，劳动力动态平衡等实行动态控制， 做到合理安排施工计划，确保施工进度。对施工工程的重要部分编出详细 的作业计划落实到施工班组，并指定专人进行负责，做到当天任务当天完 成。</w:t>
      </w:r>
    </w:p>
    <w:p>
      <w:pPr>
        <w:pStyle w:val="a3"/>
        <w:keepNext w:val="0"/>
        <w:keepLines w:val="0"/>
        <w:widowControl w:val="0"/>
        <w:shd w:val="clear" w:color="auto" w:fill="auto"/>
        <w:bidi w:val="0"/>
        <w:spacing w:before="0" w:after="0" w:line="510" w:lineRule="exact"/>
        <w:ind w:left="0" w:right="0" w:firstLine="0"/>
        <w:jc w:val="left"/>
      </w:pPr>
      <w:bookmarkStart w:id="139" w:name="bookmark144"/>
      <w:r>
        <w:rPr>
          <w:b/>
          <w:bCs/>
          <w:color w:val="000000"/>
          <w:spacing w:val="0"/>
          <w:w w:val="100"/>
          <w:position w:val="0"/>
        </w:rPr>
        <w:t>三</w:t>
      </w:r>
      <w:bookmarkEnd w:id="139"/>
      <w:r>
        <w:rPr>
          <w:b/>
          <w:bCs/>
          <w:color w:val="000000"/>
          <w:spacing w:val="0"/>
          <w:w w:val="100"/>
          <w:position w:val="0"/>
        </w:rPr>
        <w:t>、工程验收</w:t>
      </w:r>
    </w:p>
    <w:p>
      <w:pPr>
        <w:pStyle w:val="a3"/>
        <w:keepNext w:val="0"/>
        <w:keepLines w:val="0"/>
        <w:widowControl w:val="0"/>
        <w:shd w:val="clear" w:color="auto" w:fill="auto"/>
        <w:bidi w:val="0"/>
        <w:spacing w:before="0" w:after="0" w:line="510" w:lineRule="exact"/>
        <w:ind w:left="0" w:right="0" w:firstLine="840"/>
        <w:jc w:val="both"/>
      </w:pPr>
      <w:r>
        <w:rPr>
          <w:color w:val="000000"/>
          <w:spacing w:val="0"/>
          <w:w w:val="100"/>
          <w:position w:val="0"/>
        </w:rPr>
        <w:t>罐内清扫工程结束后，由现场领导小组组织进行工程质量验收，验收 内容包括下述几方面：</w:t>
      </w:r>
    </w:p>
    <w:p>
      <w:pPr>
        <w:pStyle w:val="a3"/>
        <w:keepNext w:val="0"/>
        <w:keepLines w:val="0"/>
        <w:widowControl w:val="0"/>
        <w:numPr>
          <w:ilvl w:val="0"/>
          <w:numId w:val="29"/>
        </w:numPr>
        <w:shd w:val="clear" w:color="auto" w:fill="auto"/>
        <w:bidi w:val="0"/>
        <w:spacing w:before="0" w:after="0" w:line="510" w:lineRule="exact"/>
        <w:ind w:left="0" w:right="0" w:firstLine="0"/>
        <w:jc w:val="left"/>
      </w:pPr>
      <w:bookmarkStart w:id="140" w:name="bookmark145"/>
      <w:bookmarkEnd w:id="140"/>
      <w:r>
        <w:rPr>
          <w:color w:val="000000"/>
          <w:spacing w:val="0"/>
          <w:w w:val="100"/>
          <w:position w:val="0"/>
        </w:rPr>
        <w:t>罐内设施表面均清洗干净，表面无油污。</w:t>
      </w:r>
    </w:p>
    <w:p>
      <w:pPr>
        <w:pStyle w:val="a3"/>
        <w:keepNext w:val="0"/>
        <w:keepLines w:val="0"/>
        <w:widowControl w:val="0"/>
        <w:numPr>
          <w:ilvl w:val="0"/>
          <w:numId w:val="29"/>
        </w:numPr>
        <w:shd w:val="clear" w:color="auto" w:fill="auto"/>
        <w:tabs>
          <w:tab w:val="left" w:pos="469"/>
        </w:tabs>
        <w:bidi w:val="0"/>
        <w:spacing w:before="0" w:after="0" w:line="514" w:lineRule="exact"/>
        <w:ind w:left="0" w:right="0" w:firstLine="0"/>
        <w:jc w:val="left"/>
      </w:pPr>
      <w:bookmarkStart w:id="141" w:name="bookmark146"/>
      <w:bookmarkEnd w:id="141"/>
      <w:r>
        <w:rPr>
          <w:color w:val="000000"/>
          <w:spacing w:val="0"/>
          <w:w w:val="100"/>
          <w:position w:val="0"/>
        </w:rPr>
        <w:t>罐内能进行动火施工，可燃气体浓度降至其爆炸下限的0.01%以下。</w:t>
      </w:r>
    </w:p>
    <w:p>
      <w:pPr>
        <w:pStyle w:val="a3"/>
        <w:keepNext w:val="0"/>
        <w:keepLines w:val="0"/>
        <w:widowControl w:val="0"/>
        <w:numPr>
          <w:ilvl w:val="0"/>
          <w:numId w:val="29"/>
        </w:numPr>
        <w:shd w:val="clear" w:color="auto" w:fill="auto"/>
        <w:tabs>
          <w:tab w:val="left" w:pos="469"/>
        </w:tabs>
        <w:bidi w:val="0"/>
        <w:spacing w:before="0" w:after="0" w:line="514" w:lineRule="exact"/>
        <w:ind w:left="0" w:right="0" w:firstLine="0"/>
        <w:jc w:val="left"/>
        <w:sectPr>
          <w:type w:val="nextPage"/>
          <w:pgSz w:w="17861" w:h="25258"/>
          <w:pgMar w:top="1738" w:right="1878" w:bottom="2314" w:left="2040" w:header="0" w:footer="3" w:gutter="0"/>
          <w:pgNumType w:start="13"/>
          <w:cols w:space="720"/>
          <w:noEndnote/>
          <w:titlePg w:val="0"/>
          <w:rtlGutter w:val="0"/>
          <w:docGrid w:linePitch="360"/>
        </w:sectPr>
      </w:pPr>
      <w:bookmarkStart w:id="142" w:name="bookmark147"/>
      <w:bookmarkEnd w:id="142"/>
      <w:r>
        <w:rPr>
          <w:color w:val="000000"/>
          <w:spacing w:val="0"/>
          <w:w w:val="100"/>
          <w:position w:val="0"/>
        </w:rPr>
        <w:t>罐内余油基本全部回收并返送回收罐。</w:t>
      </w:r>
    </w:p>
    <w:p>
      <w:pPr>
        <w:pStyle w:val="a3"/>
        <w:keepNext w:val="0"/>
        <w:keepLines w:val="0"/>
        <w:widowControl w:val="0"/>
        <w:numPr>
          <w:ilvl w:val="0"/>
          <w:numId w:val="29"/>
        </w:numPr>
        <w:shd w:val="clear" w:color="auto" w:fill="auto"/>
        <w:tabs>
          <w:tab w:val="left" w:pos="474"/>
        </w:tabs>
        <w:bidi w:val="0"/>
        <w:spacing w:before="0" w:after="0" w:line="514" w:lineRule="exact"/>
        <w:ind w:left="0" w:right="0" w:firstLine="0"/>
        <w:jc w:val="left"/>
      </w:pPr>
      <w:bookmarkStart w:id="143" w:name="bookmark148"/>
      <w:bookmarkEnd w:id="143"/>
      <w:r>
        <w:rPr>
          <w:color w:val="000000"/>
          <w:spacing w:val="0"/>
          <w:w w:val="100"/>
          <w:position w:val="0"/>
        </w:rPr>
        <w:t>清洗结束后，施工场所清扫干净，做到工完料净场地清。</w:t>
      </w:r>
    </w:p>
    <w:p>
      <w:pPr>
        <w:pStyle w:val="a3"/>
        <w:keepNext w:val="0"/>
        <w:keepLines w:val="0"/>
        <w:widowControl w:val="0"/>
        <w:numPr>
          <w:ilvl w:val="0"/>
          <w:numId w:val="29"/>
        </w:numPr>
        <w:shd w:val="clear" w:color="auto" w:fill="auto"/>
        <w:tabs>
          <w:tab w:val="left" w:pos="474"/>
        </w:tabs>
        <w:bidi w:val="0"/>
        <w:spacing w:before="0" w:after="0" w:line="514" w:lineRule="exact"/>
        <w:ind w:left="0" w:right="0" w:firstLine="0"/>
        <w:jc w:val="left"/>
      </w:pPr>
      <w:bookmarkStart w:id="144" w:name="bookmark149"/>
      <w:bookmarkEnd w:id="144"/>
      <w:r>
        <w:rPr>
          <w:color w:val="000000"/>
          <w:spacing w:val="0"/>
          <w:w w:val="100"/>
          <w:position w:val="0"/>
        </w:rPr>
        <w:t>根据验收结果，双方签署验收报告。</w:t>
      </w:r>
    </w:p>
    <w:p>
      <w:pPr>
        <w:pStyle w:val="a3"/>
        <w:keepNext w:val="0"/>
        <w:keepLines w:val="0"/>
        <w:widowControl w:val="0"/>
        <w:shd w:val="clear" w:color="auto" w:fill="auto"/>
        <w:bidi w:val="0"/>
        <w:spacing w:before="0" w:after="0" w:line="514" w:lineRule="exact"/>
        <w:ind w:left="0" w:right="0" w:firstLine="0"/>
        <w:jc w:val="left"/>
      </w:pPr>
      <w:bookmarkStart w:id="145" w:name="bookmark150"/>
      <w:r>
        <w:rPr>
          <w:b/>
          <w:bCs/>
          <w:color w:val="000000"/>
          <w:spacing w:val="0"/>
          <w:w w:val="100"/>
          <w:position w:val="0"/>
        </w:rPr>
        <w:t>四</w:t>
      </w:r>
      <w:bookmarkEnd w:id="145"/>
      <w:r>
        <w:rPr>
          <w:b/>
          <w:bCs/>
          <w:color w:val="000000"/>
          <w:spacing w:val="0"/>
          <w:w w:val="100"/>
          <w:position w:val="0"/>
        </w:rPr>
        <w:t>、施工组织措施</w:t>
      </w:r>
    </w:p>
    <w:p>
      <w:pPr>
        <w:pStyle w:val="a3"/>
        <w:keepNext w:val="0"/>
        <w:keepLines w:val="0"/>
        <w:widowControl w:val="0"/>
        <w:shd w:val="clear" w:color="auto" w:fill="auto"/>
        <w:bidi w:val="0"/>
        <w:spacing w:before="0" w:after="0" w:line="514" w:lineRule="exact"/>
        <w:ind w:left="0" w:right="0" w:firstLine="0"/>
        <w:jc w:val="left"/>
      </w:pPr>
      <w:r>
        <w:rPr>
          <w:b/>
          <w:bCs/>
          <w:color w:val="000000"/>
          <w:spacing w:val="0"/>
          <w:w w:val="100"/>
          <w:position w:val="0"/>
        </w:rPr>
        <w:t>1施工组织机构</w:t>
      </w:r>
    </w:p>
    <w:p>
      <w:pPr>
        <w:pStyle w:val="a3"/>
        <w:keepNext w:val="0"/>
        <w:keepLines w:val="0"/>
        <w:widowControl w:val="0"/>
        <w:shd w:val="clear" w:color="auto" w:fill="auto"/>
        <w:bidi w:val="0"/>
        <w:spacing w:before="0" w:after="0" w:line="514" w:lineRule="exact"/>
        <w:ind w:left="0" w:right="0" w:firstLine="840"/>
        <w:jc w:val="left"/>
      </w:pPr>
      <w:r>
        <w:rPr>
          <w:color w:val="000000"/>
          <w:spacing w:val="0"/>
          <w:w w:val="100"/>
          <w:position w:val="0"/>
        </w:rPr>
        <w:t xml:space="preserve">为保证原油罐清洗顺利实施，特成立清罐领导小组，下设现场指挥组、 </w:t>
      </w:r>
      <w:r>
        <w:rPr>
          <w:b/>
          <w:bCs/>
          <w:color w:val="000000"/>
          <w:spacing w:val="0"/>
          <w:w w:val="100"/>
          <w:position w:val="0"/>
        </w:rPr>
        <w:t>HSE</w:t>
      </w:r>
      <w:r>
        <w:rPr>
          <w:color w:val="000000"/>
          <w:spacing w:val="0"/>
          <w:w w:val="100"/>
          <w:position w:val="0"/>
        </w:rPr>
        <w:t>监护组、清罐组、后勤保障组。在转油、清罐过程中一旦发生重大问 题或意外事故，立即转为应急指挥部并启动应急预案。</w:t>
      </w:r>
    </w:p>
    <w:p>
      <w:pPr>
        <w:pStyle w:val="32"/>
        <w:keepNext/>
        <w:keepLines/>
        <w:widowControl w:val="0"/>
        <w:shd w:val="clear" w:color="auto" w:fill="auto"/>
        <w:bidi w:val="0"/>
        <w:spacing w:before="0" w:after="0" w:line="514" w:lineRule="exact"/>
        <w:ind w:left="0" w:right="0" w:firstLine="0"/>
        <w:jc w:val="left"/>
      </w:pPr>
      <w:bookmarkStart w:id="146" w:name="bookmark151"/>
      <w:bookmarkStart w:id="147" w:name="bookmark152"/>
      <w:bookmarkStart w:id="148" w:name="bookmark153"/>
      <w:r>
        <w:rPr>
          <w:color w:val="000000"/>
          <w:spacing w:val="0"/>
          <w:w w:val="100"/>
          <w:position w:val="0"/>
        </w:rPr>
        <w:t>1.1</w:t>
      </w:r>
      <w:r>
        <w:rPr>
          <w:color w:val="000000"/>
          <w:spacing w:val="0"/>
          <w:w w:val="100"/>
          <w:position w:val="0"/>
        </w:rPr>
        <w:t>现场指挥组</w:t>
      </w:r>
      <w:bookmarkEnd w:id="146"/>
      <w:bookmarkEnd w:id="147"/>
      <w:bookmarkEnd w:id="148"/>
    </w:p>
    <w:p>
      <w:pPr>
        <w:pStyle w:val="a3"/>
        <w:keepNext w:val="0"/>
        <w:keepLines w:val="0"/>
        <w:widowControl w:val="0"/>
        <w:shd w:val="clear" w:color="auto" w:fill="auto"/>
        <w:tabs>
          <w:tab w:val="left" w:pos="5105"/>
        </w:tabs>
        <w:bidi w:val="0"/>
        <w:spacing w:before="0" w:after="0" w:line="514" w:lineRule="exact"/>
        <w:ind w:left="0" w:right="0" w:firstLine="840"/>
        <w:jc w:val="left"/>
      </w:pPr>
      <w:r>
        <w:rPr>
          <w:color w:val="000000"/>
          <w:spacing w:val="0"/>
          <w:w w:val="100"/>
          <w:position w:val="0"/>
        </w:rPr>
        <w:t>指 挥：</w:t>
        <w:tab/>
        <w:t>（联系电话：）</w:t>
      </w:r>
    </w:p>
    <w:p>
      <w:pPr>
        <w:pStyle w:val="a3"/>
        <w:keepNext w:val="0"/>
        <w:keepLines w:val="0"/>
        <w:widowControl w:val="0"/>
        <w:shd w:val="clear" w:color="auto" w:fill="auto"/>
        <w:tabs>
          <w:tab w:val="right" w:pos="7474"/>
        </w:tabs>
        <w:bidi w:val="0"/>
        <w:spacing w:before="0" w:after="0" w:line="514" w:lineRule="exact"/>
        <w:ind w:left="0" w:right="0" w:firstLine="840"/>
        <w:jc w:val="left"/>
      </w:pPr>
      <w:r>
        <w:rPr>
          <w:color w:val="000000"/>
          <w:spacing w:val="0"/>
          <w:w w:val="100"/>
          <w:position w:val="0"/>
        </w:rPr>
        <w:t>副指挥：</w:t>
        <w:tab/>
        <w:t>（联系电话：）</w:t>
      </w:r>
    </w:p>
    <w:p>
      <w:pPr>
        <w:pStyle w:val="a3"/>
        <w:keepNext w:val="0"/>
        <w:keepLines w:val="0"/>
        <w:widowControl w:val="0"/>
        <w:shd w:val="clear" w:color="auto" w:fill="auto"/>
        <w:tabs>
          <w:tab w:val="right" w:pos="7474"/>
        </w:tabs>
        <w:bidi w:val="0"/>
        <w:spacing w:before="0" w:after="0" w:line="514" w:lineRule="exact"/>
        <w:ind w:left="0" w:right="0" w:firstLine="840"/>
        <w:jc w:val="left"/>
      </w:pPr>
      <w:r>
        <w:rPr>
          <w:color w:val="000000"/>
          <w:spacing w:val="0"/>
          <w:w w:val="100"/>
          <w:position w:val="0"/>
        </w:rPr>
        <w:t>副指挥：</w:t>
        <w:tab/>
        <w:t>（联系电话：）</w:t>
      </w:r>
    </w:p>
    <w:p>
      <w:pPr>
        <w:pStyle w:val="a3"/>
        <w:keepNext w:val="0"/>
        <w:keepLines w:val="0"/>
        <w:widowControl w:val="0"/>
        <w:shd w:val="clear" w:color="auto" w:fill="auto"/>
        <w:tabs>
          <w:tab w:val="left" w:pos="5105"/>
        </w:tabs>
        <w:bidi w:val="0"/>
        <w:spacing w:before="0" w:after="0" w:line="514" w:lineRule="exact"/>
        <w:ind w:left="0" w:right="0" w:firstLine="840"/>
        <w:jc w:val="left"/>
      </w:pPr>
      <w:r>
        <w:rPr>
          <w:color w:val="000000"/>
          <w:spacing w:val="0"/>
          <w:w w:val="100"/>
          <w:position w:val="0"/>
        </w:rPr>
        <w:t>技术负责人：</w:t>
        <w:tab/>
        <w:t>（联系电话：）</w:t>
      </w:r>
    </w:p>
    <w:p>
      <w:pPr>
        <w:pStyle w:val="a3"/>
        <w:keepNext w:val="0"/>
        <w:keepLines w:val="0"/>
        <w:widowControl w:val="0"/>
        <w:shd w:val="clear" w:color="auto" w:fill="auto"/>
        <w:tabs>
          <w:tab w:val="right" w:pos="7474"/>
        </w:tabs>
        <w:bidi w:val="0"/>
        <w:spacing w:before="0" w:after="0" w:line="509" w:lineRule="exact"/>
        <w:ind w:left="0" w:right="0" w:firstLine="840"/>
        <w:jc w:val="left"/>
      </w:pPr>
      <w:r>
        <w:rPr>
          <w:color w:val="000000"/>
          <w:spacing w:val="0"/>
          <w:w w:val="100"/>
          <w:position w:val="0"/>
        </w:rPr>
        <w:t>HSE</w:t>
      </w:r>
      <w:r>
        <w:rPr>
          <w:color w:val="000000"/>
          <w:spacing w:val="0"/>
          <w:w w:val="100"/>
          <w:position w:val="0"/>
        </w:rPr>
        <w:t>监督员：</w:t>
        <w:tab/>
        <w:t>（联系电话：）</w:t>
      </w:r>
    </w:p>
    <w:p>
      <w:pPr>
        <w:pStyle w:val="a3"/>
        <w:keepNext w:val="0"/>
        <w:keepLines w:val="0"/>
        <w:widowControl w:val="0"/>
        <w:shd w:val="clear" w:color="auto" w:fill="auto"/>
        <w:bidi w:val="0"/>
        <w:spacing w:before="0" w:after="0" w:line="509" w:lineRule="exact"/>
        <w:ind w:left="0" w:right="0" w:firstLine="0"/>
        <w:jc w:val="left"/>
      </w:pPr>
      <w:r>
        <w:rPr>
          <w:color w:val="000000"/>
          <w:spacing w:val="0"/>
          <w:w w:val="100"/>
          <w:position w:val="0"/>
        </w:rPr>
        <w:t>现场指挥组下辖：</w:t>
      </w:r>
      <w:r>
        <w:rPr>
          <w:color w:val="000000"/>
          <w:spacing w:val="0"/>
          <w:w w:val="100"/>
          <w:position w:val="0"/>
        </w:rPr>
        <w:t>HSE</w:t>
      </w:r>
      <w:r>
        <w:rPr>
          <w:color w:val="000000"/>
          <w:spacing w:val="0"/>
          <w:w w:val="100"/>
          <w:position w:val="0"/>
        </w:rPr>
        <w:t>监护组、清罐组、后勤保障组。</w:t>
      </w:r>
    </w:p>
    <w:p>
      <w:pPr>
        <w:pStyle w:val="a3"/>
        <w:keepNext w:val="0"/>
        <w:keepLines w:val="0"/>
        <w:widowControl w:val="0"/>
        <w:shd w:val="clear" w:color="auto" w:fill="auto"/>
        <w:tabs>
          <w:tab w:val="left" w:pos="1840"/>
        </w:tabs>
        <w:bidi w:val="0"/>
        <w:spacing w:before="0" w:after="0" w:line="509" w:lineRule="exact"/>
        <w:ind w:left="0" w:right="0" w:firstLine="840"/>
        <w:jc w:val="left"/>
      </w:pPr>
      <w:bookmarkStart w:id="149" w:name="bookmark154"/>
      <w:r>
        <w:rPr>
          <w:color w:val="000000"/>
          <w:spacing w:val="0"/>
          <w:w w:val="100"/>
          <w:position w:val="0"/>
        </w:rPr>
        <w:t>（</w:t>
      </w:r>
      <w:bookmarkEnd w:id="149"/>
      <w:r>
        <w:rPr>
          <w:b/>
          <w:bCs/>
          <w:color w:val="000000"/>
          <w:spacing w:val="0"/>
          <w:w w:val="100"/>
          <w:position w:val="0"/>
        </w:rPr>
        <w:t>1</w:t>
      </w:r>
      <w:r>
        <w:rPr>
          <w:color w:val="000000"/>
          <w:spacing w:val="0"/>
          <w:w w:val="100"/>
          <w:position w:val="0"/>
        </w:rPr>
        <w:t>）</w:t>
        <w:tab/>
        <w:t>现场指挥组职责：负责指挥、协调各专业小组按照职责分工进行 作业，研究解决作业中出现的问题，确保作业按期、安全完成；</w:t>
      </w:r>
    </w:p>
    <w:p>
      <w:pPr>
        <w:pStyle w:val="a3"/>
        <w:keepNext w:val="0"/>
        <w:keepLines w:val="0"/>
        <w:widowControl w:val="0"/>
        <w:shd w:val="clear" w:color="auto" w:fill="auto"/>
        <w:tabs>
          <w:tab w:val="left" w:pos="1840"/>
        </w:tabs>
        <w:bidi w:val="0"/>
        <w:spacing w:before="0" w:after="0" w:line="523" w:lineRule="exact"/>
        <w:ind w:left="0" w:right="0" w:firstLine="840"/>
        <w:jc w:val="left"/>
      </w:pPr>
      <w:bookmarkStart w:id="150" w:name="bookmark155"/>
      <w:r>
        <w:rPr>
          <w:color w:val="000000"/>
          <w:spacing w:val="0"/>
          <w:w w:val="100"/>
          <w:position w:val="0"/>
        </w:rPr>
        <w:t>（</w:t>
      </w:r>
      <w:bookmarkEnd w:id="150"/>
      <w:r>
        <w:rPr>
          <w:b/>
          <w:bCs/>
          <w:color w:val="000000"/>
          <w:spacing w:val="0"/>
          <w:w w:val="100"/>
          <w:position w:val="0"/>
        </w:rPr>
        <w:t>2</w:t>
      </w:r>
      <w:r>
        <w:rPr>
          <w:color w:val="000000"/>
          <w:spacing w:val="0"/>
          <w:w w:val="100"/>
          <w:position w:val="0"/>
        </w:rPr>
        <w:t>）</w:t>
        <w:tab/>
        <w:t>指挥职责：全权负责作业期间与清罐有关的现场施工的安排、调 整和实施工作、安全环保措施的落实和异常情况下应急指挥；</w:t>
      </w:r>
    </w:p>
    <w:p>
      <w:pPr>
        <w:pStyle w:val="a3"/>
        <w:keepNext w:val="0"/>
        <w:keepLines w:val="0"/>
        <w:widowControl w:val="0"/>
        <w:shd w:val="clear" w:color="auto" w:fill="auto"/>
        <w:tabs>
          <w:tab w:val="left" w:pos="1670"/>
        </w:tabs>
        <w:bidi w:val="0"/>
        <w:spacing w:before="0" w:after="0" w:line="514" w:lineRule="exact"/>
        <w:ind w:left="0" w:right="0" w:firstLine="840"/>
        <w:jc w:val="left"/>
      </w:pPr>
      <w:bookmarkStart w:id="151" w:name="bookmark156"/>
      <w:r>
        <w:rPr>
          <w:color w:val="000000"/>
          <w:spacing w:val="0"/>
          <w:w w:val="100"/>
          <w:position w:val="0"/>
        </w:rPr>
        <w:t>（</w:t>
      </w:r>
      <w:bookmarkEnd w:id="151"/>
      <w:r>
        <w:rPr>
          <w:b/>
          <w:bCs/>
          <w:color w:val="000000"/>
          <w:spacing w:val="0"/>
          <w:w w:val="100"/>
          <w:position w:val="0"/>
        </w:rPr>
        <w:t>3</w:t>
      </w:r>
      <w:r>
        <w:rPr>
          <w:color w:val="000000"/>
          <w:spacing w:val="0"/>
          <w:w w:val="100"/>
          <w:position w:val="0"/>
        </w:rPr>
        <w:t>）</w:t>
        <w:tab/>
        <w:t>成员职责：</w:t>
      </w:r>
    </w:p>
    <w:p>
      <w:pPr>
        <w:pStyle w:val="a3"/>
        <w:keepNext w:val="0"/>
        <w:keepLines w:val="0"/>
        <w:widowControl w:val="0"/>
        <w:numPr>
          <w:ilvl w:val="0"/>
          <w:numId w:val="30"/>
        </w:numPr>
        <w:shd w:val="clear" w:color="auto" w:fill="auto"/>
        <w:tabs>
          <w:tab w:val="left" w:pos="1846"/>
        </w:tabs>
        <w:bidi w:val="0"/>
        <w:spacing w:before="0" w:after="0" w:line="512" w:lineRule="exact"/>
        <w:ind w:left="0" w:right="0" w:firstLine="1280"/>
        <w:jc w:val="left"/>
      </w:pPr>
      <w:bookmarkStart w:id="152" w:name="bookmark157"/>
      <w:bookmarkEnd w:id="152"/>
      <w:r>
        <w:rPr>
          <w:color w:val="000000"/>
          <w:spacing w:val="0"/>
          <w:w w:val="100"/>
          <w:position w:val="0"/>
        </w:rPr>
        <w:t>配合指挥完成作业期间与清罐有关的生产运行指挥、现场施工的 安排、调整和实施工作、安全环保措施的落实和异常情况下应急指挥；</w:t>
      </w:r>
    </w:p>
    <w:p>
      <w:pPr>
        <w:pStyle w:val="a3"/>
        <w:keepNext w:val="0"/>
        <w:keepLines w:val="0"/>
        <w:widowControl w:val="0"/>
        <w:numPr>
          <w:ilvl w:val="0"/>
          <w:numId w:val="30"/>
        </w:numPr>
        <w:shd w:val="clear" w:color="auto" w:fill="auto"/>
        <w:tabs>
          <w:tab w:val="left" w:pos="1851"/>
        </w:tabs>
        <w:bidi w:val="0"/>
        <w:spacing w:before="0" w:after="0" w:line="512" w:lineRule="exact"/>
        <w:ind w:left="0" w:right="0" w:firstLine="1280"/>
        <w:jc w:val="left"/>
      </w:pPr>
      <w:bookmarkStart w:id="153" w:name="bookmark158"/>
      <w:bookmarkEnd w:id="153"/>
      <w:r>
        <w:rPr>
          <w:color w:val="000000"/>
          <w:spacing w:val="0"/>
          <w:w w:val="100"/>
          <w:position w:val="0"/>
        </w:rPr>
        <w:t>负责转油、清罐期间与业主的协调事宜；负责对施工作业质量安 全的控制和监督，相关人员资质的审查。</w:t>
      </w:r>
    </w:p>
    <w:p>
      <w:pPr>
        <w:pStyle w:val="a3"/>
        <w:keepNext w:val="0"/>
        <w:keepLines w:val="0"/>
        <w:widowControl w:val="0"/>
        <w:numPr>
          <w:ilvl w:val="0"/>
          <w:numId w:val="30"/>
        </w:numPr>
        <w:shd w:val="clear" w:color="auto" w:fill="auto"/>
        <w:tabs>
          <w:tab w:val="left" w:pos="1851"/>
        </w:tabs>
        <w:bidi w:val="0"/>
        <w:spacing w:before="0" w:after="0" w:line="512" w:lineRule="exact"/>
        <w:ind w:left="0" w:right="0" w:firstLine="1280"/>
        <w:jc w:val="left"/>
      </w:pPr>
      <w:bookmarkStart w:id="154" w:name="bookmark159"/>
      <w:bookmarkEnd w:id="154"/>
      <w:r>
        <w:rPr>
          <w:color w:val="000000"/>
          <w:spacing w:val="0"/>
          <w:w w:val="100"/>
          <w:position w:val="0"/>
        </w:rPr>
        <w:t>负责清罐现场所施工作业及其所需辅工作业、场地清理以及作业 期间所需施工、后勤生活资源、物质设施保障的支持。</w:t>
      </w:r>
    </w:p>
    <w:p>
      <w:pPr>
        <w:pStyle w:val="32"/>
        <w:keepNext/>
        <w:keepLines/>
        <w:widowControl w:val="0"/>
        <w:shd w:val="clear" w:color="auto" w:fill="auto"/>
        <w:bidi w:val="0"/>
        <w:spacing w:before="0" w:after="0" w:line="512" w:lineRule="exact"/>
        <w:ind w:left="0" w:right="0" w:firstLine="0"/>
        <w:jc w:val="left"/>
      </w:pPr>
      <w:bookmarkStart w:id="155" w:name="bookmark160"/>
      <w:bookmarkStart w:id="156" w:name="bookmark161"/>
      <w:bookmarkStart w:id="157" w:name="bookmark162"/>
      <w:r>
        <w:rPr>
          <w:color w:val="000000"/>
          <w:spacing w:val="0"/>
          <w:w w:val="100"/>
          <w:position w:val="0"/>
        </w:rPr>
        <w:t>1.2 HSE</w:t>
      </w:r>
      <w:r>
        <w:rPr>
          <w:color w:val="000000"/>
          <w:spacing w:val="0"/>
          <w:w w:val="100"/>
          <w:position w:val="0"/>
        </w:rPr>
        <w:t>监护组</w:t>
      </w:r>
      <w:bookmarkEnd w:id="155"/>
      <w:bookmarkEnd w:id="156"/>
      <w:bookmarkEnd w:id="157"/>
    </w:p>
    <w:p>
      <w:pPr>
        <w:pStyle w:val="a3"/>
        <w:keepNext w:val="0"/>
        <w:keepLines w:val="0"/>
        <w:widowControl w:val="0"/>
        <w:shd w:val="clear" w:color="auto" w:fill="auto"/>
        <w:bidi w:val="0"/>
        <w:spacing w:before="0" w:after="0" w:line="512" w:lineRule="exact"/>
        <w:ind w:left="0" w:right="0" w:firstLine="0"/>
        <w:jc w:val="left"/>
      </w:pPr>
      <w:r>
        <w:rPr>
          <w:color w:val="000000"/>
          <w:spacing w:val="0"/>
          <w:w w:val="100"/>
          <w:position w:val="0"/>
        </w:rPr>
        <w:t>组长：</w:t>
      </w:r>
    </w:p>
    <w:p>
      <w:pPr>
        <w:pStyle w:val="a3"/>
        <w:keepNext w:val="0"/>
        <w:keepLines w:val="0"/>
        <w:widowControl w:val="0"/>
        <w:shd w:val="clear" w:color="auto" w:fill="auto"/>
        <w:bidi w:val="0"/>
        <w:spacing w:before="0" w:after="0" w:line="512" w:lineRule="exact"/>
        <w:ind w:left="0" w:right="0" w:firstLine="0"/>
        <w:jc w:val="left"/>
      </w:pPr>
      <w:r>
        <w:rPr>
          <w:color w:val="000000"/>
          <w:spacing w:val="0"/>
          <w:w w:val="100"/>
          <w:position w:val="0"/>
        </w:rPr>
        <w:t>成员：</w:t>
      </w:r>
    </w:p>
    <w:p>
      <w:pPr>
        <w:pStyle w:val="a3"/>
        <w:keepNext w:val="0"/>
        <w:keepLines w:val="0"/>
        <w:widowControl w:val="0"/>
        <w:shd w:val="clear" w:color="auto" w:fill="auto"/>
        <w:bidi w:val="0"/>
        <w:spacing w:before="0" w:after="0" w:line="512" w:lineRule="exact"/>
        <w:ind w:left="0" w:right="0" w:firstLine="0"/>
        <w:jc w:val="left"/>
      </w:pPr>
      <w:r>
        <w:rPr>
          <w:color w:val="000000"/>
          <w:spacing w:val="0"/>
          <w:w w:val="100"/>
          <w:position w:val="0"/>
        </w:rPr>
        <w:t>职责：</w:t>
      </w:r>
    </w:p>
    <w:p>
      <w:pPr>
        <w:pStyle w:val="a3"/>
        <w:keepNext w:val="0"/>
        <w:keepLines w:val="0"/>
        <w:widowControl w:val="0"/>
        <w:shd w:val="clear" w:color="auto" w:fill="auto"/>
        <w:tabs>
          <w:tab w:val="left" w:pos="1840"/>
        </w:tabs>
        <w:bidi w:val="0"/>
        <w:spacing w:before="0" w:after="0" w:line="512" w:lineRule="exact"/>
        <w:ind w:left="0" w:right="0" w:firstLine="840"/>
        <w:jc w:val="both"/>
      </w:pPr>
      <w:bookmarkStart w:id="158" w:name="bookmark163"/>
      <w:r>
        <w:rPr>
          <w:color w:val="000000"/>
          <w:spacing w:val="0"/>
          <w:w w:val="100"/>
          <w:position w:val="0"/>
        </w:rPr>
        <w:t>（</w:t>
      </w:r>
      <w:bookmarkEnd w:id="158"/>
      <w:r>
        <w:rPr>
          <w:color w:val="000000"/>
          <w:spacing w:val="0"/>
          <w:w w:val="100"/>
          <w:position w:val="0"/>
        </w:rPr>
        <w:t>1）</w:t>
        <w:tab/>
        <w:t>负责对作业现场安全环保风险辨识情况进行检查，检查和确认现 场作业安全环保措施的落实情况；</w:t>
      </w:r>
    </w:p>
    <w:p>
      <w:pPr>
        <w:pStyle w:val="a3"/>
        <w:keepNext w:val="0"/>
        <w:keepLines w:val="0"/>
        <w:widowControl w:val="0"/>
        <w:shd w:val="clear" w:color="auto" w:fill="auto"/>
        <w:tabs>
          <w:tab w:val="left" w:pos="1840"/>
        </w:tabs>
        <w:bidi w:val="0"/>
        <w:spacing w:before="0" w:after="0" w:line="512" w:lineRule="exact"/>
        <w:ind w:left="0" w:right="0" w:firstLine="840"/>
        <w:jc w:val="both"/>
      </w:pPr>
      <w:bookmarkStart w:id="159" w:name="bookmark164"/>
      <w:r>
        <w:rPr>
          <w:color w:val="000000"/>
          <w:spacing w:val="0"/>
          <w:w w:val="100"/>
          <w:position w:val="0"/>
        </w:rPr>
        <w:t>（</w:t>
      </w:r>
      <w:bookmarkEnd w:id="159"/>
      <w:r>
        <w:rPr>
          <w:color w:val="000000"/>
          <w:spacing w:val="0"/>
          <w:w w:val="100"/>
          <w:position w:val="0"/>
        </w:rPr>
        <w:t>2）</w:t>
        <w:tab/>
        <w:t>负责作业现场的安全检查、气体浓度检测，监督检查转油、清罐 操作是否符合安全规定；</w:t>
      </w:r>
    </w:p>
    <w:p>
      <w:pPr>
        <w:pStyle w:val="a3"/>
        <w:keepNext w:val="0"/>
        <w:keepLines w:val="0"/>
        <w:widowControl w:val="0"/>
        <w:shd w:val="clear" w:color="auto" w:fill="auto"/>
        <w:tabs>
          <w:tab w:val="left" w:pos="1840"/>
        </w:tabs>
        <w:bidi w:val="0"/>
        <w:spacing w:before="0" w:after="0" w:line="547" w:lineRule="exact"/>
        <w:ind w:left="0" w:right="0" w:firstLine="840"/>
        <w:jc w:val="both"/>
      </w:pPr>
      <w:bookmarkStart w:id="160" w:name="bookmark165"/>
      <w:r>
        <w:rPr>
          <w:color w:val="000000"/>
          <w:spacing w:val="0"/>
          <w:w w:val="100"/>
          <w:position w:val="0"/>
        </w:rPr>
        <w:t>（</w:t>
      </w:r>
      <w:bookmarkEnd w:id="160"/>
      <w:r>
        <w:rPr>
          <w:color w:val="000000"/>
          <w:spacing w:val="0"/>
          <w:w w:val="100"/>
          <w:position w:val="0"/>
        </w:rPr>
        <w:t>3）</w:t>
        <w:tab/>
        <w:t>进行施工安全措施交底、现场安全监护、</w:t>
      </w:r>
      <w:r>
        <w:rPr>
          <w:color w:val="000000"/>
          <w:spacing w:val="0"/>
          <w:w w:val="100"/>
          <w:position w:val="0"/>
        </w:rPr>
        <w:t>HSE</w:t>
      </w:r>
      <w:r>
        <w:rPr>
          <w:color w:val="000000"/>
          <w:spacing w:val="0"/>
          <w:w w:val="100"/>
          <w:position w:val="0"/>
        </w:rPr>
        <w:t>管理和配合外部救 援等事宜；</w:t>
      </w:r>
    </w:p>
    <w:p>
      <w:pPr>
        <w:pStyle w:val="a3"/>
        <w:keepNext w:val="0"/>
        <w:keepLines w:val="0"/>
        <w:widowControl w:val="0"/>
        <w:shd w:val="clear" w:color="auto" w:fill="auto"/>
        <w:tabs>
          <w:tab w:val="left" w:pos="1840"/>
        </w:tabs>
        <w:bidi w:val="0"/>
        <w:spacing w:before="0" w:after="0" w:line="521" w:lineRule="exact"/>
        <w:ind w:left="0" w:right="0" w:firstLine="840"/>
        <w:jc w:val="both"/>
      </w:pPr>
      <w:bookmarkStart w:id="161" w:name="bookmark166"/>
      <w:r>
        <w:rPr>
          <w:color w:val="000000"/>
          <w:spacing w:val="0"/>
          <w:w w:val="100"/>
          <w:position w:val="0"/>
        </w:rPr>
        <w:t>（</w:t>
      </w:r>
      <w:bookmarkEnd w:id="161"/>
      <w:r>
        <w:rPr>
          <w:color w:val="000000"/>
          <w:spacing w:val="0"/>
          <w:w w:val="100"/>
          <w:position w:val="0"/>
        </w:rPr>
        <w:t>4）</w:t>
        <w:tab/>
        <w:t>维护施工现场秩序、车辆管理、现场保卫；有权制止违章，发现 异常情况，有权采取紧急处置措施；发现不具备安全作业条件时，有权命 令停止作业；</w:t>
      </w:r>
    </w:p>
    <w:p>
      <w:pPr>
        <w:pStyle w:val="a3"/>
        <w:keepNext w:val="0"/>
        <w:keepLines w:val="0"/>
        <w:widowControl w:val="0"/>
        <w:shd w:val="clear" w:color="auto" w:fill="auto"/>
        <w:tabs>
          <w:tab w:val="left" w:pos="1670"/>
        </w:tabs>
        <w:bidi w:val="0"/>
        <w:spacing w:before="0" w:after="0" w:line="521" w:lineRule="exact"/>
        <w:ind w:left="0" w:right="0" w:firstLine="840"/>
        <w:jc w:val="both"/>
      </w:pPr>
      <w:bookmarkStart w:id="162" w:name="bookmark167"/>
      <w:r>
        <w:rPr>
          <w:color w:val="000000"/>
          <w:spacing w:val="0"/>
          <w:w w:val="100"/>
          <w:position w:val="0"/>
        </w:rPr>
        <w:t>（</w:t>
      </w:r>
      <w:bookmarkEnd w:id="162"/>
      <w:r>
        <w:rPr>
          <w:color w:val="000000"/>
          <w:spacing w:val="0"/>
          <w:w w:val="100"/>
          <w:position w:val="0"/>
        </w:rPr>
        <w:t>5）</w:t>
        <w:tab/>
        <w:t>了解应急预案，在发生异常情况时，按照指挥组要求启动应急预</w:t>
      </w:r>
    </w:p>
    <w:p>
      <w:pPr>
        <w:pStyle w:val="a3"/>
        <w:keepNext w:val="0"/>
        <w:keepLines w:val="0"/>
        <w:widowControl w:val="0"/>
        <w:shd w:val="clear" w:color="auto" w:fill="auto"/>
        <w:bidi w:val="0"/>
        <w:spacing w:before="0" w:after="0" w:line="509" w:lineRule="exact"/>
        <w:ind w:left="0" w:right="0" w:firstLine="0"/>
        <w:jc w:val="left"/>
      </w:pPr>
      <w:r>
        <w:rPr>
          <w:color w:val="000000"/>
          <w:spacing w:val="0"/>
          <w:w w:val="100"/>
          <w:position w:val="0"/>
        </w:rPr>
        <w:t>案。</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pacing w:val="0"/>
            <w:w w:val="100"/>
            <w:position w:val="0"/>
            <w:sz w:val="30"/>
            <w:szCs w:val="30"/>
            <w:u w:val="single" w:color="0000EE"/>
            <w:shd w:val="clear" w:color="auto" w:fill="auto"/>
          </w:rPr>
          <w:t>https://d.book118.com/825233223323011043</w:t>
        </w:r>
      </w:hyperlink>
    </w:p>
    <w:p>
      <w:pPr>
        <w:pStyle w:val="a3"/>
        <w:keepNext w:val="0"/>
        <w:keepLines w:val="0"/>
        <w:widowControl w:val="0"/>
        <w:shd w:val="clear" w:color="auto" w:fill="auto"/>
        <w:bidi w:val="0"/>
        <w:spacing w:before="0" w:after="0" w:line="509" w:lineRule="exact"/>
        <w:ind w:left="0" w:right="0" w:firstLine="0"/>
        <w:jc w:val="left"/>
      </w:pPr>
    </w:p>
    <w:sectPr>
      <w:type w:val="nextPage"/>
      <w:pgSz w:w="17861" w:h="25258"/>
      <w:pgMar w:top="1738" w:right="1878" w:bottom="2314" w:left="2040" w:header="0" w:footer="3" w:gutter="0"/>
      <w:pgNumType w:start="14"/>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408849"/>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9031334"/>
    <w:multiLevelType w:val="multilevel"/>
    <w:tmpl w:val="00000000"/>
    <w:lvl w:ilvl="0">
      <w:start w:val="1"/>
      <w:numFmt w:val="ideographDigital"/>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093505F5"/>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192DADB"/>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144C76F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165BF545"/>
    <w:multiLevelType w:val="multilevel"/>
    <w:tmpl w:val="00000000"/>
    <w:lvl w:ilvl="0">
      <w:start w:val="5"/>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165EC035"/>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18830319"/>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1C0B7B04"/>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1D243968"/>
    <w:multiLevelType w:val="multilevel"/>
    <w:tmpl w:val="00000000"/>
    <w:lvl w:ilvl="0">
      <w:start w:val="1"/>
      <w:numFmt w:val="decimal"/>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20D3541A"/>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220D89B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26B2238E"/>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27193FA1"/>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4">
    <w:nsid w:val="2A27B5B5"/>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2CB1A160"/>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2E9316D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7">
    <w:nsid w:val="458002D2"/>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8">
    <w:nsid w:val="463C1BB1"/>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9">
    <w:nsid w:val="4836F693"/>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0">
    <w:nsid w:val="4EFE3A9F"/>
    <w:multiLevelType w:val="multilevel"/>
    <w:tmpl w:val="00000000"/>
    <w:lvl w:ilvl="0">
      <w:start w:val="1"/>
      <w:numFmt w:val="decimal"/>
      <w:lvlText w:val="6.%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1">
    <w:nsid w:val="5056322E"/>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2">
    <w:nsid w:val="52979AC9"/>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3">
    <w:nsid w:val="55DB6DC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4">
    <w:nsid w:val="5962A74D"/>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5">
    <w:nsid w:val="6106E6F2"/>
    <w:multiLevelType w:val="multilevel"/>
    <w:tmpl w:val="00000000"/>
    <w:lvl w:ilvl="0">
      <w:start w:val="2"/>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6">
    <w:nsid w:val="62B165DB"/>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7">
    <w:nsid w:val="6650BE04"/>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8">
    <w:nsid w:val="66B6DDF0"/>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9">
    <w:nsid w:val="6A485435"/>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0">
    <w:nsid w:val="6A487DF8"/>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1">
    <w:nsid w:val="6BE59EA8"/>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2">
    <w:nsid w:val="6C0EBE2C"/>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3">
    <w:nsid w:val="6C49BACC"/>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4">
    <w:nsid w:val="6CD78F0F"/>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5">
    <w:nsid w:val="6DB4107F"/>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6">
    <w:nsid w:val="6F0F6815"/>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7">
    <w:nsid w:val="733E925C"/>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8">
    <w:nsid w:val="76C8E28F"/>
    <w:multiLevelType w:val="multilevel"/>
    <w:tmpl w:val="00000000"/>
    <w:lvl w:ilvl="0">
      <w:start w:val="6"/>
      <w:numFmt w:val="ideographDigital"/>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9">
    <w:nsid w:val="79B8E108"/>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0">
    <w:nsid w:val="7C52CD31"/>
    <w:multiLevelType w:val="multilevel"/>
    <w:tmpl w:val="00000000"/>
    <w:lvl w:ilvl="0">
      <w:start w:val="1"/>
      <w:numFmt w:val="lowerLetter"/>
      <w:lvlText w:val="%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1">
    <w:nsid w:val="7CFE7365"/>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2">
    <w:nsid w:val="7D577E1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3">
    <w:nsid w:val="7FA14FA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19"/>
  </w:num>
  <w:num w:numId="2">
    <w:abstractNumId w:val="0"/>
  </w:num>
  <w:num w:numId="3">
    <w:abstractNumId w:val="1"/>
  </w:num>
  <w:num w:numId="4">
    <w:abstractNumId w:val="28"/>
  </w:num>
  <w:num w:numId="5">
    <w:abstractNumId w:val="3"/>
  </w:num>
  <w:num w:numId="6">
    <w:abstractNumId w:val="39"/>
  </w:num>
  <w:num w:numId="7">
    <w:abstractNumId w:val="16"/>
  </w:num>
  <w:num w:numId="8">
    <w:abstractNumId w:val="5"/>
  </w:num>
  <w:num w:numId="9">
    <w:abstractNumId w:val="42"/>
  </w:num>
  <w:num w:numId="10">
    <w:abstractNumId w:val="41"/>
  </w:num>
  <w:num w:numId="11">
    <w:abstractNumId w:val="23"/>
  </w:num>
  <w:num w:numId="12">
    <w:abstractNumId w:val="32"/>
  </w:num>
  <w:num w:numId="13">
    <w:abstractNumId w:val="4"/>
  </w:num>
  <w:num w:numId="14">
    <w:abstractNumId w:val="31"/>
  </w:num>
  <w:num w:numId="15">
    <w:abstractNumId w:val="22"/>
  </w:num>
  <w:num w:numId="16">
    <w:abstractNumId w:val="12"/>
  </w:num>
  <w:num w:numId="17">
    <w:abstractNumId w:val="14"/>
  </w:num>
  <w:num w:numId="18">
    <w:abstractNumId w:val="11"/>
  </w:num>
  <w:num w:numId="19">
    <w:abstractNumId w:val="13"/>
  </w:num>
  <w:num w:numId="20">
    <w:abstractNumId w:val="2"/>
  </w:num>
  <w:num w:numId="21">
    <w:abstractNumId w:val="21"/>
  </w:num>
  <w:num w:numId="22">
    <w:abstractNumId w:val="25"/>
  </w:num>
  <w:num w:numId="23">
    <w:abstractNumId w:val="33"/>
  </w:num>
  <w:num w:numId="24">
    <w:abstractNumId w:val="6"/>
  </w:num>
  <w:num w:numId="25">
    <w:abstractNumId w:val="10"/>
  </w:num>
  <w:num w:numId="26">
    <w:abstractNumId w:val="37"/>
  </w:num>
  <w:num w:numId="27">
    <w:abstractNumId w:val="9"/>
  </w:num>
  <w:num w:numId="28">
    <w:abstractNumId w:val="7"/>
  </w:num>
  <w:num w:numId="29">
    <w:abstractNumId w:val="35"/>
  </w:num>
  <w:num w:numId="30">
    <w:abstractNumId w:val="43"/>
  </w:num>
  <w:num w:numId="31">
    <w:abstractNumId w:val="36"/>
  </w:num>
  <w:num w:numId="32">
    <w:abstractNumId w:val="34"/>
  </w:num>
  <w:num w:numId="33">
    <w:abstractNumId w:val="29"/>
  </w:num>
  <w:num w:numId="34">
    <w:abstractNumId w:val="8"/>
  </w:num>
  <w:num w:numId="35">
    <w:abstractNumId w:val="15"/>
  </w:num>
  <w:num w:numId="36">
    <w:abstractNumId w:val="40"/>
  </w:num>
  <w:num w:numId="37">
    <w:abstractNumId w:val="26"/>
  </w:num>
  <w:num w:numId="38">
    <w:abstractNumId w:val="38"/>
  </w:num>
  <w:num w:numId="39">
    <w:abstractNumId w:val="20"/>
  </w:num>
  <w:num w:numId="40">
    <w:abstractNumId w:val="27"/>
  </w:num>
  <w:num w:numId="41">
    <w:abstractNumId w:val="30"/>
  </w:num>
  <w:num w:numId="42">
    <w:abstractNumId w:val="18"/>
  </w:num>
  <w:num w:numId="43">
    <w:abstractNumId w:val="2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3">
    <w:name w:val="正文文本 (3)_"/>
    <w:basedOn w:val="DefaultParagraphFont"/>
    <w:link w:val="31"/>
    <w:rPr>
      <w:rFonts w:ascii="SimSun" w:eastAsia="SimSun" w:hAnsi="SimSun" w:cs="SimSun"/>
      <w:b w:val="0"/>
      <w:bCs w:val="0"/>
      <w:i w:val="0"/>
      <w:iCs w:val="0"/>
      <w:smallCaps w:val="0"/>
      <w:strike w:val="0"/>
      <w:sz w:val="40"/>
      <w:szCs w:val="40"/>
      <w:u w:val="none"/>
      <w:shd w:val="clear" w:color="auto" w:fill="auto"/>
    </w:rPr>
  </w:style>
  <w:style w:type="character" w:customStyle="1" w:styleId="a">
    <w:name w:val="正文文本_"/>
    <w:basedOn w:val="DefaultParagraphFont"/>
    <w:link w:val="a3"/>
    <w:rPr>
      <w:rFonts w:ascii="SimSun" w:eastAsia="SimSun" w:hAnsi="SimSun" w:cs="SimSun"/>
      <w:b w:val="0"/>
      <w:bCs w:val="0"/>
      <w:i w:val="0"/>
      <w:iCs w:val="0"/>
      <w:smallCaps w:val="0"/>
      <w:strike w:val="0"/>
      <w:sz w:val="42"/>
      <w:szCs w:val="42"/>
      <w:u w:val="none"/>
      <w:shd w:val="clear" w:color="auto" w:fill="auto"/>
    </w:rPr>
  </w:style>
  <w:style w:type="character" w:customStyle="1" w:styleId="a0">
    <w:name w:val="图片标题_"/>
    <w:basedOn w:val="DefaultParagraphFont"/>
    <w:link w:val="a4"/>
    <w:rPr>
      <w:rFonts w:ascii="SimSun" w:eastAsia="SimSun" w:hAnsi="SimSun" w:cs="SimSun"/>
      <w:b w:val="0"/>
      <w:bCs w:val="0"/>
      <w:i w:val="0"/>
      <w:iCs w:val="0"/>
      <w:smallCaps w:val="0"/>
      <w:strike w:val="0"/>
      <w:sz w:val="36"/>
      <w:szCs w:val="36"/>
      <w:u w:val="none"/>
      <w:shd w:val="clear" w:color="auto" w:fill="auto"/>
    </w:rPr>
  </w:style>
  <w:style w:type="character" w:customStyle="1" w:styleId="2">
    <w:name w:val="正文文本 (2)_"/>
    <w:basedOn w:val="DefaultParagraphFont"/>
    <w:link w:val="22"/>
    <w:rPr>
      <w:rFonts w:ascii="SimSun" w:eastAsia="SimSun" w:hAnsi="SimSun" w:cs="SimSun"/>
      <w:b w:val="0"/>
      <w:bCs w:val="0"/>
      <w:i w:val="0"/>
      <w:iCs w:val="0"/>
      <w:smallCaps w:val="0"/>
      <w:strike w:val="0"/>
      <w:sz w:val="34"/>
      <w:szCs w:val="34"/>
      <w:u w:val="none"/>
      <w:shd w:val="clear" w:color="auto" w:fill="auto"/>
    </w:rPr>
  </w:style>
  <w:style w:type="character" w:customStyle="1" w:styleId="1">
    <w:name w:val="标题 #1_"/>
    <w:basedOn w:val="DefaultParagraphFont"/>
    <w:link w:val="10"/>
    <w:rPr>
      <w:rFonts w:ascii="SimHei" w:eastAsia="SimHei" w:hAnsi="SimHei" w:cs="SimHei"/>
      <w:b/>
      <w:bCs/>
      <w:i w:val="0"/>
      <w:iCs w:val="0"/>
      <w:smallCaps w:val="0"/>
      <w:strike w:val="0"/>
      <w:sz w:val="66"/>
      <w:szCs w:val="66"/>
      <w:u w:val="none"/>
      <w:shd w:val="clear" w:color="auto" w:fill="auto"/>
    </w:rPr>
  </w:style>
  <w:style w:type="character" w:customStyle="1" w:styleId="30">
    <w:name w:val="标题 #3_"/>
    <w:basedOn w:val="DefaultParagraphFont"/>
    <w:link w:val="32"/>
    <w:rPr>
      <w:rFonts w:ascii="SimSun" w:eastAsia="SimSun" w:hAnsi="SimSun" w:cs="SimSun"/>
      <w:b/>
      <w:bCs/>
      <w:i w:val="0"/>
      <w:iCs w:val="0"/>
      <w:smallCaps w:val="0"/>
      <w:strike w:val="0"/>
      <w:sz w:val="42"/>
      <w:szCs w:val="42"/>
      <w:u w:val="none"/>
      <w:shd w:val="clear" w:color="auto" w:fill="auto"/>
    </w:rPr>
  </w:style>
  <w:style w:type="character" w:customStyle="1" w:styleId="a1">
    <w:name w:val="表格标题_"/>
    <w:basedOn w:val="DefaultParagraphFont"/>
    <w:link w:val="a5"/>
    <w:rPr>
      <w:rFonts w:ascii="SimSun" w:eastAsia="SimSun" w:hAnsi="SimSun" w:cs="SimSun"/>
      <w:b/>
      <w:bCs/>
      <w:i w:val="0"/>
      <w:iCs w:val="0"/>
      <w:smallCaps w:val="0"/>
      <w:strike w:val="0"/>
      <w:sz w:val="42"/>
      <w:szCs w:val="42"/>
      <w:u w:val="none"/>
      <w:shd w:val="clear" w:color="auto" w:fill="auto"/>
    </w:rPr>
  </w:style>
  <w:style w:type="character" w:customStyle="1" w:styleId="a2">
    <w:name w:val="其他_"/>
    <w:basedOn w:val="DefaultParagraphFont"/>
    <w:link w:val="a6"/>
    <w:rPr>
      <w:rFonts w:ascii="SimSun" w:eastAsia="SimSun" w:hAnsi="SimSun" w:cs="SimSun"/>
      <w:b w:val="0"/>
      <w:bCs w:val="0"/>
      <w:i w:val="0"/>
      <w:iCs w:val="0"/>
      <w:smallCaps w:val="0"/>
      <w:strike w:val="0"/>
      <w:sz w:val="42"/>
      <w:szCs w:val="42"/>
      <w:u w:val="none"/>
      <w:shd w:val="clear" w:color="auto" w:fill="auto"/>
    </w:rPr>
  </w:style>
  <w:style w:type="character" w:customStyle="1" w:styleId="20">
    <w:name w:val="其他 (2)_"/>
    <w:basedOn w:val="DefaultParagraphFont"/>
    <w:link w:val="23"/>
    <w:rPr>
      <w:rFonts w:ascii="SimSun" w:eastAsia="SimSun" w:hAnsi="SimSun" w:cs="SimSun"/>
      <w:b w:val="0"/>
      <w:bCs w:val="0"/>
      <w:i w:val="0"/>
      <w:iCs w:val="0"/>
      <w:smallCaps w:val="0"/>
      <w:strike w:val="0"/>
      <w:sz w:val="40"/>
      <w:szCs w:val="40"/>
      <w:u w:val="none"/>
      <w:shd w:val="clear" w:color="auto" w:fill="auto"/>
    </w:rPr>
  </w:style>
  <w:style w:type="character" w:customStyle="1" w:styleId="21">
    <w:name w:val="标题 #2_"/>
    <w:basedOn w:val="DefaultParagraphFont"/>
    <w:link w:val="24"/>
    <w:rPr>
      <w:rFonts w:ascii="SimSun" w:eastAsia="SimSun" w:hAnsi="SimSun" w:cs="SimSun"/>
      <w:b/>
      <w:bCs/>
      <w:i w:val="0"/>
      <w:iCs w:val="0"/>
      <w:smallCaps w:val="0"/>
      <w:strike w:val="0"/>
      <w:sz w:val="42"/>
      <w:szCs w:val="42"/>
      <w:u w:val="none"/>
      <w:shd w:val="clear" w:color="auto" w:fill="auto"/>
    </w:rPr>
  </w:style>
  <w:style w:type="character" w:customStyle="1" w:styleId="4">
    <w:name w:val="正文文本 (4)_"/>
    <w:basedOn w:val="DefaultParagraphFont"/>
    <w:link w:val="40"/>
    <w:rPr>
      <w:rFonts w:ascii="SimSun" w:eastAsia="SimSun" w:hAnsi="SimSun" w:cs="SimSun"/>
      <w:b/>
      <w:bCs/>
      <w:i w:val="0"/>
      <w:iCs w:val="0"/>
      <w:smallCaps w:val="0"/>
      <w:strike w:val="0"/>
      <w:sz w:val="28"/>
      <w:szCs w:val="28"/>
      <w:u w:val="none"/>
      <w:shd w:val="clear" w:color="auto" w:fill="auto"/>
    </w:rPr>
  </w:style>
  <w:style w:type="paragraph" w:customStyle="1" w:styleId="31">
    <w:name w:val="正文文本 (3)"/>
    <w:basedOn w:val="Normal"/>
    <w:link w:val="3"/>
    <w:pPr>
      <w:widowControl w:val="0"/>
      <w:shd w:val="clear" w:color="auto" w:fill="auto"/>
      <w:ind w:left="-20"/>
      <w:jc w:val="center"/>
    </w:pPr>
    <w:rPr>
      <w:rFonts w:ascii="SimSun" w:eastAsia="SimSun" w:hAnsi="SimSun" w:cs="SimSun"/>
      <w:b w:val="0"/>
      <w:bCs w:val="0"/>
      <w:i w:val="0"/>
      <w:iCs w:val="0"/>
      <w:smallCaps w:val="0"/>
      <w:strike w:val="0"/>
      <w:sz w:val="40"/>
      <w:szCs w:val="40"/>
      <w:u w:val="none"/>
      <w:shd w:val="clear" w:color="auto" w:fill="auto"/>
    </w:rPr>
  </w:style>
  <w:style w:type="paragraph" w:customStyle="1" w:styleId="a3">
    <w:name w:val="正文文本"/>
    <w:basedOn w:val="Normal"/>
    <w:link w:val="a"/>
    <w:pPr>
      <w:widowControl w:val="0"/>
      <w:shd w:val="clear" w:color="auto" w:fill="auto"/>
      <w:spacing w:line="264" w:lineRule="auto"/>
      <w:ind w:firstLine="400"/>
    </w:pPr>
    <w:rPr>
      <w:rFonts w:ascii="SimSun" w:eastAsia="SimSun" w:hAnsi="SimSun" w:cs="SimSun"/>
      <w:b w:val="0"/>
      <w:bCs w:val="0"/>
      <w:i w:val="0"/>
      <w:iCs w:val="0"/>
      <w:smallCaps w:val="0"/>
      <w:strike w:val="0"/>
      <w:sz w:val="42"/>
      <w:szCs w:val="42"/>
      <w:u w:val="none"/>
      <w:shd w:val="clear" w:color="auto" w:fill="auto"/>
    </w:rPr>
  </w:style>
  <w:style w:type="paragraph" w:customStyle="1" w:styleId="a4">
    <w:name w:val="图片标题"/>
    <w:basedOn w:val="Normal"/>
    <w:link w:val="a0"/>
    <w:pPr>
      <w:widowControl w:val="0"/>
      <w:shd w:val="clear" w:color="auto" w:fill="auto"/>
    </w:pPr>
    <w:rPr>
      <w:rFonts w:ascii="SimSun" w:eastAsia="SimSun" w:hAnsi="SimSun" w:cs="SimSun"/>
      <w:b w:val="0"/>
      <w:bCs w:val="0"/>
      <w:i w:val="0"/>
      <w:iCs w:val="0"/>
      <w:smallCaps w:val="0"/>
      <w:strike w:val="0"/>
      <w:sz w:val="36"/>
      <w:szCs w:val="36"/>
      <w:u w:val="none"/>
      <w:shd w:val="clear" w:color="auto" w:fill="auto"/>
    </w:rPr>
  </w:style>
  <w:style w:type="paragraph" w:customStyle="1" w:styleId="22">
    <w:name w:val="正文文本 (2)"/>
    <w:basedOn w:val="Normal"/>
    <w:link w:val="2"/>
    <w:pPr>
      <w:widowControl w:val="0"/>
      <w:shd w:val="clear" w:color="auto" w:fill="auto"/>
      <w:spacing w:after="140"/>
      <w:ind w:left="1740"/>
    </w:pPr>
    <w:rPr>
      <w:rFonts w:ascii="SimSun" w:eastAsia="SimSun" w:hAnsi="SimSun" w:cs="SimSun"/>
      <w:b w:val="0"/>
      <w:bCs w:val="0"/>
      <w:i w:val="0"/>
      <w:iCs w:val="0"/>
      <w:smallCaps w:val="0"/>
      <w:strike w:val="0"/>
      <w:sz w:val="34"/>
      <w:szCs w:val="34"/>
      <w:u w:val="none"/>
      <w:shd w:val="clear" w:color="auto" w:fill="auto"/>
    </w:rPr>
  </w:style>
  <w:style w:type="paragraph" w:customStyle="1" w:styleId="10">
    <w:name w:val="标题 #1"/>
    <w:basedOn w:val="Normal"/>
    <w:link w:val="1"/>
    <w:pPr>
      <w:widowControl w:val="0"/>
      <w:shd w:val="clear" w:color="auto" w:fill="auto"/>
      <w:spacing w:before="760" w:after="2800"/>
      <w:jc w:val="center"/>
      <w:outlineLvl w:val="0"/>
    </w:pPr>
    <w:rPr>
      <w:rFonts w:ascii="SimHei" w:eastAsia="SimHei" w:hAnsi="SimHei" w:cs="SimHei"/>
      <w:b/>
      <w:bCs/>
      <w:i w:val="0"/>
      <w:iCs w:val="0"/>
      <w:smallCaps w:val="0"/>
      <w:strike w:val="0"/>
      <w:sz w:val="66"/>
      <w:szCs w:val="66"/>
      <w:u w:val="none"/>
      <w:shd w:val="clear" w:color="auto" w:fill="auto"/>
    </w:rPr>
  </w:style>
  <w:style w:type="paragraph" w:customStyle="1" w:styleId="32">
    <w:name w:val="标题 #3"/>
    <w:basedOn w:val="Normal"/>
    <w:link w:val="30"/>
    <w:pPr>
      <w:widowControl w:val="0"/>
      <w:shd w:val="clear" w:color="auto" w:fill="auto"/>
      <w:spacing w:line="511" w:lineRule="exact"/>
      <w:outlineLvl w:val="2"/>
    </w:pPr>
    <w:rPr>
      <w:rFonts w:ascii="SimSun" w:eastAsia="SimSun" w:hAnsi="SimSun" w:cs="SimSun"/>
      <w:b/>
      <w:bCs/>
      <w:i w:val="0"/>
      <w:iCs w:val="0"/>
      <w:smallCaps w:val="0"/>
      <w:strike w:val="0"/>
      <w:sz w:val="42"/>
      <w:szCs w:val="42"/>
      <w:u w:val="none"/>
      <w:shd w:val="clear" w:color="auto" w:fill="auto"/>
    </w:rPr>
  </w:style>
  <w:style w:type="paragraph" w:customStyle="1" w:styleId="a5">
    <w:name w:val="表格标题"/>
    <w:basedOn w:val="Normal"/>
    <w:link w:val="a1"/>
    <w:pPr>
      <w:widowControl w:val="0"/>
      <w:shd w:val="clear" w:color="auto" w:fill="auto"/>
    </w:pPr>
    <w:rPr>
      <w:rFonts w:ascii="SimSun" w:eastAsia="SimSun" w:hAnsi="SimSun" w:cs="SimSun"/>
      <w:b/>
      <w:bCs/>
      <w:i w:val="0"/>
      <w:iCs w:val="0"/>
      <w:smallCaps w:val="0"/>
      <w:strike w:val="0"/>
      <w:sz w:val="42"/>
      <w:szCs w:val="42"/>
      <w:u w:val="none"/>
      <w:shd w:val="clear" w:color="auto" w:fill="auto"/>
    </w:rPr>
  </w:style>
  <w:style w:type="paragraph" w:customStyle="1" w:styleId="a6">
    <w:name w:val="其他"/>
    <w:basedOn w:val="Normal"/>
    <w:link w:val="a2"/>
    <w:pPr>
      <w:widowControl w:val="0"/>
      <w:shd w:val="clear" w:color="auto" w:fill="auto"/>
      <w:spacing w:line="264" w:lineRule="auto"/>
      <w:ind w:firstLine="400"/>
    </w:pPr>
    <w:rPr>
      <w:rFonts w:ascii="SimSun" w:eastAsia="SimSun" w:hAnsi="SimSun" w:cs="SimSun"/>
      <w:b w:val="0"/>
      <w:bCs w:val="0"/>
      <w:i w:val="0"/>
      <w:iCs w:val="0"/>
      <w:smallCaps w:val="0"/>
      <w:strike w:val="0"/>
      <w:sz w:val="42"/>
      <w:szCs w:val="42"/>
      <w:u w:val="none"/>
      <w:shd w:val="clear" w:color="auto" w:fill="auto"/>
    </w:rPr>
  </w:style>
  <w:style w:type="paragraph" w:customStyle="1" w:styleId="23">
    <w:name w:val="其他 (2)"/>
    <w:basedOn w:val="Normal"/>
    <w:link w:val="20"/>
    <w:pPr>
      <w:widowControl w:val="0"/>
      <w:shd w:val="clear" w:color="auto" w:fill="auto"/>
    </w:pPr>
    <w:rPr>
      <w:rFonts w:ascii="SimSun" w:eastAsia="SimSun" w:hAnsi="SimSun" w:cs="SimSun"/>
      <w:b w:val="0"/>
      <w:bCs w:val="0"/>
      <w:i w:val="0"/>
      <w:iCs w:val="0"/>
      <w:smallCaps w:val="0"/>
      <w:strike w:val="0"/>
      <w:sz w:val="40"/>
      <w:szCs w:val="40"/>
      <w:u w:val="none"/>
      <w:shd w:val="clear" w:color="auto" w:fill="auto"/>
    </w:rPr>
  </w:style>
  <w:style w:type="paragraph" w:customStyle="1" w:styleId="24">
    <w:name w:val="标题 #2"/>
    <w:basedOn w:val="Normal"/>
    <w:link w:val="21"/>
    <w:pPr>
      <w:widowControl w:val="0"/>
      <w:shd w:val="clear" w:color="auto" w:fill="auto"/>
      <w:outlineLvl w:val="1"/>
    </w:pPr>
    <w:rPr>
      <w:rFonts w:ascii="SimSun" w:eastAsia="SimSun" w:hAnsi="SimSun" w:cs="SimSun"/>
      <w:b/>
      <w:bCs/>
      <w:i w:val="0"/>
      <w:iCs w:val="0"/>
      <w:smallCaps w:val="0"/>
      <w:strike w:val="0"/>
      <w:sz w:val="42"/>
      <w:szCs w:val="42"/>
      <w:u w:val="none"/>
      <w:shd w:val="clear" w:color="auto" w:fill="auto"/>
    </w:rPr>
  </w:style>
  <w:style w:type="paragraph" w:customStyle="1" w:styleId="40">
    <w:name w:val="正文文本 (4)"/>
    <w:basedOn w:val="Normal"/>
    <w:link w:val="4"/>
    <w:pPr>
      <w:widowControl w:val="0"/>
      <w:shd w:val="clear" w:color="auto" w:fill="auto"/>
    </w:pPr>
    <w:rPr>
      <w:rFonts w:ascii="SimSun" w:eastAsia="SimSun" w:hAnsi="SimSun" w:cs="SimSun"/>
      <w:b/>
      <w:bCs/>
      <w:i w:val="0"/>
      <w:iCs w:val="0"/>
      <w:smallCaps w:val="0"/>
      <w:strike w:val="0"/>
      <w:sz w:val="28"/>
      <w:szCs w:val="2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25233223323011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