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8" w:history="1">
        <w:r>
          <w:rPr>
            <w:rFonts w:ascii="仿宋" w:eastAsia="仿宋" w:hAnsi="仿宋" w:cs="仿宋" w:hint="eastAsia"/>
            <w:lang w:eastAsia="zh-CN"/>
          </w:rPr>
          <w:t>前言</w:t>
        </w:r>
        <w:r>
          <w:tab/>
        </w:r>
        <w:r>
          <w:fldChar w:fldCharType="begin"/>
        </w:r>
        <w:r>
          <w:instrText xml:space="preserve"> PAGEREF _Toc29888 \h </w:instrText>
        </w:r>
        <w:r>
          <w:fldChar w:fldCharType="separate"/>
        </w:r>
        <w:r>
          <w:t>3</w:t>
        </w:r>
        <w:r>
          <w:fldChar w:fldCharType="end"/>
        </w:r>
      </w:hyperlink>
    </w:p>
    <w:p>
      <w:pPr>
        <w:pStyle w:val="TOC1"/>
        <w:tabs>
          <w:tab w:val="right" w:leader="dot" w:pos="8306"/>
        </w:tabs>
      </w:pPr>
      <w:hyperlink w:anchor="_Toc3942" w:history="1">
        <w:r>
          <w:rPr>
            <w:rFonts w:ascii="仿宋" w:eastAsia="仿宋" w:hAnsi="仿宋" w:cs="仿宋" w:hint="eastAsia"/>
            <w:lang w:eastAsia="zh-CN"/>
          </w:rPr>
          <w:t>一、资源开发及综合利用分析</w:t>
        </w:r>
        <w:r>
          <w:tab/>
        </w:r>
        <w:r>
          <w:fldChar w:fldCharType="begin"/>
        </w:r>
        <w:r>
          <w:instrText xml:space="preserve"> PAGEREF _Toc3942 \h </w:instrText>
        </w:r>
        <w:r>
          <w:fldChar w:fldCharType="separate"/>
        </w:r>
        <w:r>
          <w:t>3</w:t>
        </w:r>
        <w:r>
          <w:fldChar w:fldCharType="end"/>
        </w:r>
      </w:hyperlink>
    </w:p>
    <w:p>
      <w:pPr>
        <w:pStyle w:val="TOC2"/>
        <w:tabs>
          <w:tab w:val="right" w:leader="dot" w:pos="8306"/>
        </w:tabs>
      </w:pPr>
      <w:hyperlink w:anchor="_Toc4199" w:history="1">
        <w:r>
          <w:rPr>
            <w:rFonts w:ascii="仿宋" w:eastAsia="仿宋" w:hAnsi="仿宋" w:cs="仿宋" w:hint="eastAsia"/>
            <w:lang w:eastAsia="zh-CN"/>
          </w:rPr>
          <w:t>(一)、资源开发方案</w:t>
        </w:r>
        <w:r>
          <w:tab/>
        </w:r>
        <w:r>
          <w:fldChar w:fldCharType="begin"/>
        </w:r>
        <w:r>
          <w:instrText xml:space="preserve"> PAGEREF _Toc4199 \h </w:instrText>
        </w:r>
        <w:r>
          <w:fldChar w:fldCharType="separate"/>
        </w:r>
        <w:r>
          <w:t>3</w:t>
        </w:r>
        <w:r>
          <w:fldChar w:fldCharType="end"/>
        </w:r>
      </w:hyperlink>
    </w:p>
    <w:p>
      <w:pPr>
        <w:pStyle w:val="TOC2"/>
        <w:tabs>
          <w:tab w:val="right" w:leader="dot" w:pos="8306"/>
        </w:tabs>
      </w:pPr>
      <w:hyperlink w:anchor="_Toc25270" w:history="1">
        <w:r>
          <w:rPr>
            <w:rFonts w:ascii="仿宋" w:eastAsia="仿宋" w:hAnsi="仿宋" w:cs="仿宋" w:hint="eastAsia"/>
            <w:lang w:eastAsia="zh-CN"/>
          </w:rPr>
          <w:t>(二)、资源利用方案</w:t>
        </w:r>
        <w:r>
          <w:tab/>
        </w:r>
        <w:r>
          <w:fldChar w:fldCharType="begin"/>
        </w:r>
        <w:r>
          <w:instrText xml:space="preserve"> PAGEREF _Toc25270 \h </w:instrText>
        </w:r>
        <w:r>
          <w:fldChar w:fldCharType="separate"/>
        </w:r>
        <w:r>
          <w:t>4</w:t>
        </w:r>
        <w:r>
          <w:fldChar w:fldCharType="end"/>
        </w:r>
      </w:hyperlink>
    </w:p>
    <w:p>
      <w:pPr>
        <w:pStyle w:val="TOC2"/>
        <w:tabs>
          <w:tab w:val="right" w:leader="dot" w:pos="8306"/>
        </w:tabs>
      </w:pPr>
      <w:hyperlink w:anchor="_Toc21314" w:history="1">
        <w:r>
          <w:rPr>
            <w:rFonts w:ascii="仿宋" w:eastAsia="仿宋" w:hAnsi="仿宋" w:cs="仿宋" w:hint="eastAsia"/>
            <w:lang w:eastAsia="zh-CN"/>
          </w:rPr>
          <w:t>(三)、资源节约措施</w:t>
        </w:r>
        <w:r>
          <w:tab/>
        </w:r>
        <w:r>
          <w:fldChar w:fldCharType="begin"/>
        </w:r>
        <w:r>
          <w:instrText xml:space="preserve"> PAGEREF _Toc21314 \h </w:instrText>
        </w:r>
        <w:r>
          <w:fldChar w:fldCharType="separate"/>
        </w:r>
        <w:r>
          <w:t>5</w:t>
        </w:r>
        <w:r>
          <w:fldChar w:fldCharType="end"/>
        </w:r>
      </w:hyperlink>
    </w:p>
    <w:p>
      <w:pPr>
        <w:pStyle w:val="TOC1"/>
        <w:tabs>
          <w:tab w:val="right" w:leader="dot" w:pos="8306"/>
        </w:tabs>
      </w:pPr>
      <w:hyperlink w:anchor="_Toc21738" w:history="1">
        <w:r>
          <w:rPr>
            <w:rFonts w:ascii="仿宋" w:eastAsia="仿宋" w:hAnsi="仿宋" w:cs="仿宋" w:hint="eastAsia"/>
            <w:lang w:eastAsia="zh-CN"/>
          </w:rPr>
          <w:t>二、经济影响分析</w:t>
        </w:r>
        <w:r>
          <w:tab/>
        </w:r>
        <w:r>
          <w:fldChar w:fldCharType="begin"/>
        </w:r>
        <w:r>
          <w:instrText xml:space="preserve"> PAGEREF _Toc21738 \h </w:instrText>
        </w:r>
        <w:r>
          <w:fldChar w:fldCharType="separate"/>
        </w:r>
        <w:r>
          <w:t>6</w:t>
        </w:r>
        <w:r>
          <w:fldChar w:fldCharType="end"/>
        </w:r>
      </w:hyperlink>
    </w:p>
    <w:p>
      <w:pPr>
        <w:pStyle w:val="TOC2"/>
        <w:tabs>
          <w:tab w:val="right" w:leader="dot" w:pos="8306"/>
        </w:tabs>
      </w:pPr>
      <w:hyperlink w:anchor="_Toc30974" w:history="1">
        <w:r>
          <w:rPr>
            <w:rFonts w:ascii="仿宋" w:eastAsia="仿宋" w:hAnsi="仿宋" w:cs="仿宋" w:hint="eastAsia"/>
            <w:lang w:eastAsia="zh-CN"/>
          </w:rPr>
          <w:t>(一)、经济费用效益或费用效果分析</w:t>
        </w:r>
        <w:r>
          <w:tab/>
        </w:r>
        <w:r>
          <w:fldChar w:fldCharType="begin"/>
        </w:r>
        <w:r>
          <w:instrText xml:space="preserve"> PAGEREF _Toc30974 \h </w:instrText>
        </w:r>
        <w:r>
          <w:fldChar w:fldCharType="separate"/>
        </w:r>
        <w:r>
          <w:t>6</w:t>
        </w:r>
        <w:r>
          <w:fldChar w:fldCharType="end"/>
        </w:r>
      </w:hyperlink>
    </w:p>
    <w:p>
      <w:pPr>
        <w:pStyle w:val="TOC2"/>
        <w:tabs>
          <w:tab w:val="right" w:leader="dot" w:pos="8306"/>
        </w:tabs>
      </w:pPr>
      <w:hyperlink w:anchor="_Toc26829" w:history="1">
        <w:r>
          <w:rPr>
            <w:rFonts w:ascii="仿宋" w:eastAsia="仿宋" w:hAnsi="仿宋" w:cs="仿宋" w:hint="eastAsia"/>
            <w:lang w:eastAsia="zh-CN"/>
          </w:rPr>
          <w:t>(二)、行业影响分析</w:t>
        </w:r>
        <w:r>
          <w:tab/>
        </w:r>
        <w:r>
          <w:fldChar w:fldCharType="begin"/>
        </w:r>
        <w:r>
          <w:instrText xml:space="preserve"> PAGEREF _Toc26829 \h </w:instrText>
        </w:r>
        <w:r>
          <w:fldChar w:fldCharType="separate"/>
        </w:r>
        <w:r>
          <w:t>9</w:t>
        </w:r>
        <w:r>
          <w:fldChar w:fldCharType="end"/>
        </w:r>
      </w:hyperlink>
    </w:p>
    <w:p>
      <w:pPr>
        <w:pStyle w:val="TOC2"/>
        <w:tabs>
          <w:tab w:val="right" w:leader="dot" w:pos="8306"/>
        </w:tabs>
      </w:pPr>
      <w:hyperlink w:anchor="_Toc16302" w:history="1">
        <w:r>
          <w:rPr>
            <w:rFonts w:ascii="仿宋" w:eastAsia="仿宋" w:hAnsi="仿宋" w:cs="仿宋" w:hint="eastAsia"/>
            <w:lang w:eastAsia="zh-CN"/>
          </w:rPr>
          <w:t>(三)、区域经济影响分析</w:t>
        </w:r>
        <w:r>
          <w:tab/>
        </w:r>
        <w:r>
          <w:fldChar w:fldCharType="begin"/>
        </w:r>
        <w:r>
          <w:instrText xml:space="preserve"> PAGEREF _Toc16302 \h </w:instrText>
        </w:r>
        <w:r>
          <w:fldChar w:fldCharType="separate"/>
        </w:r>
        <w:r>
          <w:t>10</w:t>
        </w:r>
        <w:r>
          <w:fldChar w:fldCharType="end"/>
        </w:r>
      </w:hyperlink>
    </w:p>
    <w:p>
      <w:pPr>
        <w:pStyle w:val="TOC2"/>
        <w:tabs>
          <w:tab w:val="right" w:leader="dot" w:pos="8306"/>
        </w:tabs>
      </w:pPr>
      <w:hyperlink w:anchor="_Toc22741" w:history="1">
        <w:r>
          <w:rPr>
            <w:rFonts w:ascii="仿宋" w:eastAsia="仿宋" w:hAnsi="仿宋" w:cs="仿宋" w:hint="eastAsia"/>
            <w:lang w:eastAsia="zh-CN"/>
          </w:rPr>
          <w:t>(四)、宏观经济影响分析</w:t>
        </w:r>
        <w:r>
          <w:tab/>
        </w:r>
        <w:r>
          <w:fldChar w:fldCharType="begin"/>
        </w:r>
        <w:r>
          <w:instrText xml:space="preserve"> PAGEREF _Toc22741 \h </w:instrText>
        </w:r>
        <w:r>
          <w:fldChar w:fldCharType="separate"/>
        </w:r>
        <w:r>
          <w:t>11</w:t>
        </w:r>
        <w:r>
          <w:fldChar w:fldCharType="end"/>
        </w:r>
      </w:hyperlink>
    </w:p>
    <w:p>
      <w:pPr>
        <w:pStyle w:val="TOC1"/>
        <w:tabs>
          <w:tab w:val="right" w:leader="dot" w:pos="8306"/>
        </w:tabs>
      </w:pPr>
      <w:hyperlink w:anchor="_Toc16879" w:history="1">
        <w:r>
          <w:rPr>
            <w:rFonts w:ascii="仿宋" w:eastAsia="仿宋" w:hAnsi="仿宋" w:cs="仿宋" w:hint="eastAsia"/>
            <w:lang w:eastAsia="zh-CN"/>
          </w:rPr>
          <w:t>三、财务管理与成本控制</w:t>
        </w:r>
        <w:r>
          <w:tab/>
        </w:r>
        <w:r>
          <w:fldChar w:fldCharType="begin"/>
        </w:r>
        <w:r>
          <w:instrText xml:space="preserve"> PAGEREF _Toc16879 \h </w:instrText>
        </w:r>
        <w:r>
          <w:fldChar w:fldCharType="separate"/>
        </w:r>
        <w:r>
          <w:t>13</w:t>
        </w:r>
        <w:r>
          <w:fldChar w:fldCharType="end"/>
        </w:r>
      </w:hyperlink>
    </w:p>
    <w:p>
      <w:pPr>
        <w:pStyle w:val="TOC2"/>
        <w:tabs>
          <w:tab w:val="right" w:leader="dot" w:pos="8306"/>
        </w:tabs>
      </w:pPr>
      <w:hyperlink w:anchor="_Toc32547" w:history="1">
        <w:r>
          <w:rPr>
            <w:rFonts w:ascii="仿宋" w:eastAsia="仿宋" w:hAnsi="仿宋" w:cs="仿宋" w:hint="eastAsia"/>
            <w:lang w:eastAsia="zh-CN"/>
          </w:rPr>
          <w:t>(一)、财务管理体系建设</w:t>
        </w:r>
        <w:r>
          <w:tab/>
        </w:r>
        <w:r>
          <w:fldChar w:fldCharType="begin"/>
        </w:r>
        <w:r>
          <w:instrText xml:space="preserve"> PAGEREF _Toc32547 \h </w:instrText>
        </w:r>
        <w:r>
          <w:fldChar w:fldCharType="separate"/>
        </w:r>
        <w:r>
          <w:t>13</w:t>
        </w:r>
        <w:r>
          <w:fldChar w:fldCharType="end"/>
        </w:r>
      </w:hyperlink>
    </w:p>
    <w:p>
      <w:pPr>
        <w:pStyle w:val="TOC2"/>
        <w:tabs>
          <w:tab w:val="right" w:leader="dot" w:pos="8306"/>
        </w:tabs>
      </w:pPr>
      <w:hyperlink w:anchor="_Toc23413" w:history="1">
        <w:r>
          <w:rPr>
            <w:rFonts w:ascii="仿宋" w:eastAsia="仿宋" w:hAnsi="仿宋" w:cs="仿宋" w:hint="eastAsia"/>
            <w:lang w:eastAsia="zh-CN"/>
          </w:rPr>
          <w:t>(二)、成本控制措施</w:t>
        </w:r>
        <w:r>
          <w:tab/>
        </w:r>
        <w:r>
          <w:fldChar w:fldCharType="begin"/>
        </w:r>
        <w:r>
          <w:instrText xml:space="preserve"> PAGEREF _Toc23413 \h </w:instrText>
        </w:r>
        <w:r>
          <w:fldChar w:fldCharType="separate"/>
        </w:r>
        <w:r>
          <w:t>14</w:t>
        </w:r>
        <w:r>
          <w:fldChar w:fldCharType="end"/>
        </w:r>
      </w:hyperlink>
    </w:p>
    <w:p>
      <w:pPr>
        <w:pStyle w:val="TOC1"/>
        <w:tabs>
          <w:tab w:val="right" w:leader="dot" w:pos="8306"/>
        </w:tabs>
      </w:pPr>
      <w:hyperlink w:anchor="_Toc21091" w:history="1">
        <w:r>
          <w:rPr>
            <w:rFonts w:ascii="仿宋" w:eastAsia="仿宋" w:hAnsi="仿宋" w:cs="仿宋" w:hint="eastAsia"/>
            <w:lang w:eastAsia="zh-CN"/>
          </w:rPr>
          <w:t>四、药妆项目概论</w:t>
        </w:r>
        <w:r>
          <w:tab/>
        </w:r>
        <w:r>
          <w:fldChar w:fldCharType="begin"/>
        </w:r>
        <w:r>
          <w:instrText xml:space="preserve"> PAGEREF _Toc21091 \h </w:instrText>
        </w:r>
        <w:r>
          <w:fldChar w:fldCharType="separate"/>
        </w:r>
        <w:r>
          <w:t>15</w:t>
        </w:r>
        <w:r>
          <w:fldChar w:fldCharType="end"/>
        </w:r>
      </w:hyperlink>
    </w:p>
    <w:p>
      <w:pPr>
        <w:pStyle w:val="TOC2"/>
        <w:tabs>
          <w:tab w:val="right" w:leader="dot" w:pos="8306"/>
        </w:tabs>
      </w:pPr>
      <w:hyperlink w:anchor="_Toc13016" w:history="1">
        <w:r>
          <w:rPr>
            <w:rFonts w:ascii="仿宋" w:eastAsia="仿宋" w:hAnsi="仿宋" w:cs="仿宋" w:hint="eastAsia"/>
            <w:lang w:eastAsia="zh-CN"/>
          </w:rPr>
          <w:t>(一)、项目申报单位概况</w:t>
        </w:r>
        <w:r>
          <w:tab/>
        </w:r>
        <w:r>
          <w:fldChar w:fldCharType="begin"/>
        </w:r>
        <w:r>
          <w:instrText xml:space="preserve"> PAGEREF _Toc13016 \h </w:instrText>
        </w:r>
        <w:r>
          <w:fldChar w:fldCharType="separate"/>
        </w:r>
        <w:r>
          <w:t>15</w:t>
        </w:r>
        <w:r>
          <w:fldChar w:fldCharType="end"/>
        </w:r>
      </w:hyperlink>
    </w:p>
    <w:p>
      <w:pPr>
        <w:pStyle w:val="TOC2"/>
        <w:tabs>
          <w:tab w:val="right" w:leader="dot" w:pos="8306"/>
        </w:tabs>
      </w:pPr>
      <w:hyperlink w:anchor="_Toc18155" w:history="1">
        <w:r>
          <w:rPr>
            <w:rFonts w:ascii="仿宋" w:eastAsia="仿宋" w:hAnsi="仿宋" w:cs="仿宋" w:hint="eastAsia"/>
            <w:lang w:eastAsia="zh-CN"/>
          </w:rPr>
          <w:t>(二)、项目概况</w:t>
        </w:r>
        <w:r>
          <w:tab/>
        </w:r>
        <w:r>
          <w:fldChar w:fldCharType="begin"/>
        </w:r>
        <w:r>
          <w:instrText xml:space="preserve"> PAGEREF _Toc18155 \h </w:instrText>
        </w:r>
        <w:r>
          <w:fldChar w:fldCharType="separate"/>
        </w:r>
        <w:r>
          <w:t>16</w:t>
        </w:r>
        <w:r>
          <w:fldChar w:fldCharType="end"/>
        </w:r>
      </w:hyperlink>
    </w:p>
    <w:p>
      <w:pPr>
        <w:pStyle w:val="TOC1"/>
        <w:tabs>
          <w:tab w:val="right" w:leader="dot" w:pos="8306"/>
        </w:tabs>
      </w:pPr>
      <w:hyperlink w:anchor="_Toc6860" w:history="1">
        <w:r>
          <w:rPr>
            <w:rFonts w:ascii="仿宋" w:eastAsia="仿宋" w:hAnsi="仿宋" w:cs="仿宋" w:hint="eastAsia"/>
            <w:lang w:eastAsia="zh-CN"/>
          </w:rPr>
          <w:t>五、社会影响分析</w:t>
        </w:r>
        <w:r>
          <w:tab/>
        </w:r>
        <w:r>
          <w:fldChar w:fldCharType="begin"/>
        </w:r>
        <w:r>
          <w:instrText xml:space="preserve"> PAGEREF _Toc6860 \h </w:instrText>
        </w:r>
        <w:r>
          <w:fldChar w:fldCharType="separate"/>
        </w:r>
        <w:r>
          <w:t>19</w:t>
        </w:r>
        <w:r>
          <w:fldChar w:fldCharType="end"/>
        </w:r>
      </w:hyperlink>
    </w:p>
    <w:p>
      <w:pPr>
        <w:pStyle w:val="TOC2"/>
        <w:tabs>
          <w:tab w:val="right" w:leader="dot" w:pos="8306"/>
        </w:tabs>
      </w:pPr>
      <w:hyperlink w:anchor="_Toc7558" w:history="1">
        <w:r>
          <w:rPr>
            <w:rFonts w:ascii="仿宋" w:eastAsia="仿宋" w:hAnsi="仿宋" w:cs="仿宋" w:hint="eastAsia"/>
            <w:lang w:eastAsia="zh-CN"/>
          </w:rPr>
          <w:t>(一)、社会影响效果分析</w:t>
        </w:r>
        <w:r>
          <w:tab/>
        </w:r>
        <w:r>
          <w:fldChar w:fldCharType="begin"/>
        </w:r>
        <w:r>
          <w:instrText xml:space="preserve"> PAGEREF _Toc7558 \h </w:instrText>
        </w:r>
        <w:r>
          <w:fldChar w:fldCharType="separate"/>
        </w:r>
        <w:r>
          <w:t>19</w:t>
        </w:r>
        <w:r>
          <w:fldChar w:fldCharType="end"/>
        </w:r>
      </w:hyperlink>
    </w:p>
    <w:p>
      <w:pPr>
        <w:pStyle w:val="TOC2"/>
        <w:tabs>
          <w:tab w:val="right" w:leader="dot" w:pos="8306"/>
        </w:tabs>
      </w:pPr>
      <w:hyperlink w:anchor="_Toc20022" w:history="1">
        <w:r>
          <w:rPr>
            <w:rFonts w:ascii="仿宋" w:eastAsia="仿宋" w:hAnsi="仿宋" w:cs="仿宋" w:hint="eastAsia"/>
            <w:lang w:eastAsia="zh-CN"/>
          </w:rPr>
          <w:t>(二)、社会适应性分析</w:t>
        </w:r>
        <w:r>
          <w:tab/>
        </w:r>
        <w:r>
          <w:fldChar w:fldCharType="begin"/>
        </w:r>
        <w:r>
          <w:instrText xml:space="preserve"> PAGEREF _Toc20022 \h </w:instrText>
        </w:r>
        <w:r>
          <w:fldChar w:fldCharType="separate"/>
        </w:r>
        <w:r>
          <w:t>21</w:t>
        </w:r>
        <w:r>
          <w:fldChar w:fldCharType="end"/>
        </w:r>
      </w:hyperlink>
    </w:p>
    <w:p>
      <w:pPr>
        <w:pStyle w:val="TOC2"/>
        <w:tabs>
          <w:tab w:val="right" w:leader="dot" w:pos="8306"/>
        </w:tabs>
      </w:pPr>
      <w:hyperlink w:anchor="_Toc13763" w:history="1">
        <w:r>
          <w:rPr>
            <w:rFonts w:ascii="仿宋" w:eastAsia="仿宋" w:hAnsi="仿宋" w:cs="仿宋" w:hint="eastAsia"/>
            <w:lang w:eastAsia="zh-CN"/>
          </w:rPr>
          <w:t>(三)、社会风险及对策分析</w:t>
        </w:r>
        <w:r>
          <w:tab/>
        </w:r>
        <w:r>
          <w:fldChar w:fldCharType="begin"/>
        </w:r>
        <w:r>
          <w:instrText xml:space="preserve"> PAGEREF _Toc13763 \h </w:instrText>
        </w:r>
        <w:r>
          <w:fldChar w:fldCharType="separate"/>
        </w:r>
        <w:r>
          <w:t>23</w:t>
        </w:r>
        <w:r>
          <w:fldChar w:fldCharType="end"/>
        </w:r>
      </w:hyperlink>
    </w:p>
    <w:p>
      <w:pPr>
        <w:pStyle w:val="TOC1"/>
        <w:tabs>
          <w:tab w:val="right" w:leader="dot" w:pos="8306"/>
        </w:tabs>
      </w:pPr>
      <w:hyperlink w:anchor="_Toc26033" w:history="1">
        <w:r>
          <w:rPr>
            <w:rFonts w:ascii="仿宋" w:eastAsia="仿宋" w:hAnsi="仿宋" w:cs="仿宋" w:hint="eastAsia"/>
            <w:lang w:eastAsia="zh-CN"/>
          </w:rPr>
          <w:t>六、背景、必要性分析</w:t>
        </w:r>
        <w:r>
          <w:tab/>
        </w:r>
        <w:r>
          <w:fldChar w:fldCharType="begin"/>
        </w:r>
        <w:r>
          <w:instrText xml:space="preserve"> PAGEREF _Toc26033 \h </w:instrText>
        </w:r>
        <w:r>
          <w:fldChar w:fldCharType="separate"/>
        </w:r>
        <w:r>
          <w:t>26</w:t>
        </w:r>
        <w:r>
          <w:fldChar w:fldCharType="end"/>
        </w:r>
      </w:hyperlink>
    </w:p>
    <w:p>
      <w:pPr>
        <w:pStyle w:val="TOC2"/>
        <w:tabs>
          <w:tab w:val="right" w:leader="dot" w:pos="8306"/>
        </w:tabs>
      </w:pPr>
      <w:hyperlink w:anchor="_Toc26583" w:history="1">
        <w:r>
          <w:rPr>
            <w:rFonts w:ascii="仿宋" w:eastAsia="仿宋" w:hAnsi="仿宋" w:cs="仿宋" w:hint="eastAsia"/>
            <w:lang w:eastAsia="zh-CN"/>
          </w:rPr>
          <w:t>(一)、项目建设背景</w:t>
        </w:r>
        <w:r>
          <w:tab/>
        </w:r>
        <w:r>
          <w:fldChar w:fldCharType="begin"/>
        </w:r>
        <w:r>
          <w:instrText xml:space="preserve"> PAGEREF _Toc26583 \h </w:instrText>
        </w:r>
        <w:r>
          <w:fldChar w:fldCharType="separate"/>
        </w:r>
        <w:r>
          <w:t>26</w:t>
        </w:r>
        <w:r>
          <w:fldChar w:fldCharType="end"/>
        </w:r>
      </w:hyperlink>
    </w:p>
    <w:p>
      <w:pPr>
        <w:pStyle w:val="TOC2"/>
        <w:tabs>
          <w:tab w:val="right" w:leader="dot" w:pos="8306"/>
        </w:tabs>
      </w:pPr>
      <w:hyperlink w:anchor="_Toc6790" w:history="1">
        <w:r>
          <w:rPr>
            <w:rFonts w:ascii="仿宋" w:eastAsia="仿宋" w:hAnsi="仿宋" w:cs="仿宋" w:hint="eastAsia"/>
            <w:lang w:eastAsia="zh-CN"/>
          </w:rPr>
          <w:t>(二)、必要性分析</w:t>
        </w:r>
        <w:r>
          <w:tab/>
        </w:r>
        <w:r>
          <w:fldChar w:fldCharType="begin"/>
        </w:r>
        <w:r>
          <w:instrText xml:space="preserve"> PAGEREF _Toc6790 \h </w:instrText>
        </w:r>
        <w:r>
          <w:fldChar w:fldCharType="separate"/>
        </w:r>
        <w:r>
          <w:t>27</w:t>
        </w:r>
        <w:r>
          <w:fldChar w:fldCharType="end"/>
        </w:r>
      </w:hyperlink>
    </w:p>
    <w:p>
      <w:pPr>
        <w:pStyle w:val="TOC2"/>
        <w:tabs>
          <w:tab w:val="right" w:leader="dot" w:pos="8306"/>
        </w:tabs>
      </w:pPr>
      <w:hyperlink w:anchor="_Toc19010" w:history="1">
        <w:r>
          <w:rPr>
            <w:rFonts w:ascii="仿宋" w:eastAsia="仿宋" w:hAnsi="仿宋" w:cs="仿宋" w:hint="eastAsia"/>
            <w:lang w:eastAsia="zh-CN"/>
          </w:rPr>
          <w:t>(三)、项目建设有利条件</w:t>
        </w:r>
        <w:r>
          <w:tab/>
        </w:r>
        <w:r>
          <w:fldChar w:fldCharType="begin"/>
        </w:r>
        <w:r>
          <w:instrText xml:space="preserve"> PAGEREF _Toc19010 \h </w:instrText>
        </w:r>
        <w:r>
          <w:fldChar w:fldCharType="separate"/>
        </w:r>
        <w:r>
          <w:t>29</w:t>
        </w:r>
        <w:r>
          <w:fldChar w:fldCharType="end"/>
        </w:r>
      </w:hyperlink>
    </w:p>
    <w:p>
      <w:pPr>
        <w:pStyle w:val="TOC1"/>
        <w:tabs>
          <w:tab w:val="right" w:leader="dot" w:pos="8306"/>
        </w:tabs>
      </w:pPr>
      <w:hyperlink w:anchor="_Toc18984" w:history="1">
        <w:r>
          <w:rPr>
            <w:rFonts w:ascii="仿宋" w:eastAsia="仿宋" w:hAnsi="仿宋" w:cs="仿宋" w:hint="eastAsia"/>
            <w:lang w:eastAsia="zh-CN"/>
          </w:rPr>
          <w:t>七、项目进度计划</w:t>
        </w:r>
        <w:r>
          <w:tab/>
        </w:r>
        <w:r>
          <w:fldChar w:fldCharType="begin"/>
        </w:r>
        <w:r>
          <w:instrText xml:space="preserve"> PAGEREF _Toc18984 \h </w:instrText>
        </w:r>
        <w:r>
          <w:fldChar w:fldCharType="separate"/>
        </w:r>
        <w:r>
          <w:t>30</w:t>
        </w:r>
        <w:r>
          <w:fldChar w:fldCharType="end"/>
        </w:r>
      </w:hyperlink>
    </w:p>
    <w:p>
      <w:pPr>
        <w:pStyle w:val="TOC2"/>
        <w:tabs>
          <w:tab w:val="right" w:leader="dot" w:pos="8306"/>
        </w:tabs>
      </w:pPr>
      <w:hyperlink w:anchor="_Toc10707" w:history="1">
        <w:r>
          <w:rPr>
            <w:rFonts w:ascii="仿宋" w:eastAsia="仿宋" w:hAnsi="仿宋" w:cs="仿宋" w:hint="eastAsia"/>
            <w:lang w:eastAsia="zh-CN"/>
          </w:rPr>
          <w:t>(一)、建设周期</w:t>
        </w:r>
        <w:r>
          <w:tab/>
        </w:r>
        <w:r>
          <w:fldChar w:fldCharType="begin"/>
        </w:r>
        <w:r>
          <w:instrText xml:space="preserve"> PAGEREF _Toc10707 \h </w:instrText>
        </w:r>
        <w:r>
          <w:fldChar w:fldCharType="separate"/>
        </w:r>
        <w:r>
          <w:t>30</w:t>
        </w:r>
        <w:r>
          <w:fldChar w:fldCharType="end"/>
        </w:r>
      </w:hyperlink>
    </w:p>
    <w:p>
      <w:pPr>
        <w:pStyle w:val="TOC2"/>
        <w:tabs>
          <w:tab w:val="right" w:leader="dot" w:pos="8306"/>
        </w:tabs>
      </w:pPr>
      <w:hyperlink w:anchor="_Toc1706" w:history="1">
        <w:r>
          <w:rPr>
            <w:rFonts w:ascii="仿宋" w:eastAsia="仿宋" w:hAnsi="仿宋" w:cs="仿宋" w:hint="eastAsia"/>
            <w:lang w:eastAsia="zh-CN"/>
          </w:rPr>
          <w:t>(二)、建设进度</w:t>
        </w:r>
        <w:r>
          <w:tab/>
        </w:r>
        <w:r>
          <w:fldChar w:fldCharType="begin"/>
        </w:r>
        <w:r>
          <w:instrText xml:space="preserve"> PAGEREF _Toc1706 \h </w:instrText>
        </w:r>
        <w:r>
          <w:fldChar w:fldCharType="separate"/>
        </w:r>
        <w:r>
          <w:t>30</w:t>
        </w:r>
        <w:r>
          <w:fldChar w:fldCharType="end"/>
        </w:r>
      </w:hyperlink>
    </w:p>
    <w:p>
      <w:pPr>
        <w:pStyle w:val="TOC2"/>
        <w:tabs>
          <w:tab w:val="right" w:leader="dot" w:pos="8306"/>
        </w:tabs>
      </w:pPr>
      <w:hyperlink w:anchor="_Toc28368" w:history="1">
        <w:r>
          <w:rPr>
            <w:rFonts w:ascii="仿宋" w:eastAsia="仿宋" w:hAnsi="仿宋" w:cs="仿宋" w:hint="eastAsia"/>
            <w:lang w:eastAsia="zh-CN"/>
          </w:rPr>
          <w:t>(三)、进度安排注意事项</w:t>
        </w:r>
        <w:r>
          <w:tab/>
        </w:r>
        <w:r>
          <w:fldChar w:fldCharType="begin"/>
        </w:r>
        <w:r>
          <w:instrText xml:space="preserve"> PAGEREF _Toc28368 \h </w:instrText>
        </w:r>
        <w:r>
          <w:fldChar w:fldCharType="separate"/>
        </w:r>
        <w:r>
          <w:t>32</w:t>
        </w:r>
        <w:r>
          <w:fldChar w:fldCharType="end"/>
        </w:r>
      </w:hyperlink>
    </w:p>
    <w:p>
      <w:pPr>
        <w:pStyle w:val="TOC2"/>
        <w:tabs>
          <w:tab w:val="right" w:leader="dot" w:pos="8306"/>
        </w:tabs>
      </w:pPr>
      <w:hyperlink w:anchor="_Toc9163" w:history="1">
        <w:r>
          <w:rPr>
            <w:rFonts w:ascii="仿宋" w:eastAsia="仿宋" w:hAnsi="仿宋" w:cs="仿宋" w:hint="eastAsia"/>
            <w:lang w:eastAsia="zh-CN"/>
          </w:rPr>
          <w:t>(四)、人力资源配置</w:t>
        </w:r>
        <w:r>
          <w:tab/>
        </w:r>
        <w:r>
          <w:fldChar w:fldCharType="begin"/>
        </w:r>
        <w:r>
          <w:instrText xml:space="preserve"> PAGEREF _Toc9163 \h </w:instrText>
        </w:r>
        <w:r>
          <w:fldChar w:fldCharType="separate"/>
        </w:r>
        <w:r>
          <w:t>33</w:t>
        </w:r>
        <w:r>
          <w:fldChar w:fldCharType="end"/>
        </w:r>
      </w:hyperlink>
    </w:p>
    <w:p>
      <w:pPr>
        <w:pStyle w:val="TOC2"/>
        <w:tabs>
          <w:tab w:val="right" w:leader="dot" w:pos="8306"/>
        </w:tabs>
      </w:pPr>
      <w:hyperlink w:anchor="_Toc16452" w:history="1">
        <w:r>
          <w:rPr>
            <w:rFonts w:ascii="仿宋" w:eastAsia="仿宋" w:hAnsi="仿宋" w:cs="仿宋" w:hint="eastAsia"/>
            <w:lang w:eastAsia="zh-CN"/>
          </w:rPr>
          <w:t>(五)、员工培训</w:t>
        </w:r>
        <w:r>
          <w:tab/>
        </w:r>
        <w:r>
          <w:fldChar w:fldCharType="begin"/>
        </w:r>
        <w:r>
          <w:instrText xml:space="preserve"> PAGEREF _Toc16452 \h </w:instrText>
        </w:r>
        <w:r>
          <w:fldChar w:fldCharType="separate"/>
        </w:r>
        <w:r>
          <w:t>35</w:t>
        </w:r>
        <w:r>
          <w:fldChar w:fldCharType="end"/>
        </w:r>
      </w:hyperlink>
    </w:p>
    <w:p>
      <w:pPr>
        <w:pStyle w:val="TOC2"/>
        <w:tabs>
          <w:tab w:val="right" w:leader="dot" w:pos="8306"/>
        </w:tabs>
      </w:pPr>
      <w:hyperlink w:anchor="_Toc28047" w:history="1">
        <w:r>
          <w:rPr>
            <w:rFonts w:ascii="仿宋" w:eastAsia="仿宋" w:hAnsi="仿宋" w:cs="仿宋" w:hint="eastAsia"/>
            <w:lang w:eastAsia="zh-CN"/>
          </w:rPr>
          <w:t>(六)、项目实施保障</w:t>
        </w:r>
        <w:r>
          <w:tab/>
        </w:r>
        <w:r>
          <w:fldChar w:fldCharType="begin"/>
        </w:r>
        <w:r>
          <w:instrText xml:space="preserve"> PAGEREF _Toc28047 \h </w:instrText>
        </w:r>
        <w:r>
          <w:fldChar w:fldCharType="separate"/>
        </w:r>
        <w:r>
          <w:t>36</w:t>
        </w:r>
        <w:r>
          <w:fldChar w:fldCharType="end"/>
        </w:r>
      </w:hyperlink>
    </w:p>
    <w:p>
      <w:pPr>
        <w:pStyle w:val="TOC2"/>
        <w:tabs>
          <w:tab w:val="right" w:leader="dot" w:pos="8306"/>
        </w:tabs>
      </w:pPr>
      <w:hyperlink w:anchor="_Toc32443" w:history="1">
        <w:r>
          <w:rPr>
            <w:rFonts w:ascii="仿宋" w:eastAsia="仿宋" w:hAnsi="仿宋" w:cs="仿宋" w:hint="eastAsia"/>
            <w:lang w:eastAsia="zh-CN"/>
          </w:rPr>
          <w:t>(七)、安全规范管理</w:t>
        </w:r>
        <w:r>
          <w:tab/>
        </w:r>
        <w:r>
          <w:fldChar w:fldCharType="begin"/>
        </w:r>
        <w:r>
          <w:instrText xml:space="preserve"> PAGEREF _Toc32443 \h </w:instrText>
        </w:r>
        <w:r>
          <w:fldChar w:fldCharType="separate"/>
        </w:r>
        <w:r>
          <w:t>36</w:t>
        </w:r>
        <w:r>
          <w:fldChar w:fldCharType="end"/>
        </w:r>
      </w:hyperlink>
    </w:p>
    <w:p>
      <w:pPr>
        <w:pStyle w:val="TOC1"/>
        <w:tabs>
          <w:tab w:val="right" w:leader="dot" w:pos="8306"/>
        </w:tabs>
      </w:pPr>
      <w:hyperlink w:anchor="_Toc23681" w:history="1">
        <w:r>
          <w:rPr>
            <w:rFonts w:ascii="仿宋" w:eastAsia="仿宋" w:hAnsi="仿宋" w:cs="仿宋" w:hint="eastAsia"/>
            <w:lang w:eastAsia="zh-CN"/>
          </w:rPr>
          <w:t>八、项目变更管理</w:t>
        </w:r>
        <w:r>
          <w:tab/>
        </w:r>
        <w:r>
          <w:fldChar w:fldCharType="begin"/>
        </w:r>
        <w:r>
          <w:instrText xml:space="preserve"> PAGEREF _Toc23681 \h </w:instrText>
        </w:r>
        <w:r>
          <w:fldChar w:fldCharType="separate"/>
        </w:r>
        <w:r>
          <w:t>38</w:t>
        </w:r>
        <w:r>
          <w:fldChar w:fldCharType="end"/>
        </w:r>
      </w:hyperlink>
    </w:p>
    <w:p>
      <w:pPr>
        <w:pStyle w:val="TOC2"/>
        <w:tabs>
          <w:tab w:val="right" w:leader="dot" w:pos="8306"/>
        </w:tabs>
      </w:pPr>
      <w:hyperlink w:anchor="_Toc14845" w:history="1">
        <w:r>
          <w:rPr>
            <w:rFonts w:ascii="仿宋" w:eastAsia="仿宋" w:hAnsi="仿宋" w:cs="仿宋" w:hint="eastAsia"/>
            <w:lang w:eastAsia="zh-CN"/>
          </w:rPr>
          <w:t>(一)、变更控制流程</w:t>
        </w:r>
        <w:r>
          <w:tab/>
        </w:r>
        <w:r>
          <w:fldChar w:fldCharType="begin"/>
        </w:r>
        <w:r>
          <w:instrText xml:space="preserve"> PAGEREF _Toc14845 \h </w:instrText>
        </w:r>
        <w:r>
          <w:fldChar w:fldCharType="separate"/>
        </w:r>
        <w:r>
          <w:t>38</w:t>
        </w:r>
        <w:r>
          <w:fldChar w:fldCharType="end"/>
        </w:r>
      </w:hyperlink>
    </w:p>
    <w:p>
      <w:pPr>
        <w:pStyle w:val="TOC2"/>
        <w:tabs>
          <w:tab w:val="right" w:leader="dot" w:pos="8306"/>
        </w:tabs>
      </w:pPr>
      <w:hyperlink w:anchor="_Toc32013" w:history="1">
        <w:r>
          <w:rPr>
            <w:rFonts w:ascii="仿宋" w:eastAsia="仿宋" w:hAnsi="仿宋" w:cs="仿宋" w:hint="eastAsia"/>
            <w:lang w:eastAsia="zh-CN"/>
          </w:rPr>
          <w:t>(二)、影响评估与处理</w:t>
        </w:r>
        <w:r>
          <w:tab/>
        </w:r>
        <w:r>
          <w:fldChar w:fldCharType="begin"/>
        </w:r>
        <w:r>
          <w:instrText xml:space="preserve"> PAGEREF _Toc32013 \h </w:instrText>
        </w:r>
        <w:r>
          <w:fldChar w:fldCharType="separate"/>
        </w:r>
        <w:r>
          <w:t>38</w:t>
        </w:r>
        <w:r>
          <w:fldChar w:fldCharType="end"/>
        </w:r>
      </w:hyperlink>
    </w:p>
    <w:p>
      <w:pPr>
        <w:pStyle w:val="TOC2"/>
        <w:tabs>
          <w:tab w:val="right" w:leader="dot" w:pos="8306"/>
        </w:tabs>
      </w:pPr>
      <w:hyperlink w:anchor="_Toc8583" w:history="1">
        <w:r>
          <w:rPr>
            <w:rFonts w:ascii="仿宋" w:eastAsia="仿宋" w:hAnsi="仿宋" w:cs="仿宋" w:hint="eastAsia"/>
            <w:lang w:eastAsia="zh-CN"/>
          </w:rPr>
          <w:t>(三)、变更记录与追踪</w:t>
        </w:r>
        <w:r>
          <w:tab/>
        </w:r>
        <w:r>
          <w:fldChar w:fldCharType="begin"/>
        </w:r>
        <w:r>
          <w:instrText xml:space="preserve"> PAGEREF _Toc8583 \h </w:instrText>
        </w:r>
        <w:r>
          <w:fldChar w:fldCharType="separate"/>
        </w:r>
        <w:r>
          <w:t>40</w:t>
        </w:r>
        <w:r>
          <w:fldChar w:fldCharType="end"/>
        </w:r>
      </w:hyperlink>
    </w:p>
    <w:p>
      <w:pPr>
        <w:pStyle w:val="TOC2"/>
        <w:tabs>
          <w:tab w:val="right" w:leader="dot" w:pos="8306"/>
        </w:tabs>
      </w:pPr>
      <w:hyperlink w:anchor="_Toc10894" w:history="1">
        <w:r>
          <w:rPr>
            <w:rFonts w:ascii="仿宋" w:eastAsia="仿宋" w:hAnsi="仿宋" w:cs="仿宋" w:hint="eastAsia"/>
            <w:lang w:eastAsia="zh-CN"/>
          </w:rPr>
          <w:t>(四)、变更管理策略</w:t>
        </w:r>
        <w:r>
          <w:tab/>
        </w:r>
        <w:r>
          <w:fldChar w:fldCharType="begin"/>
        </w:r>
        <w:r>
          <w:instrText xml:space="preserve"> PAGEREF _Toc10894 \h </w:instrText>
        </w:r>
        <w:r>
          <w:fldChar w:fldCharType="separate"/>
        </w:r>
        <w:r>
          <w:t>42</w:t>
        </w:r>
        <w:r>
          <w:fldChar w:fldCharType="end"/>
        </w:r>
      </w:hyperlink>
    </w:p>
    <w:p>
      <w:pPr>
        <w:pStyle w:val="TOC1"/>
        <w:tabs>
          <w:tab w:val="right" w:leader="dot" w:pos="8306"/>
        </w:tabs>
      </w:pPr>
      <w:hyperlink w:anchor="_Toc11722" w:history="1">
        <w:r>
          <w:rPr>
            <w:rFonts w:ascii="仿宋" w:eastAsia="仿宋" w:hAnsi="仿宋" w:cs="仿宋" w:hint="eastAsia"/>
            <w:lang w:eastAsia="zh-CN"/>
          </w:rPr>
          <w:t>九、经济效益与社会效益优化</w:t>
        </w:r>
        <w:r>
          <w:tab/>
        </w:r>
        <w:r>
          <w:fldChar w:fldCharType="begin"/>
        </w:r>
        <w:r>
          <w:instrText xml:space="preserve"> PAGEREF _Toc11722 \h </w:instrText>
        </w:r>
        <w:r>
          <w:fldChar w:fldCharType="separate"/>
        </w:r>
        <w:r>
          <w:t>43</w:t>
        </w:r>
        <w:r>
          <w:fldChar w:fldCharType="end"/>
        </w:r>
      </w:hyperlink>
    </w:p>
    <w:p>
      <w:pPr>
        <w:pStyle w:val="TOC2"/>
        <w:tabs>
          <w:tab w:val="right" w:leader="dot" w:pos="8306"/>
        </w:tabs>
      </w:pPr>
      <w:hyperlink w:anchor="_Toc1038" w:history="1">
        <w:r>
          <w:rPr>
            <w:rFonts w:ascii="仿宋" w:eastAsia="仿宋" w:hAnsi="仿宋" w:cs="仿宋" w:hint="eastAsia"/>
            <w:lang w:eastAsia="zh-CN"/>
          </w:rPr>
          <w:t>(一)、经济效益提升策略</w:t>
        </w:r>
        <w:r>
          <w:tab/>
        </w:r>
        <w:r>
          <w:fldChar w:fldCharType="begin"/>
        </w:r>
        <w:r>
          <w:instrText xml:space="preserve"> PAGEREF _Toc1038 \h </w:instrText>
        </w:r>
        <w:r>
          <w:fldChar w:fldCharType="separate"/>
        </w:r>
        <w:r>
          <w:t>43</w:t>
        </w:r>
        <w:r>
          <w:fldChar w:fldCharType="end"/>
        </w:r>
      </w:hyperlink>
    </w:p>
    <w:p>
      <w:pPr>
        <w:pStyle w:val="TOC2"/>
        <w:tabs>
          <w:tab w:val="right" w:leader="dot" w:pos="8306"/>
        </w:tabs>
      </w:pPr>
      <w:hyperlink w:anchor="_Toc28805" w:history="1">
        <w:r>
          <w:rPr>
            <w:rFonts w:ascii="仿宋" w:eastAsia="仿宋" w:hAnsi="仿宋" w:cs="仿宋" w:hint="eastAsia"/>
            <w:lang w:eastAsia="zh-CN"/>
          </w:rPr>
          <w:t>(二)、社会效益增强方案</w:t>
        </w:r>
        <w:r>
          <w:tab/>
        </w:r>
        <w:r>
          <w:fldChar w:fldCharType="begin"/>
        </w:r>
        <w:r>
          <w:instrText xml:space="preserve"> PAGEREF _Toc28805 \h </w:instrText>
        </w:r>
        <w:r>
          <w:fldChar w:fldCharType="separate"/>
        </w:r>
        <w:r>
          <w:t>45</w:t>
        </w:r>
        <w:r>
          <w:fldChar w:fldCharType="end"/>
        </w:r>
      </w:hyperlink>
    </w:p>
    <w:p>
      <w:pPr>
        <w:pStyle w:val="TOC1"/>
        <w:tabs>
          <w:tab w:val="right" w:leader="dot" w:pos="8306"/>
        </w:tabs>
      </w:pPr>
      <w:hyperlink w:anchor="_Toc28620" w:history="1">
        <w:r>
          <w:rPr>
            <w:rFonts w:ascii="仿宋" w:eastAsia="仿宋" w:hAnsi="仿宋" w:cs="仿宋" w:hint="eastAsia"/>
            <w:lang w:eastAsia="zh-CN"/>
          </w:rPr>
          <w:t>十、客户关系管理与市场拓展</w:t>
        </w:r>
        <w:r>
          <w:tab/>
        </w:r>
        <w:r>
          <w:fldChar w:fldCharType="begin"/>
        </w:r>
        <w:r>
          <w:instrText xml:space="preserve"> PAGEREF _Toc28620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1" w:history="1">
        <w:r>
          <w:rPr>
            <w:rFonts w:ascii="仿宋" w:eastAsia="仿宋" w:hAnsi="仿宋" w:cs="仿宋" w:hint="eastAsia"/>
            <w:lang w:eastAsia="zh-CN"/>
          </w:rPr>
          <w:t>(一)、客户关系管理策略</w:t>
        </w:r>
        <w:r>
          <w:tab/>
        </w:r>
        <w:r>
          <w:fldChar w:fldCharType="begin"/>
        </w:r>
        <w:r>
          <w:instrText xml:space="preserve"> PAGEREF _Toc11431 \h </w:instrText>
        </w:r>
        <w:r>
          <w:fldChar w:fldCharType="separate"/>
        </w:r>
        <w:r>
          <w:t>45</w:t>
        </w:r>
        <w:r>
          <w:fldChar w:fldCharType="end"/>
        </w:r>
      </w:hyperlink>
    </w:p>
    <w:p>
      <w:pPr>
        <w:pStyle w:val="TOC2"/>
        <w:tabs>
          <w:tab w:val="right" w:leader="dot" w:pos="8306"/>
        </w:tabs>
      </w:pPr>
      <w:hyperlink w:anchor="_Toc27635" w:history="1">
        <w:r>
          <w:rPr>
            <w:rFonts w:ascii="仿宋" w:eastAsia="仿宋" w:hAnsi="仿宋" w:cs="仿宋" w:hint="eastAsia"/>
            <w:lang w:eastAsia="zh-CN"/>
          </w:rPr>
          <w:t>(二)、市场拓展方案</w:t>
        </w:r>
        <w:r>
          <w:tab/>
        </w:r>
        <w:r>
          <w:fldChar w:fldCharType="begin"/>
        </w:r>
        <w:r>
          <w:instrText xml:space="preserve"> PAGEREF _Toc27635 \h </w:instrText>
        </w:r>
        <w:r>
          <w:fldChar w:fldCharType="separate"/>
        </w:r>
        <w:r>
          <w:t>47</w:t>
        </w:r>
        <w:r>
          <w:fldChar w:fldCharType="end"/>
        </w:r>
      </w:hyperlink>
    </w:p>
    <w:p>
      <w:pPr>
        <w:pStyle w:val="TOC1"/>
        <w:tabs>
          <w:tab w:val="right" w:leader="dot" w:pos="8306"/>
        </w:tabs>
      </w:pPr>
      <w:hyperlink w:anchor="_Toc6823" w:history="1">
        <w:r>
          <w:rPr>
            <w:rFonts w:ascii="仿宋" w:eastAsia="仿宋" w:hAnsi="仿宋" w:cs="仿宋" w:hint="eastAsia"/>
            <w:lang w:eastAsia="zh-CN"/>
          </w:rPr>
          <w:t>十一、安全与应急管理</w:t>
        </w:r>
        <w:r>
          <w:tab/>
        </w:r>
        <w:r>
          <w:fldChar w:fldCharType="begin"/>
        </w:r>
        <w:r>
          <w:instrText xml:space="preserve"> PAGEREF _Toc6823 \h </w:instrText>
        </w:r>
        <w:r>
          <w:fldChar w:fldCharType="separate"/>
        </w:r>
        <w:r>
          <w:t>48</w:t>
        </w:r>
        <w:r>
          <w:fldChar w:fldCharType="end"/>
        </w:r>
      </w:hyperlink>
    </w:p>
    <w:p>
      <w:pPr>
        <w:pStyle w:val="TOC2"/>
        <w:tabs>
          <w:tab w:val="right" w:leader="dot" w:pos="8306"/>
        </w:tabs>
      </w:pPr>
      <w:hyperlink w:anchor="_Toc7735" w:history="1">
        <w:r>
          <w:rPr>
            <w:rFonts w:ascii="仿宋" w:eastAsia="仿宋" w:hAnsi="仿宋" w:cs="仿宋" w:hint="eastAsia"/>
            <w:lang w:eastAsia="zh-CN"/>
          </w:rPr>
          <w:t>(一)、安全生产管理</w:t>
        </w:r>
        <w:r>
          <w:tab/>
        </w:r>
        <w:r>
          <w:fldChar w:fldCharType="begin"/>
        </w:r>
        <w:r>
          <w:instrText xml:space="preserve"> PAGEREF _Toc7735 \h </w:instrText>
        </w:r>
        <w:r>
          <w:fldChar w:fldCharType="separate"/>
        </w:r>
        <w:r>
          <w:t>48</w:t>
        </w:r>
        <w:r>
          <w:fldChar w:fldCharType="end"/>
        </w:r>
      </w:hyperlink>
    </w:p>
    <w:p>
      <w:pPr>
        <w:pStyle w:val="TOC2"/>
        <w:tabs>
          <w:tab w:val="right" w:leader="dot" w:pos="8306"/>
        </w:tabs>
      </w:pPr>
      <w:hyperlink w:anchor="_Toc9264" w:history="1">
        <w:r>
          <w:rPr>
            <w:rFonts w:ascii="仿宋" w:eastAsia="仿宋" w:hAnsi="仿宋" w:cs="仿宋" w:hint="eastAsia"/>
            <w:lang w:eastAsia="zh-CN"/>
          </w:rPr>
          <w:t>(二)、应急预案与响应</w:t>
        </w:r>
        <w:r>
          <w:tab/>
        </w:r>
        <w:r>
          <w:fldChar w:fldCharType="begin"/>
        </w:r>
        <w:r>
          <w:instrText xml:space="preserve"> PAGEREF _Toc9264 \h </w:instrText>
        </w:r>
        <w:r>
          <w:fldChar w:fldCharType="separate"/>
        </w:r>
        <w:r>
          <w:t>49</w:t>
        </w:r>
        <w:r>
          <w:fldChar w:fldCharType="end"/>
        </w:r>
      </w:hyperlink>
    </w:p>
    <w:p>
      <w:pPr>
        <w:pStyle w:val="TOC1"/>
        <w:tabs>
          <w:tab w:val="right" w:leader="dot" w:pos="8306"/>
        </w:tabs>
      </w:pPr>
      <w:hyperlink w:anchor="_Toc24883" w:history="1">
        <w:r>
          <w:rPr>
            <w:rFonts w:ascii="仿宋" w:eastAsia="仿宋" w:hAnsi="仿宋" w:cs="仿宋" w:hint="eastAsia"/>
            <w:lang w:eastAsia="zh-CN"/>
          </w:rPr>
          <w:t>十二、资金管理与财务规划</w:t>
        </w:r>
        <w:r>
          <w:tab/>
        </w:r>
        <w:r>
          <w:fldChar w:fldCharType="begin"/>
        </w:r>
        <w:r>
          <w:instrText xml:space="preserve"> PAGEREF _Toc24883 \h </w:instrText>
        </w:r>
        <w:r>
          <w:fldChar w:fldCharType="separate"/>
        </w:r>
        <w:r>
          <w:t>51</w:t>
        </w:r>
        <w:r>
          <w:fldChar w:fldCharType="end"/>
        </w:r>
      </w:hyperlink>
    </w:p>
    <w:p>
      <w:pPr>
        <w:pStyle w:val="TOC2"/>
        <w:tabs>
          <w:tab w:val="right" w:leader="dot" w:pos="8306"/>
        </w:tabs>
      </w:pPr>
      <w:hyperlink w:anchor="_Toc31378" w:history="1">
        <w:r>
          <w:rPr>
            <w:rFonts w:ascii="仿宋" w:eastAsia="仿宋" w:hAnsi="仿宋" w:cs="仿宋" w:hint="eastAsia"/>
            <w:lang w:eastAsia="zh-CN"/>
          </w:rPr>
          <w:t>(一)、项目资金来源与筹措</w:t>
        </w:r>
        <w:r>
          <w:tab/>
        </w:r>
        <w:r>
          <w:fldChar w:fldCharType="begin"/>
        </w:r>
        <w:r>
          <w:instrText xml:space="preserve"> PAGEREF _Toc31378 \h </w:instrText>
        </w:r>
        <w:r>
          <w:fldChar w:fldCharType="separate"/>
        </w:r>
        <w:r>
          <w:t>51</w:t>
        </w:r>
        <w:r>
          <w:fldChar w:fldCharType="end"/>
        </w:r>
      </w:hyperlink>
    </w:p>
    <w:p>
      <w:pPr>
        <w:pStyle w:val="TOC2"/>
        <w:tabs>
          <w:tab w:val="right" w:leader="dot" w:pos="8306"/>
        </w:tabs>
      </w:pPr>
      <w:hyperlink w:anchor="_Toc17839" w:history="1">
        <w:r>
          <w:rPr>
            <w:rFonts w:ascii="仿宋" w:eastAsia="仿宋" w:hAnsi="仿宋" w:cs="仿宋" w:hint="eastAsia"/>
            <w:lang w:eastAsia="zh-CN"/>
          </w:rPr>
          <w:t>(二)、资金使用与监管</w:t>
        </w:r>
        <w:r>
          <w:tab/>
        </w:r>
        <w:r>
          <w:fldChar w:fldCharType="begin"/>
        </w:r>
        <w:r>
          <w:instrText xml:space="preserve"> PAGEREF _Toc17839 \h </w:instrText>
        </w:r>
        <w:r>
          <w:fldChar w:fldCharType="separate"/>
        </w:r>
        <w:r>
          <w:t>52</w:t>
        </w:r>
        <w:r>
          <w:fldChar w:fldCharType="end"/>
        </w:r>
      </w:hyperlink>
    </w:p>
    <w:p>
      <w:pPr>
        <w:pStyle w:val="TOC2"/>
        <w:tabs>
          <w:tab w:val="right" w:leader="dot" w:pos="8306"/>
        </w:tabs>
      </w:pPr>
      <w:hyperlink w:anchor="_Toc17753" w:history="1">
        <w:r>
          <w:rPr>
            <w:rFonts w:ascii="仿宋" w:eastAsia="仿宋" w:hAnsi="仿宋" w:cs="仿宋" w:hint="eastAsia"/>
            <w:lang w:eastAsia="zh-CN"/>
          </w:rPr>
          <w:t>(三)、财务规划与预测</w:t>
        </w:r>
        <w:r>
          <w:tab/>
        </w:r>
        <w:r>
          <w:fldChar w:fldCharType="begin"/>
        </w:r>
        <w:r>
          <w:instrText xml:space="preserve"> PAGEREF _Toc17753 \h </w:instrText>
        </w:r>
        <w:r>
          <w:fldChar w:fldCharType="separate"/>
        </w:r>
        <w:r>
          <w:t>54</w:t>
        </w:r>
        <w:r>
          <w:fldChar w:fldCharType="end"/>
        </w:r>
      </w:hyperlink>
    </w:p>
    <w:p>
      <w:pPr>
        <w:pStyle w:val="TOC1"/>
        <w:tabs>
          <w:tab w:val="right" w:leader="dot" w:pos="8306"/>
        </w:tabs>
      </w:pPr>
      <w:hyperlink w:anchor="_Toc28485" w:history="1">
        <w:r>
          <w:rPr>
            <w:rFonts w:ascii="仿宋" w:eastAsia="仿宋" w:hAnsi="仿宋" w:cs="仿宋" w:hint="eastAsia"/>
            <w:lang w:eastAsia="zh-CN"/>
          </w:rPr>
          <w:t>十三、企业合规与伦理</w:t>
        </w:r>
        <w:r>
          <w:tab/>
        </w:r>
        <w:r>
          <w:fldChar w:fldCharType="begin"/>
        </w:r>
        <w:r>
          <w:instrText xml:space="preserve"> PAGEREF _Toc28485 \h </w:instrText>
        </w:r>
        <w:r>
          <w:fldChar w:fldCharType="separate"/>
        </w:r>
        <w:r>
          <w:t>55</w:t>
        </w:r>
        <w:r>
          <w:fldChar w:fldCharType="end"/>
        </w:r>
      </w:hyperlink>
    </w:p>
    <w:p>
      <w:pPr>
        <w:pStyle w:val="TOC2"/>
        <w:tabs>
          <w:tab w:val="right" w:leader="dot" w:pos="8306"/>
        </w:tabs>
      </w:pPr>
      <w:hyperlink w:anchor="_Toc21237" w:history="1">
        <w:r>
          <w:rPr>
            <w:rFonts w:ascii="仿宋" w:eastAsia="仿宋" w:hAnsi="仿宋" w:cs="仿宋" w:hint="eastAsia"/>
            <w:lang w:eastAsia="zh-CN"/>
          </w:rPr>
          <w:t>(一)、合规政策与程序</w:t>
        </w:r>
        <w:r>
          <w:tab/>
        </w:r>
        <w:r>
          <w:fldChar w:fldCharType="begin"/>
        </w:r>
        <w:r>
          <w:instrText xml:space="preserve"> PAGEREF _Toc21237 \h </w:instrText>
        </w:r>
        <w:r>
          <w:fldChar w:fldCharType="separate"/>
        </w:r>
        <w:r>
          <w:t>55</w:t>
        </w:r>
        <w:r>
          <w:fldChar w:fldCharType="end"/>
        </w:r>
      </w:hyperlink>
    </w:p>
    <w:p>
      <w:pPr>
        <w:pStyle w:val="TOC2"/>
        <w:tabs>
          <w:tab w:val="right" w:leader="dot" w:pos="8306"/>
        </w:tabs>
      </w:pPr>
      <w:hyperlink w:anchor="_Toc12026" w:history="1">
        <w:r>
          <w:rPr>
            <w:rFonts w:ascii="仿宋" w:eastAsia="仿宋" w:hAnsi="仿宋" w:cs="仿宋" w:hint="eastAsia"/>
            <w:lang w:eastAsia="zh-CN"/>
          </w:rPr>
          <w:t>(二)、伦理规范与培训</w:t>
        </w:r>
        <w:r>
          <w:tab/>
        </w:r>
        <w:r>
          <w:fldChar w:fldCharType="begin"/>
        </w:r>
        <w:r>
          <w:instrText xml:space="preserve"> PAGEREF _Toc12026 \h </w:instrText>
        </w:r>
        <w:r>
          <w:fldChar w:fldCharType="separate"/>
        </w:r>
        <w:r>
          <w:t>56</w:t>
        </w:r>
        <w:r>
          <w:fldChar w:fldCharType="end"/>
        </w:r>
      </w:hyperlink>
    </w:p>
    <w:p>
      <w:pPr>
        <w:pStyle w:val="TOC2"/>
        <w:tabs>
          <w:tab w:val="right" w:leader="dot" w:pos="8306"/>
        </w:tabs>
      </w:pPr>
      <w:hyperlink w:anchor="_Toc17247" w:history="1">
        <w:r>
          <w:rPr>
            <w:rFonts w:ascii="仿宋" w:eastAsia="仿宋" w:hAnsi="仿宋" w:cs="仿宋" w:hint="eastAsia"/>
            <w:lang w:eastAsia="zh-CN"/>
          </w:rPr>
          <w:t>(三)、合规风险评估</w:t>
        </w:r>
        <w:r>
          <w:tab/>
        </w:r>
        <w:r>
          <w:fldChar w:fldCharType="begin"/>
        </w:r>
        <w:r>
          <w:instrText xml:space="preserve"> PAGEREF _Toc17247 \h </w:instrText>
        </w:r>
        <w:r>
          <w:fldChar w:fldCharType="separate"/>
        </w:r>
        <w:r>
          <w:t>57</w:t>
        </w:r>
        <w:r>
          <w:fldChar w:fldCharType="end"/>
        </w:r>
      </w:hyperlink>
    </w:p>
    <w:p>
      <w:pPr>
        <w:pStyle w:val="TOC2"/>
        <w:tabs>
          <w:tab w:val="right" w:leader="dot" w:pos="8306"/>
        </w:tabs>
      </w:pPr>
      <w:hyperlink w:anchor="_Toc5057" w:history="1">
        <w:r>
          <w:rPr>
            <w:rFonts w:ascii="仿宋" w:eastAsia="仿宋" w:hAnsi="仿宋" w:cs="仿宋" w:hint="eastAsia"/>
            <w:lang w:eastAsia="zh-CN"/>
          </w:rPr>
          <w:t>(四)、合规监督与执行</w:t>
        </w:r>
        <w:r>
          <w:tab/>
        </w:r>
        <w:r>
          <w:fldChar w:fldCharType="begin"/>
        </w:r>
        <w:r>
          <w:instrText xml:space="preserve"> PAGEREF _Toc5057 \h </w:instrText>
        </w:r>
        <w:r>
          <w:fldChar w:fldCharType="separate"/>
        </w:r>
        <w:r>
          <w:t>58</w:t>
        </w:r>
        <w:r>
          <w:fldChar w:fldCharType="end"/>
        </w:r>
      </w:hyperlink>
    </w:p>
    <w:p>
      <w:pPr>
        <w:pStyle w:val="TOC1"/>
        <w:tabs>
          <w:tab w:val="right" w:leader="dot" w:pos="8306"/>
        </w:tabs>
      </w:pPr>
      <w:hyperlink w:anchor="_Toc9497" w:history="1">
        <w:r>
          <w:rPr>
            <w:rFonts w:ascii="仿宋" w:eastAsia="仿宋" w:hAnsi="仿宋" w:cs="仿宋" w:hint="eastAsia"/>
            <w:lang w:eastAsia="zh-CN"/>
          </w:rPr>
          <w:t>十四、成果转化与推广应用</w:t>
        </w:r>
        <w:r>
          <w:tab/>
        </w:r>
        <w:r>
          <w:fldChar w:fldCharType="begin"/>
        </w:r>
        <w:r>
          <w:instrText xml:space="preserve"> PAGEREF _Toc9497 \h </w:instrText>
        </w:r>
        <w:r>
          <w:fldChar w:fldCharType="separate"/>
        </w:r>
        <w:r>
          <w:t>59</w:t>
        </w:r>
        <w:r>
          <w:fldChar w:fldCharType="end"/>
        </w:r>
      </w:hyperlink>
    </w:p>
    <w:p>
      <w:pPr>
        <w:pStyle w:val="TOC2"/>
        <w:tabs>
          <w:tab w:val="right" w:leader="dot" w:pos="8306"/>
        </w:tabs>
      </w:pPr>
      <w:hyperlink w:anchor="_Toc10249" w:history="1">
        <w:r>
          <w:rPr>
            <w:rFonts w:ascii="仿宋" w:eastAsia="仿宋" w:hAnsi="仿宋" w:cs="仿宋" w:hint="eastAsia"/>
            <w:lang w:eastAsia="zh-CN"/>
          </w:rPr>
          <w:t>(一)、成果转化策略制定</w:t>
        </w:r>
        <w:r>
          <w:tab/>
        </w:r>
        <w:r>
          <w:fldChar w:fldCharType="begin"/>
        </w:r>
        <w:r>
          <w:instrText xml:space="preserve"> PAGEREF _Toc10249 \h </w:instrText>
        </w:r>
        <w:r>
          <w:fldChar w:fldCharType="separate"/>
        </w:r>
        <w:r>
          <w:t>59</w:t>
        </w:r>
        <w:r>
          <w:fldChar w:fldCharType="end"/>
        </w:r>
      </w:hyperlink>
    </w:p>
    <w:p>
      <w:pPr>
        <w:pStyle w:val="TOC2"/>
        <w:tabs>
          <w:tab w:val="right" w:leader="dot" w:pos="8306"/>
        </w:tabs>
      </w:pPr>
      <w:hyperlink w:anchor="_Toc32511" w:history="1">
        <w:r>
          <w:rPr>
            <w:rFonts w:ascii="仿宋" w:eastAsia="仿宋" w:hAnsi="仿宋" w:cs="仿宋" w:hint="eastAsia"/>
            <w:lang w:eastAsia="zh-CN"/>
          </w:rPr>
          <w:t>(二)、成果推广应用方案</w:t>
        </w:r>
        <w:r>
          <w:tab/>
        </w:r>
        <w:r>
          <w:fldChar w:fldCharType="begin"/>
        </w:r>
        <w:r>
          <w:instrText xml:space="preserve"> PAGEREF _Toc32511 \h </w:instrText>
        </w:r>
        <w:r>
          <w:fldChar w:fldCharType="separate"/>
        </w:r>
        <w:r>
          <w:t>60</w:t>
        </w:r>
        <w:r>
          <w:fldChar w:fldCharType="end"/>
        </w:r>
      </w:hyperlink>
    </w:p>
    <w:p>
      <w:pPr>
        <w:pStyle w:val="TOC1"/>
        <w:tabs>
          <w:tab w:val="right" w:leader="dot" w:pos="8306"/>
        </w:tabs>
      </w:pPr>
      <w:hyperlink w:anchor="_Toc3266" w:history="1">
        <w:r>
          <w:rPr>
            <w:rFonts w:ascii="仿宋" w:eastAsia="仿宋" w:hAnsi="仿宋" w:cs="仿宋" w:hint="eastAsia"/>
            <w:lang w:eastAsia="zh-CN"/>
          </w:rPr>
          <w:t>十五、设施与设备管理</w:t>
        </w:r>
        <w:r>
          <w:tab/>
        </w:r>
        <w:r>
          <w:fldChar w:fldCharType="begin"/>
        </w:r>
        <w:r>
          <w:instrText xml:space="preserve"> PAGEREF _Toc3266 \h </w:instrText>
        </w:r>
        <w:r>
          <w:fldChar w:fldCharType="separate"/>
        </w:r>
        <w:r>
          <w:t>62</w:t>
        </w:r>
        <w:r>
          <w:fldChar w:fldCharType="end"/>
        </w:r>
      </w:hyperlink>
    </w:p>
    <w:p>
      <w:pPr>
        <w:pStyle w:val="TOC2"/>
        <w:tabs>
          <w:tab w:val="right" w:leader="dot" w:pos="8306"/>
        </w:tabs>
      </w:pPr>
      <w:hyperlink w:anchor="_Toc21946" w:history="1">
        <w:r>
          <w:rPr>
            <w:rFonts w:ascii="仿宋" w:eastAsia="仿宋" w:hAnsi="仿宋" w:cs="仿宋" w:hint="eastAsia"/>
            <w:lang w:eastAsia="zh-CN"/>
          </w:rPr>
          <w:t>(一)、设施规划与配置</w:t>
        </w:r>
        <w:r>
          <w:tab/>
        </w:r>
        <w:r>
          <w:fldChar w:fldCharType="begin"/>
        </w:r>
        <w:r>
          <w:instrText xml:space="preserve"> PAGEREF _Toc21946 \h </w:instrText>
        </w:r>
        <w:r>
          <w:fldChar w:fldCharType="separate"/>
        </w:r>
        <w:r>
          <w:t>62</w:t>
        </w:r>
        <w:r>
          <w:fldChar w:fldCharType="end"/>
        </w:r>
      </w:hyperlink>
    </w:p>
    <w:p>
      <w:pPr>
        <w:pStyle w:val="TOC2"/>
        <w:tabs>
          <w:tab w:val="right" w:leader="dot" w:pos="8306"/>
        </w:tabs>
      </w:pPr>
      <w:hyperlink w:anchor="_Toc25980" w:history="1">
        <w:r>
          <w:rPr>
            <w:rFonts w:ascii="仿宋" w:eastAsia="仿宋" w:hAnsi="仿宋" w:cs="仿宋" w:hint="eastAsia"/>
            <w:lang w:eastAsia="zh-CN"/>
          </w:rPr>
          <w:t>(二)、设备采购与维护管理</w:t>
        </w:r>
        <w:r>
          <w:tab/>
        </w:r>
        <w:r>
          <w:fldChar w:fldCharType="begin"/>
        </w:r>
        <w:r>
          <w:instrText xml:space="preserve"> PAGEREF _Toc25980 \h </w:instrText>
        </w:r>
        <w:r>
          <w:fldChar w:fldCharType="separate"/>
        </w:r>
        <w:r>
          <w:t>62</w:t>
        </w:r>
        <w:r>
          <w:fldChar w:fldCharType="end"/>
        </w:r>
      </w:hyperlink>
    </w:p>
    <w:p>
      <w:pPr>
        <w:pStyle w:val="TOC2"/>
        <w:tabs>
          <w:tab w:val="right" w:leader="dot" w:pos="8306"/>
        </w:tabs>
      </w:pPr>
      <w:hyperlink w:anchor="_Toc29157" w:history="1">
        <w:r>
          <w:rPr>
            <w:rFonts w:ascii="仿宋" w:eastAsia="仿宋" w:hAnsi="仿宋" w:cs="仿宋" w:hint="eastAsia"/>
            <w:lang w:eastAsia="zh-CN"/>
          </w:rPr>
          <w:t>(三)、设施设备升级策略</w:t>
        </w:r>
        <w:r>
          <w:tab/>
        </w:r>
        <w:r>
          <w:fldChar w:fldCharType="begin"/>
        </w:r>
        <w:r>
          <w:instrText xml:space="preserve"> PAGEREF _Toc29157 \h </w:instrText>
        </w:r>
        <w:r>
          <w:fldChar w:fldCharType="separate"/>
        </w:r>
        <w:r>
          <w:t>63</w:t>
        </w:r>
        <w:r>
          <w:fldChar w:fldCharType="end"/>
        </w:r>
      </w:hyperlink>
    </w:p>
    <w:p>
      <w:pPr>
        <w:pStyle w:val="TOC1"/>
        <w:tabs>
          <w:tab w:val="right" w:leader="dot" w:pos="8306"/>
        </w:tabs>
      </w:pPr>
      <w:hyperlink w:anchor="_Toc26254" w:history="1">
        <w:r>
          <w:rPr>
            <w:rFonts w:ascii="仿宋" w:eastAsia="仿宋" w:hAnsi="仿宋" w:cs="仿宋" w:hint="eastAsia"/>
            <w:lang w:eastAsia="zh-CN"/>
          </w:rPr>
          <w:t>十六、质量管理与控制</w:t>
        </w:r>
        <w:r>
          <w:tab/>
        </w:r>
        <w:r>
          <w:fldChar w:fldCharType="begin"/>
        </w:r>
        <w:r>
          <w:instrText xml:space="preserve"> PAGEREF _Toc26254 \h </w:instrText>
        </w:r>
        <w:r>
          <w:fldChar w:fldCharType="separate"/>
        </w:r>
        <w:r>
          <w:t>64</w:t>
        </w:r>
        <w:r>
          <w:fldChar w:fldCharType="end"/>
        </w:r>
      </w:hyperlink>
    </w:p>
    <w:p>
      <w:pPr>
        <w:pStyle w:val="TOC2"/>
        <w:tabs>
          <w:tab w:val="right" w:leader="dot" w:pos="8306"/>
        </w:tabs>
      </w:pPr>
      <w:hyperlink w:anchor="_Toc5142" w:history="1">
        <w:r>
          <w:rPr>
            <w:rFonts w:ascii="仿宋" w:eastAsia="仿宋" w:hAnsi="仿宋" w:cs="仿宋" w:hint="eastAsia"/>
            <w:lang w:eastAsia="zh-CN"/>
          </w:rPr>
          <w:t>(一)、质量管理体系建设</w:t>
        </w:r>
        <w:r>
          <w:tab/>
        </w:r>
        <w:r>
          <w:fldChar w:fldCharType="begin"/>
        </w:r>
        <w:r>
          <w:instrText xml:space="preserve"> PAGEREF _Toc5142 \h </w:instrText>
        </w:r>
        <w:r>
          <w:fldChar w:fldCharType="separate"/>
        </w:r>
        <w:r>
          <w:t>64</w:t>
        </w:r>
        <w:r>
          <w:fldChar w:fldCharType="end"/>
        </w:r>
      </w:hyperlink>
    </w:p>
    <w:p>
      <w:pPr>
        <w:pStyle w:val="TOC2"/>
        <w:tabs>
          <w:tab w:val="right" w:leader="dot" w:pos="8306"/>
        </w:tabs>
      </w:pPr>
      <w:hyperlink w:anchor="_Toc7528" w:history="1">
        <w:r>
          <w:rPr>
            <w:rFonts w:ascii="仿宋" w:eastAsia="仿宋" w:hAnsi="仿宋" w:cs="仿宋" w:hint="eastAsia"/>
            <w:lang w:eastAsia="zh-CN"/>
          </w:rPr>
          <w:t>(二)、质量控制措施</w:t>
        </w:r>
        <w:r>
          <w:tab/>
        </w:r>
        <w:r>
          <w:fldChar w:fldCharType="begin"/>
        </w:r>
        <w:r>
          <w:instrText xml:space="preserve"> PAGEREF _Toc7528 \h </w:instrText>
        </w:r>
        <w:r>
          <w:fldChar w:fldCharType="separate"/>
        </w:r>
        <w:r>
          <w:t>65</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十七、项目施工方案</w:t>
        </w:r>
        <w:r>
          <w:tab/>
        </w:r>
        <w:r>
          <w:fldChar w:fldCharType="begin"/>
        </w:r>
        <w:r>
          <w:instrText xml:space="preserve"> PAGEREF _Toc28263 \h </w:instrText>
        </w:r>
        <w:r>
          <w:fldChar w:fldCharType="separate"/>
        </w:r>
        <w:r>
          <w:t>66</w:t>
        </w:r>
        <w:r>
          <w:fldChar w:fldCharType="end"/>
        </w:r>
      </w:hyperlink>
    </w:p>
    <w:p>
      <w:pPr>
        <w:pStyle w:val="TOC2"/>
        <w:tabs>
          <w:tab w:val="right" w:leader="dot" w:pos="8306"/>
        </w:tabs>
      </w:pPr>
      <w:hyperlink w:anchor="_Toc3193" w:history="1">
        <w:r>
          <w:rPr>
            <w:rFonts w:ascii="仿宋" w:eastAsia="仿宋" w:hAnsi="仿宋" w:cs="仿宋" w:hint="eastAsia"/>
            <w:lang w:eastAsia="zh-CN"/>
          </w:rPr>
          <w:t>(一)、施工组织设计</w:t>
        </w:r>
        <w:r>
          <w:tab/>
        </w:r>
        <w:r>
          <w:fldChar w:fldCharType="begin"/>
        </w:r>
        <w:r>
          <w:instrText xml:space="preserve"> PAGEREF _Toc3193 \h </w:instrText>
        </w:r>
        <w:r>
          <w:fldChar w:fldCharType="separate"/>
        </w:r>
        <w:r>
          <w:t>66</w:t>
        </w:r>
        <w:r>
          <w:fldChar w:fldCharType="end"/>
        </w:r>
      </w:hyperlink>
    </w:p>
    <w:p>
      <w:pPr>
        <w:pStyle w:val="TOC2"/>
        <w:tabs>
          <w:tab w:val="right" w:leader="dot" w:pos="8306"/>
        </w:tabs>
      </w:pPr>
      <w:hyperlink w:anchor="_Toc14147" w:history="1">
        <w:r>
          <w:rPr>
            <w:rFonts w:ascii="仿宋" w:eastAsia="仿宋" w:hAnsi="仿宋" w:cs="仿宋" w:hint="eastAsia"/>
            <w:lang w:eastAsia="zh-CN"/>
          </w:rPr>
          <w:t>(二)、施工工艺与技术路线</w:t>
        </w:r>
        <w:r>
          <w:tab/>
        </w:r>
        <w:r>
          <w:fldChar w:fldCharType="begin"/>
        </w:r>
        <w:r>
          <w:instrText xml:space="preserve"> PAGEREF _Toc14147 \h </w:instrText>
        </w:r>
        <w:r>
          <w:fldChar w:fldCharType="separate"/>
        </w:r>
        <w:r>
          <w:t>68</w:t>
        </w:r>
        <w:r>
          <w:fldChar w:fldCharType="end"/>
        </w:r>
      </w:hyperlink>
    </w:p>
    <w:p>
      <w:pPr>
        <w:pStyle w:val="TOC2"/>
        <w:tabs>
          <w:tab w:val="right" w:leader="dot" w:pos="8306"/>
        </w:tabs>
      </w:pPr>
      <w:hyperlink w:anchor="_Toc16215" w:history="1">
        <w:r>
          <w:rPr>
            <w:rFonts w:ascii="仿宋" w:eastAsia="仿宋" w:hAnsi="仿宋" w:cs="仿宋" w:hint="eastAsia"/>
            <w:lang w:eastAsia="zh-CN"/>
          </w:rPr>
          <w:t>(三)、关键节点施工计划</w:t>
        </w:r>
        <w:r>
          <w:tab/>
        </w:r>
        <w:r>
          <w:fldChar w:fldCharType="begin"/>
        </w:r>
        <w:r>
          <w:instrText xml:space="preserve"> PAGEREF _Toc16215 \h </w:instrText>
        </w:r>
        <w:r>
          <w:fldChar w:fldCharType="separate"/>
        </w:r>
        <w:r>
          <w:t>69</w:t>
        </w:r>
        <w:r>
          <w:fldChar w:fldCharType="end"/>
        </w:r>
      </w:hyperlink>
    </w:p>
    <w:p>
      <w:pPr>
        <w:pStyle w:val="TOC2"/>
        <w:tabs>
          <w:tab w:val="right" w:leader="dot" w:pos="8306"/>
        </w:tabs>
      </w:pPr>
      <w:hyperlink w:anchor="_Toc1907" w:history="1">
        <w:r>
          <w:rPr>
            <w:rFonts w:ascii="仿宋" w:eastAsia="仿宋" w:hAnsi="仿宋" w:cs="仿宋" w:hint="eastAsia"/>
            <w:lang w:eastAsia="zh-CN"/>
          </w:rPr>
          <w:t>(四)、施工现场管理</w:t>
        </w:r>
        <w:r>
          <w:tab/>
        </w:r>
        <w:r>
          <w:fldChar w:fldCharType="begin"/>
        </w:r>
        <w:r>
          <w:instrText xml:space="preserve"> PAGEREF _Toc1907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1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2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31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73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97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直接收益：假设药妆项目的产品或服务年销售收入为XX万元。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82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若药妆项目成功推广新型环保产品，比如采用可回收材料的包装，可能会激发消费者对可持续产品的需求。这种需求的增长可能迫使整个行业转向更环保的产品设计和生产方法。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3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74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https://d.book118.com/825313330240011110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52484"/>
    <w:rsid w:val="3A5524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31333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2024-02-04T05:28:00Z</dcterms:created>
  <dcterms:modified xsi:type="dcterms:W3CDTF">2024-02-04T05:28:33Z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2D9FE16F4F83479B99B391066121A78A_11</vt:lpwstr>
  </property>
  <property fmtid="{D5CDD505-2E9C-101B-9397-08002B2CF9AE}" pid="3" name="KSOProductBuildVer">
    <vt:lpwstr>2052-12.1.0.16250</vt:lpwstr>
  </property>
</Properties>
</file>