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半包覆型镀铝玻璃纤维项目规划设计蓝图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91" w:history="1">
        <w:r>
          <w:rPr>
            <w:rFonts w:ascii="仿宋" w:eastAsia="仿宋" w:hAnsi="仿宋" w:cs="仿宋" w:hint="eastAsia"/>
            <w:lang w:eastAsia="zh-CN"/>
          </w:rPr>
          <w:t>前言</w:t>
        </w:r>
        <w:r>
          <w:tab/>
        </w:r>
        <w:r>
          <w:fldChar w:fldCharType="begin"/>
        </w:r>
        <w:r>
          <w:instrText xml:space="preserve"> PAGEREF _Toc11091 \h </w:instrText>
        </w:r>
        <w:r>
          <w:fldChar w:fldCharType="separate"/>
        </w:r>
        <w:r>
          <w:t>3</w:t>
        </w:r>
        <w:r>
          <w:fldChar w:fldCharType="end"/>
        </w:r>
      </w:hyperlink>
    </w:p>
    <w:p>
      <w:pPr>
        <w:pStyle w:val="TOC1"/>
        <w:tabs>
          <w:tab w:val="right" w:leader="dot" w:pos="8306"/>
        </w:tabs>
      </w:pPr>
      <w:hyperlink w:anchor="_Toc14324" w:history="1">
        <w:r>
          <w:rPr>
            <w:rFonts w:ascii="仿宋" w:eastAsia="仿宋" w:hAnsi="仿宋" w:cs="仿宋" w:hint="eastAsia"/>
            <w:lang w:eastAsia="zh-CN"/>
          </w:rPr>
          <w:t>一、半包覆型镀铝玻璃纤维项目土建工程</w:t>
        </w:r>
        <w:r>
          <w:tab/>
        </w:r>
        <w:r>
          <w:fldChar w:fldCharType="begin"/>
        </w:r>
        <w:r>
          <w:instrText xml:space="preserve"> PAGEREF _Toc14324 \h </w:instrText>
        </w:r>
        <w:r>
          <w:fldChar w:fldCharType="separate"/>
        </w:r>
        <w:r>
          <w:t>3</w:t>
        </w:r>
        <w:r>
          <w:fldChar w:fldCharType="end"/>
        </w:r>
      </w:hyperlink>
    </w:p>
    <w:p>
      <w:pPr>
        <w:pStyle w:val="TOC2"/>
        <w:tabs>
          <w:tab w:val="right" w:leader="dot" w:pos="8306"/>
        </w:tabs>
      </w:pPr>
      <w:hyperlink w:anchor="_Toc8918" w:history="1">
        <w:r>
          <w:rPr>
            <w:rFonts w:ascii="仿宋" w:eastAsia="仿宋" w:hAnsi="仿宋" w:cs="仿宋" w:hint="eastAsia"/>
            <w:lang w:eastAsia="zh-CN"/>
          </w:rPr>
          <w:t>(一)、建筑工程设计原则</w:t>
        </w:r>
        <w:r>
          <w:tab/>
        </w:r>
        <w:r>
          <w:fldChar w:fldCharType="begin"/>
        </w:r>
        <w:r>
          <w:instrText xml:space="preserve"> PAGEREF _Toc8918 \h </w:instrText>
        </w:r>
        <w:r>
          <w:fldChar w:fldCharType="separate"/>
        </w:r>
        <w:r>
          <w:t>3</w:t>
        </w:r>
        <w:r>
          <w:fldChar w:fldCharType="end"/>
        </w:r>
      </w:hyperlink>
    </w:p>
    <w:p>
      <w:pPr>
        <w:pStyle w:val="TOC2"/>
        <w:tabs>
          <w:tab w:val="right" w:leader="dot" w:pos="8306"/>
        </w:tabs>
      </w:pPr>
      <w:hyperlink w:anchor="_Toc29773" w:history="1">
        <w:r>
          <w:rPr>
            <w:rFonts w:ascii="仿宋" w:eastAsia="仿宋" w:hAnsi="仿宋" w:cs="仿宋" w:hint="eastAsia"/>
            <w:lang w:eastAsia="zh-CN"/>
          </w:rPr>
          <w:t>(二)、土建工程设计年限及安全等级</w:t>
        </w:r>
        <w:r>
          <w:tab/>
        </w:r>
        <w:r>
          <w:fldChar w:fldCharType="begin"/>
        </w:r>
        <w:r>
          <w:instrText xml:space="preserve"> PAGEREF _Toc29773 \h </w:instrText>
        </w:r>
        <w:r>
          <w:fldChar w:fldCharType="separate"/>
        </w:r>
        <w:r>
          <w:t>4</w:t>
        </w:r>
        <w:r>
          <w:fldChar w:fldCharType="end"/>
        </w:r>
      </w:hyperlink>
    </w:p>
    <w:p>
      <w:pPr>
        <w:pStyle w:val="TOC2"/>
        <w:tabs>
          <w:tab w:val="right" w:leader="dot" w:pos="8306"/>
        </w:tabs>
      </w:pPr>
      <w:hyperlink w:anchor="_Toc15427" w:history="1">
        <w:r>
          <w:rPr>
            <w:rFonts w:ascii="仿宋" w:eastAsia="仿宋" w:hAnsi="仿宋" w:cs="仿宋" w:hint="eastAsia"/>
            <w:lang w:eastAsia="zh-CN"/>
          </w:rPr>
          <w:t>(三)、建筑工程设计总体要求</w:t>
        </w:r>
        <w:r>
          <w:tab/>
        </w:r>
        <w:r>
          <w:fldChar w:fldCharType="begin"/>
        </w:r>
        <w:r>
          <w:instrText xml:space="preserve"> PAGEREF _Toc15427 \h </w:instrText>
        </w:r>
        <w:r>
          <w:fldChar w:fldCharType="separate"/>
        </w:r>
        <w:r>
          <w:t>5</w:t>
        </w:r>
        <w:r>
          <w:fldChar w:fldCharType="end"/>
        </w:r>
      </w:hyperlink>
    </w:p>
    <w:p>
      <w:pPr>
        <w:pStyle w:val="TOC2"/>
        <w:tabs>
          <w:tab w:val="right" w:leader="dot" w:pos="8306"/>
        </w:tabs>
      </w:pPr>
      <w:hyperlink w:anchor="_Toc5957" w:history="1">
        <w:r>
          <w:rPr>
            <w:rFonts w:ascii="仿宋" w:eastAsia="仿宋" w:hAnsi="仿宋" w:cs="仿宋" w:hint="eastAsia"/>
            <w:lang w:eastAsia="zh-CN"/>
          </w:rPr>
          <w:t>(四)、土建工程建设指标</w:t>
        </w:r>
        <w:r>
          <w:tab/>
        </w:r>
        <w:r>
          <w:fldChar w:fldCharType="begin"/>
        </w:r>
        <w:r>
          <w:instrText xml:space="preserve"> PAGEREF _Toc5957 \h </w:instrText>
        </w:r>
        <w:r>
          <w:fldChar w:fldCharType="separate"/>
        </w:r>
        <w:r>
          <w:t>6</w:t>
        </w:r>
        <w:r>
          <w:fldChar w:fldCharType="end"/>
        </w:r>
      </w:hyperlink>
    </w:p>
    <w:p>
      <w:pPr>
        <w:pStyle w:val="TOC1"/>
        <w:tabs>
          <w:tab w:val="right" w:leader="dot" w:pos="8306"/>
        </w:tabs>
      </w:pPr>
      <w:hyperlink w:anchor="_Toc30145" w:history="1">
        <w:r>
          <w:rPr>
            <w:rFonts w:ascii="仿宋" w:eastAsia="仿宋" w:hAnsi="仿宋" w:cs="仿宋" w:hint="eastAsia"/>
            <w:lang w:eastAsia="zh-CN"/>
          </w:rPr>
          <w:t>二、半包覆型镀铝玻璃纤维项目文档管理</w:t>
        </w:r>
        <w:r>
          <w:tab/>
        </w:r>
        <w:r>
          <w:fldChar w:fldCharType="begin"/>
        </w:r>
        <w:r>
          <w:instrText xml:space="preserve"> PAGEREF _Toc30145 \h </w:instrText>
        </w:r>
        <w:r>
          <w:fldChar w:fldCharType="separate"/>
        </w:r>
        <w:r>
          <w:t>6</w:t>
        </w:r>
        <w:r>
          <w:fldChar w:fldCharType="end"/>
        </w:r>
      </w:hyperlink>
    </w:p>
    <w:p>
      <w:pPr>
        <w:pStyle w:val="TOC2"/>
        <w:tabs>
          <w:tab w:val="right" w:leader="dot" w:pos="8306"/>
        </w:tabs>
      </w:pPr>
      <w:hyperlink w:anchor="_Toc13108" w:history="1">
        <w:r>
          <w:rPr>
            <w:rFonts w:ascii="仿宋" w:eastAsia="仿宋" w:hAnsi="仿宋" w:cs="仿宋" w:hint="eastAsia"/>
            <w:lang w:eastAsia="zh-CN"/>
          </w:rPr>
          <w:t>(一)、文档编制与审查</w:t>
        </w:r>
        <w:r>
          <w:tab/>
        </w:r>
        <w:r>
          <w:fldChar w:fldCharType="begin"/>
        </w:r>
        <w:r>
          <w:instrText xml:space="preserve"> PAGEREF _Toc13108 \h </w:instrText>
        </w:r>
        <w:r>
          <w:fldChar w:fldCharType="separate"/>
        </w:r>
        <w:r>
          <w:t>6</w:t>
        </w:r>
        <w:r>
          <w:fldChar w:fldCharType="end"/>
        </w:r>
      </w:hyperlink>
    </w:p>
    <w:p>
      <w:pPr>
        <w:pStyle w:val="TOC2"/>
        <w:tabs>
          <w:tab w:val="right" w:leader="dot" w:pos="8306"/>
        </w:tabs>
      </w:pPr>
      <w:hyperlink w:anchor="_Toc14806" w:history="1">
        <w:r>
          <w:rPr>
            <w:rFonts w:ascii="仿宋" w:eastAsia="仿宋" w:hAnsi="仿宋" w:cs="仿宋" w:hint="eastAsia"/>
            <w:lang w:eastAsia="zh-CN"/>
          </w:rPr>
          <w:t>(二)、文档发布与分发</w:t>
        </w:r>
        <w:r>
          <w:tab/>
        </w:r>
        <w:r>
          <w:fldChar w:fldCharType="begin"/>
        </w:r>
        <w:r>
          <w:instrText xml:space="preserve"> PAGEREF _Toc14806 \h </w:instrText>
        </w:r>
        <w:r>
          <w:fldChar w:fldCharType="separate"/>
        </w:r>
        <w:r>
          <w:t>8</w:t>
        </w:r>
        <w:r>
          <w:fldChar w:fldCharType="end"/>
        </w:r>
      </w:hyperlink>
    </w:p>
    <w:p>
      <w:pPr>
        <w:pStyle w:val="TOC2"/>
        <w:tabs>
          <w:tab w:val="right" w:leader="dot" w:pos="8306"/>
        </w:tabs>
      </w:pPr>
      <w:hyperlink w:anchor="_Toc19435" w:history="1">
        <w:r>
          <w:rPr>
            <w:rFonts w:ascii="仿宋" w:eastAsia="仿宋" w:hAnsi="仿宋" w:cs="仿宋" w:hint="eastAsia"/>
            <w:lang w:eastAsia="zh-CN"/>
          </w:rPr>
          <w:t>(三)、文档存档与归档</w:t>
        </w:r>
        <w:r>
          <w:tab/>
        </w:r>
        <w:r>
          <w:fldChar w:fldCharType="begin"/>
        </w:r>
        <w:r>
          <w:instrText xml:space="preserve"> PAGEREF _Toc19435 \h </w:instrText>
        </w:r>
        <w:r>
          <w:fldChar w:fldCharType="separate"/>
        </w:r>
        <w:r>
          <w:t>9</w:t>
        </w:r>
        <w:r>
          <w:fldChar w:fldCharType="end"/>
        </w:r>
      </w:hyperlink>
    </w:p>
    <w:p>
      <w:pPr>
        <w:pStyle w:val="TOC1"/>
        <w:tabs>
          <w:tab w:val="right" w:leader="dot" w:pos="8306"/>
        </w:tabs>
      </w:pPr>
      <w:hyperlink w:anchor="_Toc15080" w:history="1">
        <w:r>
          <w:rPr>
            <w:rFonts w:ascii="仿宋" w:eastAsia="仿宋" w:hAnsi="仿宋" w:cs="仿宋" w:hint="eastAsia"/>
            <w:lang w:eastAsia="zh-CN"/>
          </w:rPr>
          <w:t>三、工艺说明</w:t>
        </w:r>
        <w:r>
          <w:tab/>
        </w:r>
        <w:r>
          <w:fldChar w:fldCharType="begin"/>
        </w:r>
        <w:r>
          <w:instrText xml:space="preserve"> PAGEREF _Toc15080 \h </w:instrText>
        </w:r>
        <w:r>
          <w:fldChar w:fldCharType="separate"/>
        </w:r>
        <w:r>
          <w:t>10</w:t>
        </w:r>
        <w:r>
          <w:fldChar w:fldCharType="end"/>
        </w:r>
      </w:hyperlink>
    </w:p>
    <w:p>
      <w:pPr>
        <w:pStyle w:val="TOC2"/>
        <w:tabs>
          <w:tab w:val="right" w:leader="dot" w:pos="8306"/>
        </w:tabs>
      </w:pPr>
      <w:hyperlink w:anchor="_Toc30894" w:history="1">
        <w:r>
          <w:rPr>
            <w:rFonts w:ascii="仿宋" w:eastAsia="仿宋" w:hAnsi="仿宋" w:cs="仿宋" w:hint="eastAsia"/>
            <w:lang w:eastAsia="zh-CN"/>
          </w:rPr>
          <w:t>(一)、技术管理特点</w:t>
        </w:r>
        <w:r>
          <w:tab/>
        </w:r>
        <w:r>
          <w:fldChar w:fldCharType="begin"/>
        </w:r>
        <w:r>
          <w:instrText xml:space="preserve"> PAGEREF _Toc30894 \h </w:instrText>
        </w:r>
        <w:r>
          <w:fldChar w:fldCharType="separate"/>
        </w:r>
        <w:r>
          <w:t>10</w:t>
        </w:r>
        <w:r>
          <w:fldChar w:fldCharType="end"/>
        </w:r>
      </w:hyperlink>
    </w:p>
    <w:p>
      <w:pPr>
        <w:pStyle w:val="TOC2"/>
        <w:tabs>
          <w:tab w:val="right" w:leader="dot" w:pos="8306"/>
        </w:tabs>
      </w:pPr>
      <w:hyperlink w:anchor="_Toc28631" w:history="1">
        <w:r>
          <w:rPr>
            <w:rFonts w:ascii="仿宋" w:eastAsia="仿宋" w:hAnsi="仿宋" w:cs="仿宋" w:hint="eastAsia"/>
            <w:lang w:eastAsia="zh-CN"/>
          </w:rPr>
          <w:t>(二)、半包覆型镀铝玻璃纤维项目工艺技术设计方案</w:t>
        </w:r>
        <w:r>
          <w:tab/>
        </w:r>
        <w:r>
          <w:fldChar w:fldCharType="begin"/>
        </w:r>
        <w:r>
          <w:instrText xml:space="preserve"> PAGEREF _Toc28631 \h </w:instrText>
        </w:r>
        <w:r>
          <w:fldChar w:fldCharType="separate"/>
        </w:r>
        <w:r>
          <w:t>11</w:t>
        </w:r>
        <w:r>
          <w:fldChar w:fldCharType="end"/>
        </w:r>
      </w:hyperlink>
    </w:p>
    <w:p>
      <w:pPr>
        <w:pStyle w:val="TOC2"/>
        <w:tabs>
          <w:tab w:val="right" w:leader="dot" w:pos="8306"/>
        </w:tabs>
      </w:pPr>
      <w:hyperlink w:anchor="_Toc18141" w:history="1">
        <w:r>
          <w:rPr>
            <w:rFonts w:ascii="仿宋" w:eastAsia="仿宋" w:hAnsi="仿宋" w:cs="仿宋" w:hint="eastAsia"/>
            <w:lang w:eastAsia="zh-CN"/>
          </w:rPr>
          <w:t>(三)、设备选型方案</w:t>
        </w:r>
        <w:r>
          <w:tab/>
        </w:r>
        <w:r>
          <w:fldChar w:fldCharType="begin"/>
        </w:r>
        <w:r>
          <w:instrText xml:space="preserve"> PAGEREF _Toc18141 \h </w:instrText>
        </w:r>
        <w:r>
          <w:fldChar w:fldCharType="separate"/>
        </w:r>
        <w:r>
          <w:t>12</w:t>
        </w:r>
        <w:r>
          <w:fldChar w:fldCharType="end"/>
        </w:r>
      </w:hyperlink>
    </w:p>
    <w:p>
      <w:pPr>
        <w:pStyle w:val="TOC1"/>
        <w:tabs>
          <w:tab w:val="right" w:leader="dot" w:pos="8306"/>
        </w:tabs>
      </w:pPr>
      <w:hyperlink w:anchor="_Toc25212" w:history="1">
        <w:r>
          <w:rPr>
            <w:rFonts w:ascii="仿宋" w:eastAsia="仿宋" w:hAnsi="仿宋" w:cs="仿宋" w:hint="eastAsia"/>
            <w:lang w:eastAsia="zh-CN"/>
          </w:rPr>
          <w:t>四、半包覆型镀铝玻璃纤维项目建设背景及必要性分析</w:t>
        </w:r>
        <w:r>
          <w:tab/>
        </w:r>
        <w:r>
          <w:fldChar w:fldCharType="begin"/>
        </w:r>
        <w:r>
          <w:instrText xml:space="preserve"> PAGEREF _Toc25212 \h </w:instrText>
        </w:r>
        <w:r>
          <w:fldChar w:fldCharType="separate"/>
        </w:r>
        <w:r>
          <w:t>14</w:t>
        </w:r>
        <w:r>
          <w:fldChar w:fldCharType="end"/>
        </w:r>
      </w:hyperlink>
    </w:p>
    <w:p>
      <w:pPr>
        <w:pStyle w:val="TOC2"/>
        <w:tabs>
          <w:tab w:val="right" w:leader="dot" w:pos="8306"/>
        </w:tabs>
      </w:pPr>
      <w:hyperlink w:anchor="_Toc27389" w:history="1">
        <w:r>
          <w:rPr>
            <w:rFonts w:ascii="仿宋" w:eastAsia="仿宋" w:hAnsi="仿宋" w:cs="仿宋" w:hint="eastAsia"/>
            <w:lang w:eastAsia="zh-CN"/>
          </w:rPr>
          <w:t>(一)、半包覆型镀铝玻璃纤维项目背景分析</w:t>
        </w:r>
        <w:r>
          <w:tab/>
        </w:r>
        <w:r>
          <w:fldChar w:fldCharType="begin"/>
        </w:r>
        <w:r>
          <w:instrText xml:space="preserve"> PAGEREF _Toc27389 \h </w:instrText>
        </w:r>
        <w:r>
          <w:fldChar w:fldCharType="separate"/>
        </w:r>
        <w:r>
          <w:t>14</w:t>
        </w:r>
        <w:r>
          <w:fldChar w:fldCharType="end"/>
        </w:r>
      </w:hyperlink>
    </w:p>
    <w:p>
      <w:pPr>
        <w:pStyle w:val="TOC2"/>
        <w:tabs>
          <w:tab w:val="right" w:leader="dot" w:pos="8306"/>
        </w:tabs>
      </w:pPr>
      <w:hyperlink w:anchor="_Toc18191" w:history="1">
        <w:r>
          <w:rPr>
            <w:rFonts w:ascii="仿宋" w:eastAsia="仿宋" w:hAnsi="仿宋" w:cs="仿宋" w:hint="eastAsia"/>
            <w:lang w:eastAsia="zh-CN"/>
          </w:rPr>
          <w:t>(二)、半包覆型镀铝玻璃纤维项目建设必要性分析</w:t>
        </w:r>
        <w:r>
          <w:tab/>
        </w:r>
        <w:r>
          <w:fldChar w:fldCharType="begin"/>
        </w:r>
        <w:r>
          <w:instrText xml:space="preserve"> PAGEREF _Toc18191 \h </w:instrText>
        </w:r>
        <w:r>
          <w:fldChar w:fldCharType="separate"/>
        </w:r>
        <w:r>
          <w:t>16</w:t>
        </w:r>
        <w:r>
          <w:fldChar w:fldCharType="end"/>
        </w:r>
      </w:hyperlink>
    </w:p>
    <w:p>
      <w:pPr>
        <w:pStyle w:val="TOC1"/>
        <w:tabs>
          <w:tab w:val="right" w:leader="dot" w:pos="8306"/>
        </w:tabs>
      </w:pPr>
      <w:hyperlink w:anchor="_Toc31496" w:history="1">
        <w:r>
          <w:rPr>
            <w:rFonts w:ascii="仿宋" w:eastAsia="仿宋" w:hAnsi="仿宋" w:cs="仿宋" w:hint="eastAsia"/>
            <w:lang w:eastAsia="zh-CN"/>
          </w:rPr>
          <w:t>五、产品规划分析</w:t>
        </w:r>
        <w:r>
          <w:tab/>
        </w:r>
        <w:r>
          <w:fldChar w:fldCharType="begin"/>
        </w:r>
        <w:r>
          <w:instrText xml:space="preserve"> PAGEREF _Toc31496 \h </w:instrText>
        </w:r>
        <w:r>
          <w:fldChar w:fldCharType="separate"/>
        </w:r>
        <w:r>
          <w:t>17</w:t>
        </w:r>
        <w:r>
          <w:fldChar w:fldCharType="end"/>
        </w:r>
      </w:hyperlink>
    </w:p>
    <w:p>
      <w:pPr>
        <w:pStyle w:val="TOC2"/>
        <w:tabs>
          <w:tab w:val="right" w:leader="dot" w:pos="8306"/>
        </w:tabs>
      </w:pPr>
      <w:hyperlink w:anchor="_Toc19391" w:history="1">
        <w:r>
          <w:rPr>
            <w:rFonts w:ascii="仿宋" w:eastAsia="仿宋" w:hAnsi="仿宋" w:cs="仿宋" w:hint="eastAsia"/>
            <w:lang w:eastAsia="zh-CN"/>
          </w:rPr>
          <w:t>(一)、产品规划</w:t>
        </w:r>
        <w:r>
          <w:tab/>
        </w:r>
        <w:r>
          <w:fldChar w:fldCharType="begin"/>
        </w:r>
        <w:r>
          <w:instrText xml:space="preserve"> PAGEREF _Toc19391 \h </w:instrText>
        </w:r>
        <w:r>
          <w:fldChar w:fldCharType="separate"/>
        </w:r>
        <w:r>
          <w:t>17</w:t>
        </w:r>
        <w:r>
          <w:fldChar w:fldCharType="end"/>
        </w:r>
      </w:hyperlink>
    </w:p>
    <w:p>
      <w:pPr>
        <w:pStyle w:val="TOC2"/>
        <w:tabs>
          <w:tab w:val="right" w:leader="dot" w:pos="8306"/>
        </w:tabs>
      </w:pPr>
      <w:hyperlink w:anchor="_Toc1061" w:history="1">
        <w:r>
          <w:rPr>
            <w:rFonts w:ascii="仿宋" w:eastAsia="仿宋" w:hAnsi="仿宋" w:cs="仿宋" w:hint="eastAsia"/>
            <w:lang w:eastAsia="zh-CN"/>
          </w:rPr>
          <w:t>(二)、建设规模</w:t>
        </w:r>
        <w:r>
          <w:tab/>
        </w:r>
        <w:r>
          <w:fldChar w:fldCharType="begin"/>
        </w:r>
        <w:r>
          <w:instrText xml:space="preserve"> PAGEREF _Toc1061 \h </w:instrText>
        </w:r>
        <w:r>
          <w:fldChar w:fldCharType="separate"/>
        </w:r>
        <w:r>
          <w:t>18</w:t>
        </w:r>
        <w:r>
          <w:fldChar w:fldCharType="end"/>
        </w:r>
      </w:hyperlink>
    </w:p>
    <w:p>
      <w:pPr>
        <w:pStyle w:val="TOC1"/>
        <w:tabs>
          <w:tab w:val="right" w:leader="dot" w:pos="8306"/>
        </w:tabs>
      </w:pPr>
      <w:hyperlink w:anchor="_Toc18945" w:history="1">
        <w:r>
          <w:rPr>
            <w:rFonts w:ascii="仿宋" w:eastAsia="仿宋" w:hAnsi="仿宋" w:cs="仿宋" w:hint="eastAsia"/>
            <w:lang w:eastAsia="zh-CN"/>
          </w:rPr>
          <w:t>六、半包覆型镀铝玻璃纤维项目选址可行性分析</w:t>
        </w:r>
        <w:r>
          <w:tab/>
        </w:r>
        <w:r>
          <w:fldChar w:fldCharType="begin"/>
        </w:r>
        <w:r>
          <w:instrText xml:space="preserve"> PAGEREF _Toc18945 \h </w:instrText>
        </w:r>
        <w:r>
          <w:fldChar w:fldCharType="separate"/>
        </w:r>
        <w:r>
          <w:t>19</w:t>
        </w:r>
        <w:r>
          <w:fldChar w:fldCharType="end"/>
        </w:r>
      </w:hyperlink>
    </w:p>
    <w:p>
      <w:pPr>
        <w:pStyle w:val="TOC2"/>
        <w:tabs>
          <w:tab w:val="right" w:leader="dot" w:pos="8306"/>
        </w:tabs>
      </w:pPr>
      <w:hyperlink w:anchor="_Toc7993" w:history="1">
        <w:r>
          <w:rPr>
            <w:rFonts w:ascii="仿宋" w:eastAsia="仿宋" w:hAnsi="仿宋" w:cs="仿宋" w:hint="eastAsia"/>
            <w:lang w:eastAsia="zh-CN"/>
          </w:rPr>
          <w:t>(一)、半包覆型镀铝玻璃纤维项目选址</w:t>
        </w:r>
        <w:r>
          <w:tab/>
        </w:r>
        <w:r>
          <w:fldChar w:fldCharType="begin"/>
        </w:r>
        <w:r>
          <w:instrText xml:space="preserve"> PAGEREF _Toc7993 \h </w:instrText>
        </w:r>
        <w:r>
          <w:fldChar w:fldCharType="separate"/>
        </w:r>
        <w:r>
          <w:t>19</w:t>
        </w:r>
        <w:r>
          <w:fldChar w:fldCharType="end"/>
        </w:r>
      </w:hyperlink>
    </w:p>
    <w:p>
      <w:pPr>
        <w:pStyle w:val="TOC2"/>
        <w:tabs>
          <w:tab w:val="right" w:leader="dot" w:pos="8306"/>
        </w:tabs>
      </w:pPr>
      <w:hyperlink w:anchor="_Toc3935" w:history="1">
        <w:r>
          <w:rPr>
            <w:rFonts w:ascii="仿宋" w:eastAsia="仿宋" w:hAnsi="仿宋" w:cs="仿宋" w:hint="eastAsia"/>
            <w:lang w:eastAsia="zh-CN"/>
          </w:rPr>
          <w:t>(二)、用地控制指标</w:t>
        </w:r>
        <w:r>
          <w:tab/>
        </w:r>
        <w:r>
          <w:fldChar w:fldCharType="begin"/>
        </w:r>
        <w:r>
          <w:instrText xml:space="preserve"> PAGEREF _Toc3935 \h </w:instrText>
        </w:r>
        <w:r>
          <w:fldChar w:fldCharType="separate"/>
        </w:r>
        <w:r>
          <w:t>19</w:t>
        </w:r>
        <w:r>
          <w:fldChar w:fldCharType="end"/>
        </w:r>
      </w:hyperlink>
    </w:p>
    <w:p>
      <w:pPr>
        <w:pStyle w:val="TOC2"/>
        <w:tabs>
          <w:tab w:val="right" w:leader="dot" w:pos="8306"/>
        </w:tabs>
      </w:pPr>
      <w:hyperlink w:anchor="_Toc754" w:history="1">
        <w:r>
          <w:rPr>
            <w:rFonts w:ascii="仿宋" w:eastAsia="仿宋" w:hAnsi="仿宋" w:cs="仿宋" w:hint="eastAsia"/>
            <w:lang w:eastAsia="zh-CN"/>
          </w:rPr>
          <w:t>(三)、节约用地措施</w:t>
        </w:r>
        <w:r>
          <w:tab/>
        </w:r>
        <w:r>
          <w:fldChar w:fldCharType="begin"/>
        </w:r>
        <w:r>
          <w:instrText xml:space="preserve"> PAGEREF _Toc754 \h </w:instrText>
        </w:r>
        <w:r>
          <w:fldChar w:fldCharType="separate"/>
        </w:r>
        <w:r>
          <w:t>21</w:t>
        </w:r>
        <w:r>
          <w:fldChar w:fldCharType="end"/>
        </w:r>
      </w:hyperlink>
    </w:p>
    <w:p>
      <w:pPr>
        <w:pStyle w:val="TOC2"/>
        <w:tabs>
          <w:tab w:val="right" w:leader="dot" w:pos="8306"/>
        </w:tabs>
      </w:pPr>
      <w:hyperlink w:anchor="_Toc25047" w:history="1">
        <w:r>
          <w:rPr>
            <w:rFonts w:ascii="仿宋" w:eastAsia="仿宋" w:hAnsi="仿宋" w:cs="仿宋" w:hint="eastAsia"/>
            <w:lang w:eastAsia="zh-CN"/>
          </w:rPr>
          <w:t>(四)、总图布置方案</w:t>
        </w:r>
        <w:r>
          <w:tab/>
        </w:r>
        <w:r>
          <w:fldChar w:fldCharType="begin"/>
        </w:r>
        <w:r>
          <w:instrText xml:space="preserve"> PAGEREF _Toc25047 \h </w:instrText>
        </w:r>
        <w:r>
          <w:fldChar w:fldCharType="separate"/>
        </w:r>
        <w:r>
          <w:t>23</w:t>
        </w:r>
        <w:r>
          <w:fldChar w:fldCharType="end"/>
        </w:r>
      </w:hyperlink>
    </w:p>
    <w:p>
      <w:pPr>
        <w:pStyle w:val="TOC2"/>
        <w:tabs>
          <w:tab w:val="right" w:leader="dot" w:pos="8306"/>
        </w:tabs>
      </w:pPr>
      <w:hyperlink w:anchor="_Toc18236" w:history="1">
        <w:r>
          <w:rPr>
            <w:rFonts w:ascii="仿宋" w:eastAsia="仿宋" w:hAnsi="仿宋" w:cs="仿宋" w:hint="eastAsia"/>
            <w:lang w:eastAsia="zh-CN"/>
          </w:rPr>
          <w:t>(五)、选址综合评价</w:t>
        </w:r>
        <w:r>
          <w:tab/>
        </w:r>
        <w:r>
          <w:fldChar w:fldCharType="begin"/>
        </w:r>
        <w:r>
          <w:instrText xml:space="preserve"> PAGEREF _Toc18236 \h </w:instrText>
        </w:r>
        <w:r>
          <w:fldChar w:fldCharType="separate"/>
        </w:r>
        <w:r>
          <w:t>24</w:t>
        </w:r>
        <w:r>
          <w:fldChar w:fldCharType="end"/>
        </w:r>
      </w:hyperlink>
    </w:p>
    <w:p>
      <w:pPr>
        <w:pStyle w:val="TOC1"/>
        <w:tabs>
          <w:tab w:val="right" w:leader="dot" w:pos="8306"/>
        </w:tabs>
      </w:pPr>
      <w:hyperlink w:anchor="_Toc17410" w:history="1">
        <w:r>
          <w:rPr>
            <w:rFonts w:ascii="仿宋" w:eastAsia="仿宋" w:hAnsi="仿宋" w:cs="仿宋" w:hint="eastAsia"/>
            <w:lang w:eastAsia="zh-CN"/>
          </w:rPr>
          <w:t>七、半包覆型镀铝玻璃纤维项目风险管理</w:t>
        </w:r>
        <w:r>
          <w:tab/>
        </w:r>
        <w:r>
          <w:fldChar w:fldCharType="begin"/>
        </w:r>
        <w:r>
          <w:instrText xml:space="preserve"> PAGEREF _Toc17410 \h </w:instrText>
        </w:r>
        <w:r>
          <w:fldChar w:fldCharType="separate"/>
        </w:r>
        <w:r>
          <w:t>25</w:t>
        </w:r>
        <w:r>
          <w:fldChar w:fldCharType="end"/>
        </w:r>
      </w:hyperlink>
    </w:p>
    <w:p>
      <w:pPr>
        <w:pStyle w:val="TOC2"/>
        <w:tabs>
          <w:tab w:val="right" w:leader="dot" w:pos="8306"/>
        </w:tabs>
      </w:pPr>
      <w:hyperlink w:anchor="_Toc27964" w:history="1">
        <w:r>
          <w:rPr>
            <w:rFonts w:ascii="仿宋" w:eastAsia="仿宋" w:hAnsi="仿宋" w:cs="仿宋" w:hint="eastAsia"/>
            <w:lang w:eastAsia="zh-CN"/>
          </w:rPr>
          <w:t>(一)、风险识别与评估</w:t>
        </w:r>
        <w:r>
          <w:tab/>
        </w:r>
        <w:r>
          <w:fldChar w:fldCharType="begin"/>
        </w:r>
        <w:r>
          <w:instrText xml:space="preserve"> PAGEREF _Toc27964 \h </w:instrText>
        </w:r>
        <w:r>
          <w:fldChar w:fldCharType="separate"/>
        </w:r>
        <w:r>
          <w:t>25</w:t>
        </w:r>
        <w:r>
          <w:fldChar w:fldCharType="end"/>
        </w:r>
      </w:hyperlink>
    </w:p>
    <w:p>
      <w:pPr>
        <w:pStyle w:val="TOC2"/>
        <w:tabs>
          <w:tab w:val="right" w:leader="dot" w:pos="8306"/>
        </w:tabs>
      </w:pPr>
      <w:hyperlink w:anchor="_Toc24475" w:history="1">
        <w:r>
          <w:rPr>
            <w:rFonts w:ascii="仿宋" w:eastAsia="仿宋" w:hAnsi="仿宋" w:cs="仿宋" w:hint="eastAsia"/>
            <w:lang w:eastAsia="zh-CN"/>
          </w:rPr>
          <w:t>(二)、风险应对策略</w:t>
        </w:r>
        <w:r>
          <w:tab/>
        </w:r>
        <w:r>
          <w:fldChar w:fldCharType="begin"/>
        </w:r>
        <w:r>
          <w:instrText xml:space="preserve"> PAGEREF _Toc24475 \h </w:instrText>
        </w:r>
        <w:r>
          <w:fldChar w:fldCharType="separate"/>
        </w:r>
        <w:r>
          <w:t>26</w:t>
        </w:r>
        <w:r>
          <w:fldChar w:fldCharType="end"/>
        </w:r>
      </w:hyperlink>
    </w:p>
    <w:p>
      <w:pPr>
        <w:pStyle w:val="TOC2"/>
        <w:tabs>
          <w:tab w:val="right" w:leader="dot" w:pos="8306"/>
        </w:tabs>
      </w:pPr>
      <w:hyperlink w:anchor="_Toc6214" w:history="1">
        <w:r>
          <w:rPr>
            <w:rFonts w:ascii="仿宋" w:eastAsia="仿宋" w:hAnsi="仿宋" w:cs="仿宋" w:hint="eastAsia"/>
            <w:lang w:eastAsia="zh-CN"/>
          </w:rPr>
          <w:t>(三)、风险监控与控制</w:t>
        </w:r>
        <w:r>
          <w:tab/>
        </w:r>
        <w:r>
          <w:fldChar w:fldCharType="begin"/>
        </w:r>
        <w:r>
          <w:instrText xml:space="preserve"> PAGEREF _Toc6214 \h </w:instrText>
        </w:r>
        <w:r>
          <w:fldChar w:fldCharType="separate"/>
        </w:r>
        <w:r>
          <w:t>28</w:t>
        </w:r>
        <w:r>
          <w:fldChar w:fldCharType="end"/>
        </w:r>
      </w:hyperlink>
    </w:p>
    <w:p>
      <w:pPr>
        <w:pStyle w:val="TOC1"/>
        <w:tabs>
          <w:tab w:val="right" w:leader="dot" w:pos="8306"/>
        </w:tabs>
      </w:pPr>
      <w:hyperlink w:anchor="_Toc28962" w:history="1">
        <w:r>
          <w:rPr>
            <w:rFonts w:ascii="仿宋" w:eastAsia="仿宋" w:hAnsi="仿宋" w:cs="仿宋" w:hint="eastAsia"/>
            <w:lang w:eastAsia="zh-CN"/>
          </w:rPr>
          <w:t>八、半包覆型镀铝玻璃纤维项目环境影响分析</w:t>
        </w:r>
        <w:r>
          <w:tab/>
        </w:r>
        <w:r>
          <w:fldChar w:fldCharType="begin"/>
        </w:r>
        <w:r>
          <w:instrText xml:space="preserve"> PAGEREF _Toc28962 \h </w:instrText>
        </w:r>
        <w:r>
          <w:fldChar w:fldCharType="separate"/>
        </w:r>
        <w:r>
          <w:t>29</w:t>
        </w:r>
        <w:r>
          <w:fldChar w:fldCharType="end"/>
        </w:r>
      </w:hyperlink>
    </w:p>
    <w:p>
      <w:pPr>
        <w:pStyle w:val="TOC2"/>
        <w:tabs>
          <w:tab w:val="right" w:leader="dot" w:pos="8306"/>
        </w:tabs>
      </w:pPr>
      <w:hyperlink w:anchor="_Toc1898" w:history="1">
        <w:r>
          <w:rPr>
            <w:rFonts w:ascii="仿宋" w:eastAsia="仿宋" w:hAnsi="仿宋" w:cs="仿宋" w:hint="eastAsia"/>
            <w:lang w:eastAsia="zh-CN"/>
          </w:rPr>
          <w:t>(一)、建设区域环境质量现状</w:t>
        </w:r>
        <w:r>
          <w:tab/>
        </w:r>
        <w:r>
          <w:fldChar w:fldCharType="begin"/>
        </w:r>
        <w:r>
          <w:instrText xml:space="preserve"> PAGEREF _Toc1898 \h </w:instrText>
        </w:r>
        <w:r>
          <w:fldChar w:fldCharType="separate"/>
        </w:r>
        <w:r>
          <w:t>29</w:t>
        </w:r>
        <w:r>
          <w:fldChar w:fldCharType="end"/>
        </w:r>
      </w:hyperlink>
    </w:p>
    <w:p>
      <w:pPr>
        <w:pStyle w:val="TOC2"/>
        <w:tabs>
          <w:tab w:val="right" w:leader="dot" w:pos="8306"/>
        </w:tabs>
      </w:pPr>
      <w:hyperlink w:anchor="_Toc9642" w:history="1">
        <w:r>
          <w:rPr>
            <w:rFonts w:ascii="仿宋" w:eastAsia="仿宋" w:hAnsi="仿宋" w:cs="仿宋" w:hint="eastAsia"/>
            <w:lang w:eastAsia="zh-CN"/>
          </w:rPr>
          <w:t>(二)、建设期环境保护</w:t>
        </w:r>
        <w:r>
          <w:tab/>
        </w:r>
        <w:r>
          <w:fldChar w:fldCharType="begin"/>
        </w:r>
        <w:r>
          <w:instrText xml:space="preserve"> PAGEREF _Toc9642 \h </w:instrText>
        </w:r>
        <w:r>
          <w:fldChar w:fldCharType="separate"/>
        </w:r>
        <w:r>
          <w:t>30</w:t>
        </w:r>
        <w:r>
          <w:fldChar w:fldCharType="end"/>
        </w:r>
      </w:hyperlink>
    </w:p>
    <w:p>
      <w:pPr>
        <w:pStyle w:val="TOC2"/>
        <w:tabs>
          <w:tab w:val="right" w:leader="dot" w:pos="8306"/>
        </w:tabs>
      </w:pPr>
      <w:hyperlink w:anchor="_Toc7312" w:history="1">
        <w:r>
          <w:rPr>
            <w:rFonts w:ascii="仿宋" w:eastAsia="仿宋" w:hAnsi="仿宋" w:cs="仿宋" w:hint="eastAsia"/>
            <w:lang w:eastAsia="zh-CN"/>
          </w:rPr>
          <w:t>(三)、运营期环境保护</w:t>
        </w:r>
        <w:r>
          <w:tab/>
        </w:r>
        <w:r>
          <w:fldChar w:fldCharType="begin"/>
        </w:r>
        <w:r>
          <w:instrText xml:space="preserve"> PAGEREF _Toc7312 \h </w:instrText>
        </w:r>
        <w:r>
          <w:fldChar w:fldCharType="separate"/>
        </w:r>
        <w:r>
          <w:t>32</w:t>
        </w:r>
        <w:r>
          <w:fldChar w:fldCharType="end"/>
        </w:r>
      </w:hyperlink>
    </w:p>
    <w:p>
      <w:pPr>
        <w:pStyle w:val="TOC2"/>
        <w:tabs>
          <w:tab w:val="right" w:leader="dot" w:pos="8306"/>
        </w:tabs>
      </w:pPr>
      <w:hyperlink w:anchor="_Toc9243" w:history="1">
        <w:r>
          <w:rPr>
            <w:rFonts w:ascii="仿宋" w:eastAsia="仿宋" w:hAnsi="仿宋" w:cs="仿宋" w:hint="eastAsia"/>
            <w:lang w:eastAsia="zh-CN"/>
          </w:rPr>
          <w:t>(四)、半包覆型镀铝玻璃纤维项目建设对区域经济的影响</w:t>
        </w:r>
        <w:r>
          <w:tab/>
        </w:r>
        <w:r>
          <w:fldChar w:fldCharType="begin"/>
        </w:r>
        <w:r>
          <w:instrText xml:space="preserve"> PAGEREF _Toc9243 \h </w:instrText>
        </w:r>
        <w:r>
          <w:fldChar w:fldCharType="separate"/>
        </w:r>
        <w:r>
          <w:t>33</w:t>
        </w:r>
        <w:r>
          <w:fldChar w:fldCharType="end"/>
        </w:r>
      </w:hyperlink>
    </w:p>
    <w:p>
      <w:pPr>
        <w:pStyle w:val="TOC2"/>
        <w:tabs>
          <w:tab w:val="right" w:leader="dot" w:pos="8306"/>
        </w:tabs>
      </w:pPr>
      <w:hyperlink w:anchor="_Toc25909" w:history="1">
        <w:r>
          <w:rPr>
            <w:rFonts w:ascii="仿宋" w:eastAsia="仿宋" w:hAnsi="仿宋" w:cs="仿宋" w:hint="eastAsia"/>
            <w:lang w:eastAsia="zh-CN"/>
          </w:rPr>
          <w:t>(五)、废弃物处理</w:t>
        </w:r>
        <w:r>
          <w:tab/>
        </w:r>
        <w:r>
          <w:fldChar w:fldCharType="begin"/>
        </w:r>
        <w:r>
          <w:instrText xml:space="preserve"> PAGEREF _Toc25909 \h </w:instrText>
        </w:r>
        <w:r>
          <w:fldChar w:fldCharType="separate"/>
        </w:r>
        <w:r>
          <w:t>35</w:t>
        </w:r>
        <w:r>
          <w:fldChar w:fldCharType="end"/>
        </w:r>
      </w:hyperlink>
    </w:p>
    <w:p>
      <w:pPr>
        <w:pStyle w:val="TOC2"/>
        <w:tabs>
          <w:tab w:val="right" w:leader="dot" w:pos="8306"/>
        </w:tabs>
      </w:pPr>
      <w:hyperlink w:anchor="_Toc1382" w:history="1">
        <w:r>
          <w:rPr>
            <w:rFonts w:ascii="仿宋" w:eastAsia="仿宋" w:hAnsi="仿宋" w:cs="仿宋" w:hint="eastAsia"/>
            <w:lang w:eastAsia="zh-CN"/>
          </w:rPr>
          <w:t>(六)、特殊环境影响分析</w:t>
        </w:r>
        <w:r>
          <w:tab/>
        </w:r>
        <w:r>
          <w:fldChar w:fldCharType="begin"/>
        </w:r>
        <w:r>
          <w:instrText xml:space="preserve"> PAGEREF _Toc1382 \h </w:instrText>
        </w:r>
        <w:r>
          <w:fldChar w:fldCharType="separate"/>
        </w:r>
        <w:r>
          <w:t>36</w:t>
        </w:r>
        <w:r>
          <w:fldChar w:fldCharType="end"/>
        </w:r>
      </w:hyperlink>
    </w:p>
    <w:p>
      <w:pPr>
        <w:pStyle w:val="TOC2"/>
        <w:tabs>
          <w:tab w:val="right" w:leader="dot" w:pos="8306"/>
        </w:tabs>
      </w:pPr>
      <w:hyperlink w:anchor="_Toc31301" w:history="1">
        <w:r>
          <w:rPr>
            <w:rFonts w:ascii="仿宋" w:eastAsia="仿宋" w:hAnsi="仿宋" w:cs="仿宋" w:hint="eastAsia"/>
            <w:lang w:eastAsia="zh-CN"/>
          </w:rPr>
          <w:t>(七)、清洁生产</w:t>
        </w:r>
        <w:r>
          <w:tab/>
        </w:r>
        <w:r>
          <w:fldChar w:fldCharType="begin"/>
        </w:r>
        <w:r>
          <w:instrText xml:space="preserve"> PAGEREF _Toc31301 \h </w:instrText>
        </w:r>
        <w:r>
          <w:fldChar w:fldCharType="separate"/>
        </w:r>
        <w:r>
          <w:t>38</w:t>
        </w:r>
        <w:r>
          <w:fldChar w:fldCharType="end"/>
        </w:r>
      </w:hyperlink>
    </w:p>
    <w:p>
      <w:pPr>
        <w:pStyle w:val="TOC2"/>
        <w:tabs>
          <w:tab w:val="right" w:leader="dot" w:pos="8306"/>
        </w:tabs>
      </w:pPr>
      <w:hyperlink w:anchor="_Toc23426" w:history="1">
        <w:r>
          <w:rPr>
            <w:rFonts w:ascii="仿宋" w:eastAsia="仿宋" w:hAnsi="仿宋" w:cs="仿宋" w:hint="eastAsia"/>
            <w:lang w:eastAsia="zh-CN"/>
          </w:rPr>
          <w:t>(八)、环境保护综合评价</w:t>
        </w:r>
        <w:r>
          <w:tab/>
        </w:r>
        <w:r>
          <w:fldChar w:fldCharType="begin"/>
        </w:r>
        <w:r>
          <w:instrText xml:space="preserve"> PAGEREF _Toc23426 \h </w:instrText>
        </w:r>
        <w:r>
          <w:fldChar w:fldCharType="separate"/>
        </w:r>
        <w:r>
          <w:t>39</w:t>
        </w:r>
        <w:r>
          <w:fldChar w:fldCharType="end"/>
        </w:r>
      </w:hyperlink>
    </w:p>
    <w:p>
      <w:pPr>
        <w:pStyle w:val="TOC1"/>
        <w:tabs>
          <w:tab w:val="right" w:leader="dot" w:pos="8306"/>
        </w:tabs>
      </w:pPr>
      <w:hyperlink w:anchor="_Toc30639" w:history="1">
        <w:r>
          <w:rPr>
            <w:rFonts w:ascii="仿宋" w:eastAsia="仿宋" w:hAnsi="仿宋" w:cs="仿宋" w:hint="eastAsia"/>
            <w:lang w:eastAsia="zh-CN"/>
          </w:rPr>
          <w:t>九、半包覆型镀铝玻璃纤维项目经营效益</w:t>
        </w:r>
        <w:r>
          <w:tab/>
        </w:r>
        <w:r>
          <w:fldChar w:fldCharType="begin"/>
        </w:r>
        <w:r>
          <w:instrText xml:space="preserve"> PAGEREF _Toc30639 \h </w:instrText>
        </w:r>
        <w:r>
          <w:fldChar w:fldCharType="separate"/>
        </w:r>
        <w:r>
          <w:t>40</w:t>
        </w:r>
        <w:r>
          <w:fldChar w:fldCharType="end"/>
        </w:r>
      </w:hyperlink>
    </w:p>
    <w:p>
      <w:pPr>
        <w:pStyle w:val="TOC2"/>
        <w:tabs>
          <w:tab w:val="right" w:leader="dot" w:pos="8306"/>
        </w:tabs>
      </w:pPr>
      <w:hyperlink w:anchor="_Toc9516" w:history="1">
        <w:r>
          <w:rPr>
            <w:rFonts w:ascii="仿宋" w:eastAsia="仿宋" w:hAnsi="仿宋" w:cs="仿宋" w:hint="eastAsia"/>
            <w:lang w:eastAsia="zh-CN"/>
          </w:rPr>
          <w:t>(一)、经济评价财务测算</w:t>
        </w:r>
        <w:r>
          <w:tab/>
        </w:r>
        <w:r>
          <w:fldChar w:fldCharType="begin"/>
        </w:r>
        <w:r>
          <w:instrText xml:space="preserve"> PAGEREF _Toc9516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10" w:history="1">
        <w:r>
          <w:rPr>
            <w:rFonts w:ascii="仿宋" w:eastAsia="仿宋" w:hAnsi="仿宋" w:cs="仿宋" w:hint="eastAsia"/>
            <w:lang w:eastAsia="zh-CN"/>
          </w:rPr>
          <w:t>(二)、半包覆型镀铝玻璃纤维项目盈利能力分析</w:t>
        </w:r>
        <w:r>
          <w:tab/>
        </w:r>
        <w:r>
          <w:fldChar w:fldCharType="begin"/>
        </w:r>
        <w:r>
          <w:instrText xml:space="preserve"> PAGEREF _Toc4510 \h </w:instrText>
        </w:r>
        <w:r>
          <w:fldChar w:fldCharType="separate"/>
        </w:r>
        <w:r>
          <w:t>42</w:t>
        </w:r>
        <w:r>
          <w:fldChar w:fldCharType="end"/>
        </w:r>
      </w:hyperlink>
    </w:p>
    <w:p>
      <w:pPr>
        <w:pStyle w:val="TOC1"/>
        <w:tabs>
          <w:tab w:val="right" w:leader="dot" w:pos="8306"/>
        </w:tabs>
      </w:pPr>
      <w:hyperlink w:anchor="_Toc15545" w:history="1">
        <w:r>
          <w:rPr>
            <w:rFonts w:ascii="仿宋" w:eastAsia="仿宋" w:hAnsi="仿宋" w:cs="仿宋" w:hint="eastAsia"/>
            <w:lang w:eastAsia="zh-CN"/>
          </w:rPr>
          <w:t>十、半包覆型镀铝玻璃纤维项目技术管理</w:t>
        </w:r>
        <w:r>
          <w:tab/>
        </w:r>
        <w:r>
          <w:fldChar w:fldCharType="begin"/>
        </w:r>
        <w:r>
          <w:instrText xml:space="preserve"> PAGEREF _Toc15545 \h </w:instrText>
        </w:r>
        <w:r>
          <w:fldChar w:fldCharType="separate"/>
        </w:r>
        <w:r>
          <w:t>42</w:t>
        </w:r>
        <w:r>
          <w:fldChar w:fldCharType="end"/>
        </w:r>
      </w:hyperlink>
    </w:p>
    <w:p>
      <w:pPr>
        <w:pStyle w:val="TOC2"/>
        <w:tabs>
          <w:tab w:val="right" w:leader="dot" w:pos="8306"/>
        </w:tabs>
      </w:pPr>
      <w:hyperlink w:anchor="_Toc15491" w:history="1">
        <w:r>
          <w:rPr>
            <w:rFonts w:ascii="仿宋" w:eastAsia="仿宋" w:hAnsi="仿宋" w:cs="仿宋" w:hint="eastAsia"/>
            <w:lang w:eastAsia="zh-CN"/>
          </w:rPr>
          <w:t>(一)、技术方案选用方向</w:t>
        </w:r>
        <w:r>
          <w:tab/>
        </w:r>
        <w:r>
          <w:fldChar w:fldCharType="begin"/>
        </w:r>
        <w:r>
          <w:instrText xml:space="preserve"> PAGEREF _Toc15491 \h </w:instrText>
        </w:r>
        <w:r>
          <w:fldChar w:fldCharType="separate"/>
        </w:r>
        <w:r>
          <w:t>42</w:t>
        </w:r>
        <w:r>
          <w:fldChar w:fldCharType="end"/>
        </w:r>
      </w:hyperlink>
    </w:p>
    <w:p>
      <w:pPr>
        <w:pStyle w:val="TOC2"/>
        <w:tabs>
          <w:tab w:val="right" w:leader="dot" w:pos="8306"/>
        </w:tabs>
      </w:pPr>
      <w:hyperlink w:anchor="_Toc646" w:history="1">
        <w:r>
          <w:rPr>
            <w:rFonts w:ascii="仿宋" w:eastAsia="仿宋" w:hAnsi="仿宋" w:cs="仿宋" w:hint="eastAsia"/>
            <w:lang w:eastAsia="zh-CN"/>
          </w:rPr>
          <w:t>(二)、工艺技术方案选用原则</w:t>
        </w:r>
        <w:r>
          <w:tab/>
        </w:r>
        <w:r>
          <w:fldChar w:fldCharType="begin"/>
        </w:r>
        <w:r>
          <w:instrText xml:space="preserve"> PAGEREF _Toc646 \h </w:instrText>
        </w:r>
        <w:r>
          <w:fldChar w:fldCharType="separate"/>
        </w:r>
        <w:r>
          <w:t>44</w:t>
        </w:r>
        <w:r>
          <w:fldChar w:fldCharType="end"/>
        </w:r>
      </w:hyperlink>
    </w:p>
    <w:p>
      <w:pPr>
        <w:pStyle w:val="TOC2"/>
        <w:tabs>
          <w:tab w:val="right" w:leader="dot" w:pos="8306"/>
        </w:tabs>
      </w:pPr>
      <w:hyperlink w:anchor="_Toc17995" w:history="1">
        <w:r>
          <w:rPr>
            <w:rFonts w:ascii="仿宋" w:eastAsia="仿宋" w:hAnsi="仿宋" w:cs="仿宋" w:hint="eastAsia"/>
            <w:lang w:eastAsia="zh-CN"/>
          </w:rPr>
          <w:t>(三)、工艺技术方案要求</w:t>
        </w:r>
        <w:r>
          <w:tab/>
        </w:r>
        <w:r>
          <w:fldChar w:fldCharType="begin"/>
        </w:r>
        <w:r>
          <w:instrText xml:space="preserve"> PAGEREF _Toc17995 \h </w:instrText>
        </w:r>
        <w:r>
          <w:fldChar w:fldCharType="separate"/>
        </w:r>
        <w:r>
          <w:t>46</w:t>
        </w:r>
        <w:r>
          <w:fldChar w:fldCharType="end"/>
        </w:r>
      </w:hyperlink>
    </w:p>
    <w:p>
      <w:pPr>
        <w:pStyle w:val="TOC1"/>
        <w:tabs>
          <w:tab w:val="right" w:leader="dot" w:pos="8306"/>
        </w:tabs>
      </w:pPr>
      <w:hyperlink w:anchor="_Toc18368" w:history="1">
        <w:r>
          <w:rPr>
            <w:rFonts w:ascii="仿宋" w:eastAsia="仿宋" w:hAnsi="仿宋" w:cs="仿宋" w:hint="eastAsia"/>
            <w:lang w:eastAsia="zh-CN"/>
          </w:rPr>
          <w:t>十一、半包覆型镀铝玻璃纤维项目社会影响</w:t>
        </w:r>
        <w:r>
          <w:tab/>
        </w:r>
        <w:r>
          <w:fldChar w:fldCharType="begin"/>
        </w:r>
        <w:r>
          <w:instrText xml:space="preserve"> PAGEREF _Toc18368 \h </w:instrText>
        </w:r>
        <w:r>
          <w:fldChar w:fldCharType="separate"/>
        </w:r>
        <w:r>
          <w:t>49</w:t>
        </w:r>
        <w:r>
          <w:fldChar w:fldCharType="end"/>
        </w:r>
      </w:hyperlink>
    </w:p>
    <w:p>
      <w:pPr>
        <w:pStyle w:val="TOC2"/>
        <w:tabs>
          <w:tab w:val="right" w:leader="dot" w:pos="8306"/>
        </w:tabs>
      </w:pPr>
      <w:hyperlink w:anchor="_Toc29310" w:history="1">
        <w:r>
          <w:rPr>
            <w:rFonts w:ascii="仿宋" w:eastAsia="仿宋" w:hAnsi="仿宋" w:cs="仿宋" w:hint="eastAsia"/>
            <w:lang w:eastAsia="zh-CN"/>
          </w:rPr>
          <w:t>(一)、社会责任与义务</w:t>
        </w:r>
        <w:r>
          <w:tab/>
        </w:r>
        <w:r>
          <w:fldChar w:fldCharType="begin"/>
        </w:r>
        <w:r>
          <w:instrText xml:space="preserve"> PAGEREF _Toc29310 \h </w:instrText>
        </w:r>
        <w:r>
          <w:fldChar w:fldCharType="separate"/>
        </w:r>
        <w:r>
          <w:t>49</w:t>
        </w:r>
        <w:r>
          <w:fldChar w:fldCharType="end"/>
        </w:r>
      </w:hyperlink>
    </w:p>
    <w:p>
      <w:pPr>
        <w:pStyle w:val="TOC2"/>
        <w:tabs>
          <w:tab w:val="right" w:leader="dot" w:pos="8306"/>
        </w:tabs>
      </w:pPr>
      <w:hyperlink w:anchor="_Toc25761" w:history="1">
        <w:r>
          <w:rPr>
            <w:rFonts w:ascii="仿宋" w:eastAsia="仿宋" w:hAnsi="仿宋" w:cs="仿宋" w:hint="eastAsia"/>
            <w:lang w:eastAsia="zh-CN"/>
          </w:rPr>
          <w:t>(二)、社会参与与沟通</w:t>
        </w:r>
        <w:r>
          <w:tab/>
        </w:r>
        <w:r>
          <w:fldChar w:fldCharType="begin"/>
        </w:r>
        <w:r>
          <w:instrText xml:space="preserve"> PAGEREF _Toc25761 \h </w:instrText>
        </w:r>
        <w:r>
          <w:fldChar w:fldCharType="separate"/>
        </w:r>
        <w:r>
          <w:t>49</w:t>
        </w:r>
        <w:r>
          <w:fldChar w:fldCharType="end"/>
        </w:r>
      </w:hyperlink>
    </w:p>
    <w:p>
      <w:pPr>
        <w:pStyle w:val="TOC1"/>
        <w:tabs>
          <w:tab w:val="right" w:leader="dot" w:pos="8306"/>
        </w:tabs>
      </w:pPr>
      <w:hyperlink w:anchor="_Toc30742" w:history="1">
        <w:r>
          <w:rPr>
            <w:rFonts w:ascii="仿宋" w:eastAsia="仿宋" w:hAnsi="仿宋" w:cs="仿宋" w:hint="eastAsia"/>
            <w:lang w:eastAsia="zh-CN"/>
          </w:rPr>
          <w:t>十二、半包覆型镀铝玻璃纤维项目投资规划</w:t>
        </w:r>
        <w:r>
          <w:tab/>
        </w:r>
        <w:r>
          <w:fldChar w:fldCharType="begin"/>
        </w:r>
        <w:r>
          <w:instrText xml:space="preserve"> PAGEREF _Toc30742 \h </w:instrText>
        </w:r>
        <w:r>
          <w:fldChar w:fldCharType="separate"/>
        </w:r>
        <w:r>
          <w:t>51</w:t>
        </w:r>
        <w:r>
          <w:fldChar w:fldCharType="end"/>
        </w:r>
      </w:hyperlink>
    </w:p>
    <w:p>
      <w:pPr>
        <w:pStyle w:val="TOC2"/>
        <w:tabs>
          <w:tab w:val="right" w:leader="dot" w:pos="8306"/>
        </w:tabs>
      </w:pPr>
      <w:hyperlink w:anchor="_Toc32078" w:history="1">
        <w:r>
          <w:rPr>
            <w:rFonts w:ascii="仿宋" w:eastAsia="仿宋" w:hAnsi="仿宋" w:cs="仿宋" w:hint="eastAsia"/>
            <w:lang w:eastAsia="zh-CN"/>
          </w:rPr>
          <w:t>(一)、半包覆型镀铝玻璃纤维项目总投资估算</w:t>
        </w:r>
        <w:r>
          <w:tab/>
        </w:r>
        <w:r>
          <w:fldChar w:fldCharType="begin"/>
        </w:r>
        <w:r>
          <w:instrText xml:space="preserve"> PAGEREF _Toc32078 \h </w:instrText>
        </w:r>
        <w:r>
          <w:fldChar w:fldCharType="separate"/>
        </w:r>
        <w:r>
          <w:t>51</w:t>
        </w:r>
        <w:r>
          <w:fldChar w:fldCharType="end"/>
        </w:r>
      </w:hyperlink>
    </w:p>
    <w:p>
      <w:pPr>
        <w:pStyle w:val="TOC2"/>
        <w:tabs>
          <w:tab w:val="right" w:leader="dot" w:pos="8306"/>
        </w:tabs>
      </w:pPr>
      <w:hyperlink w:anchor="_Toc30542" w:history="1">
        <w:r>
          <w:rPr>
            <w:rFonts w:ascii="仿宋" w:eastAsia="仿宋" w:hAnsi="仿宋" w:cs="仿宋" w:hint="eastAsia"/>
            <w:lang w:eastAsia="zh-CN"/>
          </w:rPr>
          <w:t>(二)、资金筹措</w:t>
        </w:r>
        <w:r>
          <w:tab/>
        </w:r>
        <w:r>
          <w:fldChar w:fldCharType="begin"/>
        </w:r>
        <w:r>
          <w:instrText xml:space="preserve"> PAGEREF _Toc30542 \h </w:instrText>
        </w:r>
        <w:r>
          <w:fldChar w:fldCharType="separate"/>
        </w:r>
        <w:r>
          <w:t>52</w:t>
        </w:r>
        <w:r>
          <w:fldChar w:fldCharType="end"/>
        </w:r>
      </w:hyperlink>
    </w:p>
    <w:p>
      <w:pPr>
        <w:pStyle w:val="TOC1"/>
        <w:tabs>
          <w:tab w:val="right" w:leader="dot" w:pos="8306"/>
        </w:tabs>
      </w:pPr>
      <w:hyperlink w:anchor="_Toc21249" w:history="1">
        <w:r>
          <w:rPr>
            <w:rFonts w:ascii="仿宋" w:eastAsia="仿宋" w:hAnsi="仿宋" w:cs="仿宋" w:hint="eastAsia"/>
            <w:lang w:eastAsia="zh-CN"/>
          </w:rPr>
          <w:t>十三、供应链管理</w:t>
        </w:r>
        <w:r>
          <w:tab/>
        </w:r>
        <w:r>
          <w:fldChar w:fldCharType="begin"/>
        </w:r>
        <w:r>
          <w:instrText xml:space="preserve"> PAGEREF _Toc21249 \h </w:instrText>
        </w:r>
        <w:r>
          <w:fldChar w:fldCharType="separate"/>
        </w:r>
        <w:r>
          <w:t>53</w:t>
        </w:r>
        <w:r>
          <w:fldChar w:fldCharType="end"/>
        </w:r>
      </w:hyperlink>
    </w:p>
    <w:p>
      <w:pPr>
        <w:pStyle w:val="TOC2"/>
        <w:tabs>
          <w:tab w:val="right" w:leader="dot" w:pos="8306"/>
        </w:tabs>
      </w:pPr>
      <w:hyperlink w:anchor="_Toc28355" w:history="1">
        <w:r>
          <w:rPr>
            <w:rFonts w:ascii="仿宋" w:eastAsia="仿宋" w:hAnsi="仿宋" w:cs="仿宋" w:hint="eastAsia"/>
            <w:lang w:eastAsia="zh-CN"/>
          </w:rPr>
          <w:t>(一)、供应链战略规划</w:t>
        </w:r>
        <w:r>
          <w:tab/>
        </w:r>
        <w:r>
          <w:fldChar w:fldCharType="begin"/>
        </w:r>
        <w:r>
          <w:instrText xml:space="preserve"> PAGEREF _Toc28355 \h </w:instrText>
        </w:r>
        <w:r>
          <w:fldChar w:fldCharType="separate"/>
        </w:r>
        <w:r>
          <w:t>53</w:t>
        </w:r>
        <w:r>
          <w:fldChar w:fldCharType="end"/>
        </w:r>
      </w:hyperlink>
    </w:p>
    <w:p>
      <w:pPr>
        <w:pStyle w:val="TOC2"/>
        <w:tabs>
          <w:tab w:val="right" w:leader="dot" w:pos="8306"/>
        </w:tabs>
      </w:pPr>
      <w:hyperlink w:anchor="_Toc11041" w:history="1">
        <w:r>
          <w:rPr>
            <w:rFonts w:ascii="仿宋" w:eastAsia="仿宋" w:hAnsi="仿宋" w:cs="仿宋" w:hint="eastAsia"/>
            <w:lang w:eastAsia="zh-CN"/>
          </w:rPr>
          <w:t>(二)、供应商选择与合作</w:t>
        </w:r>
        <w:r>
          <w:tab/>
        </w:r>
        <w:r>
          <w:fldChar w:fldCharType="begin"/>
        </w:r>
        <w:r>
          <w:instrText xml:space="preserve"> PAGEREF _Toc11041 \h </w:instrText>
        </w:r>
        <w:r>
          <w:fldChar w:fldCharType="separate"/>
        </w:r>
        <w:r>
          <w:t>54</w:t>
        </w:r>
        <w:r>
          <w:fldChar w:fldCharType="end"/>
        </w:r>
      </w:hyperlink>
    </w:p>
    <w:p>
      <w:pPr>
        <w:pStyle w:val="TOC2"/>
        <w:tabs>
          <w:tab w:val="right" w:leader="dot" w:pos="8306"/>
        </w:tabs>
      </w:pPr>
      <w:hyperlink w:anchor="_Toc12938" w:history="1">
        <w:r>
          <w:rPr>
            <w:rFonts w:ascii="仿宋" w:eastAsia="仿宋" w:hAnsi="仿宋" w:cs="仿宋" w:hint="eastAsia"/>
            <w:lang w:eastAsia="zh-CN"/>
          </w:rPr>
          <w:t>(三)、物流与库存管理</w:t>
        </w:r>
        <w:r>
          <w:tab/>
        </w:r>
        <w:r>
          <w:fldChar w:fldCharType="begin"/>
        </w:r>
        <w:r>
          <w:instrText xml:space="preserve"> PAGEREF _Toc12938 \h </w:instrText>
        </w:r>
        <w:r>
          <w:fldChar w:fldCharType="separate"/>
        </w:r>
        <w:r>
          <w:t>56</w:t>
        </w:r>
        <w:r>
          <w:fldChar w:fldCharType="end"/>
        </w:r>
      </w:hyperlink>
    </w:p>
    <w:p>
      <w:pPr>
        <w:pStyle w:val="TOC1"/>
        <w:tabs>
          <w:tab w:val="right" w:leader="dot" w:pos="8306"/>
        </w:tabs>
      </w:pPr>
      <w:hyperlink w:anchor="_Toc25715" w:history="1">
        <w:r>
          <w:rPr>
            <w:rFonts w:ascii="仿宋" w:eastAsia="仿宋" w:hAnsi="仿宋" w:cs="仿宋" w:hint="eastAsia"/>
            <w:lang w:eastAsia="zh-CN"/>
          </w:rPr>
          <w:t>十四、营销与推广策略</w:t>
        </w:r>
        <w:r>
          <w:tab/>
        </w:r>
        <w:r>
          <w:fldChar w:fldCharType="begin"/>
        </w:r>
        <w:r>
          <w:instrText xml:space="preserve"> PAGEREF _Toc25715 \h </w:instrText>
        </w:r>
        <w:r>
          <w:fldChar w:fldCharType="separate"/>
        </w:r>
        <w:r>
          <w:t>57</w:t>
        </w:r>
        <w:r>
          <w:fldChar w:fldCharType="end"/>
        </w:r>
      </w:hyperlink>
    </w:p>
    <w:p>
      <w:pPr>
        <w:pStyle w:val="TOC2"/>
        <w:tabs>
          <w:tab w:val="right" w:leader="dot" w:pos="8306"/>
        </w:tabs>
      </w:pPr>
      <w:hyperlink w:anchor="_Toc15674" w:history="1">
        <w:r>
          <w:rPr>
            <w:rFonts w:ascii="仿宋" w:eastAsia="仿宋" w:hAnsi="仿宋" w:cs="仿宋" w:hint="eastAsia"/>
            <w:lang w:eastAsia="zh-CN"/>
          </w:rPr>
          <w:t>(一)、产品/服务定位与特点</w:t>
        </w:r>
        <w:r>
          <w:tab/>
        </w:r>
        <w:r>
          <w:fldChar w:fldCharType="begin"/>
        </w:r>
        <w:r>
          <w:instrText xml:space="preserve"> PAGEREF _Toc15674 \h </w:instrText>
        </w:r>
        <w:r>
          <w:fldChar w:fldCharType="separate"/>
        </w:r>
        <w:r>
          <w:t>57</w:t>
        </w:r>
        <w:r>
          <w:fldChar w:fldCharType="end"/>
        </w:r>
      </w:hyperlink>
    </w:p>
    <w:p>
      <w:pPr>
        <w:pStyle w:val="TOC2"/>
        <w:tabs>
          <w:tab w:val="right" w:leader="dot" w:pos="8306"/>
        </w:tabs>
      </w:pPr>
      <w:hyperlink w:anchor="_Toc21138" w:history="1">
        <w:r>
          <w:rPr>
            <w:rFonts w:ascii="仿宋" w:eastAsia="仿宋" w:hAnsi="仿宋" w:cs="仿宋" w:hint="eastAsia"/>
            <w:lang w:eastAsia="zh-CN"/>
          </w:rPr>
          <w:t>(二)、市场定位与竞争分析</w:t>
        </w:r>
        <w:r>
          <w:tab/>
        </w:r>
        <w:r>
          <w:fldChar w:fldCharType="begin"/>
        </w:r>
        <w:r>
          <w:instrText xml:space="preserve"> PAGEREF _Toc21138 \h </w:instrText>
        </w:r>
        <w:r>
          <w:fldChar w:fldCharType="separate"/>
        </w:r>
        <w:r>
          <w:t>58</w:t>
        </w:r>
        <w:r>
          <w:fldChar w:fldCharType="end"/>
        </w:r>
      </w:hyperlink>
    </w:p>
    <w:p>
      <w:pPr>
        <w:pStyle w:val="TOC2"/>
        <w:tabs>
          <w:tab w:val="right" w:leader="dot" w:pos="8306"/>
        </w:tabs>
      </w:pPr>
      <w:hyperlink w:anchor="_Toc12787" w:history="1">
        <w:r>
          <w:rPr>
            <w:rFonts w:ascii="仿宋" w:eastAsia="仿宋" w:hAnsi="仿宋" w:cs="仿宋" w:hint="eastAsia"/>
            <w:lang w:eastAsia="zh-CN"/>
          </w:rPr>
          <w:t>(三)、营销渠道与策略</w:t>
        </w:r>
        <w:r>
          <w:tab/>
        </w:r>
        <w:r>
          <w:fldChar w:fldCharType="begin"/>
        </w:r>
        <w:r>
          <w:instrText xml:space="preserve"> PAGEREF _Toc12787 \h </w:instrText>
        </w:r>
        <w:r>
          <w:fldChar w:fldCharType="separate"/>
        </w:r>
        <w:r>
          <w:t>60</w:t>
        </w:r>
        <w:r>
          <w:fldChar w:fldCharType="end"/>
        </w:r>
      </w:hyperlink>
    </w:p>
    <w:p>
      <w:pPr>
        <w:pStyle w:val="TOC2"/>
        <w:tabs>
          <w:tab w:val="right" w:leader="dot" w:pos="8306"/>
        </w:tabs>
      </w:pPr>
      <w:hyperlink w:anchor="_Toc31299" w:history="1">
        <w:r>
          <w:rPr>
            <w:rFonts w:ascii="仿宋" w:eastAsia="仿宋" w:hAnsi="仿宋" w:cs="仿宋" w:hint="eastAsia"/>
            <w:lang w:eastAsia="zh-CN"/>
          </w:rPr>
          <w:t>(四)、推广与宣传活动</w:t>
        </w:r>
        <w:r>
          <w:tab/>
        </w:r>
        <w:r>
          <w:fldChar w:fldCharType="begin"/>
        </w:r>
        <w:r>
          <w:instrText xml:space="preserve"> PAGEREF _Toc31299 \h </w:instrText>
        </w:r>
        <w:r>
          <w:fldChar w:fldCharType="separate"/>
        </w:r>
        <w:r>
          <w:t>61</w:t>
        </w:r>
        <w:r>
          <w:fldChar w:fldCharType="end"/>
        </w:r>
      </w:hyperlink>
    </w:p>
    <w:p>
      <w:pPr>
        <w:pStyle w:val="TOC1"/>
        <w:tabs>
          <w:tab w:val="right" w:leader="dot" w:pos="8306"/>
        </w:tabs>
      </w:pPr>
      <w:hyperlink w:anchor="_Toc24552" w:history="1">
        <w:r>
          <w:rPr>
            <w:rFonts w:ascii="仿宋" w:eastAsia="仿宋" w:hAnsi="仿宋" w:cs="仿宋" w:hint="eastAsia"/>
            <w:lang w:eastAsia="zh-CN"/>
          </w:rPr>
          <w:t>十五、半包覆型镀铝玻璃纤维项目实施保障措施</w:t>
        </w:r>
        <w:r>
          <w:tab/>
        </w:r>
        <w:r>
          <w:fldChar w:fldCharType="begin"/>
        </w:r>
        <w:r>
          <w:instrText xml:space="preserve"> PAGEREF _Toc24552 \h </w:instrText>
        </w:r>
        <w:r>
          <w:fldChar w:fldCharType="separate"/>
        </w:r>
        <w:r>
          <w:t>66</w:t>
        </w:r>
        <w:r>
          <w:fldChar w:fldCharType="end"/>
        </w:r>
      </w:hyperlink>
    </w:p>
    <w:p>
      <w:pPr>
        <w:pStyle w:val="TOC2"/>
        <w:tabs>
          <w:tab w:val="right" w:leader="dot" w:pos="8306"/>
        </w:tabs>
      </w:pPr>
      <w:hyperlink w:anchor="_Toc23916" w:history="1">
        <w:r>
          <w:rPr>
            <w:rFonts w:ascii="仿宋" w:eastAsia="仿宋" w:hAnsi="仿宋" w:cs="仿宋" w:hint="eastAsia"/>
            <w:lang w:eastAsia="zh-CN"/>
          </w:rPr>
          <w:t>(一)、半包覆型镀铝玻璃纤维项目实施保障机制</w:t>
        </w:r>
        <w:r>
          <w:tab/>
        </w:r>
        <w:r>
          <w:fldChar w:fldCharType="begin"/>
        </w:r>
        <w:r>
          <w:instrText xml:space="preserve"> PAGEREF _Toc23916 \h </w:instrText>
        </w:r>
        <w:r>
          <w:fldChar w:fldCharType="separate"/>
        </w:r>
        <w:r>
          <w:t>66</w:t>
        </w:r>
        <w:r>
          <w:fldChar w:fldCharType="end"/>
        </w:r>
      </w:hyperlink>
    </w:p>
    <w:p>
      <w:pPr>
        <w:pStyle w:val="TOC2"/>
        <w:tabs>
          <w:tab w:val="right" w:leader="dot" w:pos="8306"/>
        </w:tabs>
      </w:pPr>
      <w:hyperlink w:anchor="_Toc23290" w:history="1">
        <w:r>
          <w:rPr>
            <w:rFonts w:ascii="仿宋" w:eastAsia="仿宋" w:hAnsi="仿宋" w:cs="仿宋" w:hint="eastAsia"/>
            <w:lang w:eastAsia="zh-CN"/>
          </w:rPr>
          <w:t>(二)、半包覆型镀铝玻璃纤维项目法律合规要求</w:t>
        </w:r>
        <w:r>
          <w:tab/>
        </w:r>
        <w:r>
          <w:fldChar w:fldCharType="begin"/>
        </w:r>
        <w:r>
          <w:instrText xml:space="preserve"> PAGEREF _Toc23290 \h </w:instrText>
        </w:r>
        <w:r>
          <w:fldChar w:fldCharType="separate"/>
        </w:r>
        <w:r>
          <w:t>70</w:t>
        </w:r>
        <w:r>
          <w:fldChar w:fldCharType="end"/>
        </w:r>
      </w:hyperlink>
    </w:p>
    <w:p>
      <w:pPr>
        <w:pStyle w:val="TOC2"/>
        <w:tabs>
          <w:tab w:val="right" w:leader="dot" w:pos="8306"/>
        </w:tabs>
      </w:pPr>
      <w:hyperlink w:anchor="_Toc15280" w:history="1">
        <w:r>
          <w:rPr>
            <w:rFonts w:ascii="仿宋" w:eastAsia="仿宋" w:hAnsi="仿宋" w:cs="仿宋" w:hint="eastAsia"/>
            <w:lang w:eastAsia="zh-CN"/>
          </w:rPr>
          <w:t>(三)、半包覆型镀铝玻璃纤维项目合同管理与法律事务</w:t>
        </w:r>
        <w:r>
          <w:tab/>
        </w:r>
        <w:r>
          <w:fldChar w:fldCharType="begin"/>
        </w:r>
        <w:r>
          <w:instrText xml:space="preserve"> PAGEREF _Toc15280 \h </w:instrText>
        </w:r>
        <w:r>
          <w:fldChar w:fldCharType="separate"/>
        </w:r>
        <w:r>
          <w:t>75</w:t>
        </w:r>
        <w:r>
          <w:fldChar w:fldCharType="end"/>
        </w:r>
      </w:hyperlink>
    </w:p>
    <w:p>
      <w:pPr>
        <w:pStyle w:val="TOC2"/>
        <w:tabs>
          <w:tab w:val="right" w:leader="dot" w:pos="8306"/>
        </w:tabs>
      </w:pPr>
      <w:hyperlink w:anchor="_Toc6754" w:history="1">
        <w:r>
          <w:rPr>
            <w:rFonts w:ascii="仿宋" w:eastAsia="仿宋" w:hAnsi="仿宋" w:cs="仿宋" w:hint="eastAsia"/>
            <w:lang w:eastAsia="zh-CN"/>
          </w:rPr>
          <w:t>(四)、半包覆型镀铝玻璃纤维项目知识产权保护策略</w:t>
        </w:r>
        <w:r>
          <w:tab/>
        </w:r>
        <w:r>
          <w:fldChar w:fldCharType="begin"/>
        </w:r>
        <w:r>
          <w:instrText xml:space="preserve"> PAGEREF _Toc6754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24"/>
      <w:r>
        <w:rPr>
          <w:rFonts w:ascii="仿宋" w:eastAsia="仿宋" w:hAnsi="仿宋" w:cs="仿宋" w:hint="eastAsia"/>
          <w:sz w:val="28"/>
          <w:lang w:eastAsia="zh-CN"/>
        </w:rPr>
        <w:t>一、半包覆型镀铝玻璃纤维项目土建工程</w:t>
      </w:r>
      <w:bookmarkEnd w:id="2"/>
    </w:p>
    <w:p>
      <w:pPr>
        <w:pStyle w:val="Heading2"/>
        <w:rPr>
          <w:rFonts w:ascii="仿宋" w:eastAsia="仿宋" w:hAnsi="仿宋" w:cs="仿宋" w:hint="eastAsia"/>
          <w:lang w:eastAsia="zh-CN"/>
        </w:rPr>
      </w:pPr>
      <w:bookmarkStart w:id="3" w:name="_Toc89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在半包覆型镀铝玻璃纤维项目的建筑工程设计中，我们将秉承一系列重要的设计原则，以确保半包覆型镀铝玻璃纤维项目建筑在功能、美观、可持续性等方面达到最佳效果。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首要原则是确保建筑的功能性得到最大化的发挥。我们将充分理解半包覆型镀铝玻璃纤维项目的实际需求，合理布局各个功能区域，保证建筑在满足业务需求的同时，提供高效的工作环境。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在建筑设计中，我们将综合考虑建设和运营成本。通过精细的经济效益分析，确保设计方案在高效利用资源的同时，对半包覆型镀铝玻璃纤维项目的长期盈利能力有积极的贡献。</w:t>
      </w:r>
    </w:p>
    <w:p>
      <w:pPr>
        <w:pStyle w:val="Heading2"/>
        <w:ind w:firstLine="560" w:firstLineChars="200"/>
        <w:rPr>
          <w:rFonts w:ascii="仿宋" w:eastAsia="仿宋" w:hAnsi="仿宋" w:cs="仿宋" w:hint="eastAsia"/>
          <w:sz w:val="28"/>
          <w:lang w:eastAsia="zh-CN"/>
        </w:rPr>
      </w:pPr>
      <w:bookmarkStart w:id="4" w:name="_Toc2977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的土建工程设计中，我们将精准设定设计年限，结合半包覆型镀铝玻璃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半包覆型镀铝玻璃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42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半包覆型镀铝玻璃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半包覆型镀铝玻璃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半包覆型镀铝玻璃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5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本期工程半包覆型镀铝玻璃纤维项目预计总建筑面积XXX平方米，其中：计容建筑面积XXX平方米，计划建筑工程投资XX万元，占半包覆型镀铝玻璃纤维项目总投资的XX%。</w:t>
      </w:r>
    </w:p>
    <w:p>
      <w:pPr>
        <w:pStyle w:val="Heading1"/>
        <w:ind w:firstLine="560" w:firstLineChars="200"/>
        <w:rPr>
          <w:rFonts w:ascii="仿宋" w:eastAsia="仿宋" w:hAnsi="仿宋" w:cs="仿宋" w:hint="eastAsia"/>
          <w:sz w:val="28"/>
          <w:lang w:eastAsia="zh-CN"/>
        </w:rPr>
      </w:pPr>
      <w:bookmarkStart w:id="7" w:name="_Toc30145"/>
      <w:r>
        <w:rPr>
          <w:rFonts w:ascii="仿宋" w:eastAsia="仿宋" w:hAnsi="仿宋" w:cs="仿宋" w:hint="eastAsia"/>
          <w:sz w:val="28"/>
          <w:lang w:eastAsia="zh-CN"/>
        </w:rPr>
        <w:t>二、半包覆型镀铝玻璃纤维项目文档管理</w:t>
      </w:r>
      <w:bookmarkEnd w:id="7"/>
    </w:p>
    <w:p>
      <w:pPr>
        <w:pStyle w:val="Heading2"/>
        <w:rPr>
          <w:rFonts w:ascii="仿宋" w:eastAsia="仿宋" w:hAnsi="仿宋" w:cs="仿宋" w:hint="eastAsia"/>
          <w:lang w:eastAsia="zh-CN"/>
        </w:rPr>
      </w:pPr>
      <w:bookmarkStart w:id="8" w:name="_Toc1310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半包覆型镀铝玻璃纤维项目高度重视文档的质量和准确性，以支持半包覆型镀铝玻璃纤维项目的各项活动和决策。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文档的编制始于半包覆型镀铝玻璃纤维项目计划的初期，我们制定了详细的文档编制计划，明确了每个文档的内容、格式和编写责任人。在半包覆型镀铝玻璃纤维项目启动阶段，我们首先编制了半包覆型镀铝玻璃纤维项目章程，明确定义了半包覆型镀铝玻璃纤维项目的目标、范围、风险等关键要素。随后，半包覆型镀铝玻璃纤维项目团队根据计划陆续编制了需求文档、设计文档、测试文档等各类文档，确保半包覆型镀铝玻璃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半包覆型镀铝玻璃纤维项目管理中的重要环节，旨在确保半包覆型镀铝玻璃纤维项目文档符合质量标准和半包覆型镀铝玻璃纤维项目需求。在半包覆型镀铝玻璃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半包覆型镀铝玻璃纤维项目相关利益方和专业领域的专家对文档进行独立审查。这有助于获取更全面、客观的反馈，确保半包覆型镀铝玻璃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在文档编制与审查方面建立了严格的管理机制，通过规范的流程和多维度的审查，确保半包覆型镀铝玻璃纤维项目文档的质量、准确性和可靠性，为半包覆型镀铝玻璃纤维项目的顺利推进提供了有力支持。</w:t>
      </w:r>
    </w:p>
    <w:p>
      <w:pPr>
        <w:pStyle w:val="Heading2"/>
        <w:ind w:firstLine="560" w:firstLineChars="200"/>
        <w:rPr>
          <w:rFonts w:ascii="仿宋" w:eastAsia="仿宋" w:hAnsi="仿宋" w:cs="仿宋" w:hint="eastAsia"/>
          <w:sz w:val="28"/>
          <w:lang w:eastAsia="zh-CN"/>
        </w:rPr>
      </w:pPr>
      <w:bookmarkStart w:id="9" w:name="_Toc1480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在半包覆型镀铝玻璃纤维项目中，我们致力于优化文档发布与分发过程，以确保信息的高效传递和团队间协作的顺畅进行。以下是我们采取的关键优化策略：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我们通过多渠道发布文档，包括电子邮件、半包覆型镀铝玻璃纤维项目管理平台、内部网站等，以满足不同团队成员的偏好和需求。多渠道发布确保了信息的全面覆盖。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我们采用了精细的权限控制，确保只有授权人员可以访问敏感信息。这种安全措施保护了半包覆型镀铝玻璃纤维项目文档的机密性，防止了未经授权的信息泄露。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943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半包覆型镀铝玻璃纤维项目生命周期中一个至关重要的环节，直接关系到半包覆型镀铝玻璃纤维项目信息的长期保存和历史记录的完整性。在半包覆型镀铝玻璃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508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89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的技术管理特点体现在其创新导向。通过引入最先进的技术趋势和解决方案，半包覆型镀铝玻璃纤维项目致力于提升科技含量、提高质量和效率水平。这意味着我们将采用最新的工具和方法，确保半包覆型镀铝玻璃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半包覆型镀铝玻璃纤维项目技术管理的显著特征。通过整合不同领域的技术资源，我们实现了跨学科的协同工作。这有助于优化技术架构，提高整体效能。此外，整合性策略还促进了不同技术团队之间的紧密沟通和高效合作，确保半包覆型镀铝玻璃纤维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半包覆型镀铝玻璃纤维项目所采用的技术。通过不断优化技术方案，半包覆型镀铝玻璃纤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半包覆型镀铝玻璃纤维项目团队将在半包覆型镀铝玻璃纤维项目初期识别可能的技术风险，并采取相应的预防和应对措施。通过建立健全的风险评估机制，半包覆型镀铝玻璃纤维项目能够在实施过程中及时发现并解决潜在的技术问题，保障半包覆型镀铝玻璃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半包覆型镀铝玻璃纤维项目中，技术将成为半包覆型镀铝玻璃纤维项目成功的有力支持。这一深度剖析揭示了技术管理在半包覆型镀铝玻璃纤维项目实施中的关键作用，为半包覆型镀铝玻璃纤维项目的技术基础奠定了坚实的基础。</w:t>
      </w:r>
    </w:p>
    <w:p>
      <w:pPr>
        <w:pStyle w:val="Heading2"/>
        <w:ind w:firstLine="560" w:firstLineChars="200"/>
        <w:rPr>
          <w:rFonts w:ascii="仿宋" w:eastAsia="仿宋" w:hAnsi="仿宋" w:cs="仿宋" w:hint="eastAsia"/>
          <w:sz w:val="28"/>
          <w:lang w:eastAsia="zh-CN"/>
        </w:rPr>
      </w:pPr>
      <w:bookmarkStart w:id="13" w:name="_Toc28631"/>
      <w:r>
        <w:rPr>
          <w:rFonts w:ascii="仿宋" w:eastAsia="仿宋" w:hAnsi="仿宋" w:cs="仿宋" w:hint="eastAsia"/>
          <w:sz w:val="28"/>
          <w:lang w:eastAsia="zh-CN"/>
        </w:rPr>
        <w:t>(二)、半包覆型镀铝玻璃纤维项目工艺技术设计方案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半包覆型镀铝玻璃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半包覆型镀铝玻璃纤维项目将严格按照相关行业规范要求进行组织。通过有效控制产品质量，半包覆型镀铝玻璃纤维项目将致力于为顾客提供优质的半包覆型镀铝玻璃纤维项目产品和良好的服务。这体现了半包覆型镀铝玻璃纤维项目对于生产活动合规性和质量标准的高度重视，为半包覆型镀铝玻璃纤维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半包覆型镀铝玻璃纤维项目注重生态效益和清洁生产原则。半包覆型镀铝玻璃纤维项目建设将紧密结合地方特色经济发展，与社会经济发展规划和区域环境保护规划方案相协调一致。通过与当地区域自然生态系统的结合，半包覆型镀铝玻璃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半包覆型镀铝玻璃纤维项目产品具有多样化的客户需求和个性化的特点。因此，半包覆型镀铝玻璃纤维项目产品规格品种多样，且单批生产数量较小。为满足这一特点，半包覆型镀铝玻璃纤维项目承办单位将建设先进的柔性制造生产线。通过广泛应用柔性制造技术，半包覆型镀铝玻璃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半包覆型镀铝玻璃纤维项目采用的技术具有较高的技术含量和自动化水平，处于国内先进水平。这一技术选用不仅体现了对生产效率、质量和环境友好性的高标准要求，同时为半包覆型镀铝玻璃纤维项目的可持续发展奠定了坚实的基础。</w:t>
      </w:r>
    </w:p>
    <w:p>
      <w:pPr>
        <w:pStyle w:val="Heading2"/>
        <w:ind w:firstLine="560" w:firstLineChars="200"/>
        <w:rPr>
          <w:rFonts w:ascii="仿宋" w:eastAsia="仿宋" w:hAnsi="仿宋" w:cs="仿宋" w:hint="eastAsia"/>
          <w:sz w:val="28"/>
          <w:lang w:eastAsia="zh-CN"/>
        </w:rPr>
      </w:pPr>
      <w:bookmarkStart w:id="14" w:name="_Toc1814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为确保半包覆型镀铝玻璃纤维项目的高效生产和技术实施，我们制定了一套精心设计的设备选型方案，以满足半包覆型镀铝玻璃纤维项目生产、质量和环保的要求。该方案的主要特点如下：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半包覆型镀铝玻璃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包覆型镀铝玻璃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212"/>
      <w:r>
        <w:rPr>
          <w:rFonts w:ascii="仿宋" w:eastAsia="仿宋" w:hAnsi="仿宋" w:cs="仿宋" w:hint="eastAsia"/>
          <w:sz w:val="28"/>
          <w:lang w:eastAsia="zh-CN"/>
        </w:rPr>
        <w:t>四、半包覆型镀铝玻璃纤维项目建设背景及必要性分析</w:t>
      </w:r>
      <w:bookmarkEnd w:id="15"/>
    </w:p>
    <w:p>
      <w:pPr>
        <w:pStyle w:val="Heading2"/>
        <w:rPr>
          <w:rFonts w:ascii="仿宋" w:eastAsia="仿宋" w:hAnsi="仿宋" w:cs="仿宋" w:hint="eastAsia"/>
          <w:lang w:eastAsia="zh-CN"/>
        </w:rPr>
      </w:pPr>
      <w:bookmarkStart w:id="16" w:name="_Toc27389"/>
      <w:r>
        <w:rPr>
          <w:rFonts w:ascii="仿宋" w:eastAsia="仿宋" w:hAnsi="仿宋" w:cs="仿宋" w:hint="eastAsia"/>
          <w:lang w:eastAsia="zh-CN"/>
        </w:rPr>
        <w:t>(一)、半包覆型镀铝玻璃纤维项目背景分析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半包覆型镀铝玻璃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半包覆型镀铝玻璃纤维项目在这个潮流中的定位。同时，我们将关注行业内涌现的新兴机遇，以便半包覆型镀铝玻璃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半包覆型镀铝玻璃纤维项目提供了强大的发展动力。我们将聚焦于行业内最新的技术发展趋势，包括但不限于人工智能、大数据分析、物联网等领域。通过深度的技术研究，我们将确保半包覆型镀铝玻璃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半包覆型镀铝玻璃纤维项目发展的源泉。我们将投入更多的精力对市场需求进行深入剖析，超越表面的需求，深入挖掘潜在的市场痛点和机遇。通过对市场需求的细致了解，半包覆型镀铝玻璃纤维项目将更有针对性地设计解决方案，满足市场的多样化需求，从而更好地促进半包覆型镀铝玻璃纤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半包覆型镀铝玻璃纤维项目战略至关重要。我们将对竞争态势进行更为深入的分析，包括但不限于市场份额、产品特点、客户满意度等多个维度。通过深度的竞争分析，半包覆型镀铝玻璃纤维项目将能够更准确地把握市场脉搏，制定具有竞争力的半包覆型镀铝玻璃纤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半包覆型镀铝玻璃纤维项目的发展具有直接的影响。我们将进行更为全面的法规和政策分析，了解行业发展中的潜在法律风险和合规挑战。通过充分了解和遵守相关法规，半包覆型镀铝玻璃纤维项目将确保在法律框架内合法合规运营，为半包覆型镀铝玻璃纤维项目的稳健发展提供有力支持。</w:t>
      </w:r>
    </w:p>
    <w:p>
      <w:pPr>
        <w:pStyle w:val="Heading2"/>
        <w:ind w:firstLine="560" w:firstLineChars="200"/>
        <w:rPr>
          <w:rFonts w:ascii="仿宋" w:eastAsia="仿宋" w:hAnsi="仿宋" w:cs="仿宋" w:hint="eastAsia"/>
          <w:sz w:val="28"/>
          <w:lang w:eastAsia="zh-CN"/>
        </w:rPr>
      </w:pPr>
      <w:bookmarkStart w:id="17" w:name="_Toc18191"/>
      <w:r>
        <w:rPr>
          <w:rFonts w:ascii="仿宋" w:eastAsia="仿宋" w:hAnsi="仿宋" w:cs="仿宋" w:hint="eastAsia"/>
          <w:sz w:val="28"/>
          <w:lang w:eastAsia="zh-CN"/>
        </w:rPr>
        <w:t>(二)、半包覆型镀铝玻璃纤维项目建设必要性分析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建设的迫切性源于对行业发展趋势的深刻洞察。我们正处于一个行业变革的时代，科技创新、数字化转型成为企业发展的关键动力。半包覆型镀铝玻璃纤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半包覆型镀铝玻璃纤维项目建设不仅仅是为了跟上潮流，更是为了通过技术创新推动企业的持续发展。通过引入先进的技术和解决方案，半包覆型镀铝玻璃纤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半包覆型镀铝玻璃纤维项目的建设成为必然选择，通过提高产品质量、拓展服务领域，从而在竞争中获得更多的机会。半包覆型镀铝玻璃纤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https://d.book118.com/825320033140011101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半包覆型镀铝玻璃纤维项目规划设计蓝图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2A6BFE"/>
    <w:rsid w:val="722A6B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3200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2024-01-28T10:12:00Z</dcterms:created>
  <dcterms:modified xsi:type="dcterms:W3CDTF">2024-01-28T10:12:41Z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568479D4E7DE471586F97FB47159049D_11</vt:lpwstr>
  </property>
  <property fmtid="{D5CDD505-2E9C-101B-9397-08002B2CF9AE}" pid="3" name="KSOProductBuildVer">
    <vt:lpwstr>2052-12.1.0.16120</vt:lpwstr>
  </property>
</Properties>
</file>