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2" w:history="1">
        <w:r>
          <w:rPr>
            <w:rFonts w:ascii="仿宋" w:eastAsia="仿宋" w:hAnsi="仿宋" w:cs="仿宋" w:hint="eastAsia"/>
            <w:lang w:eastAsia="zh-CN"/>
          </w:rPr>
          <w:t>前言</w:t>
        </w:r>
        <w:r>
          <w:tab/>
        </w:r>
        <w:r>
          <w:fldChar w:fldCharType="begin"/>
        </w:r>
        <w:r>
          <w:instrText xml:space="preserve"> PAGEREF _Toc14022 \h </w:instrText>
        </w:r>
        <w:r>
          <w:fldChar w:fldCharType="separate"/>
        </w:r>
        <w:r>
          <w:t>3</w:t>
        </w:r>
        <w:r>
          <w:fldChar w:fldCharType="end"/>
        </w:r>
      </w:hyperlink>
    </w:p>
    <w:p>
      <w:pPr>
        <w:pStyle w:val="TOC1"/>
        <w:tabs>
          <w:tab w:val="right" w:leader="dot" w:pos="8306"/>
        </w:tabs>
      </w:pPr>
      <w:hyperlink w:anchor="_Toc24958" w:history="1">
        <w:r>
          <w:rPr>
            <w:rFonts w:ascii="仿宋" w:eastAsia="仿宋" w:hAnsi="仿宋" w:cs="仿宋" w:hint="eastAsia"/>
            <w:lang w:eastAsia="zh-CN"/>
          </w:rPr>
          <w:t>一、资源开发及综合利用分析</w:t>
        </w:r>
        <w:r>
          <w:tab/>
        </w:r>
        <w:r>
          <w:fldChar w:fldCharType="begin"/>
        </w:r>
        <w:r>
          <w:instrText xml:space="preserve"> PAGEREF _Toc24958 \h </w:instrText>
        </w:r>
        <w:r>
          <w:fldChar w:fldCharType="separate"/>
        </w:r>
        <w:r>
          <w:t>3</w:t>
        </w:r>
        <w:r>
          <w:fldChar w:fldCharType="end"/>
        </w:r>
      </w:hyperlink>
    </w:p>
    <w:p>
      <w:pPr>
        <w:pStyle w:val="TOC2"/>
        <w:tabs>
          <w:tab w:val="right" w:leader="dot" w:pos="8306"/>
        </w:tabs>
      </w:pPr>
      <w:hyperlink w:anchor="_Toc29807" w:history="1">
        <w:r>
          <w:rPr>
            <w:rFonts w:ascii="仿宋" w:eastAsia="仿宋" w:hAnsi="仿宋" w:cs="仿宋" w:hint="eastAsia"/>
            <w:lang w:eastAsia="zh-CN"/>
          </w:rPr>
          <w:t>(一)、资源开发方案</w:t>
        </w:r>
        <w:r>
          <w:tab/>
        </w:r>
        <w:r>
          <w:fldChar w:fldCharType="begin"/>
        </w:r>
        <w:r>
          <w:instrText xml:space="preserve"> PAGEREF _Toc29807 \h </w:instrText>
        </w:r>
        <w:r>
          <w:fldChar w:fldCharType="separate"/>
        </w:r>
        <w:r>
          <w:t>3</w:t>
        </w:r>
        <w:r>
          <w:fldChar w:fldCharType="end"/>
        </w:r>
      </w:hyperlink>
    </w:p>
    <w:p>
      <w:pPr>
        <w:pStyle w:val="TOC2"/>
        <w:tabs>
          <w:tab w:val="right" w:leader="dot" w:pos="8306"/>
        </w:tabs>
      </w:pPr>
      <w:hyperlink w:anchor="_Toc32574" w:history="1">
        <w:r>
          <w:rPr>
            <w:rFonts w:ascii="仿宋" w:eastAsia="仿宋" w:hAnsi="仿宋" w:cs="仿宋" w:hint="eastAsia"/>
            <w:lang w:eastAsia="zh-CN"/>
          </w:rPr>
          <w:t>(二)、资源利用方案</w:t>
        </w:r>
        <w:r>
          <w:tab/>
        </w:r>
        <w:r>
          <w:fldChar w:fldCharType="begin"/>
        </w:r>
        <w:r>
          <w:instrText xml:space="preserve"> PAGEREF _Toc32574 \h </w:instrText>
        </w:r>
        <w:r>
          <w:fldChar w:fldCharType="separate"/>
        </w:r>
        <w:r>
          <w:t>4</w:t>
        </w:r>
        <w:r>
          <w:fldChar w:fldCharType="end"/>
        </w:r>
      </w:hyperlink>
    </w:p>
    <w:p>
      <w:pPr>
        <w:pStyle w:val="TOC2"/>
        <w:tabs>
          <w:tab w:val="right" w:leader="dot" w:pos="8306"/>
        </w:tabs>
      </w:pPr>
      <w:hyperlink w:anchor="_Toc23839" w:history="1">
        <w:r>
          <w:rPr>
            <w:rFonts w:ascii="仿宋" w:eastAsia="仿宋" w:hAnsi="仿宋" w:cs="仿宋" w:hint="eastAsia"/>
            <w:lang w:eastAsia="zh-CN"/>
          </w:rPr>
          <w:t>(三)、资源节约措施</w:t>
        </w:r>
        <w:r>
          <w:tab/>
        </w:r>
        <w:r>
          <w:fldChar w:fldCharType="begin"/>
        </w:r>
        <w:r>
          <w:instrText xml:space="preserve"> PAGEREF _Toc23839 \h </w:instrText>
        </w:r>
        <w:r>
          <w:fldChar w:fldCharType="separate"/>
        </w:r>
        <w:r>
          <w:t>5</w:t>
        </w:r>
        <w:r>
          <w:fldChar w:fldCharType="end"/>
        </w:r>
      </w:hyperlink>
    </w:p>
    <w:p>
      <w:pPr>
        <w:pStyle w:val="TOC1"/>
        <w:tabs>
          <w:tab w:val="right" w:leader="dot" w:pos="8306"/>
        </w:tabs>
      </w:pPr>
      <w:hyperlink w:anchor="_Toc11521" w:history="1">
        <w:r>
          <w:rPr>
            <w:rFonts w:ascii="仿宋" w:eastAsia="仿宋" w:hAnsi="仿宋" w:cs="仿宋" w:hint="eastAsia"/>
            <w:lang w:eastAsia="zh-CN"/>
          </w:rPr>
          <w:t>二、项目选址研究</w:t>
        </w:r>
        <w:r>
          <w:tab/>
        </w:r>
        <w:r>
          <w:fldChar w:fldCharType="begin"/>
        </w:r>
        <w:r>
          <w:instrText xml:space="preserve"> PAGEREF _Toc11521 \h </w:instrText>
        </w:r>
        <w:r>
          <w:fldChar w:fldCharType="separate"/>
        </w:r>
        <w:r>
          <w:t>6</w:t>
        </w:r>
        <w:r>
          <w:fldChar w:fldCharType="end"/>
        </w:r>
      </w:hyperlink>
    </w:p>
    <w:p>
      <w:pPr>
        <w:pStyle w:val="TOC2"/>
        <w:tabs>
          <w:tab w:val="right" w:leader="dot" w:pos="8306"/>
        </w:tabs>
      </w:pPr>
      <w:hyperlink w:anchor="_Toc4988" w:history="1">
        <w:r>
          <w:rPr>
            <w:rFonts w:ascii="仿宋" w:eastAsia="仿宋" w:hAnsi="仿宋" w:cs="仿宋" w:hint="eastAsia"/>
            <w:lang w:eastAsia="zh-CN"/>
          </w:rPr>
          <w:t>(一)、项目选址原则</w:t>
        </w:r>
        <w:r>
          <w:tab/>
        </w:r>
        <w:r>
          <w:fldChar w:fldCharType="begin"/>
        </w:r>
        <w:r>
          <w:instrText xml:space="preserve"> PAGEREF _Toc4988 \h </w:instrText>
        </w:r>
        <w:r>
          <w:fldChar w:fldCharType="separate"/>
        </w:r>
        <w:r>
          <w:t>6</w:t>
        </w:r>
        <w:r>
          <w:fldChar w:fldCharType="end"/>
        </w:r>
      </w:hyperlink>
    </w:p>
    <w:p>
      <w:pPr>
        <w:pStyle w:val="TOC2"/>
        <w:tabs>
          <w:tab w:val="right" w:leader="dot" w:pos="8306"/>
        </w:tabs>
      </w:pPr>
      <w:hyperlink w:anchor="_Toc26008" w:history="1">
        <w:r>
          <w:rPr>
            <w:rFonts w:ascii="仿宋" w:eastAsia="仿宋" w:hAnsi="仿宋" w:cs="仿宋" w:hint="eastAsia"/>
            <w:lang w:eastAsia="zh-CN"/>
          </w:rPr>
          <w:t>(二)、项目选址</w:t>
        </w:r>
        <w:r>
          <w:tab/>
        </w:r>
        <w:r>
          <w:fldChar w:fldCharType="begin"/>
        </w:r>
        <w:r>
          <w:instrText xml:space="preserve"> PAGEREF _Toc26008 \h </w:instrText>
        </w:r>
        <w:r>
          <w:fldChar w:fldCharType="separate"/>
        </w:r>
        <w:r>
          <w:t>10</w:t>
        </w:r>
        <w:r>
          <w:fldChar w:fldCharType="end"/>
        </w:r>
      </w:hyperlink>
    </w:p>
    <w:p>
      <w:pPr>
        <w:pStyle w:val="TOC2"/>
        <w:tabs>
          <w:tab w:val="right" w:leader="dot" w:pos="8306"/>
        </w:tabs>
      </w:pPr>
      <w:hyperlink w:anchor="_Toc1741" w:history="1">
        <w:r>
          <w:rPr>
            <w:rFonts w:ascii="仿宋" w:eastAsia="仿宋" w:hAnsi="仿宋" w:cs="仿宋" w:hint="eastAsia"/>
            <w:lang w:eastAsia="zh-CN"/>
          </w:rPr>
          <w:t>(三)、建设条件分析</w:t>
        </w:r>
        <w:r>
          <w:tab/>
        </w:r>
        <w:r>
          <w:fldChar w:fldCharType="begin"/>
        </w:r>
        <w:r>
          <w:instrText xml:space="preserve"> PAGEREF _Toc1741 \h </w:instrText>
        </w:r>
        <w:r>
          <w:fldChar w:fldCharType="separate"/>
        </w:r>
        <w:r>
          <w:t>12</w:t>
        </w:r>
        <w:r>
          <w:fldChar w:fldCharType="end"/>
        </w:r>
      </w:hyperlink>
    </w:p>
    <w:p>
      <w:pPr>
        <w:pStyle w:val="TOC2"/>
        <w:tabs>
          <w:tab w:val="right" w:leader="dot" w:pos="8306"/>
        </w:tabs>
      </w:pPr>
      <w:hyperlink w:anchor="_Toc9214" w:history="1">
        <w:r>
          <w:rPr>
            <w:rFonts w:ascii="仿宋" w:eastAsia="仿宋" w:hAnsi="仿宋" w:cs="仿宋" w:hint="eastAsia"/>
            <w:lang w:eastAsia="zh-CN"/>
          </w:rPr>
          <w:t>(四)、用地控制指标</w:t>
        </w:r>
        <w:r>
          <w:tab/>
        </w:r>
        <w:r>
          <w:fldChar w:fldCharType="begin"/>
        </w:r>
        <w:r>
          <w:instrText xml:space="preserve"> PAGEREF _Toc9214 \h </w:instrText>
        </w:r>
        <w:r>
          <w:fldChar w:fldCharType="separate"/>
        </w:r>
        <w:r>
          <w:t>13</w:t>
        </w:r>
        <w:r>
          <w:fldChar w:fldCharType="end"/>
        </w:r>
      </w:hyperlink>
    </w:p>
    <w:p>
      <w:pPr>
        <w:pStyle w:val="TOC2"/>
        <w:tabs>
          <w:tab w:val="right" w:leader="dot" w:pos="8306"/>
        </w:tabs>
      </w:pPr>
      <w:hyperlink w:anchor="_Toc13232" w:history="1">
        <w:r>
          <w:rPr>
            <w:rFonts w:ascii="仿宋" w:eastAsia="仿宋" w:hAnsi="仿宋" w:cs="仿宋" w:hint="eastAsia"/>
            <w:lang w:eastAsia="zh-CN"/>
          </w:rPr>
          <w:t>(五)、地总体要求</w:t>
        </w:r>
        <w:r>
          <w:tab/>
        </w:r>
        <w:r>
          <w:fldChar w:fldCharType="begin"/>
        </w:r>
        <w:r>
          <w:instrText xml:space="preserve"> PAGEREF _Toc13232 \h </w:instrText>
        </w:r>
        <w:r>
          <w:fldChar w:fldCharType="separate"/>
        </w:r>
        <w:r>
          <w:t>14</w:t>
        </w:r>
        <w:r>
          <w:fldChar w:fldCharType="end"/>
        </w:r>
      </w:hyperlink>
    </w:p>
    <w:p>
      <w:pPr>
        <w:pStyle w:val="TOC2"/>
        <w:tabs>
          <w:tab w:val="right" w:leader="dot" w:pos="8306"/>
        </w:tabs>
      </w:pPr>
      <w:hyperlink w:anchor="_Toc20926" w:history="1">
        <w:r>
          <w:rPr>
            <w:rFonts w:ascii="仿宋" w:eastAsia="仿宋" w:hAnsi="仿宋" w:cs="仿宋" w:hint="eastAsia"/>
            <w:lang w:eastAsia="zh-CN"/>
          </w:rPr>
          <w:t>(六)、节约用地措施</w:t>
        </w:r>
        <w:r>
          <w:tab/>
        </w:r>
        <w:r>
          <w:fldChar w:fldCharType="begin"/>
        </w:r>
        <w:r>
          <w:instrText xml:space="preserve"> PAGEREF _Toc20926 \h </w:instrText>
        </w:r>
        <w:r>
          <w:fldChar w:fldCharType="separate"/>
        </w:r>
        <w:r>
          <w:t>16</w:t>
        </w:r>
        <w:r>
          <w:fldChar w:fldCharType="end"/>
        </w:r>
      </w:hyperlink>
    </w:p>
    <w:p>
      <w:pPr>
        <w:pStyle w:val="TOC2"/>
        <w:tabs>
          <w:tab w:val="right" w:leader="dot" w:pos="8306"/>
        </w:tabs>
      </w:pPr>
      <w:hyperlink w:anchor="_Toc18264" w:history="1">
        <w:r>
          <w:rPr>
            <w:rFonts w:ascii="仿宋" w:eastAsia="仿宋" w:hAnsi="仿宋" w:cs="仿宋" w:hint="eastAsia"/>
            <w:lang w:eastAsia="zh-CN"/>
          </w:rPr>
          <w:t>(七)、选址综合评价</w:t>
        </w:r>
        <w:r>
          <w:tab/>
        </w:r>
        <w:r>
          <w:fldChar w:fldCharType="begin"/>
        </w:r>
        <w:r>
          <w:instrText xml:space="preserve"> PAGEREF _Toc18264 \h </w:instrText>
        </w:r>
        <w:r>
          <w:fldChar w:fldCharType="separate"/>
        </w:r>
        <w:r>
          <w:t>17</w:t>
        </w:r>
        <w:r>
          <w:fldChar w:fldCharType="end"/>
        </w:r>
      </w:hyperlink>
    </w:p>
    <w:p>
      <w:pPr>
        <w:pStyle w:val="TOC1"/>
        <w:tabs>
          <w:tab w:val="right" w:leader="dot" w:pos="8306"/>
        </w:tabs>
      </w:pPr>
      <w:hyperlink w:anchor="_Toc4527" w:history="1">
        <w:r>
          <w:rPr>
            <w:rFonts w:ascii="仿宋" w:eastAsia="仿宋" w:hAnsi="仿宋" w:cs="仿宋" w:hint="eastAsia"/>
            <w:lang w:eastAsia="zh-CN"/>
          </w:rPr>
          <w:t>三、经济影响分析</w:t>
        </w:r>
        <w:r>
          <w:tab/>
        </w:r>
        <w:r>
          <w:fldChar w:fldCharType="begin"/>
        </w:r>
        <w:r>
          <w:instrText xml:space="preserve"> PAGEREF _Toc4527 \h </w:instrText>
        </w:r>
        <w:r>
          <w:fldChar w:fldCharType="separate"/>
        </w:r>
        <w:r>
          <w:t>18</w:t>
        </w:r>
        <w:r>
          <w:fldChar w:fldCharType="end"/>
        </w:r>
      </w:hyperlink>
    </w:p>
    <w:p>
      <w:pPr>
        <w:pStyle w:val="TOC2"/>
        <w:tabs>
          <w:tab w:val="right" w:leader="dot" w:pos="8306"/>
        </w:tabs>
      </w:pPr>
      <w:hyperlink w:anchor="_Toc8684" w:history="1">
        <w:r>
          <w:rPr>
            <w:rFonts w:ascii="仿宋" w:eastAsia="仿宋" w:hAnsi="仿宋" w:cs="仿宋" w:hint="eastAsia"/>
            <w:lang w:eastAsia="zh-CN"/>
          </w:rPr>
          <w:t>(一)、经济费用效益或费用效果分析</w:t>
        </w:r>
        <w:r>
          <w:tab/>
        </w:r>
        <w:r>
          <w:fldChar w:fldCharType="begin"/>
        </w:r>
        <w:r>
          <w:instrText xml:space="preserve"> PAGEREF _Toc8684 \h </w:instrText>
        </w:r>
        <w:r>
          <w:fldChar w:fldCharType="separate"/>
        </w:r>
        <w:r>
          <w:t>18</w:t>
        </w:r>
        <w:r>
          <w:fldChar w:fldCharType="end"/>
        </w:r>
      </w:hyperlink>
    </w:p>
    <w:p>
      <w:pPr>
        <w:pStyle w:val="TOC2"/>
        <w:tabs>
          <w:tab w:val="right" w:leader="dot" w:pos="8306"/>
        </w:tabs>
      </w:pPr>
      <w:hyperlink w:anchor="_Toc4444" w:history="1">
        <w:r>
          <w:rPr>
            <w:rFonts w:ascii="仿宋" w:eastAsia="仿宋" w:hAnsi="仿宋" w:cs="仿宋" w:hint="eastAsia"/>
            <w:lang w:eastAsia="zh-CN"/>
          </w:rPr>
          <w:t>(二)、行业影响分析</w:t>
        </w:r>
        <w:r>
          <w:tab/>
        </w:r>
        <w:r>
          <w:fldChar w:fldCharType="begin"/>
        </w:r>
        <w:r>
          <w:instrText xml:space="preserve"> PAGEREF _Toc4444 \h </w:instrText>
        </w:r>
        <w:r>
          <w:fldChar w:fldCharType="separate"/>
        </w:r>
        <w:r>
          <w:t>20</w:t>
        </w:r>
        <w:r>
          <w:fldChar w:fldCharType="end"/>
        </w:r>
      </w:hyperlink>
    </w:p>
    <w:p>
      <w:pPr>
        <w:pStyle w:val="TOC2"/>
        <w:tabs>
          <w:tab w:val="right" w:leader="dot" w:pos="8306"/>
        </w:tabs>
      </w:pPr>
      <w:hyperlink w:anchor="_Toc22726" w:history="1">
        <w:r>
          <w:rPr>
            <w:rFonts w:ascii="仿宋" w:eastAsia="仿宋" w:hAnsi="仿宋" w:cs="仿宋" w:hint="eastAsia"/>
            <w:lang w:eastAsia="zh-CN"/>
          </w:rPr>
          <w:t>(三)、区域经济影响分析</w:t>
        </w:r>
        <w:r>
          <w:tab/>
        </w:r>
        <w:r>
          <w:fldChar w:fldCharType="begin"/>
        </w:r>
        <w:r>
          <w:instrText xml:space="preserve"> PAGEREF _Toc22726 \h </w:instrText>
        </w:r>
        <w:r>
          <w:fldChar w:fldCharType="separate"/>
        </w:r>
        <w:r>
          <w:t>22</w:t>
        </w:r>
        <w:r>
          <w:fldChar w:fldCharType="end"/>
        </w:r>
      </w:hyperlink>
    </w:p>
    <w:p>
      <w:pPr>
        <w:pStyle w:val="TOC2"/>
        <w:tabs>
          <w:tab w:val="right" w:leader="dot" w:pos="8306"/>
        </w:tabs>
      </w:pPr>
      <w:hyperlink w:anchor="_Toc7885" w:history="1">
        <w:r>
          <w:rPr>
            <w:rFonts w:ascii="仿宋" w:eastAsia="仿宋" w:hAnsi="仿宋" w:cs="仿宋" w:hint="eastAsia"/>
            <w:lang w:eastAsia="zh-CN"/>
          </w:rPr>
          <w:t>(四)、宏观经济影响分析</w:t>
        </w:r>
        <w:r>
          <w:tab/>
        </w:r>
        <w:r>
          <w:fldChar w:fldCharType="begin"/>
        </w:r>
        <w:r>
          <w:instrText xml:space="preserve"> PAGEREF _Toc7885 \h </w:instrText>
        </w:r>
        <w:r>
          <w:fldChar w:fldCharType="separate"/>
        </w:r>
        <w:r>
          <w:t>23</w:t>
        </w:r>
        <w:r>
          <w:fldChar w:fldCharType="end"/>
        </w:r>
      </w:hyperlink>
    </w:p>
    <w:p>
      <w:pPr>
        <w:pStyle w:val="TOC1"/>
        <w:tabs>
          <w:tab w:val="right" w:leader="dot" w:pos="8306"/>
        </w:tabs>
      </w:pPr>
      <w:hyperlink w:anchor="_Toc8084" w:history="1">
        <w:r>
          <w:rPr>
            <w:rFonts w:ascii="仿宋" w:eastAsia="仿宋" w:hAnsi="仿宋" w:cs="仿宋" w:hint="eastAsia"/>
            <w:lang w:eastAsia="zh-CN"/>
          </w:rPr>
          <w:t>四、发展规划、产业政策和行业准入分析</w:t>
        </w:r>
        <w:r>
          <w:tab/>
        </w:r>
        <w:r>
          <w:fldChar w:fldCharType="begin"/>
        </w:r>
        <w:r>
          <w:instrText xml:space="preserve"> PAGEREF _Toc8084 \h </w:instrText>
        </w:r>
        <w:r>
          <w:fldChar w:fldCharType="separate"/>
        </w:r>
        <w:r>
          <w:t>24</w:t>
        </w:r>
        <w:r>
          <w:fldChar w:fldCharType="end"/>
        </w:r>
      </w:hyperlink>
    </w:p>
    <w:p>
      <w:pPr>
        <w:pStyle w:val="TOC2"/>
        <w:tabs>
          <w:tab w:val="right" w:leader="dot" w:pos="8306"/>
        </w:tabs>
      </w:pPr>
      <w:hyperlink w:anchor="_Toc28057" w:history="1">
        <w:r>
          <w:rPr>
            <w:rFonts w:ascii="仿宋" w:eastAsia="仿宋" w:hAnsi="仿宋" w:cs="仿宋" w:hint="eastAsia"/>
            <w:lang w:eastAsia="zh-CN"/>
          </w:rPr>
          <w:t>(一)、发展规划分析</w:t>
        </w:r>
        <w:r>
          <w:tab/>
        </w:r>
        <w:r>
          <w:fldChar w:fldCharType="begin"/>
        </w:r>
        <w:r>
          <w:instrText xml:space="preserve"> PAGEREF _Toc28057 \h </w:instrText>
        </w:r>
        <w:r>
          <w:fldChar w:fldCharType="separate"/>
        </w:r>
        <w:r>
          <w:t>24</w:t>
        </w:r>
        <w:r>
          <w:fldChar w:fldCharType="end"/>
        </w:r>
      </w:hyperlink>
    </w:p>
    <w:p>
      <w:pPr>
        <w:pStyle w:val="TOC2"/>
        <w:tabs>
          <w:tab w:val="right" w:leader="dot" w:pos="8306"/>
        </w:tabs>
      </w:pPr>
      <w:hyperlink w:anchor="_Toc30643" w:history="1">
        <w:r>
          <w:rPr>
            <w:rFonts w:ascii="仿宋" w:eastAsia="仿宋" w:hAnsi="仿宋" w:cs="仿宋" w:hint="eastAsia"/>
            <w:lang w:eastAsia="zh-CN"/>
          </w:rPr>
          <w:t>(二)、产业政策分析</w:t>
        </w:r>
        <w:r>
          <w:tab/>
        </w:r>
        <w:r>
          <w:fldChar w:fldCharType="begin"/>
        </w:r>
        <w:r>
          <w:instrText xml:space="preserve"> PAGEREF _Toc30643 \h </w:instrText>
        </w:r>
        <w:r>
          <w:fldChar w:fldCharType="separate"/>
        </w:r>
        <w:r>
          <w:t>26</w:t>
        </w:r>
        <w:r>
          <w:fldChar w:fldCharType="end"/>
        </w:r>
      </w:hyperlink>
    </w:p>
    <w:p>
      <w:pPr>
        <w:pStyle w:val="TOC2"/>
        <w:tabs>
          <w:tab w:val="right" w:leader="dot" w:pos="8306"/>
        </w:tabs>
      </w:pPr>
      <w:hyperlink w:anchor="_Toc3415" w:history="1">
        <w:r>
          <w:rPr>
            <w:rFonts w:ascii="仿宋" w:eastAsia="仿宋" w:hAnsi="仿宋" w:cs="仿宋" w:hint="eastAsia"/>
            <w:lang w:eastAsia="zh-CN"/>
          </w:rPr>
          <w:t>(三)、行业准入分析</w:t>
        </w:r>
        <w:r>
          <w:tab/>
        </w:r>
        <w:r>
          <w:fldChar w:fldCharType="begin"/>
        </w:r>
        <w:r>
          <w:instrText xml:space="preserve"> PAGEREF _Toc3415 \h </w:instrText>
        </w:r>
        <w:r>
          <w:fldChar w:fldCharType="separate"/>
        </w:r>
        <w:r>
          <w:t>28</w:t>
        </w:r>
        <w:r>
          <w:fldChar w:fldCharType="end"/>
        </w:r>
      </w:hyperlink>
    </w:p>
    <w:p>
      <w:pPr>
        <w:pStyle w:val="TOC1"/>
        <w:tabs>
          <w:tab w:val="right" w:leader="dot" w:pos="8306"/>
        </w:tabs>
      </w:pPr>
      <w:hyperlink w:anchor="_Toc16192" w:history="1">
        <w:r>
          <w:rPr>
            <w:rFonts w:ascii="仿宋" w:eastAsia="仿宋" w:hAnsi="仿宋" w:cs="仿宋" w:hint="eastAsia"/>
            <w:lang w:eastAsia="zh-CN"/>
          </w:rPr>
          <w:t>五、环境和生态影响分析</w:t>
        </w:r>
        <w:r>
          <w:tab/>
        </w:r>
        <w:r>
          <w:fldChar w:fldCharType="begin"/>
        </w:r>
        <w:r>
          <w:instrText xml:space="preserve"> PAGEREF _Toc16192 \h </w:instrText>
        </w:r>
        <w:r>
          <w:fldChar w:fldCharType="separate"/>
        </w:r>
        <w:r>
          <w:t>29</w:t>
        </w:r>
        <w:r>
          <w:fldChar w:fldCharType="end"/>
        </w:r>
      </w:hyperlink>
    </w:p>
    <w:p>
      <w:pPr>
        <w:pStyle w:val="TOC2"/>
        <w:tabs>
          <w:tab w:val="right" w:leader="dot" w:pos="8306"/>
        </w:tabs>
      </w:pPr>
      <w:hyperlink w:anchor="_Toc25849" w:history="1">
        <w:r>
          <w:rPr>
            <w:rFonts w:ascii="仿宋" w:eastAsia="仿宋" w:hAnsi="仿宋" w:cs="仿宋" w:hint="eastAsia"/>
            <w:lang w:eastAsia="zh-CN"/>
          </w:rPr>
          <w:t>(一)、环境和生态现状</w:t>
        </w:r>
        <w:r>
          <w:tab/>
        </w:r>
        <w:r>
          <w:fldChar w:fldCharType="begin"/>
        </w:r>
        <w:r>
          <w:instrText xml:space="preserve"> PAGEREF _Toc25849 \h </w:instrText>
        </w:r>
        <w:r>
          <w:fldChar w:fldCharType="separate"/>
        </w:r>
        <w:r>
          <w:t>29</w:t>
        </w:r>
        <w:r>
          <w:fldChar w:fldCharType="end"/>
        </w:r>
      </w:hyperlink>
    </w:p>
    <w:p>
      <w:pPr>
        <w:pStyle w:val="TOC2"/>
        <w:tabs>
          <w:tab w:val="right" w:leader="dot" w:pos="8306"/>
        </w:tabs>
      </w:pPr>
      <w:hyperlink w:anchor="_Toc17828" w:history="1">
        <w:r>
          <w:rPr>
            <w:rFonts w:ascii="仿宋" w:eastAsia="仿宋" w:hAnsi="仿宋" w:cs="仿宋" w:hint="eastAsia"/>
            <w:lang w:eastAsia="zh-CN"/>
          </w:rPr>
          <w:t>(二)、生态环境影响分析</w:t>
        </w:r>
        <w:r>
          <w:tab/>
        </w:r>
        <w:r>
          <w:fldChar w:fldCharType="begin"/>
        </w:r>
        <w:r>
          <w:instrText xml:space="preserve"> PAGEREF _Toc17828 \h </w:instrText>
        </w:r>
        <w:r>
          <w:fldChar w:fldCharType="separate"/>
        </w:r>
        <w:r>
          <w:t>31</w:t>
        </w:r>
        <w:r>
          <w:fldChar w:fldCharType="end"/>
        </w:r>
      </w:hyperlink>
    </w:p>
    <w:p>
      <w:pPr>
        <w:pStyle w:val="TOC2"/>
        <w:tabs>
          <w:tab w:val="right" w:leader="dot" w:pos="8306"/>
        </w:tabs>
      </w:pPr>
      <w:hyperlink w:anchor="_Toc24976" w:history="1">
        <w:r>
          <w:rPr>
            <w:rFonts w:ascii="仿宋" w:eastAsia="仿宋" w:hAnsi="仿宋" w:cs="仿宋" w:hint="eastAsia"/>
            <w:lang w:eastAsia="zh-CN"/>
          </w:rPr>
          <w:t>(三)、生态环境保护措施</w:t>
        </w:r>
        <w:r>
          <w:tab/>
        </w:r>
        <w:r>
          <w:fldChar w:fldCharType="begin"/>
        </w:r>
        <w:r>
          <w:instrText xml:space="preserve"> PAGEREF _Toc24976 \h </w:instrText>
        </w:r>
        <w:r>
          <w:fldChar w:fldCharType="separate"/>
        </w:r>
        <w:r>
          <w:t>32</w:t>
        </w:r>
        <w:r>
          <w:fldChar w:fldCharType="end"/>
        </w:r>
      </w:hyperlink>
    </w:p>
    <w:p>
      <w:pPr>
        <w:pStyle w:val="TOC2"/>
        <w:tabs>
          <w:tab w:val="right" w:leader="dot" w:pos="8306"/>
        </w:tabs>
      </w:pPr>
      <w:hyperlink w:anchor="_Toc31156" w:history="1">
        <w:r>
          <w:rPr>
            <w:rFonts w:ascii="仿宋" w:eastAsia="仿宋" w:hAnsi="仿宋" w:cs="仿宋" w:hint="eastAsia"/>
            <w:lang w:eastAsia="zh-CN"/>
          </w:rPr>
          <w:t>(四)、地质灾害影响分析</w:t>
        </w:r>
        <w:r>
          <w:tab/>
        </w:r>
        <w:r>
          <w:fldChar w:fldCharType="begin"/>
        </w:r>
        <w:r>
          <w:instrText xml:space="preserve"> PAGEREF _Toc31156 \h </w:instrText>
        </w:r>
        <w:r>
          <w:fldChar w:fldCharType="separate"/>
        </w:r>
        <w:r>
          <w:t>34</w:t>
        </w:r>
        <w:r>
          <w:fldChar w:fldCharType="end"/>
        </w:r>
      </w:hyperlink>
    </w:p>
    <w:p>
      <w:pPr>
        <w:pStyle w:val="TOC2"/>
        <w:tabs>
          <w:tab w:val="right" w:leader="dot" w:pos="8306"/>
        </w:tabs>
      </w:pPr>
      <w:hyperlink w:anchor="_Toc15489" w:history="1">
        <w:r>
          <w:rPr>
            <w:rFonts w:ascii="仿宋" w:eastAsia="仿宋" w:hAnsi="仿宋" w:cs="仿宋" w:hint="eastAsia"/>
            <w:lang w:eastAsia="zh-CN"/>
          </w:rPr>
          <w:t>(五)、特殊环境影响</w:t>
        </w:r>
        <w:r>
          <w:tab/>
        </w:r>
        <w:r>
          <w:fldChar w:fldCharType="begin"/>
        </w:r>
        <w:r>
          <w:instrText xml:space="preserve"> PAGEREF _Toc15489 \h </w:instrText>
        </w:r>
        <w:r>
          <w:fldChar w:fldCharType="separate"/>
        </w:r>
        <w:r>
          <w:t>35</w:t>
        </w:r>
        <w:r>
          <w:fldChar w:fldCharType="end"/>
        </w:r>
      </w:hyperlink>
    </w:p>
    <w:p>
      <w:pPr>
        <w:pStyle w:val="TOC1"/>
        <w:tabs>
          <w:tab w:val="right" w:leader="dot" w:pos="8306"/>
        </w:tabs>
      </w:pPr>
      <w:hyperlink w:anchor="_Toc9625" w:history="1">
        <w:r>
          <w:rPr>
            <w:rFonts w:ascii="仿宋" w:eastAsia="仿宋" w:hAnsi="仿宋" w:cs="仿宋" w:hint="eastAsia"/>
            <w:lang w:eastAsia="zh-CN"/>
          </w:rPr>
          <w:t>六、财务管理与成本控制</w:t>
        </w:r>
        <w:r>
          <w:tab/>
        </w:r>
        <w:r>
          <w:fldChar w:fldCharType="begin"/>
        </w:r>
        <w:r>
          <w:instrText xml:space="preserve"> PAGEREF _Toc9625 \h </w:instrText>
        </w:r>
        <w:r>
          <w:fldChar w:fldCharType="separate"/>
        </w:r>
        <w:r>
          <w:t>36</w:t>
        </w:r>
        <w:r>
          <w:fldChar w:fldCharType="end"/>
        </w:r>
      </w:hyperlink>
    </w:p>
    <w:p>
      <w:pPr>
        <w:pStyle w:val="TOC2"/>
        <w:tabs>
          <w:tab w:val="right" w:leader="dot" w:pos="8306"/>
        </w:tabs>
      </w:pPr>
      <w:hyperlink w:anchor="_Toc7239" w:history="1">
        <w:r>
          <w:rPr>
            <w:rFonts w:ascii="仿宋" w:eastAsia="仿宋" w:hAnsi="仿宋" w:cs="仿宋" w:hint="eastAsia"/>
            <w:lang w:eastAsia="zh-CN"/>
          </w:rPr>
          <w:t>(一)、财务管理体系建设</w:t>
        </w:r>
        <w:r>
          <w:tab/>
        </w:r>
        <w:r>
          <w:fldChar w:fldCharType="begin"/>
        </w:r>
        <w:r>
          <w:instrText xml:space="preserve"> PAGEREF _Toc7239 \h </w:instrText>
        </w:r>
        <w:r>
          <w:fldChar w:fldCharType="separate"/>
        </w:r>
        <w:r>
          <w:t>36</w:t>
        </w:r>
        <w:r>
          <w:fldChar w:fldCharType="end"/>
        </w:r>
      </w:hyperlink>
    </w:p>
    <w:p>
      <w:pPr>
        <w:pStyle w:val="TOC2"/>
        <w:tabs>
          <w:tab w:val="right" w:leader="dot" w:pos="8306"/>
        </w:tabs>
      </w:pPr>
      <w:hyperlink w:anchor="_Toc3859" w:history="1">
        <w:r>
          <w:rPr>
            <w:rFonts w:ascii="仿宋" w:eastAsia="仿宋" w:hAnsi="仿宋" w:cs="仿宋" w:hint="eastAsia"/>
            <w:lang w:eastAsia="zh-CN"/>
          </w:rPr>
          <w:t>(二)、成本控制措施</w:t>
        </w:r>
        <w:r>
          <w:tab/>
        </w:r>
        <w:r>
          <w:fldChar w:fldCharType="begin"/>
        </w:r>
        <w:r>
          <w:instrText xml:space="preserve"> PAGEREF _Toc3859 \h </w:instrText>
        </w:r>
        <w:r>
          <w:fldChar w:fldCharType="separate"/>
        </w:r>
        <w:r>
          <w:t>37</w:t>
        </w:r>
        <w:r>
          <w:fldChar w:fldCharType="end"/>
        </w:r>
      </w:hyperlink>
    </w:p>
    <w:p>
      <w:pPr>
        <w:pStyle w:val="TOC1"/>
        <w:tabs>
          <w:tab w:val="right" w:leader="dot" w:pos="8306"/>
        </w:tabs>
      </w:pPr>
      <w:hyperlink w:anchor="_Toc11293" w:history="1">
        <w:r>
          <w:rPr>
            <w:rFonts w:ascii="仿宋" w:eastAsia="仿宋" w:hAnsi="仿宋" w:cs="仿宋" w:hint="eastAsia"/>
            <w:lang w:eastAsia="zh-CN"/>
          </w:rPr>
          <w:t>七、资金管理与财务规划</w:t>
        </w:r>
        <w:r>
          <w:tab/>
        </w:r>
        <w:r>
          <w:fldChar w:fldCharType="begin"/>
        </w:r>
        <w:r>
          <w:instrText xml:space="preserve"> PAGEREF _Toc11293 \h </w:instrText>
        </w:r>
        <w:r>
          <w:fldChar w:fldCharType="separate"/>
        </w:r>
        <w:r>
          <w:t>39</w:t>
        </w:r>
        <w:r>
          <w:fldChar w:fldCharType="end"/>
        </w:r>
      </w:hyperlink>
    </w:p>
    <w:p>
      <w:pPr>
        <w:pStyle w:val="TOC2"/>
        <w:tabs>
          <w:tab w:val="right" w:leader="dot" w:pos="8306"/>
        </w:tabs>
      </w:pPr>
      <w:hyperlink w:anchor="_Toc18145" w:history="1">
        <w:r>
          <w:rPr>
            <w:rFonts w:ascii="仿宋" w:eastAsia="仿宋" w:hAnsi="仿宋" w:cs="仿宋" w:hint="eastAsia"/>
            <w:lang w:eastAsia="zh-CN"/>
          </w:rPr>
          <w:t>(一)、项目资金来源与筹措</w:t>
        </w:r>
        <w:r>
          <w:tab/>
        </w:r>
        <w:r>
          <w:fldChar w:fldCharType="begin"/>
        </w:r>
        <w:r>
          <w:instrText xml:space="preserve"> PAGEREF _Toc18145 \h </w:instrText>
        </w:r>
        <w:r>
          <w:fldChar w:fldCharType="separate"/>
        </w:r>
        <w:r>
          <w:t>39</w:t>
        </w:r>
        <w:r>
          <w:fldChar w:fldCharType="end"/>
        </w:r>
      </w:hyperlink>
    </w:p>
    <w:p>
      <w:pPr>
        <w:pStyle w:val="TOC2"/>
        <w:tabs>
          <w:tab w:val="right" w:leader="dot" w:pos="8306"/>
        </w:tabs>
      </w:pPr>
      <w:hyperlink w:anchor="_Toc27226" w:history="1">
        <w:r>
          <w:rPr>
            <w:rFonts w:ascii="仿宋" w:eastAsia="仿宋" w:hAnsi="仿宋" w:cs="仿宋" w:hint="eastAsia"/>
            <w:lang w:eastAsia="zh-CN"/>
          </w:rPr>
          <w:t>(二)、资金使用与监管</w:t>
        </w:r>
        <w:r>
          <w:tab/>
        </w:r>
        <w:r>
          <w:fldChar w:fldCharType="begin"/>
        </w:r>
        <w:r>
          <w:instrText xml:space="preserve"> PAGEREF _Toc27226 \h </w:instrText>
        </w:r>
        <w:r>
          <w:fldChar w:fldCharType="separate"/>
        </w:r>
        <w:r>
          <w:t>40</w:t>
        </w:r>
        <w:r>
          <w:fldChar w:fldCharType="end"/>
        </w:r>
      </w:hyperlink>
    </w:p>
    <w:p>
      <w:pPr>
        <w:pStyle w:val="TOC2"/>
        <w:tabs>
          <w:tab w:val="right" w:leader="dot" w:pos="8306"/>
        </w:tabs>
      </w:pPr>
      <w:hyperlink w:anchor="_Toc2127" w:history="1">
        <w:r>
          <w:rPr>
            <w:rFonts w:ascii="仿宋" w:eastAsia="仿宋" w:hAnsi="仿宋" w:cs="仿宋" w:hint="eastAsia"/>
            <w:lang w:eastAsia="zh-CN"/>
          </w:rPr>
          <w:t>(三)、财务规划与预测</w:t>
        </w:r>
        <w:r>
          <w:tab/>
        </w:r>
        <w:r>
          <w:fldChar w:fldCharType="begin"/>
        </w:r>
        <w:r>
          <w:instrText xml:space="preserve"> PAGEREF _Toc2127 \h </w:instrText>
        </w:r>
        <w:r>
          <w:fldChar w:fldCharType="separate"/>
        </w:r>
        <w:r>
          <w:t>41</w:t>
        </w:r>
        <w:r>
          <w:fldChar w:fldCharType="end"/>
        </w:r>
      </w:hyperlink>
    </w:p>
    <w:p>
      <w:pPr>
        <w:pStyle w:val="TOC1"/>
        <w:tabs>
          <w:tab w:val="right" w:leader="dot" w:pos="8306"/>
        </w:tabs>
      </w:pPr>
      <w:hyperlink w:anchor="_Toc10816" w:history="1">
        <w:r>
          <w:rPr>
            <w:rFonts w:ascii="仿宋" w:eastAsia="仿宋" w:hAnsi="仿宋" w:cs="仿宋" w:hint="eastAsia"/>
            <w:lang w:eastAsia="zh-CN"/>
          </w:rPr>
          <w:t>八、技术创新与产业升级</w:t>
        </w:r>
        <w:r>
          <w:tab/>
        </w:r>
        <w:r>
          <w:fldChar w:fldCharType="begin"/>
        </w:r>
        <w:r>
          <w:instrText xml:space="preserve"> PAGEREF _Toc10816 \h </w:instrText>
        </w:r>
        <w:r>
          <w:fldChar w:fldCharType="separate"/>
        </w:r>
        <w:r>
          <w:t>42</w:t>
        </w:r>
        <w:r>
          <w:fldChar w:fldCharType="end"/>
        </w:r>
      </w:hyperlink>
    </w:p>
    <w:p>
      <w:pPr>
        <w:pStyle w:val="TOC2"/>
        <w:tabs>
          <w:tab w:val="right" w:leader="dot" w:pos="8306"/>
        </w:tabs>
      </w:pPr>
      <w:hyperlink w:anchor="_Toc21042" w:history="1">
        <w:r>
          <w:rPr>
            <w:rFonts w:ascii="仿宋" w:eastAsia="仿宋" w:hAnsi="仿宋" w:cs="仿宋" w:hint="eastAsia"/>
            <w:lang w:eastAsia="zh-CN"/>
          </w:rPr>
          <w:t>(一)、技术创新方向与目标</w:t>
        </w:r>
        <w:r>
          <w:tab/>
        </w:r>
        <w:r>
          <w:fldChar w:fldCharType="begin"/>
        </w:r>
        <w:r>
          <w:instrText xml:space="preserve"> PAGEREF _Toc21042 \h </w:instrText>
        </w:r>
        <w:r>
          <w:fldChar w:fldCharType="separate"/>
        </w:r>
        <w:r>
          <w:t>42</w:t>
        </w:r>
        <w:r>
          <w:fldChar w:fldCharType="end"/>
        </w:r>
      </w:hyperlink>
    </w:p>
    <w:p>
      <w:pPr>
        <w:pStyle w:val="TOC2"/>
        <w:tabs>
          <w:tab w:val="right" w:leader="dot" w:pos="8306"/>
        </w:tabs>
      </w:pPr>
      <w:hyperlink w:anchor="_Toc28029" w:history="1">
        <w:r>
          <w:rPr>
            <w:rFonts w:ascii="仿宋" w:eastAsia="仿宋" w:hAnsi="仿宋" w:cs="仿宋" w:hint="eastAsia"/>
            <w:lang w:eastAsia="zh-CN"/>
          </w:rPr>
          <w:t>(二)、产业升级路径与措施</w:t>
        </w:r>
        <w:r>
          <w:tab/>
        </w:r>
        <w:r>
          <w:fldChar w:fldCharType="begin"/>
        </w:r>
        <w:r>
          <w:instrText xml:space="preserve"> PAGEREF _Toc28029 \h </w:instrText>
        </w:r>
        <w:r>
          <w:fldChar w:fldCharType="separate"/>
        </w:r>
        <w:r>
          <w:t>44</w:t>
        </w:r>
        <w:r>
          <w:fldChar w:fldCharType="end"/>
        </w:r>
      </w:hyperlink>
    </w:p>
    <w:p>
      <w:pPr>
        <w:pStyle w:val="TOC1"/>
        <w:tabs>
          <w:tab w:val="right" w:leader="dot" w:pos="8306"/>
        </w:tabs>
      </w:pPr>
      <w:hyperlink w:anchor="_Toc27876" w:history="1">
        <w:r>
          <w:rPr>
            <w:rFonts w:ascii="仿宋" w:eastAsia="仿宋" w:hAnsi="仿宋" w:cs="仿宋" w:hint="eastAsia"/>
            <w:lang w:eastAsia="zh-CN"/>
          </w:rPr>
          <w:t>九、环境保护与治理方案</w:t>
        </w:r>
        <w:r>
          <w:tab/>
        </w:r>
        <w:r>
          <w:fldChar w:fldCharType="begin"/>
        </w:r>
        <w:r>
          <w:instrText xml:space="preserve"> PAGEREF _Toc27876 \h </w:instrText>
        </w:r>
        <w:r>
          <w:fldChar w:fldCharType="separate"/>
        </w:r>
        <w:r>
          <w:t>45</w:t>
        </w:r>
        <w:r>
          <w:fldChar w:fldCharType="end"/>
        </w:r>
      </w:hyperlink>
    </w:p>
    <w:p>
      <w:pPr>
        <w:pStyle w:val="TOC2"/>
        <w:tabs>
          <w:tab w:val="right" w:leader="dot" w:pos="8306"/>
        </w:tabs>
      </w:pPr>
      <w:hyperlink w:anchor="_Toc6858" w:history="1">
        <w:r>
          <w:rPr>
            <w:rFonts w:ascii="仿宋" w:eastAsia="仿宋" w:hAnsi="仿宋" w:cs="仿宋" w:hint="eastAsia"/>
            <w:lang w:eastAsia="zh-CN"/>
          </w:rPr>
          <w:t>(一)、项目环境影响评估</w:t>
        </w:r>
        <w:r>
          <w:tab/>
        </w:r>
        <w:r>
          <w:fldChar w:fldCharType="begin"/>
        </w:r>
        <w:r>
          <w:instrText xml:space="preserve"> PAGEREF _Toc6858 \h </w:instrText>
        </w:r>
        <w:r>
          <w:fldChar w:fldCharType="separate"/>
        </w:r>
        <w:r>
          <w:t>45</w:t>
        </w:r>
        <w:r>
          <w:fldChar w:fldCharType="end"/>
        </w:r>
      </w:hyperlink>
    </w:p>
    <w:p>
      <w:pPr>
        <w:pStyle w:val="TOC2"/>
        <w:tabs>
          <w:tab w:val="right" w:leader="dot" w:pos="8306"/>
        </w:tabs>
      </w:pPr>
      <w:hyperlink w:anchor="_Toc27897" w:history="1">
        <w:r>
          <w:rPr>
            <w:rFonts w:ascii="仿宋" w:eastAsia="仿宋" w:hAnsi="仿宋" w:cs="仿宋" w:hint="eastAsia"/>
            <w:lang w:eastAsia="zh-CN"/>
          </w:rPr>
          <w:t>(二)、环境保护措施与治理方案</w:t>
        </w:r>
        <w:r>
          <w:tab/>
        </w:r>
        <w:r>
          <w:fldChar w:fldCharType="begin"/>
        </w:r>
        <w:r>
          <w:instrText xml:space="preserve"> PAGEREF _Toc27897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 w:history="1">
        <w:r>
          <w:rPr>
            <w:rFonts w:ascii="仿宋" w:eastAsia="仿宋" w:hAnsi="仿宋" w:cs="仿宋" w:hint="eastAsia"/>
            <w:lang w:eastAsia="zh-CN"/>
          </w:rPr>
          <w:t>十、经济效益与社会效益优化</w:t>
        </w:r>
        <w:r>
          <w:tab/>
        </w:r>
        <w:r>
          <w:fldChar w:fldCharType="begin"/>
        </w:r>
        <w:r>
          <w:instrText xml:space="preserve"> PAGEREF _Toc568 \h </w:instrText>
        </w:r>
        <w:r>
          <w:fldChar w:fldCharType="separate"/>
        </w:r>
        <w:r>
          <w:t>46</w:t>
        </w:r>
        <w:r>
          <w:fldChar w:fldCharType="end"/>
        </w:r>
      </w:hyperlink>
    </w:p>
    <w:p>
      <w:pPr>
        <w:pStyle w:val="TOC2"/>
        <w:tabs>
          <w:tab w:val="right" w:leader="dot" w:pos="8306"/>
        </w:tabs>
      </w:pPr>
      <w:hyperlink w:anchor="_Toc198" w:history="1">
        <w:r>
          <w:rPr>
            <w:rFonts w:ascii="仿宋" w:eastAsia="仿宋" w:hAnsi="仿宋" w:cs="仿宋" w:hint="eastAsia"/>
            <w:lang w:eastAsia="zh-CN"/>
          </w:rPr>
          <w:t>(一)、经济效益提升策略</w:t>
        </w:r>
        <w:r>
          <w:tab/>
        </w:r>
        <w:r>
          <w:fldChar w:fldCharType="begin"/>
        </w:r>
        <w:r>
          <w:instrText xml:space="preserve"> PAGEREF _Toc198 \h </w:instrText>
        </w:r>
        <w:r>
          <w:fldChar w:fldCharType="separate"/>
        </w:r>
        <w:r>
          <w:t>46</w:t>
        </w:r>
        <w:r>
          <w:fldChar w:fldCharType="end"/>
        </w:r>
      </w:hyperlink>
    </w:p>
    <w:p>
      <w:pPr>
        <w:pStyle w:val="TOC2"/>
        <w:tabs>
          <w:tab w:val="right" w:leader="dot" w:pos="8306"/>
        </w:tabs>
      </w:pPr>
      <w:hyperlink w:anchor="_Toc25902" w:history="1">
        <w:r>
          <w:rPr>
            <w:rFonts w:ascii="仿宋" w:eastAsia="仿宋" w:hAnsi="仿宋" w:cs="仿宋" w:hint="eastAsia"/>
            <w:lang w:eastAsia="zh-CN"/>
          </w:rPr>
          <w:t>(二)、社会效益增强方案</w:t>
        </w:r>
        <w:r>
          <w:tab/>
        </w:r>
        <w:r>
          <w:fldChar w:fldCharType="begin"/>
        </w:r>
        <w:r>
          <w:instrText xml:space="preserve"> PAGEREF _Toc25902 \h </w:instrText>
        </w:r>
        <w:r>
          <w:fldChar w:fldCharType="separate"/>
        </w:r>
        <w:r>
          <w:t>47</w:t>
        </w:r>
        <w:r>
          <w:fldChar w:fldCharType="end"/>
        </w:r>
      </w:hyperlink>
    </w:p>
    <w:p>
      <w:pPr>
        <w:pStyle w:val="TOC1"/>
        <w:tabs>
          <w:tab w:val="right" w:leader="dot" w:pos="8306"/>
        </w:tabs>
      </w:pPr>
      <w:hyperlink w:anchor="_Toc1775" w:history="1">
        <w:r>
          <w:rPr>
            <w:rFonts w:ascii="仿宋" w:eastAsia="仿宋" w:hAnsi="仿宋" w:cs="仿宋" w:hint="eastAsia"/>
            <w:lang w:eastAsia="zh-CN"/>
          </w:rPr>
          <w:t>十一、项目变更管理</w:t>
        </w:r>
        <w:r>
          <w:tab/>
        </w:r>
        <w:r>
          <w:fldChar w:fldCharType="begin"/>
        </w:r>
        <w:r>
          <w:instrText xml:space="preserve"> PAGEREF _Toc1775 \h </w:instrText>
        </w:r>
        <w:r>
          <w:fldChar w:fldCharType="separate"/>
        </w:r>
        <w:r>
          <w:t>48</w:t>
        </w:r>
        <w:r>
          <w:fldChar w:fldCharType="end"/>
        </w:r>
      </w:hyperlink>
    </w:p>
    <w:p>
      <w:pPr>
        <w:pStyle w:val="TOC2"/>
        <w:tabs>
          <w:tab w:val="right" w:leader="dot" w:pos="8306"/>
        </w:tabs>
      </w:pPr>
      <w:hyperlink w:anchor="_Toc10031" w:history="1">
        <w:r>
          <w:rPr>
            <w:rFonts w:ascii="仿宋" w:eastAsia="仿宋" w:hAnsi="仿宋" w:cs="仿宋" w:hint="eastAsia"/>
            <w:lang w:eastAsia="zh-CN"/>
          </w:rPr>
          <w:t>(一)、变更控制流程</w:t>
        </w:r>
        <w:r>
          <w:tab/>
        </w:r>
        <w:r>
          <w:fldChar w:fldCharType="begin"/>
        </w:r>
        <w:r>
          <w:instrText xml:space="preserve"> PAGEREF _Toc10031 \h </w:instrText>
        </w:r>
        <w:r>
          <w:fldChar w:fldCharType="separate"/>
        </w:r>
        <w:r>
          <w:t>48</w:t>
        </w:r>
        <w:r>
          <w:fldChar w:fldCharType="end"/>
        </w:r>
      </w:hyperlink>
    </w:p>
    <w:p>
      <w:pPr>
        <w:pStyle w:val="TOC2"/>
        <w:tabs>
          <w:tab w:val="right" w:leader="dot" w:pos="8306"/>
        </w:tabs>
      </w:pPr>
      <w:hyperlink w:anchor="_Toc7831" w:history="1">
        <w:r>
          <w:rPr>
            <w:rFonts w:ascii="仿宋" w:eastAsia="仿宋" w:hAnsi="仿宋" w:cs="仿宋" w:hint="eastAsia"/>
            <w:lang w:eastAsia="zh-CN"/>
          </w:rPr>
          <w:t>(二)、影响评估与处理</w:t>
        </w:r>
        <w:r>
          <w:tab/>
        </w:r>
        <w:r>
          <w:fldChar w:fldCharType="begin"/>
        </w:r>
        <w:r>
          <w:instrText xml:space="preserve"> PAGEREF _Toc7831 \h </w:instrText>
        </w:r>
        <w:r>
          <w:fldChar w:fldCharType="separate"/>
        </w:r>
        <w:r>
          <w:t>49</w:t>
        </w:r>
        <w:r>
          <w:fldChar w:fldCharType="end"/>
        </w:r>
      </w:hyperlink>
    </w:p>
    <w:p>
      <w:pPr>
        <w:pStyle w:val="TOC2"/>
        <w:tabs>
          <w:tab w:val="right" w:leader="dot" w:pos="8306"/>
        </w:tabs>
      </w:pPr>
      <w:hyperlink w:anchor="_Toc13780" w:history="1">
        <w:r>
          <w:rPr>
            <w:rFonts w:ascii="仿宋" w:eastAsia="仿宋" w:hAnsi="仿宋" w:cs="仿宋" w:hint="eastAsia"/>
            <w:lang w:eastAsia="zh-CN"/>
          </w:rPr>
          <w:t>(三)、变更记录与追踪</w:t>
        </w:r>
        <w:r>
          <w:tab/>
        </w:r>
        <w:r>
          <w:fldChar w:fldCharType="begin"/>
        </w:r>
        <w:r>
          <w:instrText xml:space="preserve"> PAGEREF _Toc13780 \h </w:instrText>
        </w:r>
        <w:r>
          <w:fldChar w:fldCharType="separate"/>
        </w:r>
        <w:r>
          <w:t>50</w:t>
        </w:r>
        <w:r>
          <w:fldChar w:fldCharType="end"/>
        </w:r>
      </w:hyperlink>
    </w:p>
    <w:p>
      <w:pPr>
        <w:pStyle w:val="TOC2"/>
        <w:tabs>
          <w:tab w:val="right" w:leader="dot" w:pos="8306"/>
        </w:tabs>
      </w:pPr>
      <w:hyperlink w:anchor="_Toc9709" w:history="1">
        <w:r>
          <w:rPr>
            <w:rFonts w:ascii="仿宋" w:eastAsia="仿宋" w:hAnsi="仿宋" w:cs="仿宋" w:hint="eastAsia"/>
            <w:lang w:eastAsia="zh-CN"/>
          </w:rPr>
          <w:t>(四)、变更管理策略</w:t>
        </w:r>
        <w:r>
          <w:tab/>
        </w:r>
        <w:r>
          <w:fldChar w:fldCharType="begin"/>
        </w:r>
        <w:r>
          <w:instrText xml:space="preserve"> PAGEREF _Toc9709 \h </w:instrText>
        </w:r>
        <w:r>
          <w:fldChar w:fldCharType="separate"/>
        </w:r>
        <w:r>
          <w:t>52</w:t>
        </w:r>
        <w:r>
          <w:fldChar w:fldCharType="end"/>
        </w:r>
      </w:hyperlink>
    </w:p>
    <w:p>
      <w:pPr>
        <w:pStyle w:val="TOC1"/>
        <w:tabs>
          <w:tab w:val="right" w:leader="dot" w:pos="8306"/>
        </w:tabs>
      </w:pPr>
      <w:hyperlink w:anchor="_Toc27046" w:history="1">
        <w:r>
          <w:rPr>
            <w:rFonts w:ascii="仿宋" w:eastAsia="仿宋" w:hAnsi="仿宋" w:cs="仿宋" w:hint="eastAsia"/>
            <w:lang w:eastAsia="zh-CN"/>
          </w:rPr>
          <w:t>十二、土地利用与规划方案</w:t>
        </w:r>
        <w:r>
          <w:tab/>
        </w:r>
        <w:r>
          <w:fldChar w:fldCharType="begin"/>
        </w:r>
        <w:r>
          <w:instrText xml:space="preserve"> PAGEREF _Toc27046 \h </w:instrText>
        </w:r>
        <w:r>
          <w:fldChar w:fldCharType="separate"/>
        </w:r>
        <w:r>
          <w:t>54</w:t>
        </w:r>
        <w:r>
          <w:fldChar w:fldCharType="end"/>
        </w:r>
      </w:hyperlink>
    </w:p>
    <w:p>
      <w:pPr>
        <w:pStyle w:val="TOC2"/>
        <w:tabs>
          <w:tab w:val="right" w:leader="dot" w:pos="8306"/>
        </w:tabs>
      </w:pPr>
      <w:hyperlink w:anchor="_Toc542" w:history="1">
        <w:r>
          <w:rPr>
            <w:rFonts w:ascii="仿宋" w:eastAsia="仿宋" w:hAnsi="仿宋" w:cs="仿宋" w:hint="eastAsia"/>
            <w:lang w:eastAsia="zh-CN"/>
          </w:rPr>
          <w:t>(一)、项目用地情况分析</w:t>
        </w:r>
        <w:r>
          <w:tab/>
        </w:r>
        <w:r>
          <w:fldChar w:fldCharType="begin"/>
        </w:r>
        <w:r>
          <w:instrText xml:space="preserve"> PAGEREF _Toc542 \h </w:instrText>
        </w:r>
        <w:r>
          <w:fldChar w:fldCharType="separate"/>
        </w:r>
        <w:r>
          <w:t>54</w:t>
        </w:r>
        <w:r>
          <w:fldChar w:fldCharType="end"/>
        </w:r>
      </w:hyperlink>
    </w:p>
    <w:p>
      <w:pPr>
        <w:pStyle w:val="TOC2"/>
        <w:tabs>
          <w:tab w:val="right" w:leader="dot" w:pos="8306"/>
        </w:tabs>
      </w:pPr>
      <w:hyperlink w:anchor="_Toc28348" w:history="1">
        <w:r>
          <w:rPr>
            <w:rFonts w:ascii="仿宋" w:eastAsia="仿宋" w:hAnsi="仿宋" w:cs="仿宋" w:hint="eastAsia"/>
            <w:lang w:eastAsia="zh-CN"/>
          </w:rPr>
          <w:t>(二)、土地利用规划方案</w:t>
        </w:r>
        <w:r>
          <w:tab/>
        </w:r>
        <w:r>
          <w:fldChar w:fldCharType="begin"/>
        </w:r>
        <w:r>
          <w:instrText xml:space="preserve"> PAGEREF _Toc28348 \h </w:instrText>
        </w:r>
        <w:r>
          <w:fldChar w:fldCharType="separate"/>
        </w:r>
        <w:r>
          <w:t>55</w:t>
        </w:r>
        <w:r>
          <w:fldChar w:fldCharType="end"/>
        </w:r>
      </w:hyperlink>
    </w:p>
    <w:p>
      <w:pPr>
        <w:pStyle w:val="TOC1"/>
        <w:tabs>
          <w:tab w:val="right" w:leader="dot" w:pos="8306"/>
        </w:tabs>
      </w:pPr>
      <w:hyperlink w:anchor="_Toc9217" w:history="1">
        <w:r>
          <w:rPr>
            <w:rFonts w:ascii="仿宋" w:eastAsia="仿宋" w:hAnsi="仿宋" w:cs="仿宋" w:hint="eastAsia"/>
            <w:lang w:eastAsia="zh-CN"/>
          </w:rPr>
          <w:t>十三、知识产权管理与保护</w:t>
        </w:r>
        <w:r>
          <w:tab/>
        </w:r>
        <w:r>
          <w:fldChar w:fldCharType="begin"/>
        </w:r>
        <w:r>
          <w:instrText xml:space="preserve"> PAGEREF _Toc9217 \h </w:instrText>
        </w:r>
        <w:r>
          <w:fldChar w:fldCharType="separate"/>
        </w:r>
        <w:r>
          <w:t>56</w:t>
        </w:r>
        <w:r>
          <w:fldChar w:fldCharType="end"/>
        </w:r>
      </w:hyperlink>
    </w:p>
    <w:p>
      <w:pPr>
        <w:pStyle w:val="TOC2"/>
        <w:tabs>
          <w:tab w:val="right" w:leader="dot" w:pos="8306"/>
        </w:tabs>
      </w:pPr>
      <w:hyperlink w:anchor="_Toc31556" w:history="1">
        <w:r>
          <w:rPr>
            <w:rFonts w:ascii="仿宋" w:eastAsia="仿宋" w:hAnsi="仿宋" w:cs="仿宋" w:hint="eastAsia"/>
            <w:lang w:eastAsia="zh-CN"/>
          </w:rPr>
          <w:t>(一)、知识产权管理体系建设</w:t>
        </w:r>
        <w:r>
          <w:tab/>
        </w:r>
        <w:r>
          <w:fldChar w:fldCharType="begin"/>
        </w:r>
        <w:r>
          <w:instrText xml:space="preserve"> PAGEREF _Toc31556 \h </w:instrText>
        </w:r>
        <w:r>
          <w:fldChar w:fldCharType="separate"/>
        </w:r>
        <w:r>
          <w:t>56</w:t>
        </w:r>
        <w:r>
          <w:fldChar w:fldCharType="end"/>
        </w:r>
      </w:hyperlink>
    </w:p>
    <w:p>
      <w:pPr>
        <w:pStyle w:val="TOC2"/>
        <w:tabs>
          <w:tab w:val="right" w:leader="dot" w:pos="8306"/>
        </w:tabs>
      </w:pPr>
      <w:hyperlink w:anchor="_Toc5877" w:history="1">
        <w:r>
          <w:rPr>
            <w:rFonts w:ascii="仿宋" w:eastAsia="仿宋" w:hAnsi="仿宋" w:cs="仿宋" w:hint="eastAsia"/>
            <w:lang w:eastAsia="zh-CN"/>
          </w:rPr>
          <w:t>(二)、知识产权保护措施</w:t>
        </w:r>
        <w:r>
          <w:tab/>
        </w:r>
        <w:r>
          <w:fldChar w:fldCharType="begin"/>
        </w:r>
        <w:r>
          <w:instrText xml:space="preserve"> PAGEREF _Toc5877 \h </w:instrText>
        </w:r>
        <w:r>
          <w:fldChar w:fldCharType="separate"/>
        </w:r>
        <w:r>
          <w:t>57</w:t>
        </w:r>
        <w:r>
          <w:fldChar w:fldCharType="end"/>
        </w:r>
      </w:hyperlink>
    </w:p>
    <w:p>
      <w:pPr>
        <w:pStyle w:val="TOC1"/>
        <w:tabs>
          <w:tab w:val="right" w:leader="dot" w:pos="8306"/>
        </w:tabs>
      </w:pPr>
      <w:hyperlink w:anchor="_Toc2917" w:history="1">
        <w:r>
          <w:rPr>
            <w:rFonts w:ascii="仿宋" w:eastAsia="仿宋" w:hAnsi="仿宋" w:cs="仿宋" w:hint="eastAsia"/>
            <w:lang w:eastAsia="zh-CN"/>
          </w:rPr>
          <w:t>十四、产业协同与集群发展</w:t>
        </w:r>
        <w:r>
          <w:tab/>
        </w:r>
        <w:r>
          <w:fldChar w:fldCharType="begin"/>
        </w:r>
        <w:r>
          <w:instrText xml:space="preserve"> PAGEREF _Toc2917 \h </w:instrText>
        </w:r>
        <w:r>
          <w:fldChar w:fldCharType="separate"/>
        </w:r>
        <w:r>
          <w:t>58</w:t>
        </w:r>
        <w:r>
          <w:fldChar w:fldCharType="end"/>
        </w:r>
      </w:hyperlink>
    </w:p>
    <w:p>
      <w:pPr>
        <w:pStyle w:val="TOC2"/>
        <w:tabs>
          <w:tab w:val="right" w:leader="dot" w:pos="8306"/>
        </w:tabs>
      </w:pPr>
      <w:hyperlink w:anchor="_Toc5057" w:history="1">
        <w:r>
          <w:rPr>
            <w:rFonts w:ascii="仿宋" w:eastAsia="仿宋" w:hAnsi="仿宋" w:cs="仿宋" w:hint="eastAsia"/>
            <w:lang w:eastAsia="zh-CN"/>
          </w:rPr>
          <w:t>(一)、产业协同机制建设</w:t>
        </w:r>
        <w:r>
          <w:tab/>
        </w:r>
        <w:r>
          <w:fldChar w:fldCharType="begin"/>
        </w:r>
        <w:r>
          <w:instrText xml:space="preserve"> PAGEREF _Toc5057 \h </w:instrText>
        </w:r>
        <w:r>
          <w:fldChar w:fldCharType="separate"/>
        </w:r>
        <w:r>
          <w:t>58</w:t>
        </w:r>
        <w:r>
          <w:fldChar w:fldCharType="end"/>
        </w:r>
      </w:hyperlink>
    </w:p>
    <w:p>
      <w:pPr>
        <w:pStyle w:val="TOC2"/>
        <w:tabs>
          <w:tab w:val="right" w:leader="dot" w:pos="8306"/>
        </w:tabs>
      </w:pPr>
      <w:hyperlink w:anchor="_Toc21783" w:history="1">
        <w:r>
          <w:rPr>
            <w:rFonts w:ascii="仿宋" w:eastAsia="仿宋" w:hAnsi="仿宋" w:cs="仿宋" w:hint="eastAsia"/>
            <w:lang w:eastAsia="zh-CN"/>
          </w:rPr>
          <w:t>(二)、产业集群培育与发展</w:t>
        </w:r>
        <w:r>
          <w:tab/>
        </w:r>
        <w:r>
          <w:fldChar w:fldCharType="begin"/>
        </w:r>
        <w:r>
          <w:instrText xml:space="preserve"> PAGEREF _Toc21783 \h </w:instrText>
        </w:r>
        <w:r>
          <w:fldChar w:fldCharType="separate"/>
        </w:r>
        <w:r>
          <w:t>60</w:t>
        </w:r>
        <w:r>
          <w:fldChar w:fldCharType="end"/>
        </w:r>
      </w:hyperlink>
    </w:p>
    <w:p>
      <w:pPr>
        <w:pStyle w:val="TOC1"/>
        <w:tabs>
          <w:tab w:val="right" w:leader="dot" w:pos="8306"/>
        </w:tabs>
      </w:pPr>
      <w:hyperlink w:anchor="_Toc8065" w:history="1">
        <w:r>
          <w:rPr>
            <w:rFonts w:ascii="仿宋" w:eastAsia="仿宋" w:hAnsi="仿宋" w:cs="仿宋" w:hint="eastAsia"/>
            <w:lang w:eastAsia="zh-CN"/>
          </w:rPr>
          <w:t>十五、企业合规与伦理</w:t>
        </w:r>
        <w:r>
          <w:tab/>
        </w:r>
        <w:r>
          <w:fldChar w:fldCharType="begin"/>
        </w:r>
        <w:r>
          <w:instrText xml:space="preserve"> PAGEREF _Toc8065 \h </w:instrText>
        </w:r>
        <w:r>
          <w:fldChar w:fldCharType="separate"/>
        </w:r>
        <w:r>
          <w:t>60</w:t>
        </w:r>
        <w:r>
          <w:fldChar w:fldCharType="end"/>
        </w:r>
      </w:hyperlink>
    </w:p>
    <w:p>
      <w:pPr>
        <w:pStyle w:val="TOC2"/>
        <w:tabs>
          <w:tab w:val="right" w:leader="dot" w:pos="8306"/>
        </w:tabs>
      </w:pPr>
      <w:hyperlink w:anchor="_Toc31725" w:history="1">
        <w:r>
          <w:rPr>
            <w:rFonts w:ascii="仿宋" w:eastAsia="仿宋" w:hAnsi="仿宋" w:cs="仿宋" w:hint="eastAsia"/>
            <w:lang w:eastAsia="zh-CN"/>
          </w:rPr>
          <w:t>(一)、合规政策与程序</w:t>
        </w:r>
        <w:r>
          <w:tab/>
        </w:r>
        <w:r>
          <w:fldChar w:fldCharType="begin"/>
        </w:r>
        <w:r>
          <w:instrText xml:space="preserve"> PAGEREF _Toc31725 \h </w:instrText>
        </w:r>
        <w:r>
          <w:fldChar w:fldCharType="separate"/>
        </w:r>
        <w:r>
          <w:t>60</w:t>
        </w:r>
        <w:r>
          <w:fldChar w:fldCharType="end"/>
        </w:r>
      </w:hyperlink>
    </w:p>
    <w:p>
      <w:pPr>
        <w:pStyle w:val="TOC2"/>
        <w:tabs>
          <w:tab w:val="right" w:leader="dot" w:pos="8306"/>
        </w:tabs>
      </w:pPr>
      <w:hyperlink w:anchor="_Toc16095" w:history="1">
        <w:r>
          <w:rPr>
            <w:rFonts w:ascii="仿宋" w:eastAsia="仿宋" w:hAnsi="仿宋" w:cs="仿宋" w:hint="eastAsia"/>
            <w:lang w:eastAsia="zh-CN"/>
          </w:rPr>
          <w:t>(二)、伦理规范与培训</w:t>
        </w:r>
        <w:r>
          <w:tab/>
        </w:r>
        <w:r>
          <w:fldChar w:fldCharType="begin"/>
        </w:r>
        <w:r>
          <w:instrText xml:space="preserve"> PAGEREF _Toc16095 \h </w:instrText>
        </w:r>
        <w:r>
          <w:fldChar w:fldCharType="separate"/>
        </w:r>
        <w:r>
          <w:t>62</w:t>
        </w:r>
        <w:r>
          <w:fldChar w:fldCharType="end"/>
        </w:r>
      </w:hyperlink>
    </w:p>
    <w:p>
      <w:pPr>
        <w:pStyle w:val="TOC2"/>
        <w:tabs>
          <w:tab w:val="right" w:leader="dot" w:pos="8306"/>
        </w:tabs>
      </w:pPr>
      <w:hyperlink w:anchor="_Toc3033" w:history="1">
        <w:r>
          <w:rPr>
            <w:rFonts w:ascii="仿宋" w:eastAsia="仿宋" w:hAnsi="仿宋" w:cs="仿宋" w:hint="eastAsia"/>
            <w:lang w:eastAsia="zh-CN"/>
          </w:rPr>
          <w:t>(三)、合规风险评估</w:t>
        </w:r>
        <w:r>
          <w:tab/>
        </w:r>
        <w:r>
          <w:fldChar w:fldCharType="begin"/>
        </w:r>
        <w:r>
          <w:instrText xml:space="preserve"> PAGEREF _Toc3033 \h </w:instrText>
        </w:r>
        <w:r>
          <w:fldChar w:fldCharType="separate"/>
        </w:r>
        <w:r>
          <w:t>62</w:t>
        </w:r>
        <w:r>
          <w:fldChar w:fldCharType="end"/>
        </w:r>
      </w:hyperlink>
    </w:p>
    <w:p>
      <w:pPr>
        <w:pStyle w:val="TOC2"/>
        <w:tabs>
          <w:tab w:val="right" w:leader="dot" w:pos="8306"/>
        </w:tabs>
      </w:pPr>
      <w:hyperlink w:anchor="_Toc18471" w:history="1">
        <w:r>
          <w:rPr>
            <w:rFonts w:ascii="仿宋" w:eastAsia="仿宋" w:hAnsi="仿宋" w:cs="仿宋" w:hint="eastAsia"/>
            <w:lang w:eastAsia="zh-CN"/>
          </w:rPr>
          <w:t>(四)、合规监督与执行</w:t>
        </w:r>
        <w:r>
          <w:tab/>
        </w:r>
        <w:r>
          <w:fldChar w:fldCharType="begin"/>
        </w:r>
        <w:r>
          <w:instrText xml:space="preserve"> PAGEREF _Toc18471 \h </w:instrText>
        </w:r>
        <w:r>
          <w:fldChar w:fldCharType="separate"/>
        </w:r>
        <w:r>
          <w:t>64</w:t>
        </w:r>
        <w:r>
          <w:fldChar w:fldCharType="end"/>
        </w:r>
      </w:hyperlink>
    </w:p>
    <w:p>
      <w:pPr>
        <w:pStyle w:val="TOC1"/>
        <w:tabs>
          <w:tab w:val="right" w:leader="dot" w:pos="8306"/>
        </w:tabs>
      </w:pPr>
      <w:hyperlink w:anchor="_Toc15225" w:history="1">
        <w:r>
          <w:rPr>
            <w:rFonts w:ascii="仿宋" w:eastAsia="仿宋" w:hAnsi="仿宋" w:cs="仿宋" w:hint="eastAsia"/>
            <w:lang w:eastAsia="zh-CN"/>
          </w:rPr>
          <w:t>十六、质量管理与控制</w:t>
        </w:r>
        <w:r>
          <w:tab/>
        </w:r>
        <w:r>
          <w:fldChar w:fldCharType="begin"/>
        </w:r>
        <w:r>
          <w:instrText xml:space="preserve"> PAGEREF _Toc15225 \h </w:instrText>
        </w:r>
        <w:r>
          <w:fldChar w:fldCharType="separate"/>
        </w:r>
        <w:r>
          <w:t>64</w:t>
        </w:r>
        <w:r>
          <w:fldChar w:fldCharType="end"/>
        </w:r>
      </w:hyperlink>
    </w:p>
    <w:p>
      <w:pPr>
        <w:pStyle w:val="TOC2"/>
        <w:tabs>
          <w:tab w:val="right" w:leader="dot" w:pos="8306"/>
        </w:tabs>
      </w:pPr>
      <w:hyperlink w:anchor="_Toc29438" w:history="1">
        <w:r>
          <w:rPr>
            <w:rFonts w:ascii="仿宋" w:eastAsia="仿宋" w:hAnsi="仿宋" w:cs="仿宋" w:hint="eastAsia"/>
            <w:lang w:eastAsia="zh-CN"/>
          </w:rPr>
          <w:t>(一)、质量管理体系建设</w:t>
        </w:r>
        <w:r>
          <w:tab/>
        </w:r>
        <w:r>
          <w:fldChar w:fldCharType="begin"/>
        </w:r>
        <w:r>
          <w:instrText xml:space="preserve"> PAGEREF _Toc29438 \h </w:instrText>
        </w:r>
        <w:r>
          <w:fldChar w:fldCharType="separate"/>
        </w:r>
        <w:r>
          <w:t>64</w:t>
        </w:r>
        <w:r>
          <w:fldChar w:fldCharType="end"/>
        </w:r>
      </w:hyperlink>
    </w:p>
    <w:p>
      <w:pPr>
        <w:pStyle w:val="TOC2"/>
        <w:tabs>
          <w:tab w:val="right" w:leader="dot" w:pos="8306"/>
        </w:tabs>
      </w:pPr>
      <w:hyperlink w:anchor="_Toc14706" w:history="1">
        <w:r>
          <w:rPr>
            <w:rFonts w:ascii="仿宋" w:eastAsia="仿宋" w:hAnsi="仿宋" w:cs="仿宋" w:hint="eastAsia"/>
            <w:lang w:eastAsia="zh-CN"/>
          </w:rPr>
          <w:t>(二)、质量控制措施</w:t>
        </w:r>
        <w:r>
          <w:tab/>
        </w:r>
        <w:r>
          <w:fldChar w:fldCharType="begin"/>
        </w:r>
        <w:r>
          <w:instrText xml:space="preserve"> PAGEREF _Toc14706 \h </w:instrText>
        </w:r>
        <w:r>
          <w:fldChar w:fldCharType="separate"/>
        </w:r>
        <w:r>
          <w:t>66</w:t>
        </w:r>
        <w:r>
          <w:fldChar w:fldCharType="end"/>
        </w:r>
      </w:hyperlink>
    </w:p>
    <w:p>
      <w:pPr>
        <w:pStyle w:val="TOC1"/>
        <w:tabs>
          <w:tab w:val="right" w:leader="dot" w:pos="8306"/>
        </w:tabs>
      </w:pPr>
      <w:hyperlink w:anchor="_Toc31421" w:history="1">
        <w:r>
          <w:rPr>
            <w:rFonts w:ascii="仿宋" w:eastAsia="仿宋" w:hAnsi="仿宋" w:cs="仿宋" w:hint="eastAsia"/>
            <w:lang w:eastAsia="zh-CN"/>
          </w:rPr>
          <w:t>十七、合作与交流机制建立</w:t>
        </w:r>
        <w:r>
          <w:tab/>
        </w:r>
        <w:r>
          <w:fldChar w:fldCharType="begin"/>
        </w:r>
        <w:r>
          <w:instrText xml:space="preserve"> PAGEREF _Toc31421 \h </w:instrText>
        </w:r>
        <w:r>
          <w:fldChar w:fldCharType="separate"/>
        </w:r>
        <w:r>
          <w:t>67</w:t>
        </w:r>
        <w:r>
          <w:fldChar w:fldCharType="end"/>
        </w:r>
      </w:hyperlink>
    </w:p>
    <w:p>
      <w:pPr>
        <w:pStyle w:val="TOC2"/>
        <w:tabs>
          <w:tab w:val="right" w:leader="dot" w:pos="8306"/>
        </w:tabs>
      </w:pPr>
      <w:hyperlink w:anchor="_Toc9687" w:history="1">
        <w:r>
          <w:rPr>
            <w:rFonts w:ascii="仿宋" w:eastAsia="仿宋" w:hAnsi="仿宋" w:cs="仿宋" w:hint="eastAsia"/>
            <w:lang w:eastAsia="zh-CN"/>
          </w:rPr>
          <w:t>(一)、合作伙伴选择与合作方式</w:t>
        </w:r>
        <w:r>
          <w:tab/>
        </w:r>
        <w:r>
          <w:fldChar w:fldCharType="begin"/>
        </w:r>
        <w:r>
          <w:instrText xml:space="preserve"> PAGEREF _Toc9687 \h </w:instrText>
        </w:r>
        <w:r>
          <w:fldChar w:fldCharType="separate"/>
        </w:r>
        <w:r>
          <w:t>67</w:t>
        </w:r>
        <w:r>
          <w:fldChar w:fldCharType="end"/>
        </w:r>
      </w:hyperlink>
    </w:p>
    <w:p>
      <w:pPr>
        <w:pStyle w:val="TOC2"/>
        <w:tabs>
          <w:tab w:val="right" w:leader="dot" w:pos="8306"/>
        </w:tabs>
      </w:pPr>
      <w:hyperlink w:anchor="_Toc4292" w:history="1">
        <w:r>
          <w:rPr>
            <w:rFonts w:ascii="仿宋" w:eastAsia="仿宋" w:hAnsi="仿宋" w:cs="仿宋" w:hint="eastAsia"/>
            <w:lang w:eastAsia="zh-CN"/>
          </w:rPr>
          <w:t>(二)、交流与合作平台搭建</w:t>
        </w:r>
        <w:r>
          <w:tab/>
        </w:r>
        <w:r>
          <w:fldChar w:fldCharType="begin"/>
        </w:r>
        <w:r>
          <w:instrText xml:space="preserve"> PAGEREF _Toc4292 \h </w:instrText>
        </w:r>
        <w:r>
          <w:fldChar w:fldCharType="separate"/>
        </w:r>
        <w:r>
          <w:t>68</w:t>
        </w:r>
        <w:r>
          <w:fldChar w:fldCharType="end"/>
        </w:r>
      </w:hyperlink>
    </w:p>
    <w:p>
      <w:pPr>
        <w:pStyle w:val="TOC1"/>
        <w:tabs>
          <w:tab w:val="right" w:leader="dot" w:pos="8306"/>
        </w:tabs>
      </w:pPr>
      <w:hyperlink w:anchor="_Toc8125" w:history="1">
        <w:r>
          <w:rPr>
            <w:rFonts w:ascii="仿宋" w:eastAsia="仿宋" w:hAnsi="仿宋" w:cs="仿宋" w:hint="eastAsia"/>
            <w:lang w:eastAsia="zh-CN"/>
          </w:rPr>
          <w:t>十八、创新驱动与持续发展</w:t>
        </w:r>
        <w:r>
          <w:tab/>
        </w:r>
        <w:r>
          <w:fldChar w:fldCharType="begin"/>
        </w:r>
        <w:r>
          <w:instrText xml:space="preserve"> PAGEREF _Toc8125 \h </w:instrText>
        </w:r>
        <w:r>
          <w:fldChar w:fldCharType="separate"/>
        </w:r>
        <w:r>
          <w:t>70</w:t>
        </w:r>
        <w:r>
          <w:fldChar w:fldCharType="end"/>
        </w:r>
      </w:hyperlink>
    </w:p>
    <w:p>
      <w:pPr>
        <w:pStyle w:val="TOC2"/>
        <w:tabs>
          <w:tab w:val="right" w:leader="dot" w:pos="8306"/>
        </w:tabs>
      </w:pPr>
      <w:hyperlink w:anchor="_Toc1599" w:history="1">
        <w:r>
          <w:rPr>
            <w:rFonts w:ascii="仿宋" w:eastAsia="仿宋" w:hAnsi="仿宋" w:cs="仿宋" w:hint="eastAsia"/>
            <w:lang w:eastAsia="zh-CN"/>
          </w:rPr>
          <w:t>(一)、创新驱动战略实施</w:t>
        </w:r>
        <w:r>
          <w:tab/>
        </w:r>
        <w:r>
          <w:fldChar w:fldCharType="begin"/>
        </w:r>
        <w:r>
          <w:instrText xml:space="preserve"> PAGEREF _Toc1599 \h </w:instrText>
        </w:r>
        <w:r>
          <w:fldChar w:fldCharType="separate"/>
        </w:r>
        <w:r>
          <w:t>70</w:t>
        </w:r>
        <w:r>
          <w:fldChar w:fldCharType="end"/>
        </w:r>
      </w:hyperlink>
    </w:p>
    <w:p>
      <w:pPr>
        <w:pStyle w:val="TOC2"/>
        <w:tabs>
          <w:tab w:val="right" w:leader="dot" w:pos="8306"/>
        </w:tabs>
      </w:pPr>
      <w:hyperlink w:anchor="_Toc20578" w:history="1">
        <w:r>
          <w:rPr>
            <w:rFonts w:ascii="仿宋" w:eastAsia="仿宋" w:hAnsi="仿宋" w:cs="仿宋" w:hint="eastAsia"/>
            <w:lang w:eastAsia="zh-CN"/>
          </w:rPr>
          <w:t>(二)、持续发展路径探索</w:t>
        </w:r>
        <w:r>
          <w:tab/>
        </w:r>
        <w:r>
          <w:fldChar w:fldCharType="begin"/>
        </w:r>
        <w:r>
          <w:instrText xml:space="preserve"> PAGEREF _Toc20578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5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8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一、制药装备项目的技术资源开发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二、制药装备项目的人力资源管理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药装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三、制药装备项目的资金资源筹措与优化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药装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5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药装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药装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药装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8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药装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药装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智能技术的应用：制药装备项目将利用智能技术，如物联网（IoT）和大数据分析，来监控和优化资源使用。通过实时数据分析，项目可以更有效地管理能源消耗、减少原材料浪费，并提高生产过程的整体效率。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52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9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00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https://d.book118.com/826031135224010054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32ABE"/>
    <w:rsid w:val="68632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3113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2024-02-22T01:22:00Z</dcterms:created>
  <dcterms:modified xsi:type="dcterms:W3CDTF">2024-02-22T01:22:38Z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EFEAB1E8E60B45EC9FA0E199EF40A0AD_11</vt:lpwstr>
  </property>
  <property fmtid="{D5CDD505-2E9C-101B-9397-08002B2CF9AE}" pid="3" name="KSOProductBuildVer">
    <vt:lpwstr>2052-12.1.0.16250</vt:lpwstr>
  </property>
</Properties>
</file>