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软木及软木制品项目构思建设方案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5" w:history="1">
        <w:r>
          <w:rPr>
            <w:rFonts w:ascii="仿宋" w:eastAsia="仿宋" w:hAnsi="仿宋" w:cs="仿宋" w:hint="eastAsia"/>
            <w:lang w:eastAsia="zh-CN"/>
          </w:rPr>
          <w:t>序言</w:t>
        </w:r>
        <w:r>
          <w:tab/>
        </w:r>
        <w:r>
          <w:fldChar w:fldCharType="begin"/>
        </w:r>
        <w:r>
          <w:instrText xml:space="preserve"> PAGEREF _Toc7265 \h </w:instrText>
        </w:r>
        <w:r>
          <w:fldChar w:fldCharType="separate"/>
        </w:r>
        <w:r>
          <w:t>3</w:t>
        </w:r>
        <w:r>
          <w:fldChar w:fldCharType="end"/>
        </w:r>
      </w:hyperlink>
    </w:p>
    <w:p>
      <w:pPr>
        <w:pStyle w:val="TOC1"/>
        <w:tabs>
          <w:tab w:val="right" w:leader="dot" w:pos="8306"/>
        </w:tabs>
      </w:pPr>
      <w:hyperlink w:anchor="_Toc21232" w:history="1">
        <w:r>
          <w:rPr>
            <w:rFonts w:ascii="仿宋" w:eastAsia="仿宋" w:hAnsi="仿宋" w:cs="仿宋" w:hint="eastAsia"/>
            <w:lang w:eastAsia="zh-CN"/>
          </w:rPr>
          <w:t>一、项目选址研究</w:t>
        </w:r>
        <w:r>
          <w:tab/>
        </w:r>
        <w:r>
          <w:fldChar w:fldCharType="begin"/>
        </w:r>
        <w:r>
          <w:instrText xml:space="preserve"> PAGEREF _Toc21232 \h </w:instrText>
        </w:r>
        <w:r>
          <w:fldChar w:fldCharType="separate"/>
        </w:r>
        <w:r>
          <w:t>3</w:t>
        </w:r>
        <w:r>
          <w:fldChar w:fldCharType="end"/>
        </w:r>
      </w:hyperlink>
    </w:p>
    <w:p>
      <w:pPr>
        <w:pStyle w:val="TOC2"/>
        <w:tabs>
          <w:tab w:val="right" w:leader="dot" w:pos="8306"/>
        </w:tabs>
      </w:pPr>
      <w:hyperlink w:anchor="_Toc701" w:history="1">
        <w:r>
          <w:rPr>
            <w:rFonts w:ascii="仿宋" w:eastAsia="仿宋" w:hAnsi="仿宋" w:cs="仿宋" w:hint="eastAsia"/>
            <w:lang w:eastAsia="zh-CN"/>
          </w:rPr>
          <w:t>(一)、项目选址原则</w:t>
        </w:r>
        <w:r>
          <w:tab/>
        </w:r>
        <w:r>
          <w:fldChar w:fldCharType="begin"/>
        </w:r>
        <w:r>
          <w:instrText xml:space="preserve"> PAGEREF _Toc701 \h </w:instrText>
        </w:r>
        <w:r>
          <w:fldChar w:fldCharType="separate"/>
        </w:r>
        <w:r>
          <w:t>3</w:t>
        </w:r>
        <w:r>
          <w:fldChar w:fldCharType="end"/>
        </w:r>
      </w:hyperlink>
    </w:p>
    <w:p>
      <w:pPr>
        <w:pStyle w:val="TOC2"/>
        <w:tabs>
          <w:tab w:val="right" w:leader="dot" w:pos="8306"/>
        </w:tabs>
      </w:pPr>
      <w:hyperlink w:anchor="_Toc4115" w:history="1">
        <w:r>
          <w:rPr>
            <w:rFonts w:ascii="仿宋" w:eastAsia="仿宋" w:hAnsi="仿宋" w:cs="仿宋" w:hint="eastAsia"/>
            <w:lang w:eastAsia="zh-CN"/>
          </w:rPr>
          <w:t>(二)、项目选址</w:t>
        </w:r>
        <w:r>
          <w:tab/>
        </w:r>
        <w:r>
          <w:fldChar w:fldCharType="begin"/>
        </w:r>
        <w:r>
          <w:instrText xml:space="preserve"> PAGEREF _Toc4115 \h </w:instrText>
        </w:r>
        <w:r>
          <w:fldChar w:fldCharType="separate"/>
        </w:r>
        <w:r>
          <w:t>6</w:t>
        </w:r>
        <w:r>
          <w:fldChar w:fldCharType="end"/>
        </w:r>
      </w:hyperlink>
    </w:p>
    <w:p>
      <w:pPr>
        <w:pStyle w:val="TOC2"/>
        <w:tabs>
          <w:tab w:val="right" w:leader="dot" w:pos="8306"/>
        </w:tabs>
      </w:pPr>
      <w:hyperlink w:anchor="_Toc3151" w:history="1">
        <w:r>
          <w:rPr>
            <w:rFonts w:ascii="仿宋" w:eastAsia="仿宋" w:hAnsi="仿宋" w:cs="仿宋" w:hint="eastAsia"/>
            <w:lang w:eastAsia="zh-CN"/>
          </w:rPr>
          <w:t>(三)、建设条件分析</w:t>
        </w:r>
        <w:r>
          <w:tab/>
        </w:r>
        <w:r>
          <w:fldChar w:fldCharType="begin"/>
        </w:r>
        <w:r>
          <w:instrText xml:space="preserve"> PAGEREF _Toc3151 \h </w:instrText>
        </w:r>
        <w:r>
          <w:fldChar w:fldCharType="separate"/>
        </w:r>
        <w:r>
          <w:t>8</w:t>
        </w:r>
        <w:r>
          <w:fldChar w:fldCharType="end"/>
        </w:r>
      </w:hyperlink>
    </w:p>
    <w:p>
      <w:pPr>
        <w:pStyle w:val="TOC2"/>
        <w:tabs>
          <w:tab w:val="right" w:leader="dot" w:pos="8306"/>
        </w:tabs>
      </w:pPr>
      <w:hyperlink w:anchor="_Toc31635" w:history="1">
        <w:r>
          <w:rPr>
            <w:rFonts w:ascii="仿宋" w:eastAsia="仿宋" w:hAnsi="仿宋" w:cs="仿宋" w:hint="eastAsia"/>
            <w:lang w:eastAsia="zh-CN"/>
          </w:rPr>
          <w:t>(四)、用地控制指标</w:t>
        </w:r>
        <w:r>
          <w:tab/>
        </w:r>
        <w:r>
          <w:fldChar w:fldCharType="begin"/>
        </w:r>
        <w:r>
          <w:instrText xml:space="preserve"> PAGEREF _Toc31635 \h </w:instrText>
        </w:r>
        <w:r>
          <w:fldChar w:fldCharType="separate"/>
        </w:r>
        <w:r>
          <w:t>10</w:t>
        </w:r>
        <w:r>
          <w:fldChar w:fldCharType="end"/>
        </w:r>
      </w:hyperlink>
    </w:p>
    <w:p>
      <w:pPr>
        <w:pStyle w:val="TOC2"/>
        <w:tabs>
          <w:tab w:val="right" w:leader="dot" w:pos="8306"/>
        </w:tabs>
      </w:pPr>
      <w:hyperlink w:anchor="_Toc20423" w:history="1">
        <w:r>
          <w:rPr>
            <w:rFonts w:ascii="仿宋" w:eastAsia="仿宋" w:hAnsi="仿宋" w:cs="仿宋" w:hint="eastAsia"/>
            <w:lang w:eastAsia="zh-CN"/>
          </w:rPr>
          <w:t>(五)、地总体要求</w:t>
        </w:r>
        <w:r>
          <w:tab/>
        </w:r>
        <w:r>
          <w:fldChar w:fldCharType="begin"/>
        </w:r>
        <w:r>
          <w:instrText xml:space="preserve"> PAGEREF _Toc20423 \h </w:instrText>
        </w:r>
        <w:r>
          <w:fldChar w:fldCharType="separate"/>
        </w:r>
        <w:r>
          <w:t>11</w:t>
        </w:r>
        <w:r>
          <w:fldChar w:fldCharType="end"/>
        </w:r>
      </w:hyperlink>
    </w:p>
    <w:p>
      <w:pPr>
        <w:pStyle w:val="TOC2"/>
        <w:tabs>
          <w:tab w:val="right" w:leader="dot" w:pos="8306"/>
        </w:tabs>
      </w:pPr>
      <w:hyperlink w:anchor="_Toc17245" w:history="1">
        <w:r>
          <w:rPr>
            <w:rFonts w:ascii="仿宋" w:eastAsia="仿宋" w:hAnsi="仿宋" w:cs="仿宋" w:hint="eastAsia"/>
            <w:lang w:eastAsia="zh-CN"/>
          </w:rPr>
          <w:t>(六)、节约用地措施</w:t>
        </w:r>
        <w:r>
          <w:tab/>
        </w:r>
        <w:r>
          <w:fldChar w:fldCharType="begin"/>
        </w:r>
        <w:r>
          <w:instrText xml:space="preserve"> PAGEREF _Toc17245 \h </w:instrText>
        </w:r>
        <w:r>
          <w:fldChar w:fldCharType="separate"/>
        </w:r>
        <w:r>
          <w:t>12</w:t>
        </w:r>
        <w:r>
          <w:fldChar w:fldCharType="end"/>
        </w:r>
      </w:hyperlink>
    </w:p>
    <w:p>
      <w:pPr>
        <w:pStyle w:val="TOC2"/>
        <w:tabs>
          <w:tab w:val="right" w:leader="dot" w:pos="8306"/>
        </w:tabs>
      </w:pPr>
      <w:hyperlink w:anchor="_Toc21883" w:history="1">
        <w:r>
          <w:rPr>
            <w:rFonts w:ascii="仿宋" w:eastAsia="仿宋" w:hAnsi="仿宋" w:cs="仿宋" w:hint="eastAsia"/>
            <w:lang w:eastAsia="zh-CN"/>
          </w:rPr>
          <w:t>(七)、选址综合评价</w:t>
        </w:r>
        <w:r>
          <w:tab/>
        </w:r>
        <w:r>
          <w:fldChar w:fldCharType="begin"/>
        </w:r>
        <w:r>
          <w:instrText xml:space="preserve"> PAGEREF _Toc21883 \h </w:instrText>
        </w:r>
        <w:r>
          <w:fldChar w:fldCharType="separate"/>
        </w:r>
        <w:r>
          <w:t>14</w:t>
        </w:r>
        <w:r>
          <w:fldChar w:fldCharType="end"/>
        </w:r>
      </w:hyperlink>
    </w:p>
    <w:p>
      <w:pPr>
        <w:pStyle w:val="TOC1"/>
        <w:tabs>
          <w:tab w:val="right" w:leader="dot" w:pos="8306"/>
        </w:tabs>
      </w:pPr>
      <w:hyperlink w:anchor="_Toc24630" w:history="1">
        <w:r>
          <w:rPr>
            <w:rFonts w:ascii="仿宋" w:eastAsia="仿宋" w:hAnsi="仿宋" w:cs="仿宋" w:hint="eastAsia"/>
            <w:lang w:eastAsia="zh-CN"/>
          </w:rPr>
          <w:t>二、背景、必要性分析</w:t>
        </w:r>
        <w:r>
          <w:tab/>
        </w:r>
        <w:r>
          <w:fldChar w:fldCharType="begin"/>
        </w:r>
        <w:r>
          <w:instrText xml:space="preserve"> PAGEREF _Toc24630 \h </w:instrText>
        </w:r>
        <w:r>
          <w:fldChar w:fldCharType="separate"/>
        </w:r>
        <w:r>
          <w:t>15</w:t>
        </w:r>
        <w:r>
          <w:fldChar w:fldCharType="end"/>
        </w:r>
      </w:hyperlink>
    </w:p>
    <w:p>
      <w:pPr>
        <w:pStyle w:val="TOC2"/>
        <w:tabs>
          <w:tab w:val="right" w:leader="dot" w:pos="8306"/>
        </w:tabs>
      </w:pPr>
      <w:hyperlink w:anchor="_Toc9651" w:history="1">
        <w:r>
          <w:rPr>
            <w:rFonts w:ascii="仿宋" w:eastAsia="仿宋" w:hAnsi="仿宋" w:cs="仿宋" w:hint="eastAsia"/>
            <w:lang w:eastAsia="zh-CN"/>
          </w:rPr>
          <w:t>(一)、项目建设背景</w:t>
        </w:r>
        <w:r>
          <w:tab/>
        </w:r>
        <w:r>
          <w:fldChar w:fldCharType="begin"/>
        </w:r>
        <w:r>
          <w:instrText xml:space="preserve"> PAGEREF _Toc9651 \h </w:instrText>
        </w:r>
        <w:r>
          <w:fldChar w:fldCharType="separate"/>
        </w:r>
        <w:r>
          <w:t>15</w:t>
        </w:r>
        <w:r>
          <w:fldChar w:fldCharType="end"/>
        </w:r>
      </w:hyperlink>
    </w:p>
    <w:p>
      <w:pPr>
        <w:pStyle w:val="TOC2"/>
        <w:tabs>
          <w:tab w:val="right" w:leader="dot" w:pos="8306"/>
        </w:tabs>
      </w:pPr>
      <w:hyperlink w:anchor="_Toc26975" w:history="1">
        <w:r>
          <w:rPr>
            <w:rFonts w:ascii="仿宋" w:eastAsia="仿宋" w:hAnsi="仿宋" w:cs="仿宋" w:hint="eastAsia"/>
            <w:lang w:eastAsia="zh-CN"/>
          </w:rPr>
          <w:t>(二)、必要性分析</w:t>
        </w:r>
        <w:r>
          <w:tab/>
        </w:r>
        <w:r>
          <w:fldChar w:fldCharType="begin"/>
        </w:r>
        <w:r>
          <w:instrText xml:space="preserve"> PAGEREF _Toc26975 \h </w:instrText>
        </w:r>
        <w:r>
          <w:fldChar w:fldCharType="separate"/>
        </w:r>
        <w:r>
          <w:t>16</w:t>
        </w:r>
        <w:r>
          <w:fldChar w:fldCharType="end"/>
        </w:r>
      </w:hyperlink>
    </w:p>
    <w:p>
      <w:pPr>
        <w:pStyle w:val="TOC2"/>
        <w:tabs>
          <w:tab w:val="right" w:leader="dot" w:pos="8306"/>
        </w:tabs>
      </w:pPr>
      <w:hyperlink w:anchor="_Toc21095" w:history="1">
        <w:r>
          <w:rPr>
            <w:rFonts w:ascii="仿宋" w:eastAsia="仿宋" w:hAnsi="仿宋" w:cs="仿宋" w:hint="eastAsia"/>
            <w:lang w:eastAsia="zh-CN"/>
          </w:rPr>
          <w:t>(三)、项目建设有利条件</w:t>
        </w:r>
        <w:r>
          <w:tab/>
        </w:r>
        <w:r>
          <w:fldChar w:fldCharType="begin"/>
        </w:r>
        <w:r>
          <w:instrText xml:space="preserve"> PAGEREF _Toc21095 \h </w:instrText>
        </w:r>
        <w:r>
          <w:fldChar w:fldCharType="separate"/>
        </w:r>
        <w:r>
          <w:t>17</w:t>
        </w:r>
        <w:r>
          <w:fldChar w:fldCharType="end"/>
        </w:r>
      </w:hyperlink>
    </w:p>
    <w:p>
      <w:pPr>
        <w:pStyle w:val="TOC1"/>
        <w:tabs>
          <w:tab w:val="right" w:leader="dot" w:pos="8306"/>
        </w:tabs>
      </w:pPr>
      <w:hyperlink w:anchor="_Toc27098" w:history="1">
        <w:r>
          <w:rPr>
            <w:rFonts w:ascii="仿宋" w:eastAsia="仿宋" w:hAnsi="仿宋" w:cs="仿宋" w:hint="eastAsia"/>
            <w:lang w:eastAsia="zh-CN"/>
          </w:rPr>
          <w:t>三、财务管理与成本控制</w:t>
        </w:r>
        <w:r>
          <w:tab/>
        </w:r>
        <w:r>
          <w:fldChar w:fldCharType="begin"/>
        </w:r>
        <w:r>
          <w:instrText xml:space="preserve"> PAGEREF _Toc27098 \h </w:instrText>
        </w:r>
        <w:r>
          <w:fldChar w:fldCharType="separate"/>
        </w:r>
        <w:r>
          <w:t>19</w:t>
        </w:r>
        <w:r>
          <w:fldChar w:fldCharType="end"/>
        </w:r>
      </w:hyperlink>
    </w:p>
    <w:p>
      <w:pPr>
        <w:pStyle w:val="TOC2"/>
        <w:tabs>
          <w:tab w:val="right" w:leader="dot" w:pos="8306"/>
        </w:tabs>
      </w:pPr>
      <w:hyperlink w:anchor="_Toc8140" w:history="1">
        <w:r>
          <w:rPr>
            <w:rFonts w:ascii="仿宋" w:eastAsia="仿宋" w:hAnsi="仿宋" w:cs="仿宋" w:hint="eastAsia"/>
            <w:lang w:eastAsia="zh-CN"/>
          </w:rPr>
          <w:t>(一)、财务管理体系建设</w:t>
        </w:r>
        <w:r>
          <w:tab/>
        </w:r>
        <w:r>
          <w:fldChar w:fldCharType="begin"/>
        </w:r>
        <w:r>
          <w:instrText xml:space="preserve"> PAGEREF _Toc8140 \h </w:instrText>
        </w:r>
        <w:r>
          <w:fldChar w:fldCharType="separate"/>
        </w:r>
        <w:r>
          <w:t>19</w:t>
        </w:r>
        <w:r>
          <w:fldChar w:fldCharType="end"/>
        </w:r>
      </w:hyperlink>
    </w:p>
    <w:p>
      <w:pPr>
        <w:pStyle w:val="TOC2"/>
        <w:tabs>
          <w:tab w:val="right" w:leader="dot" w:pos="8306"/>
        </w:tabs>
      </w:pPr>
      <w:hyperlink w:anchor="_Toc27972" w:history="1">
        <w:r>
          <w:rPr>
            <w:rFonts w:ascii="仿宋" w:eastAsia="仿宋" w:hAnsi="仿宋" w:cs="仿宋" w:hint="eastAsia"/>
            <w:lang w:eastAsia="zh-CN"/>
          </w:rPr>
          <w:t>(二)、成本控制措施</w:t>
        </w:r>
        <w:r>
          <w:tab/>
        </w:r>
        <w:r>
          <w:fldChar w:fldCharType="begin"/>
        </w:r>
        <w:r>
          <w:instrText xml:space="preserve"> PAGEREF _Toc27972 \h </w:instrText>
        </w:r>
        <w:r>
          <w:fldChar w:fldCharType="separate"/>
        </w:r>
        <w:r>
          <w:t>20</w:t>
        </w:r>
        <w:r>
          <w:fldChar w:fldCharType="end"/>
        </w:r>
      </w:hyperlink>
    </w:p>
    <w:p>
      <w:pPr>
        <w:pStyle w:val="TOC1"/>
        <w:tabs>
          <w:tab w:val="right" w:leader="dot" w:pos="8306"/>
        </w:tabs>
      </w:pPr>
      <w:hyperlink w:anchor="_Toc19041" w:history="1">
        <w:r>
          <w:rPr>
            <w:rFonts w:ascii="仿宋" w:eastAsia="仿宋" w:hAnsi="仿宋" w:cs="仿宋" w:hint="eastAsia"/>
            <w:lang w:eastAsia="zh-CN"/>
          </w:rPr>
          <w:t>四、社会影响分析</w:t>
        </w:r>
        <w:r>
          <w:tab/>
        </w:r>
        <w:r>
          <w:fldChar w:fldCharType="begin"/>
        </w:r>
        <w:r>
          <w:instrText xml:space="preserve"> PAGEREF _Toc19041 \h </w:instrText>
        </w:r>
        <w:r>
          <w:fldChar w:fldCharType="separate"/>
        </w:r>
        <w:r>
          <w:t>21</w:t>
        </w:r>
        <w:r>
          <w:fldChar w:fldCharType="end"/>
        </w:r>
      </w:hyperlink>
    </w:p>
    <w:p>
      <w:pPr>
        <w:pStyle w:val="TOC2"/>
        <w:tabs>
          <w:tab w:val="right" w:leader="dot" w:pos="8306"/>
        </w:tabs>
      </w:pPr>
      <w:hyperlink w:anchor="_Toc26667" w:history="1">
        <w:r>
          <w:rPr>
            <w:rFonts w:ascii="仿宋" w:eastAsia="仿宋" w:hAnsi="仿宋" w:cs="仿宋" w:hint="eastAsia"/>
            <w:lang w:eastAsia="zh-CN"/>
          </w:rPr>
          <w:t>(一)、社会影响效果分析</w:t>
        </w:r>
        <w:r>
          <w:tab/>
        </w:r>
        <w:r>
          <w:fldChar w:fldCharType="begin"/>
        </w:r>
        <w:r>
          <w:instrText xml:space="preserve"> PAGEREF _Toc26667 \h </w:instrText>
        </w:r>
        <w:r>
          <w:fldChar w:fldCharType="separate"/>
        </w:r>
        <w:r>
          <w:t>21</w:t>
        </w:r>
        <w:r>
          <w:fldChar w:fldCharType="end"/>
        </w:r>
      </w:hyperlink>
    </w:p>
    <w:p>
      <w:pPr>
        <w:pStyle w:val="TOC2"/>
        <w:tabs>
          <w:tab w:val="right" w:leader="dot" w:pos="8306"/>
        </w:tabs>
      </w:pPr>
      <w:hyperlink w:anchor="_Toc7776" w:history="1">
        <w:r>
          <w:rPr>
            <w:rFonts w:ascii="仿宋" w:eastAsia="仿宋" w:hAnsi="仿宋" w:cs="仿宋" w:hint="eastAsia"/>
            <w:lang w:eastAsia="zh-CN"/>
          </w:rPr>
          <w:t>(二)、社会适应性分析</w:t>
        </w:r>
        <w:r>
          <w:tab/>
        </w:r>
        <w:r>
          <w:fldChar w:fldCharType="begin"/>
        </w:r>
        <w:r>
          <w:instrText xml:space="preserve"> PAGEREF _Toc7776 \h </w:instrText>
        </w:r>
        <w:r>
          <w:fldChar w:fldCharType="separate"/>
        </w:r>
        <w:r>
          <w:t>24</w:t>
        </w:r>
        <w:r>
          <w:fldChar w:fldCharType="end"/>
        </w:r>
      </w:hyperlink>
    </w:p>
    <w:p>
      <w:pPr>
        <w:pStyle w:val="TOC2"/>
        <w:tabs>
          <w:tab w:val="right" w:leader="dot" w:pos="8306"/>
        </w:tabs>
      </w:pPr>
      <w:hyperlink w:anchor="_Toc54" w:history="1">
        <w:r>
          <w:rPr>
            <w:rFonts w:ascii="仿宋" w:eastAsia="仿宋" w:hAnsi="仿宋" w:cs="仿宋" w:hint="eastAsia"/>
            <w:lang w:eastAsia="zh-CN"/>
          </w:rPr>
          <w:t>(三)、社会风险及对策分析</w:t>
        </w:r>
        <w:r>
          <w:tab/>
        </w:r>
        <w:r>
          <w:fldChar w:fldCharType="begin"/>
        </w:r>
        <w:r>
          <w:instrText xml:space="preserve"> PAGEREF _Toc54 \h </w:instrText>
        </w:r>
        <w:r>
          <w:fldChar w:fldCharType="separate"/>
        </w:r>
        <w:r>
          <w:t>25</w:t>
        </w:r>
        <w:r>
          <w:fldChar w:fldCharType="end"/>
        </w:r>
      </w:hyperlink>
    </w:p>
    <w:p>
      <w:pPr>
        <w:pStyle w:val="TOC1"/>
        <w:tabs>
          <w:tab w:val="right" w:leader="dot" w:pos="8306"/>
        </w:tabs>
      </w:pPr>
      <w:hyperlink w:anchor="_Toc29631" w:history="1">
        <w:r>
          <w:rPr>
            <w:rFonts w:ascii="仿宋" w:eastAsia="仿宋" w:hAnsi="仿宋" w:cs="仿宋" w:hint="eastAsia"/>
            <w:lang w:eastAsia="zh-CN"/>
          </w:rPr>
          <w:t>五、资源开发及综合利用分析</w:t>
        </w:r>
        <w:r>
          <w:tab/>
        </w:r>
        <w:r>
          <w:fldChar w:fldCharType="begin"/>
        </w:r>
        <w:r>
          <w:instrText xml:space="preserve"> PAGEREF _Toc29631 \h </w:instrText>
        </w:r>
        <w:r>
          <w:fldChar w:fldCharType="separate"/>
        </w:r>
        <w:r>
          <w:t>29</w:t>
        </w:r>
        <w:r>
          <w:fldChar w:fldCharType="end"/>
        </w:r>
      </w:hyperlink>
    </w:p>
    <w:p>
      <w:pPr>
        <w:pStyle w:val="TOC2"/>
        <w:tabs>
          <w:tab w:val="right" w:leader="dot" w:pos="8306"/>
        </w:tabs>
      </w:pPr>
      <w:hyperlink w:anchor="_Toc6834" w:history="1">
        <w:r>
          <w:rPr>
            <w:rFonts w:ascii="仿宋" w:eastAsia="仿宋" w:hAnsi="仿宋" w:cs="仿宋" w:hint="eastAsia"/>
            <w:lang w:eastAsia="zh-CN"/>
          </w:rPr>
          <w:t>(一)、资源开发方案</w:t>
        </w:r>
        <w:r>
          <w:tab/>
        </w:r>
        <w:r>
          <w:fldChar w:fldCharType="begin"/>
        </w:r>
        <w:r>
          <w:instrText xml:space="preserve"> PAGEREF _Toc6834 \h </w:instrText>
        </w:r>
        <w:r>
          <w:fldChar w:fldCharType="separate"/>
        </w:r>
        <w:r>
          <w:t>29</w:t>
        </w:r>
        <w:r>
          <w:fldChar w:fldCharType="end"/>
        </w:r>
      </w:hyperlink>
    </w:p>
    <w:p>
      <w:pPr>
        <w:pStyle w:val="TOC2"/>
        <w:tabs>
          <w:tab w:val="right" w:leader="dot" w:pos="8306"/>
        </w:tabs>
      </w:pPr>
      <w:hyperlink w:anchor="_Toc31522" w:history="1">
        <w:r>
          <w:rPr>
            <w:rFonts w:ascii="仿宋" w:eastAsia="仿宋" w:hAnsi="仿宋" w:cs="仿宋" w:hint="eastAsia"/>
            <w:lang w:eastAsia="zh-CN"/>
          </w:rPr>
          <w:t>(二)、资源利用方案</w:t>
        </w:r>
        <w:r>
          <w:tab/>
        </w:r>
        <w:r>
          <w:fldChar w:fldCharType="begin"/>
        </w:r>
        <w:r>
          <w:instrText xml:space="preserve"> PAGEREF _Toc31522 \h </w:instrText>
        </w:r>
        <w:r>
          <w:fldChar w:fldCharType="separate"/>
        </w:r>
        <w:r>
          <w:t>30</w:t>
        </w:r>
        <w:r>
          <w:fldChar w:fldCharType="end"/>
        </w:r>
      </w:hyperlink>
    </w:p>
    <w:p>
      <w:pPr>
        <w:pStyle w:val="TOC2"/>
        <w:tabs>
          <w:tab w:val="right" w:leader="dot" w:pos="8306"/>
        </w:tabs>
      </w:pPr>
      <w:hyperlink w:anchor="_Toc3117" w:history="1">
        <w:r>
          <w:rPr>
            <w:rFonts w:ascii="仿宋" w:eastAsia="仿宋" w:hAnsi="仿宋" w:cs="仿宋" w:hint="eastAsia"/>
            <w:lang w:eastAsia="zh-CN"/>
          </w:rPr>
          <w:t>(三)、资源节约措施</w:t>
        </w:r>
        <w:r>
          <w:tab/>
        </w:r>
        <w:r>
          <w:fldChar w:fldCharType="begin"/>
        </w:r>
        <w:r>
          <w:instrText xml:space="preserve"> PAGEREF _Toc3117 \h </w:instrText>
        </w:r>
        <w:r>
          <w:fldChar w:fldCharType="separate"/>
        </w:r>
        <w:r>
          <w:t>31</w:t>
        </w:r>
        <w:r>
          <w:fldChar w:fldCharType="end"/>
        </w:r>
      </w:hyperlink>
    </w:p>
    <w:p>
      <w:pPr>
        <w:pStyle w:val="TOC1"/>
        <w:tabs>
          <w:tab w:val="right" w:leader="dot" w:pos="8306"/>
        </w:tabs>
      </w:pPr>
      <w:hyperlink w:anchor="_Toc27498" w:history="1">
        <w:r>
          <w:rPr>
            <w:rFonts w:ascii="仿宋" w:eastAsia="仿宋" w:hAnsi="仿宋" w:cs="仿宋" w:hint="eastAsia"/>
            <w:lang w:eastAsia="zh-CN"/>
          </w:rPr>
          <w:t>六、发展规划、产业政策和行业准入分析</w:t>
        </w:r>
        <w:r>
          <w:tab/>
        </w:r>
        <w:r>
          <w:fldChar w:fldCharType="begin"/>
        </w:r>
        <w:r>
          <w:instrText xml:space="preserve"> PAGEREF _Toc27498 \h </w:instrText>
        </w:r>
        <w:r>
          <w:fldChar w:fldCharType="separate"/>
        </w:r>
        <w:r>
          <w:t>32</w:t>
        </w:r>
        <w:r>
          <w:fldChar w:fldCharType="end"/>
        </w:r>
      </w:hyperlink>
    </w:p>
    <w:p>
      <w:pPr>
        <w:pStyle w:val="TOC2"/>
        <w:tabs>
          <w:tab w:val="right" w:leader="dot" w:pos="8306"/>
        </w:tabs>
      </w:pPr>
      <w:hyperlink w:anchor="_Toc23115" w:history="1">
        <w:r>
          <w:rPr>
            <w:rFonts w:ascii="仿宋" w:eastAsia="仿宋" w:hAnsi="仿宋" w:cs="仿宋" w:hint="eastAsia"/>
            <w:lang w:eastAsia="zh-CN"/>
          </w:rPr>
          <w:t>(一)、发展规划分析</w:t>
        </w:r>
        <w:r>
          <w:tab/>
        </w:r>
        <w:r>
          <w:fldChar w:fldCharType="begin"/>
        </w:r>
        <w:r>
          <w:instrText xml:space="preserve"> PAGEREF _Toc23115 \h </w:instrText>
        </w:r>
        <w:r>
          <w:fldChar w:fldCharType="separate"/>
        </w:r>
        <w:r>
          <w:t>32</w:t>
        </w:r>
        <w:r>
          <w:fldChar w:fldCharType="end"/>
        </w:r>
      </w:hyperlink>
    </w:p>
    <w:p>
      <w:pPr>
        <w:pStyle w:val="TOC2"/>
        <w:tabs>
          <w:tab w:val="right" w:leader="dot" w:pos="8306"/>
        </w:tabs>
      </w:pPr>
      <w:hyperlink w:anchor="_Toc23757" w:history="1">
        <w:r>
          <w:rPr>
            <w:rFonts w:ascii="仿宋" w:eastAsia="仿宋" w:hAnsi="仿宋" w:cs="仿宋" w:hint="eastAsia"/>
            <w:lang w:eastAsia="zh-CN"/>
          </w:rPr>
          <w:t>(二)、产业政策分析</w:t>
        </w:r>
        <w:r>
          <w:tab/>
        </w:r>
        <w:r>
          <w:fldChar w:fldCharType="begin"/>
        </w:r>
        <w:r>
          <w:instrText xml:space="preserve"> PAGEREF _Toc23757 \h </w:instrText>
        </w:r>
        <w:r>
          <w:fldChar w:fldCharType="separate"/>
        </w:r>
        <w:r>
          <w:t>34</w:t>
        </w:r>
        <w:r>
          <w:fldChar w:fldCharType="end"/>
        </w:r>
      </w:hyperlink>
    </w:p>
    <w:p>
      <w:pPr>
        <w:pStyle w:val="TOC2"/>
        <w:tabs>
          <w:tab w:val="right" w:leader="dot" w:pos="8306"/>
        </w:tabs>
      </w:pPr>
      <w:hyperlink w:anchor="_Toc18692" w:history="1">
        <w:r>
          <w:rPr>
            <w:rFonts w:ascii="仿宋" w:eastAsia="仿宋" w:hAnsi="仿宋" w:cs="仿宋" w:hint="eastAsia"/>
            <w:lang w:eastAsia="zh-CN"/>
          </w:rPr>
          <w:t>(三)、行业准入分析</w:t>
        </w:r>
        <w:r>
          <w:tab/>
        </w:r>
        <w:r>
          <w:fldChar w:fldCharType="begin"/>
        </w:r>
        <w:r>
          <w:instrText xml:space="preserve"> PAGEREF _Toc18692 \h </w:instrText>
        </w:r>
        <w:r>
          <w:fldChar w:fldCharType="separate"/>
        </w:r>
        <w:r>
          <w:t>35</w:t>
        </w:r>
        <w:r>
          <w:fldChar w:fldCharType="end"/>
        </w:r>
      </w:hyperlink>
    </w:p>
    <w:p>
      <w:pPr>
        <w:pStyle w:val="TOC1"/>
        <w:tabs>
          <w:tab w:val="right" w:leader="dot" w:pos="8306"/>
        </w:tabs>
      </w:pPr>
      <w:hyperlink w:anchor="_Toc17817" w:history="1">
        <w:r>
          <w:rPr>
            <w:rFonts w:ascii="仿宋" w:eastAsia="仿宋" w:hAnsi="仿宋" w:cs="仿宋" w:hint="eastAsia"/>
            <w:lang w:eastAsia="zh-CN"/>
          </w:rPr>
          <w:t>七、项目变更管理</w:t>
        </w:r>
        <w:r>
          <w:tab/>
        </w:r>
        <w:r>
          <w:fldChar w:fldCharType="begin"/>
        </w:r>
        <w:r>
          <w:instrText xml:space="preserve"> PAGEREF _Toc17817 \h </w:instrText>
        </w:r>
        <w:r>
          <w:fldChar w:fldCharType="separate"/>
        </w:r>
        <w:r>
          <w:t>37</w:t>
        </w:r>
        <w:r>
          <w:fldChar w:fldCharType="end"/>
        </w:r>
      </w:hyperlink>
    </w:p>
    <w:p>
      <w:pPr>
        <w:pStyle w:val="TOC2"/>
        <w:tabs>
          <w:tab w:val="right" w:leader="dot" w:pos="8306"/>
        </w:tabs>
      </w:pPr>
      <w:hyperlink w:anchor="_Toc30426" w:history="1">
        <w:r>
          <w:rPr>
            <w:rFonts w:ascii="仿宋" w:eastAsia="仿宋" w:hAnsi="仿宋" w:cs="仿宋" w:hint="eastAsia"/>
            <w:lang w:eastAsia="zh-CN"/>
          </w:rPr>
          <w:t>(一)、变更控制流程</w:t>
        </w:r>
        <w:r>
          <w:tab/>
        </w:r>
        <w:r>
          <w:fldChar w:fldCharType="begin"/>
        </w:r>
        <w:r>
          <w:instrText xml:space="preserve"> PAGEREF _Toc30426 \h </w:instrText>
        </w:r>
        <w:r>
          <w:fldChar w:fldCharType="separate"/>
        </w:r>
        <w:r>
          <w:t>37</w:t>
        </w:r>
        <w:r>
          <w:fldChar w:fldCharType="end"/>
        </w:r>
      </w:hyperlink>
    </w:p>
    <w:p>
      <w:pPr>
        <w:pStyle w:val="TOC2"/>
        <w:tabs>
          <w:tab w:val="right" w:leader="dot" w:pos="8306"/>
        </w:tabs>
      </w:pPr>
      <w:hyperlink w:anchor="_Toc28170" w:history="1">
        <w:r>
          <w:rPr>
            <w:rFonts w:ascii="仿宋" w:eastAsia="仿宋" w:hAnsi="仿宋" w:cs="仿宋" w:hint="eastAsia"/>
            <w:lang w:eastAsia="zh-CN"/>
          </w:rPr>
          <w:t>(二)、影响评估与处理</w:t>
        </w:r>
        <w:r>
          <w:tab/>
        </w:r>
        <w:r>
          <w:fldChar w:fldCharType="begin"/>
        </w:r>
        <w:r>
          <w:instrText xml:space="preserve"> PAGEREF _Toc28170 \h </w:instrText>
        </w:r>
        <w:r>
          <w:fldChar w:fldCharType="separate"/>
        </w:r>
        <w:r>
          <w:t>38</w:t>
        </w:r>
        <w:r>
          <w:fldChar w:fldCharType="end"/>
        </w:r>
      </w:hyperlink>
    </w:p>
    <w:p>
      <w:pPr>
        <w:pStyle w:val="TOC2"/>
        <w:tabs>
          <w:tab w:val="right" w:leader="dot" w:pos="8306"/>
        </w:tabs>
      </w:pPr>
      <w:hyperlink w:anchor="_Toc10194" w:history="1">
        <w:r>
          <w:rPr>
            <w:rFonts w:ascii="仿宋" w:eastAsia="仿宋" w:hAnsi="仿宋" w:cs="仿宋" w:hint="eastAsia"/>
            <w:lang w:eastAsia="zh-CN"/>
          </w:rPr>
          <w:t>(三)、变更记录与追踪</w:t>
        </w:r>
        <w:r>
          <w:tab/>
        </w:r>
        <w:r>
          <w:fldChar w:fldCharType="begin"/>
        </w:r>
        <w:r>
          <w:instrText xml:space="preserve"> PAGEREF _Toc10194 \h </w:instrText>
        </w:r>
        <w:r>
          <w:fldChar w:fldCharType="separate"/>
        </w:r>
        <w:r>
          <w:t>39</w:t>
        </w:r>
        <w:r>
          <w:fldChar w:fldCharType="end"/>
        </w:r>
      </w:hyperlink>
    </w:p>
    <w:p>
      <w:pPr>
        <w:pStyle w:val="TOC2"/>
        <w:tabs>
          <w:tab w:val="right" w:leader="dot" w:pos="8306"/>
        </w:tabs>
      </w:pPr>
      <w:hyperlink w:anchor="_Toc7135" w:history="1">
        <w:r>
          <w:rPr>
            <w:rFonts w:ascii="仿宋" w:eastAsia="仿宋" w:hAnsi="仿宋" w:cs="仿宋" w:hint="eastAsia"/>
            <w:lang w:eastAsia="zh-CN"/>
          </w:rPr>
          <w:t>(四)、变更管理策略</w:t>
        </w:r>
        <w:r>
          <w:tab/>
        </w:r>
        <w:r>
          <w:fldChar w:fldCharType="begin"/>
        </w:r>
        <w:r>
          <w:instrText xml:space="preserve"> PAGEREF _Toc7135 \h </w:instrText>
        </w:r>
        <w:r>
          <w:fldChar w:fldCharType="separate"/>
        </w:r>
        <w:r>
          <w:t>41</w:t>
        </w:r>
        <w:r>
          <w:fldChar w:fldCharType="end"/>
        </w:r>
      </w:hyperlink>
    </w:p>
    <w:p>
      <w:pPr>
        <w:pStyle w:val="TOC1"/>
        <w:tabs>
          <w:tab w:val="right" w:leader="dot" w:pos="8306"/>
        </w:tabs>
      </w:pPr>
      <w:hyperlink w:anchor="_Toc7482" w:history="1">
        <w:r>
          <w:rPr>
            <w:rFonts w:ascii="仿宋" w:eastAsia="仿宋" w:hAnsi="仿宋" w:cs="仿宋" w:hint="eastAsia"/>
            <w:lang w:eastAsia="zh-CN"/>
          </w:rPr>
          <w:t>八、环境保护与绿色发展</w:t>
        </w:r>
        <w:r>
          <w:tab/>
        </w:r>
        <w:r>
          <w:fldChar w:fldCharType="begin"/>
        </w:r>
        <w:r>
          <w:instrText xml:space="preserve"> PAGEREF _Toc7482 \h </w:instrText>
        </w:r>
        <w:r>
          <w:fldChar w:fldCharType="separate"/>
        </w:r>
        <w:r>
          <w:t>43</w:t>
        </w:r>
        <w:r>
          <w:fldChar w:fldCharType="end"/>
        </w:r>
      </w:hyperlink>
    </w:p>
    <w:p>
      <w:pPr>
        <w:pStyle w:val="TOC2"/>
        <w:tabs>
          <w:tab w:val="right" w:leader="dot" w:pos="8306"/>
        </w:tabs>
      </w:pPr>
      <w:hyperlink w:anchor="_Toc31636" w:history="1">
        <w:r>
          <w:rPr>
            <w:rFonts w:ascii="仿宋" w:eastAsia="仿宋" w:hAnsi="仿宋" w:cs="仿宋" w:hint="eastAsia"/>
            <w:lang w:eastAsia="zh-CN"/>
          </w:rPr>
          <w:t>(一)、环境保护措施</w:t>
        </w:r>
        <w:r>
          <w:tab/>
        </w:r>
        <w:r>
          <w:fldChar w:fldCharType="begin"/>
        </w:r>
        <w:r>
          <w:instrText xml:space="preserve"> PAGEREF _Toc31636 \h </w:instrText>
        </w:r>
        <w:r>
          <w:fldChar w:fldCharType="separate"/>
        </w:r>
        <w:r>
          <w:t>43</w:t>
        </w:r>
        <w:r>
          <w:fldChar w:fldCharType="end"/>
        </w:r>
      </w:hyperlink>
    </w:p>
    <w:p>
      <w:pPr>
        <w:pStyle w:val="TOC2"/>
        <w:tabs>
          <w:tab w:val="right" w:leader="dot" w:pos="8306"/>
        </w:tabs>
      </w:pPr>
      <w:hyperlink w:anchor="_Toc2167" w:history="1">
        <w:r>
          <w:rPr>
            <w:rFonts w:ascii="仿宋" w:eastAsia="仿宋" w:hAnsi="仿宋" w:cs="仿宋" w:hint="eastAsia"/>
            <w:lang w:eastAsia="zh-CN"/>
          </w:rPr>
          <w:t>(二)、绿色发展与可持续发展策略</w:t>
        </w:r>
        <w:r>
          <w:tab/>
        </w:r>
        <w:r>
          <w:fldChar w:fldCharType="begin"/>
        </w:r>
        <w:r>
          <w:instrText xml:space="preserve"> PAGEREF _Toc2167 \h </w:instrText>
        </w:r>
        <w:r>
          <w:fldChar w:fldCharType="separate"/>
        </w:r>
        <w:r>
          <w:t>44</w:t>
        </w:r>
        <w:r>
          <w:fldChar w:fldCharType="end"/>
        </w:r>
      </w:hyperlink>
    </w:p>
    <w:p>
      <w:pPr>
        <w:pStyle w:val="TOC1"/>
        <w:tabs>
          <w:tab w:val="right" w:leader="dot" w:pos="8306"/>
        </w:tabs>
      </w:pPr>
      <w:hyperlink w:anchor="_Toc15464" w:history="1">
        <w:r>
          <w:rPr>
            <w:rFonts w:ascii="仿宋" w:eastAsia="仿宋" w:hAnsi="仿宋" w:cs="仿宋" w:hint="eastAsia"/>
            <w:lang w:eastAsia="zh-CN"/>
          </w:rPr>
          <w:t>九、项目质量与标准</w:t>
        </w:r>
        <w:r>
          <w:tab/>
        </w:r>
        <w:r>
          <w:fldChar w:fldCharType="begin"/>
        </w:r>
        <w:r>
          <w:instrText xml:space="preserve"> PAGEREF _Toc15464 \h </w:instrText>
        </w:r>
        <w:r>
          <w:fldChar w:fldCharType="separate"/>
        </w:r>
        <w:r>
          <w:t>46</w:t>
        </w:r>
        <w:r>
          <w:fldChar w:fldCharType="end"/>
        </w:r>
      </w:hyperlink>
    </w:p>
    <w:p>
      <w:pPr>
        <w:pStyle w:val="TOC2"/>
        <w:tabs>
          <w:tab w:val="right" w:leader="dot" w:pos="8306"/>
        </w:tabs>
      </w:pPr>
      <w:hyperlink w:anchor="_Toc22902" w:history="1">
        <w:r>
          <w:rPr>
            <w:rFonts w:ascii="仿宋" w:eastAsia="仿宋" w:hAnsi="仿宋" w:cs="仿宋" w:hint="eastAsia"/>
            <w:lang w:eastAsia="zh-CN"/>
          </w:rPr>
          <w:t>(一)、质量保障体系</w:t>
        </w:r>
        <w:r>
          <w:tab/>
        </w:r>
        <w:r>
          <w:fldChar w:fldCharType="begin"/>
        </w:r>
        <w:r>
          <w:instrText xml:space="preserve"> PAGEREF _Toc22902 \h </w:instrText>
        </w:r>
        <w:r>
          <w:fldChar w:fldCharType="separate"/>
        </w:r>
        <w:r>
          <w:t>46</w:t>
        </w:r>
        <w:r>
          <w:fldChar w:fldCharType="end"/>
        </w:r>
      </w:hyperlink>
    </w:p>
    <w:p>
      <w:pPr>
        <w:pStyle w:val="TOC2"/>
        <w:tabs>
          <w:tab w:val="right" w:leader="dot" w:pos="8306"/>
        </w:tabs>
      </w:pPr>
      <w:hyperlink w:anchor="_Toc15770" w:history="1">
        <w:r>
          <w:rPr>
            <w:rFonts w:ascii="仿宋" w:eastAsia="仿宋" w:hAnsi="仿宋" w:cs="仿宋" w:hint="eastAsia"/>
            <w:lang w:eastAsia="zh-CN"/>
          </w:rPr>
          <w:t>(二)、标准化作业流程</w:t>
        </w:r>
        <w:r>
          <w:tab/>
        </w:r>
        <w:r>
          <w:fldChar w:fldCharType="begin"/>
        </w:r>
        <w:r>
          <w:instrText xml:space="preserve"> PAGEREF _Toc15770 \h </w:instrText>
        </w:r>
        <w:r>
          <w:fldChar w:fldCharType="separate"/>
        </w:r>
        <w:r>
          <w:t>47</w:t>
        </w:r>
        <w:r>
          <w:fldChar w:fldCharType="end"/>
        </w:r>
      </w:hyperlink>
    </w:p>
    <w:p>
      <w:pPr>
        <w:pStyle w:val="TOC2"/>
        <w:tabs>
          <w:tab w:val="right" w:leader="dot" w:pos="8306"/>
        </w:tabs>
      </w:pPr>
      <w:hyperlink w:anchor="_Toc28021" w:history="1">
        <w:r>
          <w:rPr>
            <w:rFonts w:ascii="仿宋" w:eastAsia="仿宋" w:hAnsi="仿宋" w:cs="仿宋" w:hint="eastAsia"/>
            <w:lang w:eastAsia="zh-CN"/>
          </w:rPr>
          <w:t>(三)、质量监控与评估</w:t>
        </w:r>
        <w:r>
          <w:tab/>
        </w:r>
        <w:r>
          <w:fldChar w:fldCharType="begin"/>
        </w:r>
        <w:r>
          <w:instrText xml:space="preserve"> PAGEREF _Toc28021 \h </w:instrText>
        </w:r>
        <w:r>
          <w:fldChar w:fldCharType="separate"/>
        </w:r>
        <w:r>
          <w:t>49</w:t>
        </w:r>
        <w:r>
          <w:fldChar w:fldCharType="end"/>
        </w:r>
      </w:hyperlink>
    </w:p>
    <w:p>
      <w:pPr>
        <w:pStyle w:val="TOC2"/>
        <w:tabs>
          <w:tab w:val="right" w:leader="dot" w:pos="8306"/>
        </w:tabs>
      </w:pPr>
      <w:hyperlink w:anchor="_Toc24192" w:history="1">
        <w:r>
          <w:rPr>
            <w:rFonts w:ascii="仿宋" w:eastAsia="仿宋" w:hAnsi="仿宋" w:cs="仿宋" w:hint="eastAsia"/>
            <w:lang w:eastAsia="zh-CN"/>
          </w:rPr>
          <w:t>(四)、质量改进计划</w:t>
        </w:r>
        <w:r>
          <w:tab/>
        </w:r>
        <w:r>
          <w:fldChar w:fldCharType="begin"/>
        </w:r>
        <w:r>
          <w:instrText xml:space="preserve"> PAGEREF _Toc24192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 w:history="1">
        <w:r>
          <w:rPr>
            <w:rFonts w:ascii="仿宋" w:eastAsia="仿宋" w:hAnsi="仿宋" w:cs="仿宋" w:hint="eastAsia"/>
            <w:lang w:eastAsia="zh-CN"/>
          </w:rPr>
          <w:t>十、经济效益与社会效益优化</w:t>
        </w:r>
        <w:r>
          <w:tab/>
        </w:r>
        <w:r>
          <w:fldChar w:fldCharType="begin"/>
        </w:r>
        <w:r>
          <w:instrText xml:space="preserve"> PAGEREF _Toc2364 \h </w:instrText>
        </w:r>
        <w:r>
          <w:fldChar w:fldCharType="separate"/>
        </w:r>
        <w:r>
          <w:t>51</w:t>
        </w:r>
        <w:r>
          <w:fldChar w:fldCharType="end"/>
        </w:r>
      </w:hyperlink>
    </w:p>
    <w:p>
      <w:pPr>
        <w:pStyle w:val="TOC2"/>
        <w:tabs>
          <w:tab w:val="right" w:leader="dot" w:pos="8306"/>
        </w:tabs>
      </w:pPr>
      <w:hyperlink w:anchor="_Toc20581" w:history="1">
        <w:r>
          <w:rPr>
            <w:rFonts w:ascii="仿宋" w:eastAsia="仿宋" w:hAnsi="仿宋" w:cs="仿宋" w:hint="eastAsia"/>
            <w:lang w:eastAsia="zh-CN"/>
          </w:rPr>
          <w:t>(一)、经济效益提升策略</w:t>
        </w:r>
        <w:r>
          <w:tab/>
        </w:r>
        <w:r>
          <w:fldChar w:fldCharType="begin"/>
        </w:r>
        <w:r>
          <w:instrText xml:space="preserve"> PAGEREF _Toc20581 \h </w:instrText>
        </w:r>
        <w:r>
          <w:fldChar w:fldCharType="separate"/>
        </w:r>
        <w:r>
          <w:t>51</w:t>
        </w:r>
        <w:r>
          <w:fldChar w:fldCharType="end"/>
        </w:r>
      </w:hyperlink>
    </w:p>
    <w:p>
      <w:pPr>
        <w:pStyle w:val="TOC2"/>
        <w:tabs>
          <w:tab w:val="right" w:leader="dot" w:pos="8306"/>
        </w:tabs>
      </w:pPr>
      <w:hyperlink w:anchor="_Toc8706" w:history="1">
        <w:r>
          <w:rPr>
            <w:rFonts w:ascii="仿宋" w:eastAsia="仿宋" w:hAnsi="仿宋" w:cs="仿宋" w:hint="eastAsia"/>
            <w:lang w:eastAsia="zh-CN"/>
          </w:rPr>
          <w:t>(二)、社会效益增强方案</w:t>
        </w:r>
        <w:r>
          <w:tab/>
        </w:r>
        <w:r>
          <w:fldChar w:fldCharType="begin"/>
        </w:r>
        <w:r>
          <w:instrText xml:space="preserve"> PAGEREF _Toc8706 \h </w:instrText>
        </w:r>
        <w:r>
          <w:fldChar w:fldCharType="separate"/>
        </w:r>
        <w:r>
          <w:t>52</w:t>
        </w:r>
        <w:r>
          <w:fldChar w:fldCharType="end"/>
        </w:r>
      </w:hyperlink>
    </w:p>
    <w:p>
      <w:pPr>
        <w:pStyle w:val="TOC1"/>
        <w:tabs>
          <w:tab w:val="right" w:leader="dot" w:pos="8306"/>
        </w:tabs>
      </w:pPr>
      <w:hyperlink w:anchor="_Toc84" w:history="1">
        <w:r>
          <w:rPr>
            <w:rFonts w:ascii="仿宋" w:eastAsia="仿宋" w:hAnsi="仿宋" w:cs="仿宋" w:hint="eastAsia"/>
            <w:lang w:eastAsia="zh-CN"/>
          </w:rPr>
          <w:t>十一、环境保护与治理方案</w:t>
        </w:r>
        <w:r>
          <w:tab/>
        </w:r>
        <w:r>
          <w:fldChar w:fldCharType="begin"/>
        </w:r>
        <w:r>
          <w:instrText xml:space="preserve"> PAGEREF _Toc84 \h </w:instrText>
        </w:r>
        <w:r>
          <w:fldChar w:fldCharType="separate"/>
        </w:r>
        <w:r>
          <w:t>53</w:t>
        </w:r>
        <w:r>
          <w:fldChar w:fldCharType="end"/>
        </w:r>
      </w:hyperlink>
    </w:p>
    <w:p>
      <w:pPr>
        <w:pStyle w:val="TOC2"/>
        <w:tabs>
          <w:tab w:val="right" w:leader="dot" w:pos="8306"/>
        </w:tabs>
      </w:pPr>
      <w:hyperlink w:anchor="_Toc21134" w:history="1">
        <w:r>
          <w:rPr>
            <w:rFonts w:ascii="仿宋" w:eastAsia="仿宋" w:hAnsi="仿宋" w:cs="仿宋" w:hint="eastAsia"/>
            <w:lang w:eastAsia="zh-CN"/>
          </w:rPr>
          <w:t>(一)、项目环境影响评估</w:t>
        </w:r>
        <w:r>
          <w:tab/>
        </w:r>
        <w:r>
          <w:fldChar w:fldCharType="begin"/>
        </w:r>
        <w:r>
          <w:instrText xml:space="preserve"> PAGEREF _Toc21134 \h </w:instrText>
        </w:r>
        <w:r>
          <w:fldChar w:fldCharType="separate"/>
        </w:r>
        <w:r>
          <w:t>53</w:t>
        </w:r>
        <w:r>
          <w:fldChar w:fldCharType="end"/>
        </w:r>
      </w:hyperlink>
    </w:p>
    <w:p>
      <w:pPr>
        <w:pStyle w:val="TOC2"/>
        <w:tabs>
          <w:tab w:val="right" w:leader="dot" w:pos="8306"/>
        </w:tabs>
      </w:pPr>
      <w:hyperlink w:anchor="_Toc8250" w:history="1">
        <w:r>
          <w:rPr>
            <w:rFonts w:ascii="仿宋" w:eastAsia="仿宋" w:hAnsi="仿宋" w:cs="仿宋" w:hint="eastAsia"/>
            <w:lang w:eastAsia="zh-CN"/>
          </w:rPr>
          <w:t>(二)、环境保护措施与治理方案</w:t>
        </w:r>
        <w:r>
          <w:tab/>
        </w:r>
        <w:r>
          <w:fldChar w:fldCharType="begin"/>
        </w:r>
        <w:r>
          <w:instrText xml:space="preserve"> PAGEREF _Toc8250 \h </w:instrText>
        </w:r>
        <w:r>
          <w:fldChar w:fldCharType="separate"/>
        </w:r>
        <w:r>
          <w:t>53</w:t>
        </w:r>
        <w:r>
          <w:fldChar w:fldCharType="end"/>
        </w:r>
      </w:hyperlink>
    </w:p>
    <w:p>
      <w:pPr>
        <w:pStyle w:val="TOC1"/>
        <w:tabs>
          <w:tab w:val="right" w:leader="dot" w:pos="8306"/>
        </w:tabs>
      </w:pPr>
      <w:hyperlink w:anchor="_Toc1627" w:history="1">
        <w:r>
          <w:rPr>
            <w:rFonts w:ascii="仿宋" w:eastAsia="仿宋" w:hAnsi="仿宋" w:cs="仿宋" w:hint="eastAsia"/>
            <w:lang w:eastAsia="zh-CN"/>
          </w:rPr>
          <w:t>十二、项目实施与管理方案</w:t>
        </w:r>
        <w:r>
          <w:tab/>
        </w:r>
        <w:r>
          <w:fldChar w:fldCharType="begin"/>
        </w:r>
        <w:r>
          <w:instrText xml:space="preserve"> PAGEREF _Toc1627 \h </w:instrText>
        </w:r>
        <w:r>
          <w:fldChar w:fldCharType="separate"/>
        </w:r>
        <w:r>
          <w:t>54</w:t>
        </w:r>
        <w:r>
          <w:fldChar w:fldCharType="end"/>
        </w:r>
      </w:hyperlink>
    </w:p>
    <w:p>
      <w:pPr>
        <w:pStyle w:val="TOC2"/>
        <w:tabs>
          <w:tab w:val="right" w:leader="dot" w:pos="8306"/>
        </w:tabs>
      </w:pPr>
      <w:hyperlink w:anchor="_Toc20989" w:history="1">
        <w:r>
          <w:rPr>
            <w:rFonts w:ascii="仿宋" w:eastAsia="仿宋" w:hAnsi="仿宋" w:cs="仿宋" w:hint="eastAsia"/>
            <w:lang w:eastAsia="zh-CN"/>
          </w:rPr>
          <w:t>(一)、项目实施计划</w:t>
        </w:r>
        <w:r>
          <w:tab/>
        </w:r>
        <w:r>
          <w:fldChar w:fldCharType="begin"/>
        </w:r>
        <w:r>
          <w:instrText xml:space="preserve"> PAGEREF _Toc20989 \h </w:instrText>
        </w:r>
        <w:r>
          <w:fldChar w:fldCharType="separate"/>
        </w:r>
        <w:r>
          <w:t>54</w:t>
        </w:r>
        <w:r>
          <w:fldChar w:fldCharType="end"/>
        </w:r>
      </w:hyperlink>
    </w:p>
    <w:p>
      <w:pPr>
        <w:pStyle w:val="TOC2"/>
        <w:tabs>
          <w:tab w:val="right" w:leader="dot" w:pos="8306"/>
        </w:tabs>
      </w:pPr>
      <w:hyperlink w:anchor="_Toc29371" w:history="1">
        <w:r>
          <w:rPr>
            <w:rFonts w:ascii="仿宋" w:eastAsia="仿宋" w:hAnsi="仿宋" w:cs="仿宋" w:hint="eastAsia"/>
            <w:lang w:eastAsia="zh-CN"/>
          </w:rPr>
          <w:t>(二)、项目组织机构与职责</w:t>
        </w:r>
        <w:r>
          <w:tab/>
        </w:r>
        <w:r>
          <w:fldChar w:fldCharType="begin"/>
        </w:r>
        <w:r>
          <w:instrText xml:space="preserve"> PAGEREF _Toc29371 \h </w:instrText>
        </w:r>
        <w:r>
          <w:fldChar w:fldCharType="separate"/>
        </w:r>
        <w:r>
          <w:t>56</w:t>
        </w:r>
        <w:r>
          <w:fldChar w:fldCharType="end"/>
        </w:r>
      </w:hyperlink>
    </w:p>
    <w:p>
      <w:pPr>
        <w:pStyle w:val="TOC2"/>
        <w:tabs>
          <w:tab w:val="right" w:leader="dot" w:pos="8306"/>
        </w:tabs>
      </w:pPr>
      <w:hyperlink w:anchor="_Toc19586" w:history="1">
        <w:r>
          <w:rPr>
            <w:rFonts w:ascii="仿宋" w:eastAsia="仿宋" w:hAnsi="仿宋" w:cs="仿宋" w:hint="eastAsia"/>
            <w:lang w:eastAsia="zh-CN"/>
          </w:rPr>
          <w:t>(三)、项目管理与监控体系</w:t>
        </w:r>
        <w:r>
          <w:tab/>
        </w:r>
        <w:r>
          <w:fldChar w:fldCharType="begin"/>
        </w:r>
        <w:r>
          <w:instrText xml:space="preserve"> PAGEREF _Toc19586 \h </w:instrText>
        </w:r>
        <w:r>
          <w:fldChar w:fldCharType="separate"/>
        </w:r>
        <w:r>
          <w:t>58</w:t>
        </w:r>
        <w:r>
          <w:fldChar w:fldCharType="end"/>
        </w:r>
      </w:hyperlink>
    </w:p>
    <w:p>
      <w:pPr>
        <w:pStyle w:val="TOC1"/>
        <w:tabs>
          <w:tab w:val="right" w:leader="dot" w:pos="8306"/>
        </w:tabs>
      </w:pPr>
      <w:hyperlink w:anchor="_Toc30298" w:history="1">
        <w:r>
          <w:rPr>
            <w:rFonts w:ascii="仿宋" w:eastAsia="仿宋" w:hAnsi="仿宋" w:cs="仿宋" w:hint="eastAsia"/>
            <w:lang w:eastAsia="zh-CN"/>
          </w:rPr>
          <w:t>十三、成果转化与推广应用</w:t>
        </w:r>
        <w:r>
          <w:tab/>
        </w:r>
        <w:r>
          <w:fldChar w:fldCharType="begin"/>
        </w:r>
        <w:r>
          <w:instrText xml:space="preserve"> PAGEREF _Toc30298 \h </w:instrText>
        </w:r>
        <w:r>
          <w:fldChar w:fldCharType="separate"/>
        </w:r>
        <w:r>
          <w:t>60</w:t>
        </w:r>
        <w:r>
          <w:fldChar w:fldCharType="end"/>
        </w:r>
      </w:hyperlink>
    </w:p>
    <w:p>
      <w:pPr>
        <w:pStyle w:val="TOC2"/>
        <w:tabs>
          <w:tab w:val="right" w:leader="dot" w:pos="8306"/>
        </w:tabs>
      </w:pPr>
      <w:hyperlink w:anchor="_Toc20922" w:history="1">
        <w:r>
          <w:rPr>
            <w:rFonts w:ascii="仿宋" w:eastAsia="仿宋" w:hAnsi="仿宋" w:cs="仿宋" w:hint="eastAsia"/>
            <w:lang w:eastAsia="zh-CN"/>
          </w:rPr>
          <w:t>(一)、成果转化策略制定</w:t>
        </w:r>
        <w:r>
          <w:tab/>
        </w:r>
        <w:r>
          <w:fldChar w:fldCharType="begin"/>
        </w:r>
        <w:r>
          <w:instrText xml:space="preserve"> PAGEREF _Toc20922 \h </w:instrText>
        </w:r>
        <w:r>
          <w:fldChar w:fldCharType="separate"/>
        </w:r>
        <w:r>
          <w:t>60</w:t>
        </w:r>
        <w:r>
          <w:fldChar w:fldCharType="end"/>
        </w:r>
      </w:hyperlink>
    </w:p>
    <w:p>
      <w:pPr>
        <w:pStyle w:val="TOC2"/>
        <w:tabs>
          <w:tab w:val="right" w:leader="dot" w:pos="8306"/>
        </w:tabs>
      </w:pPr>
      <w:hyperlink w:anchor="_Toc31118" w:history="1">
        <w:r>
          <w:rPr>
            <w:rFonts w:ascii="仿宋" w:eastAsia="仿宋" w:hAnsi="仿宋" w:cs="仿宋" w:hint="eastAsia"/>
            <w:lang w:eastAsia="zh-CN"/>
          </w:rPr>
          <w:t>(二)、成果推广应用方案</w:t>
        </w:r>
        <w:r>
          <w:tab/>
        </w:r>
        <w:r>
          <w:fldChar w:fldCharType="begin"/>
        </w:r>
        <w:r>
          <w:instrText xml:space="preserve"> PAGEREF _Toc31118 \h </w:instrText>
        </w:r>
        <w:r>
          <w:fldChar w:fldCharType="separate"/>
        </w:r>
        <w:r>
          <w:t>61</w:t>
        </w:r>
        <w:r>
          <w:fldChar w:fldCharType="end"/>
        </w:r>
      </w:hyperlink>
    </w:p>
    <w:p>
      <w:pPr>
        <w:pStyle w:val="TOC1"/>
        <w:tabs>
          <w:tab w:val="right" w:leader="dot" w:pos="8306"/>
        </w:tabs>
      </w:pPr>
      <w:hyperlink w:anchor="_Toc17960" w:history="1">
        <w:r>
          <w:rPr>
            <w:rFonts w:ascii="仿宋" w:eastAsia="仿宋" w:hAnsi="仿宋" w:cs="仿宋" w:hint="eastAsia"/>
            <w:lang w:eastAsia="zh-CN"/>
          </w:rPr>
          <w:t>十四、合作与交流机制建立</w:t>
        </w:r>
        <w:r>
          <w:tab/>
        </w:r>
        <w:r>
          <w:fldChar w:fldCharType="begin"/>
        </w:r>
        <w:r>
          <w:instrText xml:space="preserve"> PAGEREF _Toc17960 \h </w:instrText>
        </w:r>
        <w:r>
          <w:fldChar w:fldCharType="separate"/>
        </w:r>
        <w:r>
          <w:t>63</w:t>
        </w:r>
        <w:r>
          <w:fldChar w:fldCharType="end"/>
        </w:r>
      </w:hyperlink>
    </w:p>
    <w:p>
      <w:pPr>
        <w:pStyle w:val="TOC2"/>
        <w:tabs>
          <w:tab w:val="right" w:leader="dot" w:pos="8306"/>
        </w:tabs>
      </w:pPr>
      <w:hyperlink w:anchor="_Toc32331" w:history="1">
        <w:r>
          <w:rPr>
            <w:rFonts w:ascii="仿宋" w:eastAsia="仿宋" w:hAnsi="仿宋" w:cs="仿宋" w:hint="eastAsia"/>
            <w:lang w:eastAsia="zh-CN"/>
          </w:rPr>
          <w:t>(一)、合作伙伴选择与合作方式</w:t>
        </w:r>
        <w:r>
          <w:tab/>
        </w:r>
        <w:r>
          <w:fldChar w:fldCharType="begin"/>
        </w:r>
        <w:r>
          <w:instrText xml:space="preserve"> PAGEREF _Toc32331 \h </w:instrText>
        </w:r>
        <w:r>
          <w:fldChar w:fldCharType="separate"/>
        </w:r>
        <w:r>
          <w:t>63</w:t>
        </w:r>
        <w:r>
          <w:fldChar w:fldCharType="end"/>
        </w:r>
      </w:hyperlink>
    </w:p>
    <w:p>
      <w:pPr>
        <w:pStyle w:val="TOC2"/>
        <w:tabs>
          <w:tab w:val="right" w:leader="dot" w:pos="8306"/>
        </w:tabs>
      </w:pPr>
      <w:hyperlink w:anchor="_Toc32125" w:history="1">
        <w:r>
          <w:rPr>
            <w:rFonts w:ascii="仿宋" w:eastAsia="仿宋" w:hAnsi="仿宋" w:cs="仿宋" w:hint="eastAsia"/>
            <w:lang w:eastAsia="zh-CN"/>
          </w:rPr>
          <w:t>(二)、交流与合作平台搭建</w:t>
        </w:r>
        <w:r>
          <w:tab/>
        </w:r>
        <w:r>
          <w:fldChar w:fldCharType="begin"/>
        </w:r>
        <w:r>
          <w:instrText xml:space="preserve"> PAGEREF _Toc32125 \h </w:instrText>
        </w:r>
        <w:r>
          <w:fldChar w:fldCharType="separate"/>
        </w:r>
        <w:r>
          <w:t>64</w:t>
        </w:r>
        <w:r>
          <w:fldChar w:fldCharType="end"/>
        </w:r>
      </w:hyperlink>
    </w:p>
    <w:p>
      <w:pPr>
        <w:pStyle w:val="TOC1"/>
        <w:tabs>
          <w:tab w:val="right" w:leader="dot" w:pos="8306"/>
        </w:tabs>
      </w:pPr>
      <w:hyperlink w:anchor="_Toc17605" w:history="1">
        <w:r>
          <w:rPr>
            <w:rFonts w:ascii="仿宋" w:eastAsia="仿宋" w:hAnsi="仿宋" w:cs="仿宋" w:hint="eastAsia"/>
            <w:lang w:eastAsia="zh-CN"/>
          </w:rPr>
          <w:t>十五、项目施工方案</w:t>
        </w:r>
        <w:r>
          <w:tab/>
        </w:r>
        <w:r>
          <w:fldChar w:fldCharType="begin"/>
        </w:r>
        <w:r>
          <w:instrText xml:space="preserve"> PAGEREF _Toc17605 \h </w:instrText>
        </w:r>
        <w:r>
          <w:fldChar w:fldCharType="separate"/>
        </w:r>
        <w:r>
          <w:t>66</w:t>
        </w:r>
        <w:r>
          <w:fldChar w:fldCharType="end"/>
        </w:r>
      </w:hyperlink>
    </w:p>
    <w:p>
      <w:pPr>
        <w:pStyle w:val="TOC2"/>
        <w:tabs>
          <w:tab w:val="right" w:leader="dot" w:pos="8306"/>
        </w:tabs>
      </w:pPr>
      <w:hyperlink w:anchor="_Toc11587" w:history="1">
        <w:r>
          <w:rPr>
            <w:rFonts w:ascii="仿宋" w:eastAsia="仿宋" w:hAnsi="仿宋" w:cs="仿宋" w:hint="eastAsia"/>
            <w:lang w:eastAsia="zh-CN"/>
          </w:rPr>
          <w:t>(一)、施工组织设计</w:t>
        </w:r>
        <w:r>
          <w:tab/>
        </w:r>
        <w:r>
          <w:fldChar w:fldCharType="begin"/>
        </w:r>
        <w:r>
          <w:instrText xml:space="preserve"> PAGEREF _Toc11587 \h </w:instrText>
        </w:r>
        <w:r>
          <w:fldChar w:fldCharType="separate"/>
        </w:r>
        <w:r>
          <w:t>66</w:t>
        </w:r>
        <w:r>
          <w:fldChar w:fldCharType="end"/>
        </w:r>
      </w:hyperlink>
    </w:p>
    <w:p>
      <w:pPr>
        <w:pStyle w:val="TOC2"/>
        <w:tabs>
          <w:tab w:val="right" w:leader="dot" w:pos="8306"/>
        </w:tabs>
      </w:pPr>
      <w:hyperlink w:anchor="_Toc20988" w:history="1">
        <w:r>
          <w:rPr>
            <w:rFonts w:ascii="仿宋" w:eastAsia="仿宋" w:hAnsi="仿宋" w:cs="仿宋" w:hint="eastAsia"/>
            <w:lang w:eastAsia="zh-CN"/>
          </w:rPr>
          <w:t>(二)、施工工艺与技术路线</w:t>
        </w:r>
        <w:r>
          <w:tab/>
        </w:r>
        <w:r>
          <w:fldChar w:fldCharType="begin"/>
        </w:r>
        <w:r>
          <w:instrText xml:space="preserve"> PAGEREF _Toc20988 \h </w:instrText>
        </w:r>
        <w:r>
          <w:fldChar w:fldCharType="separate"/>
        </w:r>
        <w:r>
          <w:t>67</w:t>
        </w:r>
        <w:r>
          <w:fldChar w:fldCharType="end"/>
        </w:r>
      </w:hyperlink>
    </w:p>
    <w:p>
      <w:pPr>
        <w:pStyle w:val="TOC2"/>
        <w:tabs>
          <w:tab w:val="right" w:leader="dot" w:pos="8306"/>
        </w:tabs>
      </w:pPr>
      <w:hyperlink w:anchor="_Toc15786" w:history="1">
        <w:r>
          <w:rPr>
            <w:rFonts w:ascii="仿宋" w:eastAsia="仿宋" w:hAnsi="仿宋" w:cs="仿宋" w:hint="eastAsia"/>
            <w:lang w:eastAsia="zh-CN"/>
          </w:rPr>
          <w:t>(三)、关键节点施工计划</w:t>
        </w:r>
        <w:r>
          <w:tab/>
        </w:r>
        <w:r>
          <w:fldChar w:fldCharType="begin"/>
        </w:r>
        <w:r>
          <w:instrText xml:space="preserve"> PAGEREF _Toc15786 \h </w:instrText>
        </w:r>
        <w:r>
          <w:fldChar w:fldCharType="separate"/>
        </w:r>
        <w:r>
          <w:t>68</w:t>
        </w:r>
        <w:r>
          <w:fldChar w:fldCharType="end"/>
        </w:r>
      </w:hyperlink>
    </w:p>
    <w:p>
      <w:pPr>
        <w:pStyle w:val="TOC2"/>
        <w:tabs>
          <w:tab w:val="right" w:leader="dot" w:pos="8306"/>
        </w:tabs>
      </w:pPr>
      <w:hyperlink w:anchor="_Toc20420" w:history="1">
        <w:r>
          <w:rPr>
            <w:rFonts w:ascii="仿宋" w:eastAsia="仿宋" w:hAnsi="仿宋" w:cs="仿宋" w:hint="eastAsia"/>
            <w:lang w:eastAsia="zh-CN"/>
          </w:rPr>
          <w:t>(四)、施工现场管理</w:t>
        </w:r>
        <w:r>
          <w:tab/>
        </w:r>
        <w:r>
          <w:fldChar w:fldCharType="begin"/>
        </w:r>
        <w:r>
          <w:instrText xml:space="preserve"> PAGEREF _Toc20420 \h </w:instrText>
        </w:r>
        <w:r>
          <w:fldChar w:fldCharType="separate"/>
        </w:r>
        <w:r>
          <w:t>70</w:t>
        </w:r>
        <w:r>
          <w:fldChar w:fldCharType="end"/>
        </w:r>
      </w:hyperlink>
    </w:p>
    <w:p>
      <w:pPr>
        <w:pStyle w:val="TOC1"/>
        <w:tabs>
          <w:tab w:val="right" w:leader="dot" w:pos="8306"/>
        </w:tabs>
      </w:pPr>
      <w:hyperlink w:anchor="_Toc12789" w:history="1">
        <w:r>
          <w:rPr>
            <w:rFonts w:ascii="仿宋" w:eastAsia="仿宋" w:hAnsi="仿宋" w:cs="仿宋" w:hint="eastAsia"/>
            <w:lang w:eastAsia="zh-CN"/>
          </w:rPr>
          <w:t>十六、人力资源管理与开发</w:t>
        </w:r>
        <w:r>
          <w:tab/>
        </w:r>
        <w:r>
          <w:fldChar w:fldCharType="begin"/>
        </w:r>
        <w:r>
          <w:instrText xml:space="preserve"> PAGEREF _Toc12789 \h </w:instrText>
        </w:r>
        <w:r>
          <w:fldChar w:fldCharType="separate"/>
        </w:r>
        <w:r>
          <w:t>72</w:t>
        </w:r>
        <w:r>
          <w:fldChar w:fldCharType="end"/>
        </w:r>
      </w:hyperlink>
    </w:p>
    <w:p>
      <w:pPr>
        <w:pStyle w:val="TOC2"/>
        <w:tabs>
          <w:tab w:val="right" w:leader="dot" w:pos="8306"/>
        </w:tabs>
      </w:pPr>
      <w:hyperlink w:anchor="_Toc14867" w:history="1">
        <w:r>
          <w:rPr>
            <w:rFonts w:ascii="仿宋" w:eastAsia="仿宋" w:hAnsi="仿宋" w:cs="仿宋" w:hint="eastAsia"/>
            <w:lang w:eastAsia="zh-CN"/>
          </w:rPr>
          <w:t>(一)、人力资源规划</w:t>
        </w:r>
        <w:r>
          <w:tab/>
        </w:r>
        <w:r>
          <w:fldChar w:fldCharType="begin"/>
        </w:r>
        <w:r>
          <w:instrText xml:space="preserve"> PAGEREF _Toc14867 \h </w:instrText>
        </w:r>
        <w:r>
          <w:fldChar w:fldCharType="separate"/>
        </w:r>
        <w:r>
          <w:t>72</w:t>
        </w:r>
        <w:r>
          <w:fldChar w:fldCharType="end"/>
        </w:r>
      </w:hyperlink>
    </w:p>
    <w:p>
      <w:pPr>
        <w:pStyle w:val="TOC2"/>
        <w:tabs>
          <w:tab w:val="right" w:leader="dot" w:pos="8306"/>
        </w:tabs>
      </w:pPr>
      <w:hyperlink w:anchor="_Toc27931" w:history="1">
        <w:r>
          <w:rPr>
            <w:rFonts w:ascii="仿宋" w:eastAsia="仿宋" w:hAnsi="仿宋" w:cs="仿宋" w:hint="eastAsia"/>
            <w:lang w:eastAsia="zh-CN"/>
          </w:rPr>
          <w:t>(二)、人力资源开发与培训</w:t>
        </w:r>
        <w:r>
          <w:tab/>
        </w:r>
        <w:r>
          <w:fldChar w:fldCharType="begin"/>
        </w:r>
        <w:r>
          <w:instrText xml:space="preserve"> PAGEREF _Toc27931 \h </w:instrText>
        </w:r>
        <w:r>
          <w:fldChar w:fldCharType="separate"/>
        </w:r>
        <w:r>
          <w:t>74</w:t>
        </w:r>
        <w:r>
          <w:fldChar w:fldCharType="end"/>
        </w:r>
      </w:hyperlink>
    </w:p>
    <w:p>
      <w:pPr>
        <w:pStyle w:val="TOC1"/>
        <w:tabs>
          <w:tab w:val="right" w:leader="dot" w:pos="8306"/>
        </w:tabs>
      </w:pPr>
      <w:hyperlink w:anchor="_Toc11147" w:history="1">
        <w:r>
          <w:rPr>
            <w:rFonts w:ascii="仿宋" w:eastAsia="仿宋" w:hAnsi="仿宋" w:cs="仿宋" w:hint="eastAsia"/>
            <w:lang w:eastAsia="zh-CN"/>
          </w:rPr>
          <w:t>十七、质量管理与控制</w:t>
        </w:r>
        <w:r>
          <w:tab/>
        </w:r>
        <w:r>
          <w:fldChar w:fldCharType="begin"/>
        </w:r>
        <w:r>
          <w:instrText xml:space="preserve"> PAGEREF _Toc11147 \h </w:instrText>
        </w:r>
        <w:r>
          <w:fldChar w:fldCharType="separate"/>
        </w:r>
        <w:r>
          <w:t>76</w:t>
        </w:r>
        <w:r>
          <w:fldChar w:fldCharType="end"/>
        </w:r>
      </w:hyperlink>
    </w:p>
    <w:p>
      <w:pPr>
        <w:pStyle w:val="TOC2"/>
        <w:tabs>
          <w:tab w:val="right" w:leader="dot" w:pos="8306"/>
        </w:tabs>
      </w:pPr>
      <w:hyperlink w:anchor="_Toc31890" w:history="1">
        <w:r>
          <w:rPr>
            <w:rFonts w:ascii="仿宋" w:eastAsia="仿宋" w:hAnsi="仿宋" w:cs="仿宋" w:hint="eastAsia"/>
            <w:lang w:eastAsia="zh-CN"/>
          </w:rPr>
          <w:t>(一)、质量管理体系建设</w:t>
        </w:r>
        <w:r>
          <w:tab/>
        </w:r>
        <w:r>
          <w:fldChar w:fldCharType="begin"/>
        </w:r>
        <w:r>
          <w:instrText xml:space="preserve"> PAGEREF _Toc31890 \h </w:instrText>
        </w:r>
        <w:r>
          <w:fldChar w:fldCharType="separate"/>
        </w:r>
        <w:r>
          <w:t>76</w:t>
        </w:r>
        <w:r>
          <w:fldChar w:fldCharType="end"/>
        </w:r>
      </w:hyperlink>
    </w:p>
    <w:p>
      <w:pPr>
        <w:pStyle w:val="TOC2"/>
        <w:tabs>
          <w:tab w:val="right" w:leader="dot" w:pos="8306"/>
        </w:tabs>
      </w:pPr>
      <w:hyperlink w:anchor="_Toc27556" w:history="1">
        <w:r>
          <w:rPr>
            <w:rFonts w:ascii="仿宋" w:eastAsia="仿宋" w:hAnsi="仿宋" w:cs="仿宋" w:hint="eastAsia"/>
            <w:lang w:eastAsia="zh-CN"/>
          </w:rPr>
          <w:t>(二)、质量控制措施</w:t>
        </w:r>
        <w:r>
          <w:tab/>
        </w:r>
        <w:r>
          <w:fldChar w:fldCharType="begin"/>
        </w:r>
        <w:r>
          <w:instrText xml:space="preserve"> PAGEREF _Toc27556 \h </w:instrText>
        </w:r>
        <w:r>
          <w:fldChar w:fldCharType="separate"/>
        </w:r>
        <w:r>
          <w:t>78</w:t>
        </w:r>
        <w:r>
          <w:fldChar w:fldCharType="end"/>
        </w:r>
      </w:hyperlink>
    </w:p>
    <w:p>
      <w:pPr>
        <w:pStyle w:val="TOC1"/>
        <w:tabs>
          <w:tab w:val="right" w:leader="dot" w:pos="8306"/>
        </w:tabs>
      </w:pPr>
      <w:hyperlink w:anchor="_Toc8807" w:history="1">
        <w:r>
          <w:rPr>
            <w:rFonts w:ascii="仿宋" w:eastAsia="仿宋" w:hAnsi="仿宋" w:cs="仿宋" w:hint="eastAsia"/>
            <w:lang w:eastAsia="zh-CN"/>
          </w:rPr>
          <w:t>十八、设施与设备管理</w:t>
        </w:r>
        <w:r>
          <w:tab/>
        </w:r>
        <w:r>
          <w:fldChar w:fldCharType="begin"/>
        </w:r>
        <w:r>
          <w:instrText xml:space="preserve"> PAGEREF _Toc8807 \h </w:instrText>
        </w:r>
        <w:r>
          <w:fldChar w:fldCharType="separate"/>
        </w:r>
        <w:r>
          <w:t>79</w:t>
        </w:r>
        <w:r>
          <w:fldChar w:fldCharType="end"/>
        </w:r>
      </w:hyperlink>
    </w:p>
    <w:p>
      <w:pPr>
        <w:pStyle w:val="TOC2"/>
        <w:tabs>
          <w:tab w:val="right" w:leader="dot" w:pos="8306"/>
        </w:tabs>
      </w:pPr>
      <w:hyperlink w:anchor="_Toc13030" w:history="1">
        <w:r>
          <w:rPr>
            <w:rFonts w:ascii="仿宋" w:eastAsia="仿宋" w:hAnsi="仿宋" w:cs="仿宋" w:hint="eastAsia"/>
            <w:lang w:eastAsia="zh-CN"/>
          </w:rPr>
          <w:t>(一)、设施规划与配置</w:t>
        </w:r>
        <w:r>
          <w:tab/>
        </w:r>
        <w:r>
          <w:fldChar w:fldCharType="begin"/>
        </w:r>
        <w:r>
          <w:instrText xml:space="preserve"> PAGEREF _Toc13030 \h </w:instrText>
        </w:r>
        <w:r>
          <w:fldChar w:fldCharType="separate"/>
        </w:r>
        <w:r>
          <w:t>79</w:t>
        </w:r>
        <w:r>
          <w:fldChar w:fldCharType="end"/>
        </w:r>
      </w:hyperlink>
    </w:p>
    <w:p>
      <w:pPr>
        <w:pStyle w:val="TOC2"/>
        <w:tabs>
          <w:tab w:val="right" w:leader="dot" w:pos="8306"/>
        </w:tabs>
      </w:pPr>
      <w:hyperlink w:anchor="_Toc24837" w:history="1">
        <w:r>
          <w:rPr>
            <w:rFonts w:ascii="仿宋" w:eastAsia="仿宋" w:hAnsi="仿宋" w:cs="仿宋" w:hint="eastAsia"/>
            <w:lang w:eastAsia="zh-CN"/>
          </w:rPr>
          <w:t>(二)、设备采购与维护管理</w:t>
        </w:r>
        <w:r>
          <w:tab/>
        </w:r>
        <w:r>
          <w:fldChar w:fldCharType="begin"/>
        </w:r>
        <w:r>
          <w:instrText xml:space="preserve"> PAGEREF _Toc24837 \h </w:instrText>
        </w:r>
        <w:r>
          <w:fldChar w:fldCharType="separate"/>
        </w:r>
        <w:r>
          <w:t>80</w:t>
        </w:r>
        <w:r>
          <w:fldChar w:fldCharType="end"/>
        </w:r>
      </w:hyperlink>
    </w:p>
    <w:p>
      <w:pPr>
        <w:pStyle w:val="TOC2"/>
        <w:tabs>
          <w:tab w:val="right" w:leader="dot" w:pos="8306"/>
        </w:tabs>
      </w:pPr>
      <w:hyperlink w:anchor="_Toc32259" w:history="1">
        <w:r>
          <w:rPr>
            <w:rFonts w:ascii="仿宋" w:eastAsia="仿宋" w:hAnsi="仿宋" w:cs="仿宋" w:hint="eastAsia"/>
            <w:lang w:eastAsia="zh-CN"/>
          </w:rPr>
          <w:t>(三)、设施设备升级策略</w:t>
        </w:r>
        <w:r>
          <w:tab/>
        </w:r>
        <w:r>
          <w:fldChar w:fldCharType="begin"/>
        </w:r>
        <w:r>
          <w:instrText xml:space="preserve"> PAGEREF _Toc32259 \h </w:instrText>
        </w:r>
        <w:r>
          <w:fldChar w:fldCharType="separate"/>
        </w:r>
        <w:r>
          <w:t>80</w:t>
        </w:r>
        <w:r>
          <w:fldChar w:fldCharType="end"/>
        </w:r>
      </w:hyperlink>
    </w:p>
    <w:p>
      <w:pPr>
        <w:pStyle w:val="TOC1"/>
        <w:tabs>
          <w:tab w:val="right" w:leader="dot" w:pos="8306"/>
        </w:tabs>
      </w:pPr>
      <w:hyperlink w:anchor="_Toc7780" w:history="1">
        <w:r>
          <w:rPr>
            <w:rFonts w:ascii="仿宋" w:eastAsia="仿宋" w:hAnsi="仿宋" w:cs="仿宋" w:hint="eastAsia"/>
            <w:lang w:eastAsia="zh-CN"/>
          </w:rPr>
          <w:t>十九、创新驱动与持续发展</w:t>
        </w:r>
        <w:r>
          <w:tab/>
        </w:r>
        <w:r>
          <w:fldChar w:fldCharType="begin"/>
        </w:r>
        <w:r>
          <w:instrText xml:space="preserve"> PAGEREF _Toc7780 \h </w:instrText>
        </w:r>
        <w:r>
          <w:fldChar w:fldCharType="separate"/>
        </w:r>
        <w:r>
          <w:t>81</w:t>
        </w:r>
        <w:r>
          <w:fldChar w:fldCharType="end"/>
        </w:r>
      </w:hyperlink>
    </w:p>
    <w:p>
      <w:pPr>
        <w:pStyle w:val="TOC2"/>
        <w:tabs>
          <w:tab w:val="right" w:leader="dot" w:pos="8306"/>
        </w:tabs>
      </w:pPr>
      <w:hyperlink w:anchor="_Toc20195" w:history="1">
        <w:r>
          <w:rPr>
            <w:rFonts w:ascii="仿宋" w:eastAsia="仿宋" w:hAnsi="仿宋" w:cs="仿宋" w:hint="eastAsia"/>
            <w:lang w:eastAsia="zh-CN"/>
          </w:rPr>
          <w:t>(一)、创新驱动战略实施</w:t>
        </w:r>
        <w:r>
          <w:tab/>
        </w:r>
        <w:r>
          <w:fldChar w:fldCharType="begin"/>
        </w:r>
        <w:r>
          <w:instrText xml:space="preserve"> PAGEREF _Toc20195 \h </w:instrText>
        </w:r>
        <w:r>
          <w:fldChar w:fldCharType="separate"/>
        </w:r>
        <w:r>
          <w:t>81</w:t>
        </w:r>
        <w:r>
          <w:fldChar w:fldCharType="end"/>
        </w:r>
      </w:hyperlink>
    </w:p>
    <w:p>
      <w:pPr>
        <w:pStyle w:val="TOC2"/>
        <w:tabs>
          <w:tab w:val="right" w:leader="dot" w:pos="8306"/>
        </w:tabs>
      </w:pPr>
      <w:hyperlink w:anchor="_Toc24944" w:history="1">
        <w:r>
          <w:rPr>
            <w:rFonts w:ascii="仿宋" w:eastAsia="仿宋" w:hAnsi="仿宋" w:cs="仿宋" w:hint="eastAsia"/>
            <w:lang w:eastAsia="zh-CN"/>
          </w:rPr>
          <w:t>(二)、持续发展路径探索</w:t>
        </w:r>
        <w:r>
          <w:tab/>
        </w:r>
        <w:r>
          <w:fldChar w:fldCharType="begin"/>
        </w:r>
        <w:r>
          <w:instrText xml:space="preserve"> PAGEREF _Toc24944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1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5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6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软木及软木制品项目与土地用途规划：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软木及软木制品项目的容积率和建筑密度：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用地控制指标通常规定了容积率和建筑密度的要求。对于软木及软木制品项目来说，这将影响建筑物的规模和高度。必须确保项目的设计符合容积率和建筑密度的限制，以遵守用地控制法规。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软木及软木制品项目的建筑线限制：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用地控制指标还可能规定了建筑物与街道或相邻土地的距离，这被称为建筑线限制。软木及软木制品项目必须遵守这些规定，以确保建筑的位置符合法规。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软木及软木制品项目的环境影响和可持续性：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用地控制指标可能包括环境保护要求，例如绿地比例和污染防控措施。对于软木及软木制品项目，这意味着必须考虑如何保护当地生态系统、水资源和空气质量，以确保项目的可持续性。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在整个项目规划和实施过程中，与用地控制指标的合作和遵守是至关重要的。这有助于确保软木及软木制品项目是一个合法、可持续且与城市规划一致的发展项目。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42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每个城市都有自己的规划目标和愿景，包括住宅区、商业区和工业区的平衡发展。软木及软木制品项目需要与城市规划目标保持一致，以确保项目不会破坏城市的整体规划。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https://d.book118.com/826031212155010050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C0B7A"/>
    <w:rsid w:val="75DC0B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31212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2024-02-02T18:05:00Z</dcterms:created>
  <dcterms:modified xsi:type="dcterms:W3CDTF">2024-02-02T18:06:12Z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7AC84B7CE0C44F349247093C847323B8_11</vt:lpwstr>
  </property>
  <property fmtid="{D5CDD505-2E9C-101B-9397-08002B2CF9AE}" pid="3" name="KSOProductBuildVer">
    <vt:lpwstr>2052-12.1.0.16250</vt:lpwstr>
  </property>
</Properties>
</file>