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高端制造项目建设方案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51" w:history="1">
        <w:r>
          <w:rPr>
            <w:rFonts w:ascii="仿宋" w:eastAsia="仿宋" w:hAnsi="仿宋" w:cs="仿宋" w:hint="eastAsia"/>
            <w:lang w:eastAsia="zh-CN"/>
          </w:rPr>
          <w:t>前言</w:t>
        </w:r>
        <w:r>
          <w:tab/>
        </w:r>
        <w:r>
          <w:fldChar w:fldCharType="begin"/>
        </w:r>
        <w:r>
          <w:instrText xml:space="preserve"> PAGEREF _Toc5951 \h </w:instrText>
        </w:r>
        <w:r>
          <w:fldChar w:fldCharType="separate"/>
        </w:r>
        <w:r>
          <w:t>3</w:t>
        </w:r>
        <w:r>
          <w:fldChar w:fldCharType="end"/>
        </w:r>
      </w:hyperlink>
    </w:p>
    <w:p>
      <w:pPr>
        <w:pStyle w:val="TOC1"/>
        <w:tabs>
          <w:tab w:val="right" w:leader="dot" w:pos="8306"/>
        </w:tabs>
      </w:pPr>
      <w:hyperlink w:anchor="_Toc8443" w:history="1">
        <w:r>
          <w:rPr>
            <w:rFonts w:ascii="仿宋" w:eastAsia="仿宋" w:hAnsi="仿宋" w:cs="仿宋" w:hint="eastAsia"/>
            <w:lang w:eastAsia="zh-CN"/>
          </w:rPr>
          <w:t>一、背景、必要性分析</w:t>
        </w:r>
        <w:r>
          <w:tab/>
        </w:r>
        <w:r>
          <w:fldChar w:fldCharType="begin"/>
        </w:r>
        <w:r>
          <w:instrText xml:space="preserve"> PAGEREF _Toc8443 \h </w:instrText>
        </w:r>
        <w:r>
          <w:fldChar w:fldCharType="separate"/>
        </w:r>
        <w:r>
          <w:t>3</w:t>
        </w:r>
        <w:r>
          <w:fldChar w:fldCharType="end"/>
        </w:r>
      </w:hyperlink>
    </w:p>
    <w:p>
      <w:pPr>
        <w:pStyle w:val="TOC2"/>
        <w:tabs>
          <w:tab w:val="right" w:leader="dot" w:pos="8306"/>
        </w:tabs>
      </w:pPr>
      <w:hyperlink w:anchor="_Toc19150" w:history="1">
        <w:r>
          <w:rPr>
            <w:rFonts w:ascii="仿宋" w:eastAsia="仿宋" w:hAnsi="仿宋" w:cs="仿宋" w:hint="eastAsia"/>
            <w:lang w:eastAsia="zh-CN"/>
          </w:rPr>
          <w:t>(一)、项目建设背景</w:t>
        </w:r>
        <w:r>
          <w:tab/>
        </w:r>
        <w:r>
          <w:fldChar w:fldCharType="begin"/>
        </w:r>
        <w:r>
          <w:instrText xml:space="preserve"> PAGEREF _Toc19150 \h </w:instrText>
        </w:r>
        <w:r>
          <w:fldChar w:fldCharType="separate"/>
        </w:r>
        <w:r>
          <w:t>3</w:t>
        </w:r>
        <w:r>
          <w:fldChar w:fldCharType="end"/>
        </w:r>
      </w:hyperlink>
    </w:p>
    <w:p>
      <w:pPr>
        <w:pStyle w:val="TOC2"/>
        <w:tabs>
          <w:tab w:val="right" w:leader="dot" w:pos="8306"/>
        </w:tabs>
      </w:pPr>
      <w:hyperlink w:anchor="_Toc22254" w:history="1">
        <w:r>
          <w:rPr>
            <w:rFonts w:ascii="仿宋" w:eastAsia="仿宋" w:hAnsi="仿宋" w:cs="仿宋" w:hint="eastAsia"/>
            <w:lang w:eastAsia="zh-CN"/>
          </w:rPr>
          <w:t>(二)、必要性分析</w:t>
        </w:r>
        <w:r>
          <w:tab/>
        </w:r>
        <w:r>
          <w:fldChar w:fldCharType="begin"/>
        </w:r>
        <w:r>
          <w:instrText xml:space="preserve"> PAGEREF _Toc22254 \h </w:instrText>
        </w:r>
        <w:r>
          <w:fldChar w:fldCharType="separate"/>
        </w:r>
        <w:r>
          <w:t>4</w:t>
        </w:r>
        <w:r>
          <w:fldChar w:fldCharType="end"/>
        </w:r>
      </w:hyperlink>
    </w:p>
    <w:p>
      <w:pPr>
        <w:pStyle w:val="TOC2"/>
        <w:tabs>
          <w:tab w:val="right" w:leader="dot" w:pos="8306"/>
        </w:tabs>
      </w:pPr>
      <w:hyperlink w:anchor="_Toc14773" w:history="1">
        <w:r>
          <w:rPr>
            <w:rFonts w:ascii="仿宋" w:eastAsia="仿宋" w:hAnsi="仿宋" w:cs="仿宋" w:hint="eastAsia"/>
            <w:lang w:eastAsia="zh-CN"/>
          </w:rPr>
          <w:t>(三)、项目建设有利条件</w:t>
        </w:r>
        <w:r>
          <w:tab/>
        </w:r>
        <w:r>
          <w:fldChar w:fldCharType="begin"/>
        </w:r>
        <w:r>
          <w:instrText xml:space="preserve"> PAGEREF _Toc14773 \h </w:instrText>
        </w:r>
        <w:r>
          <w:fldChar w:fldCharType="separate"/>
        </w:r>
        <w:r>
          <w:t>5</w:t>
        </w:r>
        <w:r>
          <w:fldChar w:fldCharType="end"/>
        </w:r>
      </w:hyperlink>
    </w:p>
    <w:p>
      <w:pPr>
        <w:pStyle w:val="TOC1"/>
        <w:tabs>
          <w:tab w:val="right" w:leader="dot" w:pos="8306"/>
        </w:tabs>
      </w:pPr>
      <w:hyperlink w:anchor="_Toc20507" w:history="1">
        <w:r>
          <w:rPr>
            <w:rFonts w:ascii="仿宋" w:eastAsia="仿宋" w:hAnsi="仿宋" w:cs="仿宋" w:hint="eastAsia"/>
            <w:lang w:eastAsia="zh-CN"/>
          </w:rPr>
          <w:t>二、项目选址研究</w:t>
        </w:r>
        <w:r>
          <w:tab/>
        </w:r>
        <w:r>
          <w:fldChar w:fldCharType="begin"/>
        </w:r>
        <w:r>
          <w:instrText xml:space="preserve"> PAGEREF _Toc20507 \h </w:instrText>
        </w:r>
        <w:r>
          <w:fldChar w:fldCharType="separate"/>
        </w:r>
        <w:r>
          <w:t>7</w:t>
        </w:r>
        <w:r>
          <w:fldChar w:fldCharType="end"/>
        </w:r>
      </w:hyperlink>
    </w:p>
    <w:p>
      <w:pPr>
        <w:pStyle w:val="TOC2"/>
        <w:tabs>
          <w:tab w:val="right" w:leader="dot" w:pos="8306"/>
        </w:tabs>
      </w:pPr>
      <w:hyperlink w:anchor="_Toc5163" w:history="1">
        <w:r>
          <w:rPr>
            <w:rFonts w:ascii="仿宋" w:eastAsia="仿宋" w:hAnsi="仿宋" w:cs="仿宋" w:hint="eastAsia"/>
            <w:lang w:eastAsia="zh-CN"/>
          </w:rPr>
          <w:t>(一)、项目选址原则</w:t>
        </w:r>
        <w:r>
          <w:tab/>
        </w:r>
        <w:r>
          <w:fldChar w:fldCharType="begin"/>
        </w:r>
        <w:r>
          <w:instrText xml:space="preserve"> PAGEREF _Toc5163 \h </w:instrText>
        </w:r>
        <w:r>
          <w:fldChar w:fldCharType="separate"/>
        </w:r>
        <w:r>
          <w:t>7</w:t>
        </w:r>
        <w:r>
          <w:fldChar w:fldCharType="end"/>
        </w:r>
      </w:hyperlink>
    </w:p>
    <w:p>
      <w:pPr>
        <w:pStyle w:val="TOC2"/>
        <w:tabs>
          <w:tab w:val="right" w:leader="dot" w:pos="8306"/>
        </w:tabs>
      </w:pPr>
      <w:hyperlink w:anchor="_Toc10212" w:history="1">
        <w:r>
          <w:rPr>
            <w:rFonts w:ascii="仿宋" w:eastAsia="仿宋" w:hAnsi="仿宋" w:cs="仿宋" w:hint="eastAsia"/>
            <w:lang w:eastAsia="zh-CN"/>
          </w:rPr>
          <w:t>(二)、项目选址</w:t>
        </w:r>
        <w:r>
          <w:tab/>
        </w:r>
        <w:r>
          <w:fldChar w:fldCharType="begin"/>
        </w:r>
        <w:r>
          <w:instrText xml:space="preserve"> PAGEREF _Toc10212 \h </w:instrText>
        </w:r>
        <w:r>
          <w:fldChar w:fldCharType="separate"/>
        </w:r>
        <w:r>
          <w:t>10</w:t>
        </w:r>
        <w:r>
          <w:fldChar w:fldCharType="end"/>
        </w:r>
      </w:hyperlink>
    </w:p>
    <w:p>
      <w:pPr>
        <w:pStyle w:val="TOC2"/>
        <w:tabs>
          <w:tab w:val="right" w:leader="dot" w:pos="8306"/>
        </w:tabs>
      </w:pPr>
      <w:hyperlink w:anchor="_Toc11240" w:history="1">
        <w:r>
          <w:rPr>
            <w:rFonts w:ascii="仿宋" w:eastAsia="仿宋" w:hAnsi="仿宋" w:cs="仿宋" w:hint="eastAsia"/>
            <w:lang w:eastAsia="zh-CN"/>
          </w:rPr>
          <w:t>(三)、建设条件分析</w:t>
        </w:r>
        <w:r>
          <w:tab/>
        </w:r>
        <w:r>
          <w:fldChar w:fldCharType="begin"/>
        </w:r>
        <w:r>
          <w:instrText xml:space="preserve"> PAGEREF _Toc11240 \h </w:instrText>
        </w:r>
        <w:r>
          <w:fldChar w:fldCharType="separate"/>
        </w:r>
        <w:r>
          <w:t>12</w:t>
        </w:r>
        <w:r>
          <w:fldChar w:fldCharType="end"/>
        </w:r>
      </w:hyperlink>
    </w:p>
    <w:p>
      <w:pPr>
        <w:pStyle w:val="TOC2"/>
        <w:tabs>
          <w:tab w:val="right" w:leader="dot" w:pos="8306"/>
        </w:tabs>
      </w:pPr>
      <w:hyperlink w:anchor="_Toc1407" w:history="1">
        <w:r>
          <w:rPr>
            <w:rFonts w:ascii="仿宋" w:eastAsia="仿宋" w:hAnsi="仿宋" w:cs="仿宋" w:hint="eastAsia"/>
            <w:lang w:eastAsia="zh-CN"/>
          </w:rPr>
          <w:t>(四)、用地控制指标</w:t>
        </w:r>
        <w:r>
          <w:tab/>
        </w:r>
        <w:r>
          <w:fldChar w:fldCharType="begin"/>
        </w:r>
        <w:r>
          <w:instrText xml:space="preserve"> PAGEREF _Toc1407 \h </w:instrText>
        </w:r>
        <w:r>
          <w:fldChar w:fldCharType="separate"/>
        </w:r>
        <w:r>
          <w:t>14</w:t>
        </w:r>
        <w:r>
          <w:fldChar w:fldCharType="end"/>
        </w:r>
      </w:hyperlink>
    </w:p>
    <w:p>
      <w:pPr>
        <w:pStyle w:val="TOC2"/>
        <w:tabs>
          <w:tab w:val="right" w:leader="dot" w:pos="8306"/>
        </w:tabs>
      </w:pPr>
      <w:hyperlink w:anchor="_Toc7746" w:history="1">
        <w:r>
          <w:rPr>
            <w:rFonts w:ascii="仿宋" w:eastAsia="仿宋" w:hAnsi="仿宋" w:cs="仿宋" w:hint="eastAsia"/>
            <w:lang w:eastAsia="zh-CN"/>
          </w:rPr>
          <w:t>(五)、地总体要求</w:t>
        </w:r>
        <w:r>
          <w:tab/>
        </w:r>
        <w:r>
          <w:fldChar w:fldCharType="begin"/>
        </w:r>
        <w:r>
          <w:instrText xml:space="preserve"> PAGEREF _Toc7746 \h </w:instrText>
        </w:r>
        <w:r>
          <w:fldChar w:fldCharType="separate"/>
        </w:r>
        <w:r>
          <w:t>15</w:t>
        </w:r>
        <w:r>
          <w:fldChar w:fldCharType="end"/>
        </w:r>
      </w:hyperlink>
    </w:p>
    <w:p>
      <w:pPr>
        <w:pStyle w:val="TOC2"/>
        <w:tabs>
          <w:tab w:val="right" w:leader="dot" w:pos="8306"/>
        </w:tabs>
      </w:pPr>
      <w:hyperlink w:anchor="_Toc8212" w:history="1">
        <w:r>
          <w:rPr>
            <w:rFonts w:ascii="仿宋" w:eastAsia="仿宋" w:hAnsi="仿宋" w:cs="仿宋" w:hint="eastAsia"/>
            <w:lang w:eastAsia="zh-CN"/>
          </w:rPr>
          <w:t>(六)、节约用地措施</w:t>
        </w:r>
        <w:r>
          <w:tab/>
        </w:r>
        <w:r>
          <w:fldChar w:fldCharType="begin"/>
        </w:r>
        <w:r>
          <w:instrText xml:space="preserve"> PAGEREF _Toc8212 \h </w:instrText>
        </w:r>
        <w:r>
          <w:fldChar w:fldCharType="separate"/>
        </w:r>
        <w:r>
          <w:t>16</w:t>
        </w:r>
        <w:r>
          <w:fldChar w:fldCharType="end"/>
        </w:r>
      </w:hyperlink>
    </w:p>
    <w:p>
      <w:pPr>
        <w:pStyle w:val="TOC2"/>
        <w:tabs>
          <w:tab w:val="right" w:leader="dot" w:pos="8306"/>
        </w:tabs>
      </w:pPr>
      <w:hyperlink w:anchor="_Toc16447" w:history="1">
        <w:r>
          <w:rPr>
            <w:rFonts w:ascii="仿宋" w:eastAsia="仿宋" w:hAnsi="仿宋" w:cs="仿宋" w:hint="eastAsia"/>
            <w:lang w:eastAsia="zh-CN"/>
          </w:rPr>
          <w:t>(七)、选址综合评价</w:t>
        </w:r>
        <w:r>
          <w:tab/>
        </w:r>
        <w:r>
          <w:fldChar w:fldCharType="begin"/>
        </w:r>
        <w:r>
          <w:instrText xml:space="preserve"> PAGEREF _Toc16447 \h </w:instrText>
        </w:r>
        <w:r>
          <w:fldChar w:fldCharType="separate"/>
        </w:r>
        <w:r>
          <w:t>18</w:t>
        </w:r>
        <w:r>
          <w:fldChar w:fldCharType="end"/>
        </w:r>
      </w:hyperlink>
    </w:p>
    <w:p>
      <w:pPr>
        <w:pStyle w:val="TOC1"/>
        <w:tabs>
          <w:tab w:val="right" w:leader="dot" w:pos="8306"/>
        </w:tabs>
      </w:pPr>
      <w:hyperlink w:anchor="_Toc4358" w:history="1">
        <w:r>
          <w:rPr>
            <w:rFonts w:ascii="仿宋" w:eastAsia="仿宋" w:hAnsi="仿宋" w:cs="仿宋" w:hint="eastAsia"/>
            <w:lang w:eastAsia="zh-CN"/>
          </w:rPr>
          <w:t>三、社会影响分析</w:t>
        </w:r>
        <w:r>
          <w:tab/>
        </w:r>
        <w:r>
          <w:fldChar w:fldCharType="begin"/>
        </w:r>
        <w:r>
          <w:instrText xml:space="preserve"> PAGEREF _Toc4358 \h </w:instrText>
        </w:r>
        <w:r>
          <w:fldChar w:fldCharType="separate"/>
        </w:r>
        <w:r>
          <w:t>19</w:t>
        </w:r>
        <w:r>
          <w:fldChar w:fldCharType="end"/>
        </w:r>
      </w:hyperlink>
    </w:p>
    <w:p>
      <w:pPr>
        <w:pStyle w:val="TOC2"/>
        <w:tabs>
          <w:tab w:val="right" w:leader="dot" w:pos="8306"/>
        </w:tabs>
      </w:pPr>
      <w:hyperlink w:anchor="_Toc25676" w:history="1">
        <w:r>
          <w:rPr>
            <w:rFonts w:ascii="仿宋" w:eastAsia="仿宋" w:hAnsi="仿宋" w:cs="仿宋" w:hint="eastAsia"/>
            <w:lang w:eastAsia="zh-CN"/>
          </w:rPr>
          <w:t>(一)、社会影响效果分析</w:t>
        </w:r>
        <w:r>
          <w:tab/>
        </w:r>
        <w:r>
          <w:fldChar w:fldCharType="begin"/>
        </w:r>
        <w:r>
          <w:instrText xml:space="preserve"> PAGEREF _Toc25676 \h </w:instrText>
        </w:r>
        <w:r>
          <w:fldChar w:fldCharType="separate"/>
        </w:r>
        <w:r>
          <w:t>19</w:t>
        </w:r>
        <w:r>
          <w:fldChar w:fldCharType="end"/>
        </w:r>
      </w:hyperlink>
    </w:p>
    <w:p>
      <w:pPr>
        <w:pStyle w:val="TOC2"/>
        <w:tabs>
          <w:tab w:val="right" w:leader="dot" w:pos="8306"/>
        </w:tabs>
      </w:pPr>
      <w:hyperlink w:anchor="_Toc19806" w:history="1">
        <w:r>
          <w:rPr>
            <w:rFonts w:ascii="仿宋" w:eastAsia="仿宋" w:hAnsi="仿宋" w:cs="仿宋" w:hint="eastAsia"/>
            <w:lang w:eastAsia="zh-CN"/>
          </w:rPr>
          <w:t>(二)、社会适应性分析</w:t>
        </w:r>
        <w:r>
          <w:tab/>
        </w:r>
        <w:r>
          <w:fldChar w:fldCharType="begin"/>
        </w:r>
        <w:r>
          <w:instrText xml:space="preserve"> PAGEREF _Toc19806 \h </w:instrText>
        </w:r>
        <w:r>
          <w:fldChar w:fldCharType="separate"/>
        </w:r>
        <w:r>
          <w:t>21</w:t>
        </w:r>
        <w:r>
          <w:fldChar w:fldCharType="end"/>
        </w:r>
      </w:hyperlink>
    </w:p>
    <w:p>
      <w:pPr>
        <w:pStyle w:val="TOC2"/>
        <w:tabs>
          <w:tab w:val="right" w:leader="dot" w:pos="8306"/>
        </w:tabs>
      </w:pPr>
      <w:hyperlink w:anchor="_Toc3690" w:history="1">
        <w:r>
          <w:rPr>
            <w:rFonts w:ascii="仿宋" w:eastAsia="仿宋" w:hAnsi="仿宋" w:cs="仿宋" w:hint="eastAsia"/>
            <w:lang w:eastAsia="zh-CN"/>
          </w:rPr>
          <w:t>(三)、社会风险及对策分析</w:t>
        </w:r>
        <w:r>
          <w:tab/>
        </w:r>
        <w:r>
          <w:fldChar w:fldCharType="begin"/>
        </w:r>
        <w:r>
          <w:instrText xml:space="preserve"> PAGEREF _Toc3690 \h </w:instrText>
        </w:r>
        <w:r>
          <w:fldChar w:fldCharType="separate"/>
        </w:r>
        <w:r>
          <w:t>22</w:t>
        </w:r>
        <w:r>
          <w:fldChar w:fldCharType="end"/>
        </w:r>
      </w:hyperlink>
    </w:p>
    <w:p>
      <w:pPr>
        <w:pStyle w:val="TOC1"/>
        <w:tabs>
          <w:tab w:val="right" w:leader="dot" w:pos="8306"/>
        </w:tabs>
      </w:pPr>
      <w:hyperlink w:anchor="_Toc10159" w:history="1">
        <w:r>
          <w:rPr>
            <w:rFonts w:ascii="仿宋" w:eastAsia="仿宋" w:hAnsi="仿宋" w:cs="仿宋" w:hint="eastAsia"/>
            <w:lang w:eastAsia="zh-CN"/>
          </w:rPr>
          <w:t>四、项目监理与质量保证</w:t>
        </w:r>
        <w:r>
          <w:tab/>
        </w:r>
        <w:r>
          <w:fldChar w:fldCharType="begin"/>
        </w:r>
        <w:r>
          <w:instrText xml:space="preserve"> PAGEREF _Toc10159 \h </w:instrText>
        </w:r>
        <w:r>
          <w:fldChar w:fldCharType="separate"/>
        </w:r>
        <w:r>
          <w:t>26</w:t>
        </w:r>
        <w:r>
          <w:fldChar w:fldCharType="end"/>
        </w:r>
      </w:hyperlink>
    </w:p>
    <w:p>
      <w:pPr>
        <w:pStyle w:val="TOC2"/>
        <w:tabs>
          <w:tab w:val="right" w:leader="dot" w:pos="8306"/>
        </w:tabs>
      </w:pPr>
      <w:hyperlink w:anchor="_Toc4887" w:history="1">
        <w:r>
          <w:rPr>
            <w:rFonts w:ascii="仿宋" w:eastAsia="仿宋" w:hAnsi="仿宋" w:cs="仿宋" w:hint="eastAsia"/>
            <w:lang w:eastAsia="zh-CN"/>
          </w:rPr>
          <w:t>(一)、监理体系构建</w:t>
        </w:r>
        <w:r>
          <w:tab/>
        </w:r>
        <w:r>
          <w:fldChar w:fldCharType="begin"/>
        </w:r>
        <w:r>
          <w:instrText xml:space="preserve"> PAGEREF _Toc4887 \h </w:instrText>
        </w:r>
        <w:r>
          <w:fldChar w:fldCharType="separate"/>
        </w:r>
        <w:r>
          <w:t>26</w:t>
        </w:r>
        <w:r>
          <w:fldChar w:fldCharType="end"/>
        </w:r>
      </w:hyperlink>
    </w:p>
    <w:p>
      <w:pPr>
        <w:pStyle w:val="TOC2"/>
        <w:tabs>
          <w:tab w:val="right" w:leader="dot" w:pos="8306"/>
        </w:tabs>
      </w:pPr>
      <w:hyperlink w:anchor="_Toc1512" w:history="1">
        <w:r>
          <w:rPr>
            <w:rFonts w:ascii="仿宋" w:eastAsia="仿宋" w:hAnsi="仿宋" w:cs="仿宋" w:hint="eastAsia"/>
            <w:lang w:eastAsia="zh-CN"/>
          </w:rPr>
          <w:t>(二)、质量保证体系实施</w:t>
        </w:r>
        <w:r>
          <w:tab/>
        </w:r>
        <w:r>
          <w:fldChar w:fldCharType="begin"/>
        </w:r>
        <w:r>
          <w:instrText xml:space="preserve"> PAGEREF _Toc1512 \h </w:instrText>
        </w:r>
        <w:r>
          <w:fldChar w:fldCharType="separate"/>
        </w:r>
        <w:r>
          <w:t>27</w:t>
        </w:r>
        <w:r>
          <w:fldChar w:fldCharType="end"/>
        </w:r>
      </w:hyperlink>
    </w:p>
    <w:p>
      <w:pPr>
        <w:pStyle w:val="TOC2"/>
        <w:tabs>
          <w:tab w:val="right" w:leader="dot" w:pos="8306"/>
        </w:tabs>
      </w:pPr>
      <w:hyperlink w:anchor="_Toc15941" w:history="1">
        <w:r>
          <w:rPr>
            <w:rFonts w:ascii="仿宋" w:eastAsia="仿宋" w:hAnsi="仿宋" w:cs="仿宋" w:hint="eastAsia"/>
            <w:lang w:eastAsia="zh-CN"/>
          </w:rPr>
          <w:t>(三)、监理与质量控制流程</w:t>
        </w:r>
        <w:r>
          <w:tab/>
        </w:r>
        <w:r>
          <w:fldChar w:fldCharType="begin"/>
        </w:r>
        <w:r>
          <w:instrText xml:space="preserve"> PAGEREF _Toc15941 \h </w:instrText>
        </w:r>
        <w:r>
          <w:fldChar w:fldCharType="separate"/>
        </w:r>
        <w:r>
          <w:t>27</w:t>
        </w:r>
        <w:r>
          <w:fldChar w:fldCharType="end"/>
        </w:r>
      </w:hyperlink>
    </w:p>
    <w:p>
      <w:pPr>
        <w:pStyle w:val="TOC1"/>
        <w:tabs>
          <w:tab w:val="right" w:leader="dot" w:pos="8306"/>
        </w:tabs>
      </w:pPr>
      <w:hyperlink w:anchor="_Toc4851" w:history="1">
        <w:r>
          <w:rPr>
            <w:rFonts w:ascii="仿宋" w:eastAsia="仿宋" w:hAnsi="仿宋" w:cs="仿宋" w:hint="eastAsia"/>
            <w:lang w:eastAsia="zh-CN"/>
          </w:rPr>
          <w:t>五、资源开发及综合利用分析</w:t>
        </w:r>
        <w:r>
          <w:tab/>
        </w:r>
        <w:r>
          <w:fldChar w:fldCharType="begin"/>
        </w:r>
        <w:r>
          <w:instrText xml:space="preserve"> PAGEREF _Toc4851 \h </w:instrText>
        </w:r>
        <w:r>
          <w:fldChar w:fldCharType="separate"/>
        </w:r>
        <w:r>
          <w:t>28</w:t>
        </w:r>
        <w:r>
          <w:fldChar w:fldCharType="end"/>
        </w:r>
      </w:hyperlink>
    </w:p>
    <w:p>
      <w:pPr>
        <w:pStyle w:val="TOC2"/>
        <w:tabs>
          <w:tab w:val="right" w:leader="dot" w:pos="8306"/>
        </w:tabs>
      </w:pPr>
      <w:hyperlink w:anchor="_Toc19210" w:history="1">
        <w:r>
          <w:rPr>
            <w:rFonts w:ascii="仿宋" w:eastAsia="仿宋" w:hAnsi="仿宋" w:cs="仿宋" w:hint="eastAsia"/>
            <w:lang w:eastAsia="zh-CN"/>
          </w:rPr>
          <w:t>(一)、资源开发方案</w:t>
        </w:r>
        <w:r>
          <w:tab/>
        </w:r>
        <w:r>
          <w:fldChar w:fldCharType="begin"/>
        </w:r>
        <w:r>
          <w:instrText xml:space="preserve"> PAGEREF _Toc19210 \h </w:instrText>
        </w:r>
        <w:r>
          <w:fldChar w:fldCharType="separate"/>
        </w:r>
        <w:r>
          <w:t>28</w:t>
        </w:r>
        <w:r>
          <w:fldChar w:fldCharType="end"/>
        </w:r>
      </w:hyperlink>
    </w:p>
    <w:p>
      <w:pPr>
        <w:pStyle w:val="TOC2"/>
        <w:tabs>
          <w:tab w:val="right" w:leader="dot" w:pos="8306"/>
        </w:tabs>
      </w:pPr>
      <w:hyperlink w:anchor="_Toc12819" w:history="1">
        <w:r>
          <w:rPr>
            <w:rFonts w:ascii="仿宋" w:eastAsia="仿宋" w:hAnsi="仿宋" w:cs="仿宋" w:hint="eastAsia"/>
            <w:lang w:eastAsia="zh-CN"/>
          </w:rPr>
          <w:t>(二)、资源利用方案</w:t>
        </w:r>
        <w:r>
          <w:tab/>
        </w:r>
        <w:r>
          <w:fldChar w:fldCharType="begin"/>
        </w:r>
        <w:r>
          <w:instrText xml:space="preserve"> PAGEREF _Toc12819 \h </w:instrText>
        </w:r>
        <w:r>
          <w:fldChar w:fldCharType="separate"/>
        </w:r>
        <w:r>
          <w:t>29</w:t>
        </w:r>
        <w:r>
          <w:fldChar w:fldCharType="end"/>
        </w:r>
      </w:hyperlink>
    </w:p>
    <w:p>
      <w:pPr>
        <w:pStyle w:val="TOC2"/>
        <w:tabs>
          <w:tab w:val="right" w:leader="dot" w:pos="8306"/>
        </w:tabs>
      </w:pPr>
      <w:hyperlink w:anchor="_Toc31231" w:history="1">
        <w:r>
          <w:rPr>
            <w:rFonts w:ascii="仿宋" w:eastAsia="仿宋" w:hAnsi="仿宋" w:cs="仿宋" w:hint="eastAsia"/>
            <w:lang w:eastAsia="zh-CN"/>
          </w:rPr>
          <w:t>(三)、资源节约措施</w:t>
        </w:r>
        <w:r>
          <w:tab/>
        </w:r>
        <w:r>
          <w:fldChar w:fldCharType="begin"/>
        </w:r>
        <w:r>
          <w:instrText xml:space="preserve"> PAGEREF _Toc31231 \h </w:instrText>
        </w:r>
        <w:r>
          <w:fldChar w:fldCharType="separate"/>
        </w:r>
        <w:r>
          <w:t>30</w:t>
        </w:r>
        <w:r>
          <w:fldChar w:fldCharType="end"/>
        </w:r>
      </w:hyperlink>
    </w:p>
    <w:p>
      <w:pPr>
        <w:pStyle w:val="TOC1"/>
        <w:tabs>
          <w:tab w:val="right" w:leader="dot" w:pos="8306"/>
        </w:tabs>
      </w:pPr>
      <w:hyperlink w:anchor="_Toc27224" w:history="1">
        <w:r>
          <w:rPr>
            <w:rFonts w:ascii="仿宋" w:eastAsia="仿宋" w:hAnsi="仿宋" w:cs="仿宋" w:hint="eastAsia"/>
            <w:lang w:eastAsia="zh-CN"/>
          </w:rPr>
          <w:t>六、发展规划、产业政策和行业准入分析</w:t>
        </w:r>
        <w:r>
          <w:tab/>
        </w:r>
        <w:r>
          <w:fldChar w:fldCharType="begin"/>
        </w:r>
        <w:r>
          <w:instrText xml:space="preserve"> PAGEREF _Toc27224 \h </w:instrText>
        </w:r>
        <w:r>
          <w:fldChar w:fldCharType="separate"/>
        </w:r>
        <w:r>
          <w:t>31</w:t>
        </w:r>
        <w:r>
          <w:fldChar w:fldCharType="end"/>
        </w:r>
      </w:hyperlink>
    </w:p>
    <w:p>
      <w:pPr>
        <w:pStyle w:val="TOC2"/>
        <w:tabs>
          <w:tab w:val="right" w:leader="dot" w:pos="8306"/>
        </w:tabs>
      </w:pPr>
      <w:hyperlink w:anchor="_Toc17252" w:history="1">
        <w:r>
          <w:rPr>
            <w:rFonts w:ascii="仿宋" w:eastAsia="仿宋" w:hAnsi="仿宋" w:cs="仿宋" w:hint="eastAsia"/>
            <w:lang w:eastAsia="zh-CN"/>
          </w:rPr>
          <w:t>(一)、发展规划分析</w:t>
        </w:r>
        <w:r>
          <w:tab/>
        </w:r>
        <w:r>
          <w:fldChar w:fldCharType="begin"/>
        </w:r>
        <w:r>
          <w:instrText xml:space="preserve"> PAGEREF _Toc17252 \h </w:instrText>
        </w:r>
        <w:r>
          <w:fldChar w:fldCharType="separate"/>
        </w:r>
        <w:r>
          <w:t>31</w:t>
        </w:r>
        <w:r>
          <w:fldChar w:fldCharType="end"/>
        </w:r>
      </w:hyperlink>
    </w:p>
    <w:p>
      <w:pPr>
        <w:pStyle w:val="TOC2"/>
        <w:tabs>
          <w:tab w:val="right" w:leader="dot" w:pos="8306"/>
        </w:tabs>
      </w:pPr>
      <w:hyperlink w:anchor="_Toc29357" w:history="1">
        <w:r>
          <w:rPr>
            <w:rFonts w:ascii="仿宋" w:eastAsia="仿宋" w:hAnsi="仿宋" w:cs="仿宋" w:hint="eastAsia"/>
            <w:lang w:eastAsia="zh-CN"/>
          </w:rPr>
          <w:t>(二)、产业政策分析</w:t>
        </w:r>
        <w:r>
          <w:tab/>
        </w:r>
        <w:r>
          <w:fldChar w:fldCharType="begin"/>
        </w:r>
        <w:r>
          <w:instrText xml:space="preserve"> PAGEREF _Toc29357 \h </w:instrText>
        </w:r>
        <w:r>
          <w:fldChar w:fldCharType="separate"/>
        </w:r>
        <w:r>
          <w:t>33</w:t>
        </w:r>
        <w:r>
          <w:fldChar w:fldCharType="end"/>
        </w:r>
      </w:hyperlink>
    </w:p>
    <w:p>
      <w:pPr>
        <w:pStyle w:val="TOC2"/>
        <w:tabs>
          <w:tab w:val="right" w:leader="dot" w:pos="8306"/>
        </w:tabs>
      </w:pPr>
      <w:hyperlink w:anchor="_Toc19323" w:history="1">
        <w:r>
          <w:rPr>
            <w:rFonts w:ascii="仿宋" w:eastAsia="仿宋" w:hAnsi="仿宋" w:cs="仿宋" w:hint="eastAsia"/>
            <w:lang w:eastAsia="zh-CN"/>
          </w:rPr>
          <w:t>(三)、行业准入分析</w:t>
        </w:r>
        <w:r>
          <w:tab/>
        </w:r>
        <w:r>
          <w:fldChar w:fldCharType="begin"/>
        </w:r>
        <w:r>
          <w:instrText xml:space="preserve"> PAGEREF _Toc19323 \h </w:instrText>
        </w:r>
        <w:r>
          <w:fldChar w:fldCharType="separate"/>
        </w:r>
        <w:r>
          <w:t>35</w:t>
        </w:r>
        <w:r>
          <w:fldChar w:fldCharType="end"/>
        </w:r>
      </w:hyperlink>
    </w:p>
    <w:p>
      <w:pPr>
        <w:pStyle w:val="TOC1"/>
        <w:tabs>
          <w:tab w:val="right" w:leader="dot" w:pos="8306"/>
        </w:tabs>
      </w:pPr>
      <w:hyperlink w:anchor="_Toc2883" w:history="1">
        <w:r>
          <w:rPr>
            <w:rFonts w:ascii="仿宋" w:eastAsia="仿宋" w:hAnsi="仿宋" w:cs="仿宋" w:hint="eastAsia"/>
            <w:lang w:eastAsia="zh-CN"/>
          </w:rPr>
          <w:t>七、项目质量与标准</w:t>
        </w:r>
        <w:r>
          <w:tab/>
        </w:r>
        <w:r>
          <w:fldChar w:fldCharType="begin"/>
        </w:r>
        <w:r>
          <w:instrText xml:space="preserve"> PAGEREF _Toc2883 \h </w:instrText>
        </w:r>
        <w:r>
          <w:fldChar w:fldCharType="separate"/>
        </w:r>
        <w:r>
          <w:t>36</w:t>
        </w:r>
        <w:r>
          <w:fldChar w:fldCharType="end"/>
        </w:r>
      </w:hyperlink>
    </w:p>
    <w:p>
      <w:pPr>
        <w:pStyle w:val="TOC2"/>
        <w:tabs>
          <w:tab w:val="right" w:leader="dot" w:pos="8306"/>
        </w:tabs>
      </w:pPr>
      <w:hyperlink w:anchor="_Toc12996" w:history="1">
        <w:r>
          <w:rPr>
            <w:rFonts w:ascii="仿宋" w:eastAsia="仿宋" w:hAnsi="仿宋" w:cs="仿宋" w:hint="eastAsia"/>
            <w:lang w:eastAsia="zh-CN"/>
          </w:rPr>
          <w:t>(一)、质量保障体系</w:t>
        </w:r>
        <w:r>
          <w:tab/>
        </w:r>
        <w:r>
          <w:fldChar w:fldCharType="begin"/>
        </w:r>
        <w:r>
          <w:instrText xml:space="preserve"> PAGEREF _Toc12996 \h </w:instrText>
        </w:r>
        <w:r>
          <w:fldChar w:fldCharType="separate"/>
        </w:r>
        <w:r>
          <w:t>36</w:t>
        </w:r>
        <w:r>
          <w:fldChar w:fldCharType="end"/>
        </w:r>
      </w:hyperlink>
    </w:p>
    <w:p>
      <w:pPr>
        <w:pStyle w:val="TOC2"/>
        <w:tabs>
          <w:tab w:val="right" w:leader="dot" w:pos="8306"/>
        </w:tabs>
      </w:pPr>
      <w:hyperlink w:anchor="_Toc30568" w:history="1">
        <w:r>
          <w:rPr>
            <w:rFonts w:ascii="仿宋" w:eastAsia="仿宋" w:hAnsi="仿宋" w:cs="仿宋" w:hint="eastAsia"/>
            <w:lang w:eastAsia="zh-CN"/>
          </w:rPr>
          <w:t>(二)、标准化作业流程</w:t>
        </w:r>
        <w:r>
          <w:tab/>
        </w:r>
        <w:r>
          <w:fldChar w:fldCharType="begin"/>
        </w:r>
        <w:r>
          <w:instrText xml:space="preserve"> PAGEREF _Toc30568 \h </w:instrText>
        </w:r>
        <w:r>
          <w:fldChar w:fldCharType="separate"/>
        </w:r>
        <w:r>
          <w:t>37</w:t>
        </w:r>
        <w:r>
          <w:fldChar w:fldCharType="end"/>
        </w:r>
      </w:hyperlink>
    </w:p>
    <w:p>
      <w:pPr>
        <w:pStyle w:val="TOC2"/>
        <w:tabs>
          <w:tab w:val="right" w:leader="dot" w:pos="8306"/>
        </w:tabs>
      </w:pPr>
      <w:hyperlink w:anchor="_Toc26870" w:history="1">
        <w:r>
          <w:rPr>
            <w:rFonts w:ascii="仿宋" w:eastAsia="仿宋" w:hAnsi="仿宋" w:cs="仿宋" w:hint="eastAsia"/>
            <w:lang w:eastAsia="zh-CN"/>
          </w:rPr>
          <w:t>(三)、质量监控与评估</w:t>
        </w:r>
        <w:r>
          <w:tab/>
        </w:r>
        <w:r>
          <w:fldChar w:fldCharType="begin"/>
        </w:r>
        <w:r>
          <w:instrText xml:space="preserve"> PAGEREF _Toc26870 \h </w:instrText>
        </w:r>
        <w:r>
          <w:fldChar w:fldCharType="separate"/>
        </w:r>
        <w:r>
          <w:t>39</w:t>
        </w:r>
        <w:r>
          <w:fldChar w:fldCharType="end"/>
        </w:r>
      </w:hyperlink>
    </w:p>
    <w:p>
      <w:pPr>
        <w:pStyle w:val="TOC2"/>
        <w:tabs>
          <w:tab w:val="right" w:leader="dot" w:pos="8306"/>
        </w:tabs>
      </w:pPr>
      <w:hyperlink w:anchor="_Toc17165" w:history="1">
        <w:r>
          <w:rPr>
            <w:rFonts w:ascii="仿宋" w:eastAsia="仿宋" w:hAnsi="仿宋" w:cs="仿宋" w:hint="eastAsia"/>
            <w:lang w:eastAsia="zh-CN"/>
          </w:rPr>
          <w:t>(四)、质量改进计划</w:t>
        </w:r>
        <w:r>
          <w:tab/>
        </w:r>
        <w:r>
          <w:fldChar w:fldCharType="begin"/>
        </w:r>
        <w:r>
          <w:instrText xml:space="preserve"> PAGEREF _Toc17165 \h </w:instrText>
        </w:r>
        <w:r>
          <w:fldChar w:fldCharType="separate"/>
        </w:r>
        <w:r>
          <w:t>40</w:t>
        </w:r>
        <w:r>
          <w:fldChar w:fldCharType="end"/>
        </w:r>
      </w:hyperlink>
    </w:p>
    <w:p>
      <w:pPr>
        <w:pStyle w:val="TOC1"/>
        <w:tabs>
          <w:tab w:val="right" w:leader="dot" w:pos="8306"/>
        </w:tabs>
      </w:pPr>
      <w:hyperlink w:anchor="_Toc8430" w:history="1">
        <w:r>
          <w:rPr>
            <w:rFonts w:ascii="仿宋" w:eastAsia="仿宋" w:hAnsi="仿宋" w:cs="仿宋" w:hint="eastAsia"/>
            <w:lang w:eastAsia="zh-CN"/>
          </w:rPr>
          <w:t>八、项目进度计划</w:t>
        </w:r>
        <w:r>
          <w:tab/>
        </w:r>
        <w:r>
          <w:fldChar w:fldCharType="begin"/>
        </w:r>
        <w:r>
          <w:instrText xml:space="preserve"> PAGEREF _Toc8430 \h </w:instrText>
        </w:r>
        <w:r>
          <w:fldChar w:fldCharType="separate"/>
        </w:r>
        <w:r>
          <w:t>41</w:t>
        </w:r>
        <w:r>
          <w:fldChar w:fldCharType="end"/>
        </w:r>
      </w:hyperlink>
    </w:p>
    <w:p>
      <w:pPr>
        <w:pStyle w:val="TOC2"/>
        <w:tabs>
          <w:tab w:val="right" w:leader="dot" w:pos="8306"/>
        </w:tabs>
      </w:pPr>
      <w:hyperlink w:anchor="_Toc6538" w:history="1">
        <w:r>
          <w:rPr>
            <w:rFonts w:ascii="仿宋" w:eastAsia="仿宋" w:hAnsi="仿宋" w:cs="仿宋" w:hint="eastAsia"/>
            <w:lang w:eastAsia="zh-CN"/>
          </w:rPr>
          <w:t>(一)、建设周期</w:t>
        </w:r>
        <w:r>
          <w:tab/>
        </w:r>
        <w:r>
          <w:fldChar w:fldCharType="begin"/>
        </w:r>
        <w:r>
          <w:instrText xml:space="preserve"> PAGEREF _Toc6538 \h </w:instrText>
        </w:r>
        <w:r>
          <w:fldChar w:fldCharType="separate"/>
        </w:r>
        <w:r>
          <w:t>41</w:t>
        </w:r>
        <w:r>
          <w:fldChar w:fldCharType="end"/>
        </w:r>
      </w:hyperlink>
    </w:p>
    <w:p>
      <w:pPr>
        <w:pStyle w:val="TOC2"/>
        <w:tabs>
          <w:tab w:val="right" w:leader="dot" w:pos="8306"/>
        </w:tabs>
      </w:pPr>
      <w:hyperlink w:anchor="_Toc13547" w:history="1">
        <w:r>
          <w:rPr>
            <w:rFonts w:ascii="仿宋" w:eastAsia="仿宋" w:hAnsi="仿宋" w:cs="仿宋" w:hint="eastAsia"/>
            <w:lang w:eastAsia="zh-CN"/>
          </w:rPr>
          <w:t>(二)、建设进度</w:t>
        </w:r>
        <w:r>
          <w:tab/>
        </w:r>
        <w:r>
          <w:fldChar w:fldCharType="begin"/>
        </w:r>
        <w:r>
          <w:instrText xml:space="preserve"> PAGEREF _Toc13547 \h </w:instrText>
        </w:r>
        <w:r>
          <w:fldChar w:fldCharType="separate"/>
        </w:r>
        <w:r>
          <w:t>41</w:t>
        </w:r>
        <w:r>
          <w:fldChar w:fldCharType="end"/>
        </w:r>
      </w:hyperlink>
    </w:p>
    <w:p>
      <w:pPr>
        <w:pStyle w:val="TOC2"/>
        <w:tabs>
          <w:tab w:val="right" w:leader="dot" w:pos="8306"/>
        </w:tabs>
      </w:pPr>
      <w:hyperlink w:anchor="_Toc24410" w:history="1">
        <w:r>
          <w:rPr>
            <w:rFonts w:ascii="仿宋" w:eastAsia="仿宋" w:hAnsi="仿宋" w:cs="仿宋" w:hint="eastAsia"/>
            <w:lang w:eastAsia="zh-CN"/>
          </w:rPr>
          <w:t>(三)、进度安排注意事项</w:t>
        </w:r>
        <w:r>
          <w:tab/>
        </w:r>
        <w:r>
          <w:fldChar w:fldCharType="begin"/>
        </w:r>
        <w:r>
          <w:instrText xml:space="preserve"> PAGEREF _Toc24410 \h </w:instrText>
        </w:r>
        <w:r>
          <w:fldChar w:fldCharType="separate"/>
        </w:r>
        <w:r>
          <w:t>43</w:t>
        </w:r>
        <w:r>
          <w:fldChar w:fldCharType="end"/>
        </w:r>
      </w:hyperlink>
    </w:p>
    <w:p>
      <w:pPr>
        <w:pStyle w:val="TOC2"/>
        <w:tabs>
          <w:tab w:val="right" w:leader="dot" w:pos="8306"/>
        </w:tabs>
      </w:pPr>
      <w:hyperlink w:anchor="_Toc1484" w:history="1">
        <w:r>
          <w:rPr>
            <w:rFonts w:ascii="仿宋" w:eastAsia="仿宋" w:hAnsi="仿宋" w:cs="仿宋" w:hint="eastAsia"/>
            <w:lang w:eastAsia="zh-CN"/>
          </w:rPr>
          <w:t>(四)、人力资源配置</w:t>
        </w:r>
        <w:r>
          <w:tab/>
        </w:r>
        <w:r>
          <w:fldChar w:fldCharType="begin"/>
        </w:r>
        <w:r>
          <w:instrText xml:space="preserve"> PAGEREF _Toc1484 \h </w:instrText>
        </w:r>
        <w:r>
          <w:fldChar w:fldCharType="separate"/>
        </w:r>
        <w:r>
          <w:t>44</w:t>
        </w:r>
        <w:r>
          <w:fldChar w:fldCharType="end"/>
        </w:r>
      </w:hyperlink>
    </w:p>
    <w:p>
      <w:pPr>
        <w:pStyle w:val="TOC2"/>
        <w:tabs>
          <w:tab w:val="right" w:leader="dot" w:pos="8306"/>
        </w:tabs>
      </w:pPr>
      <w:hyperlink w:anchor="_Toc3815" w:history="1">
        <w:r>
          <w:rPr>
            <w:rFonts w:ascii="仿宋" w:eastAsia="仿宋" w:hAnsi="仿宋" w:cs="仿宋" w:hint="eastAsia"/>
            <w:lang w:eastAsia="zh-CN"/>
          </w:rPr>
          <w:t>(五)、员工培训</w:t>
        </w:r>
        <w:r>
          <w:tab/>
        </w:r>
        <w:r>
          <w:fldChar w:fldCharType="begin"/>
        </w:r>
        <w:r>
          <w:instrText xml:space="preserve"> PAGEREF _Toc3815 \h </w:instrText>
        </w:r>
        <w:r>
          <w:fldChar w:fldCharType="separate"/>
        </w:r>
        <w:r>
          <w:t>46</w:t>
        </w:r>
        <w:r>
          <w:fldChar w:fldCharType="end"/>
        </w:r>
      </w:hyperlink>
    </w:p>
    <w:p>
      <w:pPr>
        <w:pStyle w:val="TOC2"/>
        <w:tabs>
          <w:tab w:val="right" w:leader="dot" w:pos="8306"/>
        </w:tabs>
      </w:pPr>
      <w:hyperlink w:anchor="_Toc30003" w:history="1">
        <w:r>
          <w:rPr>
            <w:rFonts w:ascii="仿宋" w:eastAsia="仿宋" w:hAnsi="仿宋" w:cs="仿宋" w:hint="eastAsia"/>
            <w:lang w:eastAsia="zh-CN"/>
          </w:rPr>
          <w:t>(六)、项目实施保障</w:t>
        </w:r>
        <w:r>
          <w:tab/>
        </w:r>
        <w:r>
          <w:fldChar w:fldCharType="begin"/>
        </w:r>
        <w:r>
          <w:instrText xml:space="preserve"> PAGEREF _Toc30003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10" w:history="1">
        <w:r>
          <w:rPr>
            <w:rFonts w:ascii="仿宋" w:eastAsia="仿宋" w:hAnsi="仿宋" w:cs="仿宋" w:hint="eastAsia"/>
            <w:lang w:eastAsia="zh-CN"/>
          </w:rPr>
          <w:t>(七)、安全规范管理</w:t>
        </w:r>
        <w:r>
          <w:tab/>
        </w:r>
        <w:r>
          <w:fldChar w:fldCharType="begin"/>
        </w:r>
        <w:r>
          <w:instrText xml:space="preserve"> PAGEREF _Toc6310 \h </w:instrText>
        </w:r>
        <w:r>
          <w:fldChar w:fldCharType="separate"/>
        </w:r>
        <w:r>
          <w:t>48</w:t>
        </w:r>
        <w:r>
          <w:fldChar w:fldCharType="end"/>
        </w:r>
      </w:hyperlink>
    </w:p>
    <w:p>
      <w:pPr>
        <w:pStyle w:val="TOC1"/>
        <w:tabs>
          <w:tab w:val="right" w:leader="dot" w:pos="8306"/>
        </w:tabs>
      </w:pPr>
      <w:hyperlink w:anchor="_Toc22963" w:history="1">
        <w:r>
          <w:rPr>
            <w:rFonts w:ascii="仿宋" w:eastAsia="仿宋" w:hAnsi="仿宋" w:cs="仿宋" w:hint="eastAsia"/>
            <w:lang w:eastAsia="zh-CN"/>
          </w:rPr>
          <w:t>九、环境保护与治理方案</w:t>
        </w:r>
        <w:r>
          <w:tab/>
        </w:r>
        <w:r>
          <w:fldChar w:fldCharType="begin"/>
        </w:r>
        <w:r>
          <w:instrText xml:space="preserve"> PAGEREF _Toc22963 \h </w:instrText>
        </w:r>
        <w:r>
          <w:fldChar w:fldCharType="separate"/>
        </w:r>
        <w:r>
          <w:t>49</w:t>
        </w:r>
        <w:r>
          <w:fldChar w:fldCharType="end"/>
        </w:r>
      </w:hyperlink>
    </w:p>
    <w:p>
      <w:pPr>
        <w:pStyle w:val="TOC2"/>
        <w:tabs>
          <w:tab w:val="right" w:leader="dot" w:pos="8306"/>
        </w:tabs>
      </w:pPr>
      <w:hyperlink w:anchor="_Toc18700" w:history="1">
        <w:r>
          <w:rPr>
            <w:rFonts w:ascii="仿宋" w:eastAsia="仿宋" w:hAnsi="仿宋" w:cs="仿宋" w:hint="eastAsia"/>
            <w:lang w:eastAsia="zh-CN"/>
          </w:rPr>
          <w:t>(一)、项目环境影响评估</w:t>
        </w:r>
        <w:r>
          <w:tab/>
        </w:r>
        <w:r>
          <w:fldChar w:fldCharType="begin"/>
        </w:r>
        <w:r>
          <w:instrText xml:space="preserve"> PAGEREF _Toc18700 \h </w:instrText>
        </w:r>
        <w:r>
          <w:fldChar w:fldCharType="separate"/>
        </w:r>
        <w:r>
          <w:t>49</w:t>
        </w:r>
        <w:r>
          <w:fldChar w:fldCharType="end"/>
        </w:r>
      </w:hyperlink>
    </w:p>
    <w:p>
      <w:pPr>
        <w:pStyle w:val="TOC2"/>
        <w:tabs>
          <w:tab w:val="right" w:leader="dot" w:pos="8306"/>
        </w:tabs>
      </w:pPr>
      <w:hyperlink w:anchor="_Toc1393" w:history="1">
        <w:r>
          <w:rPr>
            <w:rFonts w:ascii="仿宋" w:eastAsia="仿宋" w:hAnsi="仿宋" w:cs="仿宋" w:hint="eastAsia"/>
            <w:lang w:eastAsia="zh-CN"/>
          </w:rPr>
          <w:t>(二)、环境保护措施与治理方案</w:t>
        </w:r>
        <w:r>
          <w:tab/>
        </w:r>
        <w:r>
          <w:fldChar w:fldCharType="begin"/>
        </w:r>
        <w:r>
          <w:instrText xml:space="preserve"> PAGEREF _Toc1393 \h </w:instrText>
        </w:r>
        <w:r>
          <w:fldChar w:fldCharType="separate"/>
        </w:r>
        <w:r>
          <w:t>49</w:t>
        </w:r>
        <w:r>
          <w:fldChar w:fldCharType="end"/>
        </w:r>
      </w:hyperlink>
    </w:p>
    <w:p>
      <w:pPr>
        <w:pStyle w:val="TOC1"/>
        <w:tabs>
          <w:tab w:val="right" w:leader="dot" w:pos="8306"/>
        </w:tabs>
      </w:pPr>
      <w:hyperlink w:anchor="_Toc2849" w:history="1">
        <w:r>
          <w:rPr>
            <w:rFonts w:ascii="仿宋" w:eastAsia="仿宋" w:hAnsi="仿宋" w:cs="仿宋" w:hint="eastAsia"/>
            <w:lang w:eastAsia="zh-CN"/>
          </w:rPr>
          <w:t>十、环境保护与绿色发展</w:t>
        </w:r>
        <w:r>
          <w:tab/>
        </w:r>
        <w:r>
          <w:fldChar w:fldCharType="begin"/>
        </w:r>
        <w:r>
          <w:instrText xml:space="preserve"> PAGEREF _Toc2849 \h </w:instrText>
        </w:r>
        <w:r>
          <w:fldChar w:fldCharType="separate"/>
        </w:r>
        <w:r>
          <w:t>50</w:t>
        </w:r>
        <w:r>
          <w:fldChar w:fldCharType="end"/>
        </w:r>
      </w:hyperlink>
    </w:p>
    <w:p>
      <w:pPr>
        <w:pStyle w:val="TOC2"/>
        <w:tabs>
          <w:tab w:val="right" w:leader="dot" w:pos="8306"/>
        </w:tabs>
      </w:pPr>
      <w:hyperlink w:anchor="_Toc31464" w:history="1">
        <w:r>
          <w:rPr>
            <w:rFonts w:ascii="仿宋" w:eastAsia="仿宋" w:hAnsi="仿宋" w:cs="仿宋" w:hint="eastAsia"/>
            <w:lang w:eastAsia="zh-CN"/>
          </w:rPr>
          <w:t>(一)、环境保护措施</w:t>
        </w:r>
        <w:r>
          <w:tab/>
        </w:r>
        <w:r>
          <w:fldChar w:fldCharType="begin"/>
        </w:r>
        <w:r>
          <w:instrText xml:space="preserve"> PAGEREF _Toc31464 \h </w:instrText>
        </w:r>
        <w:r>
          <w:fldChar w:fldCharType="separate"/>
        </w:r>
        <w:r>
          <w:t>50</w:t>
        </w:r>
        <w:r>
          <w:fldChar w:fldCharType="end"/>
        </w:r>
      </w:hyperlink>
    </w:p>
    <w:p>
      <w:pPr>
        <w:pStyle w:val="TOC2"/>
        <w:tabs>
          <w:tab w:val="right" w:leader="dot" w:pos="8306"/>
        </w:tabs>
      </w:pPr>
      <w:hyperlink w:anchor="_Toc21694" w:history="1">
        <w:r>
          <w:rPr>
            <w:rFonts w:ascii="仿宋" w:eastAsia="仿宋" w:hAnsi="仿宋" w:cs="仿宋" w:hint="eastAsia"/>
            <w:lang w:eastAsia="zh-CN"/>
          </w:rPr>
          <w:t>(二)、绿色发展与可持续发展策略</w:t>
        </w:r>
        <w:r>
          <w:tab/>
        </w:r>
        <w:r>
          <w:fldChar w:fldCharType="begin"/>
        </w:r>
        <w:r>
          <w:instrText xml:space="preserve"> PAGEREF _Toc21694 \h </w:instrText>
        </w:r>
        <w:r>
          <w:fldChar w:fldCharType="separate"/>
        </w:r>
        <w:r>
          <w:t>52</w:t>
        </w:r>
        <w:r>
          <w:fldChar w:fldCharType="end"/>
        </w:r>
      </w:hyperlink>
    </w:p>
    <w:p>
      <w:pPr>
        <w:pStyle w:val="TOC1"/>
        <w:tabs>
          <w:tab w:val="right" w:leader="dot" w:pos="8306"/>
        </w:tabs>
      </w:pPr>
      <w:hyperlink w:anchor="_Toc2221" w:history="1">
        <w:r>
          <w:rPr>
            <w:rFonts w:ascii="仿宋" w:eastAsia="仿宋" w:hAnsi="仿宋" w:cs="仿宋" w:hint="eastAsia"/>
            <w:lang w:eastAsia="zh-CN"/>
          </w:rPr>
          <w:t>十一、项目实施与管理方案</w:t>
        </w:r>
        <w:r>
          <w:tab/>
        </w:r>
        <w:r>
          <w:fldChar w:fldCharType="begin"/>
        </w:r>
        <w:r>
          <w:instrText xml:space="preserve"> PAGEREF _Toc2221 \h </w:instrText>
        </w:r>
        <w:r>
          <w:fldChar w:fldCharType="separate"/>
        </w:r>
        <w:r>
          <w:t>53</w:t>
        </w:r>
        <w:r>
          <w:fldChar w:fldCharType="end"/>
        </w:r>
      </w:hyperlink>
    </w:p>
    <w:p>
      <w:pPr>
        <w:pStyle w:val="TOC2"/>
        <w:tabs>
          <w:tab w:val="right" w:leader="dot" w:pos="8306"/>
        </w:tabs>
      </w:pPr>
      <w:hyperlink w:anchor="_Toc12733" w:history="1">
        <w:r>
          <w:rPr>
            <w:rFonts w:ascii="仿宋" w:eastAsia="仿宋" w:hAnsi="仿宋" w:cs="仿宋" w:hint="eastAsia"/>
            <w:lang w:eastAsia="zh-CN"/>
          </w:rPr>
          <w:t>(一)、项目实施计划</w:t>
        </w:r>
        <w:r>
          <w:tab/>
        </w:r>
        <w:r>
          <w:fldChar w:fldCharType="begin"/>
        </w:r>
        <w:r>
          <w:instrText xml:space="preserve"> PAGEREF _Toc12733 \h </w:instrText>
        </w:r>
        <w:r>
          <w:fldChar w:fldCharType="separate"/>
        </w:r>
        <w:r>
          <w:t>53</w:t>
        </w:r>
        <w:r>
          <w:fldChar w:fldCharType="end"/>
        </w:r>
      </w:hyperlink>
    </w:p>
    <w:p>
      <w:pPr>
        <w:pStyle w:val="TOC2"/>
        <w:tabs>
          <w:tab w:val="right" w:leader="dot" w:pos="8306"/>
        </w:tabs>
      </w:pPr>
      <w:hyperlink w:anchor="_Toc3171" w:history="1">
        <w:r>
          <w:rPr>
            <w:rFonts w:ascii="仿宋" w:eastAsia="仿宋" w:hAnsi="仿宋" w:cs="仿宋" w:hint="eastAsia"/>
            <w:lang w:eastAsia="zh-CN"/>
          </w:rPr>
          <w:t>(二)、项目组织机构与职责</w:t>
        </w:r>
        <w:r>
          <w:tab/>
        </w:r>
        <w:r>
          <w:fldChar w:fldCharType="begin"/>
        </w:r>
        <w:r>
          <w:instrText xml:space="preserve"> PAGEREF _Toc3171 \h </w:instrText>
        </w:r>
        <w:r>
          <w:fldChar w:fldCharType="separate"/>
        </w:r>
        <w:r>
          <w:t>54</w:t>
        </w:r>
        <w:r>
          <w:fldChar w:fldCharType="end"/>
        </w:r>
      </w:hyperlink>
    </w:p>
    <w:p>
      <w:pPr>
        <w:pStyle w:val="TOC2"/>
        <w:tabs>
          <w:tab w:val="right" w:leader="dot" w:pos="8306"/>
        </w:tabs>
      </w:pPr>
      <w:hyperlink w:anchor="_Toc19875" w:history="1">
        <w:r>
          <w:rPr>
            <w:rFonts w:ascii="仿宋" w:eastAsia="仿宋" w:hAnsi="仿宋" w:cs="仿宋" w:hint="eastAsia"/>
            <w:lang w:eastAsia="zh-CN"/>
          </w:rPr>
          <w:t>(三)、项目管理与监控体系</w:t>
        </w:r>
        <w:r>
          <w:tab/>
        </w:r>
        <w:r>
          <w:fldChar w:fldCharType="begin"/>
        </w:r>
        <w:r>
          <w:instrText xml:space="preserve"> PAGEREF _Toc19875 \h </w:instrText>
        </w:r>
        <w:r>
          <w:fldChar w:fldCharType="separate"/>
        </w:r>
        <w:r>
          <w:t>57</w:t>
        </w:r>
        <w:r>
          <w:fldChar w:fldCharType="end"/>
        </w:r>
      </w:hyperlink>
    </w:p>
    <w:p>
      <w:pPr>
        <w:pStyle w:val="TOC1"/>
        <w:tabs>
          <w:tab w:val="right" w:leader="dot" w:pos="8306"/>
        </w:tabs>
      </w:pPr>
      <w:hyperlink w:anchor="_Toc24127" w:history="1">
        <w:r>
          <w:rPr>
            <w:rFonts w:ascii="仿宋" w:eastAsia="仿宋" w:hAnsi="仿宋" w:cs="仿宋" w:hint="eastAsia"/>
            <w:lang w:eastAsia="zh-CN"/>
          </w:rPr>
          <w:t>十二、土地利用与规划方案</w:t>
        </w:r>
        <w:r>
          <w:tab/>
        </w:r>
        <w:r>
          <w:fldChar w:fldCharType="begin"/>
        </w:r>
        <w:r>
          <w:instrText xml:space="preserve"> PAGEREF _Toc24127 \h </w:instrText>
        </w:r>
        <w:r>
          <w:fldChar w:fldCharType="separate"/>
        </w:r>
        <w:r>
          <w:t>59</w:t>
        </w:r>
        <w:r>
          <w:fldChar w:fldCharType="end"/>
        </w:r>
      </w:hyperlink>
    </w:p>
    <w:p>
      <w:pPr>
        <w:pStyle w:val="TOC2"/>
        <w:tabs>
          <w:tab w:val="right" w:leader="dot" w:pos="8306"/>
        </w:tabs>
      </w:pPr>
      <w:hyperlink w:anchor="_Toc6021" w:history="1">
        <w:r>
          <w:rPr>
            <w:rFonts w:ascii="仿宋" w:eastAsia="仿宋" w:hAnsi="仿宋" w:cs="仿宋" w:hint="eastAsia"/>
            <w:lang w:eastAsia="zh-CN"/>
          </w:rPr>
          <w:t>(一)、项目用地情况分析</w:t>
        </w:r>
        <w:r>
          <w:tab/>
        </w:r>
        <w:r>
          <w:fldChar w:fldCharType="begin"/>
        </w:r>
        <w:r>
          <w:instrText xml:space="preserve"> PAGEREF _Toc6021 \h </w:instrText>
        </w:r>
        <w:r>
          <w:fldChar w:fldCharType="separate"/>
        </w:r>
        <w:r>
          <w:t>59</w:t>
        </w:r>
        <w:r>
          <w:fldChar w:fldCharType="end"/>
        </w:r>
      </w:hyperlink>
    </w:p>
    <w:p>
      <w:pPr>
        <w:pStyle w:val="TOC2"/>
        <w:tabs>
          <w:tab w:val="right" w:leader="dot" w:pos="8306"/>
        </w:tabs>
      </w:pPr>
      <w:hyperlink w:anchor="_Toc12754" w:history="1">
        <w:r>
          <w:rPr>
            <w:rFonts w:ascii="仿宋" w:eastAsia="仿宋" w:hAnsi="仿宋" w:cs="仿宋" w:hint="eastAsia"/>
            <w:lang w:eastAsia="zh-CN"/>
          </w:rPr>
          <w:t>(二)、土地利用规划方案</w:t>
        </w:r>
        <w:r>
          <w:tab/>
        </w:r>
        <w:r>
          <w:fldChar w:fldCharType="begin"/>
        </w:r>
        <w:r>
          <w:instrText xml:space="preserve"> PAGEREF _Toc12754 \h </w:instrText>
        </w:r>
        <w:r>
          <w:fldChar w:fldCharType="separate"/>
        </w:r>
        <w:r>
          <w:t>60</w:t>
        </w:r>
        <w:r>
          <w:fldChar w:fldCharType="end"/>
        </w:r>
      </w:hyperlink>
    </w:p>
    <w:p>
      <w:pPr>
        <w:pStyle w:val="TOC1"/>
        <w:tabs>
          <w:tab w:val="right" w:leader="dot" w:pos="8306"/>
        </w:tabs>
      </w:pPr>
      <w:hyperlink w:anchor="_Toc14910" w:history="1">
        <w:r>
          <w:rPr>
            <w:rFonts w:ascii="仿宋" w:eastAsia="仿宋" w:hAnsi="仿宋" w:cs="仿宋" w:hint="eastAsia"/>
            <w:lang w:eastAsia="zh-CN"/>
          </w:rPr>
          <w:t>十三、企业合规与伦理</w:t>
        </w:r>
        <w:r>
          <w:tab/>
        </w:r>
        <w:r>
          <w:fldChar w:fldCharType="begin"/>
        </w:r>
        <w:r>
          <w:instrText xml:space="preserve"> PAGEREF _Toc14910 \h </w:instrText>
        </w:r>
        <w:r>
          <w:fldChar w:fldCharType="separate"/>
        </w:r>
        <w:r>
          <w:t>61</w:t>
        </w:r>
        <w:r>
          <w:fldChar w:fldCharType="end"/>
        </w:r>
      </w:hyperlink>
    </w:p>
    <w:p>
      <w:pPr>
        <w:pStyle w:val="TOC2"/>
        <w:tabs>
          <w:tab w:val="right" w:leader="dot" w:pos="8306"/>
        </w:tabs>
      </w:pPr>
      <w:hyperlink w:anchor="_Toc24047" w:history="1">
        <w:r>
          <w:rPr>
            <w:rFonts w:ascii="仿宋" w:eastAsia="仿宋" w:hAnsi="仿宋" w:cs="仿宋" w:hint="eastAsia"/>
            <w:lang w:eastAsia="zh-CN"/>
          </w:rPr>
          <w:t>(一)、合规政策与程序</w:t>
        </w:r>
        <w:r>
          <w:tab/>
        </w:r>
        <w:r>
          <w:fldChar w:fldCharType="begin"/>
        </w:r>
        <w:r>
          <w:instrText xml:space="preserve"> PAGEREF _Toc24047 \h </w:instrText>
        </w:r>
        <w:r>
          <w:fldChar w:fldCharType="separate"/>
        </w:r>
        <w:r>
          <w:t>61</w:t>
        </w:r>
        <w:r>
          <w:fldChar w:fldCharType="end"/>
        </w:r>
      </w:hyperlink>
    </w:p>
    <w:p>
      <w:pPr>
        <w:pStyle w:val="TOC2"/>
        <w:tabs>
          <w:tab w:val="right" w:leader="dot" w:pos="8306"/>
        </w:tabs>
      </w:pPr>
      <w:hyperlink w:anchor="_Toc13104" w:history="1">
        <w:r>
          <w:rPr>
            <w:rFonts w:ascii="仿宋" w:eastAsia="仿宋" w:hAnsi="仿宋" w:cs="仿宋" w:hint="eastAsia"/>
            <w:lang w:eastAsia="zh-CN"/>
          </w:rPr>
          <w:t>(二)、伦理规范与培训</w:t>
        </w:r>
        <w:r>
          <w:tab/>
        </w:r>
        <w:r>
          <w:fldChar w:fldCharType="begin"/>
        </w:r>
        <w:r>
          <w:instrText xml:space="preserve"> PAGEREF _Toc13104 \h </w:instrText>
        </w:r>
        <w:r>
          <w:fldChar w:fldCharType="separate"/>
        </w:r>
        <w:r>
          <w:t>62</w:t>
        </w:r>
        <w:r>
          <w:fldChar w:fldCharType="end"/>
        </w:r>
      </w:hyperlink>
    </w:p>
    <w:p>
      <w:pPr>
        <w:pStyle w:val="TOC2"/>
        <w:tabs>
          <w:tab w:val="right" w:leader="dot" w:pos="8306"/>
        </w:tabs>
      </w:pPr>
      <w:hyperlink w:anchor="_Toc19681" w:history="1">
        <w:r>
          <w:rPr>
            <w:rFonts w:ascii="仿宋" w:eastAsia="仿宋" w:hAnsi="仿宋" w:cs="仿宋" w:hint="eastAsia"/>
            <w:lang w:eastAsia="zh-CN"/>
          </w:rPr>
          <w:t>(三)、合规风险评估</w:t>
        </w:r>
        <w:r>
          <w:tab/>
        </w:r>
        <w:r>
          <w:fldChar w:fldCharType="begin"/>
        </w:r>
        <w:r>
          <w:instrText xml:space="preserve"> PAGEREF _Toc19681 \h </w:instrText>
        </w:r>
        <w:r>
          <w:fldChar w:fldCharType="separate"/>
        </w:r>
        <w:r>
          <w:t>63</w:t>
        </w:r>
        <w:r>
          <w:fldChar w:fldCharType="end"/>
        </w:r>
      </w:hyperlink>
    </w:p>
    <w:p>
      <w:pPr>
        <w:pStyle w:val="TOC2"/>
        <w:tabs>
          <w:tab w:val="right" w:leader="dot" w:pos="8306"/>
        </w:tabs>
      </w:pPr>
      <w:hyperlink w:anchor="_Toc25633" w:history="1">
        <w:r>
          <w:rPr>
            <w:rFonts w:ascii="仿宋" w:eastAsia="仿宋" w:hAnsi="仿宋" w:cs="仿宋" w:hint="eastAsia"/>
            <w:lang w:eastAsia="zh-CN"/>
          </w:rPr>
          <w:t>(四)、合规监督与执行</w:t>
        </w:r>
        <w:r>
          <w:tab/>
        </w:r>
        <w:r>
          <w:fldChar w:fldCharType="begin"/>
        </w:r>
        <w:r>
          <w:instrText xml:space="preserve"> PAGEREF _Toc25633 \h </w:instrText>
        </w:r>
        <w:r>
          <w:fldChar w:fldCharType="separate"/>
        </w:r>
        <w:r>
          <w:t>64</w:t>
        </w:r>
        <w:r>
          <w:fldChar w:fldCharType="end"/>
        </w:r>
      </w:hyperlink>
    </w:p>
    <w:p>
      <w:pPr>
        <w:pStyle w:val="TOC1"/>
        <w:tabs>
          <w:tab w:val="right" w:leader="dot" w:pos="8306"/>
        </w:tabs>
      </w:pPr>
      <w:hyperlink w:anchor="_Toc8026" w:history="1">
        <w:r>
          <w:rPr>
            <w:rFonts w:ascii="仿宋" w:eastAsia="仿宋" w:hAnsi="仿宋" w:cs="仿宋" w:hint="eastAsia"/>
            <w:lang w:eastAsia="zh-CN"/>
          </w:rPr>
          <w:t>十四、法律法规与政策遵循</w:t>
        </w:r>
        <w:r>
          <w:tab/>
        </w:r>
        <w:r>
          <w:fldChar w:fldCharType="begin"/>
        </w:r>
        <w:r>
          <w:instrText xml:space="preserve"> PAGEREF _Toc8026 \h </w:instrText>
        </w:r>
        <w:r>
          <w:fldChar w:fldCharType="separate"/>
        </w:r>
        <w:r>
          <w:t>65</w:t>
        </w:r>
        <w:r>
          <w:fldChar w:fldCharType="end"/>
        </w:r>
      </w:hyperlink>
    </w:p>
    <w:p>
      <w:pPr>
        <w:pStyle w:val="TOC2"/>
        <w:tabs>
          <w:tab w:val="right" w:leader="dot" w:pos="8306"/>
        </w:tabs>
      </w:pPr>
      <w:hyperlink w:anchor="_Toc8438" w:history="1">
        <w:r>
          <w:rPr>
            <w:rFonts w:ascii="仿宋" w:eastAsia="仿宋" w:hAnsi="仿宋" w:cs="仿宋" w:hint="eastAsia"/>
            <w:lang w:eastAsia="zh-CN"/>
          </w:rPr>
          <w:t>(一)、法律法规遵守</w:t>
        </w:r>
        <w:r>
          <w:tab/>
        </w:r>
        <w:r>
          <w:fldChar w:fldCharType="begin"/>
        </w:r>
        <w:r>
          <w:instrText xml:space="preserve"> PAGEREF _Toc8438 \h </w:instrText>
        </w:r>
        <w:r>
          <w:fldChar w:fldCharType="separate"/>
        </w:r>
        <w:r>
          <w:t>65</w:t>
        </w:r>
        <w:r>
          <w:fldChar w:fldCharType="end"/>
        </w:r>
      </w:hyperlink>
    </w:p>
    <w:p>
      <w:pPr>
        <w:pStyle w:val="TOC2"/>
        <w:tabs>
          <w:tab w:val="right" w:leader="dot" w:pos="8306"/>
        </w:tabs>
      </w:pPr>
      <w:hyperlink w:anchor="_Toc8121" w:history="1">
        <w:r>
          <w:rPr>
            <w:rFonts w:ascii="仿宋" w:eastAsia="仿宋" w:hAnsi="仿宋" w:cs="仿宋" w:hint="eastAsia"/>
            <w:lang w:eastAsia="zh-CN"/>
          </w:rPr>
          <w:t>(二)、政策导向与利用</w:t>
        </w:r>
        <w:r>
          <w:tab/>
        </w:r>
        <w:r>
          <w:fldChar w:fldCharType="begin"/>
        </w:r>
        <w:r>
          <w:instrText xml:space="preserve"> PAGEREF _Toc8121 \h </w:instrText>
        </w:r>
        <w:r>
          <w:fldChar w:fldCharType="separate"/>
        </w:r>
        <w:r>
          <w:t>66</w:t>
        </w:r>
        <w:r>
          <w:fldChar w:fldCharType="end"/>
        </w:r>
      </w:hyperlink>
    </w:p>
    <w:p>
      <w:pPr>
        <w:pStyle w:val="TOC1"/>
        <w:tabs>
          <w:tab w:val="right" w:leader="dot" w:pos="8306"/>
        </w:tabs>
      </w:pPr>
      <w:hyperlink w:anchor="_Toc93" w:history="1">
        <w:r>
          <w:rPr>
            <w:rFonts w:ascii="仿宋" w:eastAsia="仿宋" w:hAnsi="仿宋" w:cs="仿宋" w:hint="eastAsia"/>
            <w:lang w:eastAsia="zh-CN"/>
          </w:rPr>
          <w:t>十五、知识产权管理与保护</w:t>
        </w:r>
        <w:r>
          <w:tab/>
        </w:r>
        <w:r>
          <w:fldChar w:fldCharType="begin"/>
        </w:r>
        <w:r>
          <w:instrText xml:space="preserve"> PAGEREF _Toc93 \h </w:instrText>
        </w:r>
        <w:r>
          <w:fldChar w:fldCharType="separate"/>
        </w:r>
        <w:r>
          <w:t>67</w:t>
        </w:r>
        <w:r>
          <w:fldChar w:fldCharType="end"/>
        </w:r>
      </w:hyperlink>
    </w:p>
    <w:p>
      <w:pPr>
        <w:pStyle w:val="TOC2"/>
        <w:tabs>
          <w:tab w:val="right" w:leader="dot" w:pos="8306"/>
        </w:tabs>
      </w:pPr>
      <w:hyperlink w:anchor="_Toc20632" w:history="1">
        <w:r>
          <w:rPr>
            <w:rFonts w:ascii="仿宋" w:eastAsia="仿宋" w:hAnsi="仿宋" w:cs="仿宋" w:hint="eastAsia"/>
            <w:lang w:eastAsia="zh-CN"/>
          </w:rPr>
          <w:t>(一)、知识产权管理体系建设</w:t>
        </w:r>
        <w:r>
          <w:tab/>
        </w:r>
        <w:r>
          <w:fldChar w:fldCharType="begin"/>
        </w:r>
        <w:r>
          <w:instrText xml:space="preserve"> PAGEREF _Toc20632 \h </w:instrText>
        </w:r>
        <w:r>
          <w:fldChar w:fldCharType="separate"/>
        </w:r>
        <w:r>
          <w:t>67</w:t>
        </w:r>
        <w:r>
          <w:fldChar w:fldCharType="end"/>
        </w:r>
      </w:hyperlink>
    </w:p>
    <w:p>
      <w:pPr>
        <w:pStyle w:val="TOC2"/>
        <w:tabs>
          <w:tab w:val="right" w:leader="dot" w:pos="8306"/>
        </w:tabs>
      </w:pPr>
      <w:hyperlink w:anchor="_Toc11938" w:history="1">
        <w:r>
          <w:rPr>
            <w:rFonts w:ascii="仿宋" w:eastAsia="仿宋" w:hAnsi="仿宋" w:cs="仿宋" w:hint="eastAsia"/>
            <w:lang w:eastAsia="zh-CN"/>
          </w:rPr>
          <w:t>(二)、知识产权保护措施</w:t>
        </w:r>
        <w:r>
          <w:tab/>
        </w:r>
        <w:r>
          <w:fldChar w:fldCharType="begin"/>
        </w:r>
        <w:r>
          <w:instrText xml:space="preserve"> PAGEREF _Toc11938 \h </w:instrText>
        </w:r>
        <w:r>
          <w:fldChar w:fldCharType="separate"/>
        </w:r>
        <w:r>
          <w:t>68</w:t>
        </w:r>
        <w:r>
          <w:fldChar w:fldCharType="end"/>
        </w:r>
      </w:hyperlink>
    </w:p>
    <w:p>
      <w:pPr>
        <w:pStyle w:val="TOC1"/>
        <w:tabs>
          <w:tab w:val="right" w:leader="dot" w:pos="8306"/>
        </w:tabs>
      </w:pPr>
      <w:hyperlink w:anchor="_Toc30918" w:history="1">
        <w:r>
          <w:rPr>
            <w:rFonts w:ascii="仿宋" w:eastAsia="仿宋" w:hAnsi="仿宋" w:cs="仿宋" w:hint="eastAsia"/>
            <w:lang w:eastAsia="zh-CN"/>
          </w:rPr>
          <w:t>十六、成果转化与推广应用</w:t>
        </w:r>
        <w:r>
          <w:tab/>
        </w:r>
        <w:r>
          <w:fldChar w:fldCharType="begin"/>
        </w:r>
        <w:r>
          <w:instrText xml:space="preserve"> PAGEREF _Toc30918 \h </w:instrText>
        </w:r>
        <w:r>
          <w:fldChar w:fldCharType="separate"/>
        </w:r>
        <w:r>
          <w:t>69</w:t>
        </w:r>
        <w:r>
          <w:fldChar w:fldCharType="end"/>
        </w:r>
      </w:hyperlink>
    </w:p>
    <w:p>
      <w:pPr>
        <w:pStyle w:val="TOC2"/>
        <w:tabs>
          <w:tab w:val="right" w:leader="dot" w:pos="8306"/>
        </w:tabs>
      </w:pPr>
      <w:hyperlink w:anchor="_Toc15422" w:history="1">
        <w:r>
          <w:rPr>
            <w:rFonts w:ascii="仿宋" w:eastAsia="仿宋" w:hAnsi="仿宋" w:cs="仿宋" w:hint="eastAsia"/>
            <w:lang w:eastAsia="zh-CN"/>
          </w:rPr>
          <w:t>(一)、成果转化策略制定</w:t>
        </w:r>
        <w:r>
          <w:tab/>
        </w:r>
        <w:r>
          <w:fldChar w:fldCharType="begin"/>
        </w:r>
        <w:r>
          <w:instrText xml:space="preserve"> PAGEREF _Toc15422 \h </w:instrText>
        </w:r>
        <w:r>
          <w:fldChar w:fldCharType="separate"/>
        </w:r>
        <w:r>
          <w:t>69</w:t>
        </w:r>
        <w:r>
          <w:fldChar w:fldCharType="end"/>
        </w:r>
      </w:hyperlink>
    </w:p>
    <w:p>
      <w:pPr>
        <w:pStyle w:val="TOC2"/>
        <w:tabs>
          <w:tab w:val="right" w:leader="dot" w:pos="8306"/>
        </w:tabs>
      </w:pPr>
      <w:hyperlink w:anchor="_Toc24603" w:history="1">
        <w:r>
          <w:rPr>
            <w:rFonts w:ascii="仿宋" w:eastAsia="仿宋" w:hAnsi="仿宋" w:cs="仿宋" w:hint="eastAsia"/>
            <w:lang w:eastAsia="zh-CN"/>
          </w:rPr>
          <w:t>(二)、成果推广应用方案</w:t>
        </w:r>
        <w:r>
          <w:tab/>
        </w:r>
        <w:r>
          <w:fldChar w:fldCharType="begin"/>
        </w:r>
        <w:r>
          <w:instrText xml:space="preserve"> PAGEREF _Toc24603 \h </w:instrText>
        </w:r>
        <w:r>
          <w:fldChar w:fldCharType="separate"/>
        </w:r>
        <w:r>
          <w:t>71</w:t>
        </w:r>
        <w:r>
          <w:fldChar w:fldCharType="end"/>
        </w:r>
      </w:hyperlink>
    </w:p>
    <w:p>
      <w:pPr>
        <w:pStyle w:val="TOC1"/>
        <w:tabs>
          <w:tab w:val="right" w:leader="dot" w:pos="8306"/>
        </w:tabs>
      </w:pPr>
      <w:hyperlink w:anchor="_Toc28137" w:history="1">
        <w:r>
          <w:rPr>
            <w:rFonts w:ascii="仿宋" w:eastAsia="仿宋" w:hAnsi="仿宋" w:cs="仿宋" w:hint="eastAsia"/>
            <w:lang w:eastAsia="zh-CN"/>
          </w:rPr>
          <w:t>十七、合作与交流机制建立</w:t>
        </w:r>
        <w:r>
          <w:tab/>
        </w:r>
        <w:r>
          <w:fldChar w:fldCharType="begin"/>
        </w:r>
        <w:r>
          <w:instrText xml:space="preserve"> PAGEREF _Toc28137 \h </w:instrText>
        </w:r>
        <w:r>
          <w:fldChar w:fldCharType="separate"/>
        </w:r>
        <w:r>
          <w:t>72</w:t>
        </w:r>
        <w:r>
          <w:fldChar w:fldCharType="end"/>
        </w:r>
      </w:hyperlink>
    </w:p>
    <w:p>
      <w:pPr>
        <w:pStyle w:val="TOC2"/>
        <w:tabs>
          <w:tab w:val="right" w:leader="dot" w:pos="8306"/>
        </w:tabs>
      </w:pPr>
      <w:hyperlink w:anchor="_Toc19390" w:history="1">
        <w:r>
          <w:rPr>
            <w:rFonts w:ascii="仿宋" w:eastAsia="仿宋" w:hAnsi="仿宋" w:cs="仿宋" w:hint="eastAsia"/>
            <w:lang w:eastAsia="zh-CN"/>
          </w:rPr>
          <w:t>(一)、合作伙伴选择与合作方式</w:t>
        </w:r>
        <w:r>
          <w:tab/>
        </w:r>
        <w:r>
          <w:fldChar w:fldCharType="begin"/>
        </w:r>
        <w:r>
          <w:instrText xml:space="preserve"> PAGEREF _Toc19390 \h </w:instrText>
        </w:r>
        <w:r>
          <w:fldChar w:fldCharType="separate"/>
        </w:r>
        <w:r>
          <w:t>72</w:t>
        </w:r>
        <w:r>
          <w:fldChar w:fldCharType="end"/>
        </w:r>
      </w:hyperlink>
    </w:p>
    <w:p>
      <w:pPr>
        <w:pStyle w:val="TOC2"/>
        <w:tabs>
          <w:tab w:val="right" w:leader="dot" w:pos="8306"/>
        </w:tabs>
      </w:pPr>
      <w:hyperlink w:anchor="_Toc565" w:history="1">
        <w:r>
          <w:rPr>
            <w:rFonts w:ascii="仿宋" w:eastAsia="仿宋" w:hAnsi="仿宋" w:cs="仿宋" w:hint="eastAsia"/>
            <w:lang w:eastAsia="zh-CN"/>
          </w:rPr>
          <w:t>(二)、交流与合作平台搭建</w:t>
        </w:r>
        <w:r>
          <w:tab/>
        </w:r>
        <w:r>
          <w:fldChar w:fldCharType="begin"/>
        </w:r>
        <w:r>
          <w:instrText xml:space="preserve"> PAGEREF _Toc565 \h </w:instrText>
        </w:r>
        <w:r>
          <w:fldChar w:fldCharType="separate"/>
        </w:r>
        <w:r>
          <w:t>73</w:t>
        </w:r>
        <w:r>
          <w:fldChar w:fldCharType="end"/>
        </w:r>
      </w:hyperlink>
    </w:p>
    <w:p>
      <w:pPr>
        <w:pStyle w:val="TOC1"/>
        <w:tabs>
          <w:tab w:val="right" w:leader="dot" w:pos="8306"/>
        </w:tabs>
      </w:pPr>
      <w:hyperlink w:anchor="_Toc32218" w:history="1">
        <w:r>
          <w:rPr>
            <w:rFonts w:ascii="仿宋" w:eastAsia="仿宋" w:hAnsi="仿宋" w:cs="仿宋" w:hint="eastAsia"/>
            <w:lang w:eastAsia="zh-CN"/>
          </w:rPr>
          <w:t>十八、创新驱动与持续发展</w:t>
        </w:r>
        <w:r>
          <w:tab/>
        </w:r>
        <w:r>
          <w:fldChar w:fldCharType="begin"/>
        </w:r>
        <w:r>
          <w:instrText xml:space="preserve"> PAGEREF _Toc32218 \h </w:instrText>
        </w:r>
        <w:r>
          <w:fldChar w:fldCharType="separate"/>
        </w:r>
        <w:r>
          <w:t>75</w:t>
        </w:r>
        <w:r>
          <w:fldChar w:fldCharType="end"/>
        </w:r>
      </w:hyperlink>
    </w:p>
    <w:p>
      <w:pPr>
        <w:pStyle w:val="TOC2"/>
        <w:tabs>
          <w:tab w:val="right" w:leader="dot" w:pos="8306"/>
        </w:tabs>
      </w:pPr>
      <w:hyperlink w:anchor="_Toc16634" w:history="1">
        <w:r>
          <w:rPr>
            <w:rFonts w:ascii="仿宋" w:eastAsia="仿宋" w:hAnsi="仿宋" w:cs="仿宋" w:hint="eastAsia"/>
            <w:lang w:eastAsia="zh-CN"/>
          </w:rPr>
          <w:t>(一)、创新驱动战略实施</w:t>
        </w:r>
        <w:r>
          <w:tab/>
        </w:r>
        <w:r>
          <w:fldChar w:fldCharType="begin"/>
        </w:r>
        <w:r>
          <w:instrText xml:space="preserve"> PAGEREF _Toc16634 \h </w:instrText>
        </w:r>
        <w:r>
          <w:fldChar w:fldCharType="separate"/>
        </w:r>
        <w:r>
          <w:t>75</w:t>
        </w:r>
        <w:r>
          <w:fldChar w:fldCharType="end"/>
        </w:r>
      </w:hyperlink>
    </w:p>
    <w:p>
      <w:pPr>
        <w:pStyle w:val="TOC2"/>
        <w:tabs>
          <w:tab w:val="right" w:leader="dot" w:pos="8306"/>
        </w:tabs>
      </w:pPr>
      <w:hyperlink w:anchor="_Toc23519" w:history="1">
        <w:r>
          <w:rPr>
            <w:rFonts w:ascii="仿宋" w:eastAsia="仿宋" w:hAnsi="仿宋" w:cs="仿宋" w:hint="eastAsia"/>
            <w:lang w:eastAsia="zh-CN"/>
          </w:rPr>
          <w:t>(二)、持续发展路径探索</w:t>
        </w:r>
        <w:r>
          <w:tab/>
        </w:r>
        <w:r>
          <w:fldChar w:fldCharType="begin"/>
        </w:r>
        <w:r>
          <w:instrText xml:space="preserve"> PAGEREF _Toc23519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44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915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端制造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高端制造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端制造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高端制造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225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高端制造项目的必要性在当前经济和社会背景下表现得尤为重要，其对市场需求的满足、技术创新的推动、社会经济发展的促进以及环境可持续性的提高，共同构成了项目建设的核心价值和必要性。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在全球经济快速发展和科技日新月异的今天，市场对创新技术和环保解决方案的需求日益增长。高端制造项目恰好聚焦于这一趋势，提供涵盖人工智能、大数据分析和可持续能源等领域的高效、先进产品和服务。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高端制造项目在其专注的领域内，特别是在人工智能和数据科学方面，有望推动显著的技术革新。项目的研发活动不仅有望孕育出改变行业运作方式的新技术，还可能在长远中影响整个技术生态系统。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高端制造项目还致力于提升当地居民的技能和就业能力，通过与当地教育机构合作提供培训和教育机会，从而提高社区整体的生活水平和社会福祉。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高端制造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477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高端制造项目的建设和发展得益于一系列有利条件，这些条件涵盖了技术优势、市场潜力、政策支持、人力资源、基础设施以及投资和合作伙伴的支持，共同构成了项目成功的坚实基础。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高端制造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高端制造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0507"/>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516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0212"/>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https://d.book118.com/826035130002010104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高端制造项目建设方案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高端制造项目建设方案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高端制造项目建设方案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高端制造项目建设方案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高端制造项目建设方案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高端制造项目建设方案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高端制造项目建设方案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高端制造项目建设方案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高端制造项目建设方案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高端制造项目建设方案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高端制造项目建设方案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高端制造项目建设方案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407CFC"/>
    <w:rsid w:val="6C407C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6035130002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2024-03-03T11:32:00Z</dcterms:created>
  <dcterms:modified xsi:type="dcterms:W3CDTF">2024-03-03T11:33:18Z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76DC28F9E0514E69BF4A23859B224F0D_11</vt:lpwstr>
  </property>
  <property fmtid="{D5CDD505-2E9C-101B-9397-08002B2CF9AE}" pid="3" name="KSOProductBuildVer">
    <vt:lpwstr>2052-12.1.0.16250</vt:lpwstr>
  </property>
</Properties>
</file>