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多云环境下的金融业务连续性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10262825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多云环境概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金融业务连续性需求分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多云环境下的业务连续性挑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多云环境下的业务连续性策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云计算容灾技术在多云环境中的应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实现金融业务连续性的关键技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多云环境下的业务连续性管理实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多云环境下金融业务连续性的未来展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多</w:t>
      </w:r>
      <w:r>
        <w:t>云</w:t>
      </w:r>
      <w:r>
        <w:t>环</w:t>
      </w:r>
      <w:r>
        <w:t>境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【多云环境定义】：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多云环境是指企业同时使用多个云服务提供商的云计算</w:t>
            </w:r>
            <w:r>
              <w:rPr>
                <w:spacing w:val="-4"/>
                <w:sz w:val="21"/>
              </w:rPr>
              <w:t>资源，如基础设施即服务</w:t>
            </w:r>
            <w:r>
              <w:rPr>
                <w:spacing w:val="13"/>
                <w:sz w:val="21"/>
              </w:rPr>
              <w:t>（</w:t>
            </w:r>
            <w:r>
              <w:rPr>
                <w:rFonts w:ascii="Times New Roman" w:eastAsia="Times New Roman"/>
                <w:spacing w:val="13"/>
                <w:sz w:val="21"/>
              </w:rPr>
              <w:t>IaaS</w:t>
            </w:r>
            <w:r>
              <w:rPr>
                <w:spacing w:val="-92"/>
                <w:sz w:val="21"/>
              </w:rPr>
              <w:t>）</w:t>
            </w:r>
            <w:r>
              <w:rPr>
                <w:spacing w:val="-4"/>
                <w:sz w:val="21"/>
              </w:rPr>
              <w:t>、平台即服务（</w:t>
            </w:r>
            <w:r>
              <w:rPr>
                <w:rFonts w:ascii="Times New Roman" w:eastAsia="Times New Roman"/>
                <w:spacing w:val="-4"/>
                <w:sz w:val="21"/>
              </w:rPr>
              <w:t>PaaS</w:t>
            </w:r>
            <w:r>
              <w:rPr>
                <w:spacing w:val="-4"/>
                <w:sz w:val="21"/>
              </w:rPr>
              <w:t>）和</w:t>
            </w:r>
            <w:r>
              <w:rPr>
                <w:spacing w:val="-2"/>
                <w:sz w:val="21"/>
              </w:rPr>
              <w:t>软件即服务（</w:t>
            </w:r>
            <w:r>
              <w:rPr>
                <w:rFonts w:ascii="Times New Roman" w:eastAsia="Times New Roman"/>
                <w:spacing w:val="-2"/>
                <w:sz w:val="21"/>
              </w:rPr>
              <w:t>SaaS</w:t>
            </w:r>
            <w:r>
              <w:rPr>
                <w:spacing w:val="-2"/>
                <w:sz w:val="21"/>
              </w:rPr>
              <w:t>）等。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这种环境提供了灵活性、可扩展性和冗余性，使企业能</w:t>
            </w:r>
            <w:r>
              <w:rPr>
                <w:spacing w:val="-2"/>
                <w:sz w:val="21"/>
              </w:rPr>
              <w:t>够根据需要在不同的云之间选择最佳的服务和价格。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在金融业务连续性中，多云环境有助于降低单一供应商</w:t>
            </w:r>
            <w:r>
              <w:rPr>
                <w:spacing w:val="-2"/>
                <w:sz w:val="21"/>
              </w:rPr>
              <w:t>风险，提高灾难恢复能力，并实现数据备份和存储的地理</w:t>
            </w:r>
            <w:r>
              <w:rPr>
                <w:spacing w:val="-4"/>
                <w:sz w:val="21"/>
              </w:rPr>
              <w:t>分散。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【云服务类型】：</w:t>
            </w:r>
          </w:p>
        </w:tc>
      </w:tr>
    </w:tbl>
    <w:p>
      <w:pPr>
        <w:pStyle w:val="BodyText"/>
        <w:spacing w:before="135" w:line="417" w:lineRule="auto"/>
        <w:ind w:left="120" w:right="378" w:firstLine="560"/>
        <w:jc w:val="both"/>
      </w:pPr>
      <w:r>
        <w:rPr>
          <w:spacing w:val="-8"/>
        </w:rPr>
        <w:t>随着金融行业数字化转型的加速推进，云计算已成为金融业重要</w:t>
      </w:r>
      <w:r>
        <w:rPr>
          <w:spacing w:val="-4"/>
        </w:rPr>
        <w:t>基础设施之一。多云环境作为云计算的一种部署模式，是指企业使用</w:t>
      </w:r>
      <w:r>
        <w:rPr>
          <w:spacing w:val="-7"/>
        </w:rPr>
        <w:t>来自多个不同供应商的云服务和平台来构建、管理和运行应用程序和</w:t>
      </w:r>
      <w:r>
        <w:rPr>
          <w:spacing w:val="-4"/>
        </w:rPr>
        <w:t>服务。多云环境具有高可用性、灵活性、成本效益等优点，对金融业</w:t>
      </w:r>
      <w:r>
        <w:rPr>
          <w:spacing w:val="-2"/>
        </w:rPr>
        <w:t>务连续性具有重要意义。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多云环境的优势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6"/>
        </w:rPr>
        <w:t>多云环境为金融机构提供了更多的选择和更高的灵活性。在单一云环</w:t>
      </w:r>
      <w:r>
        <w:rPr>
          <w:spacing w:val="-19"/>
        </w:rPr>
        <w:t>境中，如果出现故障或服务中断，可能会对业务连续性造成严重影响。</w:t>
      </w:r>
      <w:r>
        <w:rPr>
          <w:spacing w:val="-2"/>
        </w:rPr>
        <w:t>而采用多云策略，可以分散风险，避免将所有业务集中于一个云服务</w:t>
      </w:r>
      <w:r>
        <w:rPr>
          <w:spacing w:val="-2"/>
        </w:rPr>
        <w:t>商，从而提高整体系统可用性和稳定性。此外，多云环境也能够根据</w:t>
      </w:r>
      <w:r>
        <w:rPr>
          <w:spacing w:val="-15"/>
        </w:rPr>
        <w:t>具体需求灵活选择不同的云服务，如计算资源、存储空间、数据库等，</w:t>
      </w:r>
      <w:r>
        <w:rPr>
          <w:spacing w:val="-2"/>
        </w:rPr>
        <w:t>实现最优的成本效益比。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多云环境下的数据管理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在多云环境下，数据管理是一项挑战。由于数据可能分布在多个不同</w:t>
      </w:r>
      <w:r>
        <w:rPr>
          <w:spacing w:val="-4"/>
        </w:rPr>
        <w:t>的云平台之间，需要确保数据的一致性、完整性和安全性。金融机构</w:t>
      </w:r>
      <w:r>
        <w:rPr>
          <w:spacing w:val="-4"/>
        </w:rPr>
        <w:t>应建立完善的数据管理体系，包括数据备份、恢复、加密、审计等方</w:t>
      </w:r>
      <w:r>
        <w:rPr>
          <w:spacing w:val="-2"/>
        </w:rPr>
        <w:t>面，以满足监管要求和保障业务连续性。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安全与合规性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多云环境下的安全和合规性问题是金融机构关注的重点。通过采取适</w:t>
      </w:r>
      <w:r>
        <w:rPr>
          <w:spacing w:val="-4"/>
        </w:rPr>
        <w:t>当的措施，如访问控制、身份验证、监控和日志记录等，可以降低潜</w:t>
      </w:r>
      <w:r>
        <w:rPr>
          <w:spacing w:val="-4"/>
        </w:rPr>
        <w:t>在的安全风险。同时，金融机构需密切关注各个云服务商的安全政策</w:t>
      </w:r>
      <w:r>
        <w:rPr>
          <w:spacing w:val="-4"/>
        </w:rPr>
        <w:t>和技术更新，及时调整自身的安全策略。此外，还需关注国内外关于</w:t>
      </w:r>
      <w:r>
        <w:rPr>
          <w:spacing w:val="-2"/>
        </w:rPr>
        <w:t>云计算的法律法规和监管规定，确保多云环境符合相关合规要求。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持续集成与持续交付</w:t>
      </w:r>
      <w:r>
        <w:rPr>
          <w:spacing w:val="-2"/>
          <w:sz w:val="28"/>
        </w:rPr>
        <w:t>（CI/CD）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为了确保金融业务在多云环境中的高效运行，金融机构需要实现软件</w:t>
      </w:r>
      <w:r>
        <w:rPr>
          <w:spacing w:val="-2"/>
        </w:rPr>
        <w:t xml:space="preserve"> </w:t>
      </w:r>
      <w:r>
        <w:rPr>
          <w:spacing w:val="-2"/>
        </w:rPr>
        <w:t>开发、测试和部署的自动化。通过实施持续集成与持续交付（CI/CD）</w:t>
      </w:r>
      <w:r>
        <w:rPr>
          <w:spacing w:val="-2"/>
        </w:rPr>
        <w:t>实践，可以缩短软件开发生命周期，提高产品质量和交付速度。在多</w:t>
      </w:r>
      <w:r>
        <w:rPr>
          <w:spacing w:val="-2"/>
        </w:rPr>
        <w:t xml:space="preserve"> </w:t>
      </w:r>
      <w:r>
        <w:t>云环境下，CI/CD</w:t>
      </w:r>
      <w:r>
        <w:rPr>
          <w:spacing w:val="-7"/>
        </w:rPr>
        <w:t xml:space="preserve"> 工具可以帮助金融机构实现在不同云平台之间的无</w:t>
      </w:r>
      <w:r>
        <w:t xml:space="preserve"> </w:t>
      </w:r>
      <w:r>
        <w:rPr>
          <w:spacing w:val="-2"/>
        </w:rPr>
        <w:t>缝协作和代码共享，进一步提升业务连续性的水平。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i/>
          <w:sz w:val="28"/>
        </w:rPr>
      </w:pPr>
      <w:r>
        <w:rPr>
          <w:spacing w:val="-2"/>
          <w:sz w:val="28"/>
        </w:rPr>
        <w:t>技术选型与战略规划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面对市场上众多的云服务商和不断变化的技术趋势，金融机构在选择</w:t>
      </w:r>
      <w:r>
        <w:rPr>
          <w:spacing w:val="-7"/>
        </w:rPr>
        <w:t>多云环境时需进行深入的技术选型与战略规划。这包括评估云服务商</w:t>
      </w:r>
      <w:r>
        <w:rPr>
          <w:spacing w:val="-4"/>
        </w:rPr>
        <w:t>的技术实力、市场地位、服务质量、价格等因素，并结合自身业务特</w:t>
      </w:r>
      <w:r>
        <w:rPr>
          <w:spacing w:val="-4"/>
        </w:rPr>
        <w:t>点和发展战略，制定相应的多云技术路线图。只有科学合理的技术选</w:t>
      </w:r>
      <w:r>
        <w:rPr>
          <w:spacing w:val="-4"/>
        </w:rPr>
        <w:t>型和战略规划，才能使多云环境充分发挥其优势，助力金融业务连续</w:t>
      </w:r>
      <w:r>
        <w:rPr>
          <w:spacing w:val="-2"/>
        </w:rPr>
        <w:t>性的发展。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综上所述，多云环境在金融业务连续性方面具备显著优势。通过充分</w:t>
      </w:r>
      <w:r>
        <w:rPr>
          <w:spacing w:val="-4"/>
        </w:rPr>
        <w:t>利用多云环境带来的灵活性、可扩展性和成本效益，金融机构可以更</w:t>
      </w:r>
      <w:r>
        <w:rPr>
          <w:spacing w:val="-4"/>
        </w:rPr>
        <w:t>好地应对日益复杂的业务需求和竞争压力。然而，多云环境也带来了</w:t>
      </w:r>
      <w:r>
        <w:rPr>
          <w:spacing w:val="-4"/>
        </w:rPr>
        <w:t>新的挑战，如数据管理、安全与合规性等问题，需要金融机构在实践</w:t>
      </w:r>
      <w:r>
        <w:rPr>
          <w:spacing w:val="-2"/>
        </w:rPr>
        <w:t>中不断完善和优化，以实现多云环境下的最佳业务连续性。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金融业务连续性需求分析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92"/>
        <w:gridCol w:w="550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9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0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金融业务连续性需求的重要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保障金融服务稳定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提升客户信任度和满意度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遵守监管要求和合规标准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多云环境对金融业务连续性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提供弹性扩展能力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增加复杂性和管理难度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92"/>
        <w:gridCol w:w="550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9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0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强调数据安全和隐私保护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业务连续性计划（</w:t>
            </w:r>
            <w:r>
              <w:rPr>
                <w:rFonts w:ascii="Times New Roman" w:eastAsia="Times New Roman"/>
                <w:spacing w:val="-2"/>
                <w:sz w:val="21"/>
              </w:rPr>
              <w:t>BCP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的</w:t>
            </w:r>
            <w:r>
              <w:rPr>
                <w:spacing w:val="-2"/>
                <w:sz w:val="21"/>
              </w:rPr>
              <w:t>制定与实施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制定详细的风险评估策略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设计应急响应机制和恢复流程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实施定期演练和持续优化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技术选型与架构设计在业务</w:t>
            </w:r>
            <w:r>
              <w:rPr>
                <w:spacing w:val="-2"/>
                <w:sz w:val="21"/>
              </w:rPr>
              <w:t>连续性中的作用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选择符合业务需求的云计算技术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构建高可用和容错性强的系统架构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确保跨云环境的数据一致性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监控、预警与自动化在业务</w:t>
            </w:r>
            <w:r>
              <w:rPr>
                <w:spacing w:val="-2"/>
                <w:sz w:val="21"/>
              </w:rPr>
              <w:t>连续性中的应用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实时监控系统运行状态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设置阈值触发预警机制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自动化执行故障转移和恢复操作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9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人员培训与组织协作对于业</w:t>
            </w:r>
            <w:r>
              <w:rPr>
                <w:spacing w:val="-2"/>
                <w:sz w:val="21"/>
              </w:rPr>
              <w:t>务连续性的影响</w:t>
            </w:r>
          </w:p>
        </w:tc>
        <w:tc>
          <w:tcPr>
            <w:tcW w:w="550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提高全员对业务连续性的认识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加强跨部门协同和沟通效率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定期进行角色和职责培训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9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0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金融业务连续性需求分析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>随着信息技术的不断发展和广泛应用，金融行业对业务连续性的要求</w:t>
      </w:r>
      <w:r>
        <w:rPr>
          <w:spacing w:val="-2"/>
        </w:rPr>
        <w:t xml:space="preserve"> </w:t>
      </w:r>
      <w:r>
        <w:rPr>
          <w:spacing w:val="-2"/>
        </w:rPr>
        <w:t>越来越高。在多云环境下，金融业务连续性的需求更加复杂和重要。</w:t>
      </w:r>
      <w:r>
        <w:rPr>
          <w:spacing w:val="-2"/>
        </w:rPr>
        <w:t>本文将从多个角度对金融业务连续性需求进行深入分析。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一、业务连续性的重要性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金融行业的特点是交易频繁、数据量大、时效性强。因此，对于金融</w:t>
      </w:r>
      <w:r>
        <w:rPr>
          <w:spacing w:val="-20"/>
        </w:rPr>
        <w:t>机构来说，保证业务连续性至关重要。一旦发生系统故障或灾难事件，</w:t>
      </w:r>
      <w:r>
        <w:rPr>
          <w:spacing w:val="-2"/>
        </w:rPr>
        <w:t>不仅可能导致业务中断，还可能引发财务损失、声誉损害甚至法律风</w:t>
      </w:r>
      <w:r>
        <w:rPr>
          <w:spacing w:val="-2"/>
        </w:rPr>
        <w:t>险。因此，金融机构需要制定完善的业务连续性和灾难恢复计划，以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确保在各种情况下都能够快速恢复正常运营。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二、多云环境下的业务连续性挑战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随着云计算技术的发展，越来越多的金融机构开始采用多云策略，即</w:t>
      </w:r>
      <w:r>
        <w:rPr>
          <w:spacing w:val="-8"/>
        </w:rPr>
        <w:t>将业务部署在多个不同的云平台上。这种模式可以提高系统的弹性和</w:t>
      </w:r>
      <w:r>
        <w:rPr>
          <w:spacing w:val="-2"/>
        </w:rPr>
        <w:t>可用性，但也带来了新的业务连续性挑战。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首先，多云环境下的数据管理更为复杂。由于数据分布在多个不同的</w:t>
      </w:r>
      <w:r>
        <w:rPr>
          <w:spacing w:val="-14"/>
        </w:rPr>
        <w:t>云平台之间，如何实现数据的一致性和完整性成为了一个重要的问题。</w:t>
      </w:r>
      <w:r>
        <w:rPr>
          <w:spacing w:val="-2"/>
        </w:rPr>
        <w:t>此外，如何保护数据安全、防止数据泄露也是一大挑战。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其次，多云环境下的网络连接更为复杂。由于不同云平台之间的网络</w:t>
      </w:r>
      <w:r>
        <w:rPr>
          <w:spacing w:val="-10"/>
        </w:rPr>
        <w:t>连接可能存在延迟和抖动，如何保证业务的稳定运行也是一个需要解</w:t>
      </w:r>
      <w:r>
        <w:rPr>
          <w:spacing w:val="-2"/>
        </w:rPr>
        <w:t>决的问题。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最后，多云环境下的灾备难度增加。由于业务分布在多个不同的云平</w:t>
      </w:r>
      <w:r>
        <w:rPr>
          <w:spacing w:val="-4"/>
        </w:rPr>
        <w:t>台之间，如何在灾难发生时快速切换到备份系统，并且能够保障业务</w:t>
      </w:r>
      <w:r>
        <w:rPr>
          <w:spacing w:val="-2"/>
        </w:rPr>
        <w:t>的连续性，是一个需要认真考虑的问题。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三、金融业务连续性需求分析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基于上述挑战，我们可以从以下几个方面对金融业务连续性需求进行</w:t>
      </w:r>
      <w:r>
        <w:rPr>
          <w:spacing w:val="-4"/>
        </w:rPr>
        <w:t>分析：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数据一致性与安全性：金融机构需要能够在多云环境下实现数据</w:t>
      </w:r>
      <w:r>
        <w:rPr>
          <w:spacing w:val="-2"/>
          <w:sz w:val="28"/>
        </w:rPr>
        <w:t>的一致性和完整性，同时还要确保数据的安全性，防止数据泄露。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网络稳定性：为了保证业务的稳定运行，金融机构需要能够在多</w:t>
      </w:r>
      <w:r>
        <w:rPr>
          <w:spacing w:val="-2"/>
          <w:sz w:val="28"/>
        </w:rPr>
        <w:t>云环境下实现网络的高可用性和低延迟。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灾备能力：金融机构需要具备强大的灾备能力，能够在灾难发生</w:t>
      </w:r>
      <w:r>
        <w:rPr>
          <w:spacing w:val="-2"/>
          <w:sz w:val="28"/>
        </w:rPr>
        <w:t>时快速切换到备份系统，并且能够保障业务的连续性。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监管合规：考虑到金融行业的特殊性，金融机构还需要满足监管</w:t>
      </w:r>
      <w:r>
        <w:rPr>
          <w:spacing w:val="-2"/>
          <w:sz w:val="28"/>
        </w:rPr>
        <w:t>机构对于业务连续性和灾难恢复的相关要求。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四、结论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金融业务连续性是金融机构的核心竞争力之一。在多云环境下，金融</w:t>
      </w:r>
      <w:r>
        <w:rPr>
          <w:spacing w:val="-2"/>
        </w:rPr>
        <w:t xml:space="preserve"> </w:t>
      </w:r>
      <w:r>
        <w:rPr>
          <w:spacing w:val="-10"/>
        </w:rPr>
        <w:t>机构需要充分认识到业务连续性的挑战，并且采取有效的措施来应对。</w:t>
      </w:r>
      <w:r>
        <w:rPr>
          <w:spacing w:val="-2"/>
        </w:rPr>
        <w:t>只有这样，才能够确保在各种情况下都能够提供稳定、高效的服务，</w:t>
      </w:r>
      <w:r>
        <w:rPr>
          <w:spacing w:val="-2"/>
        </w:rPr>
        <w:t>赢得客户的信任和支持。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多</w:t>
      </w:r>
      <w:r>
        <w:t>云</w:t>
      </w:r>
      <w:r>
        <w:t>环</w:t>
      </w:r>
      <w:r>
        <w:t>境</w:t>
      </w:r>
      <w:r>
        <w:t>下</w:t>
      </w:r>
      <w:r>
        <w:t>的</w:t>
      </w:r>
      <w:r>
        <w:t>业</w:t>
      </w:r>
      <w:r>
        <w:t>务</w:t>
      </w:r>
      <w:r>
        <w:t>连</w:t>
      </w:r>
      <w:r>
        <w:t>续</w:t>
      </w:r>
      <w:r>
        <w:t>性</w:t>
      </w:r>
      <w:r>
        <w:t>挑</w:t>
      </w:r>
      <w:bookmarkEnd w:id="2"/>
      <w:r>
        <w:rPr>
          <w:spacing w:val="-10"/>
        </w:rPr>
        <w:t>战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【多云环境下的业务连续性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3"/>
                <w:sz w:val="21"/>
              </w:rPr>
              <w:t>挑战】：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复杂的架构管理：多云环境中的不同云服务提供商可能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7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会带来不同的技术栈和管理界面，使得企业在进行业务连</w:t>
            </w:r>
            <w:r>
              <w:rPr>
                <w:spacing w:val="-2"/>
                <w:sz w:val="21"/>
              </w:rPr>
              <w:t>续性规划时面临较大的复杂度。企业需要投入更多的资源</w:t>
            </w:r>
            <w:r>
              <w:rPr>
                <w:spacing w:val="-2"/>
                <w:sz w:val="21"/>
              </w:rPr>
              <w:t>来维护、管理和优化这些不同的平台。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数据安全与合规性：在多云环境中，企业的数据可能分</w:t>
            </w:r>
            <w:r>
              <w:rPr>
                <w:spacing w:val="-8"/>
                <w:sz w:val="21"/>
              </w:rPr>
              <w:t>散在各个云平台上，这就需要企业在保障数据安全的同时，</w:t>
            </w:r>
            <w:r>
              <w:rPr>
                <w:spacing w:val="1"/>
                <w:sz w:val="21"/>
              </w:rPr>
              <w:t>满足各种法规和标准的要求。企业应确保其在多个云平台上实施了适当的数据保护措施，并符合相关法规要求。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故障恢复策略的设计：多云环境为故障恢复提供了更多</w:t>
            </w:r>
            <w:r>
              <w:rPr>
                <w:spacing w:val="-2"/>
                <w:sz w:val="21"/>
              </w:rPr>
              <w:t>的选择，但同时也带来了如何设计高效、可靠的故障恢复</w:t>
            </w:r>
            <w:r>
              <w:rPr>
                <w:spacing w:val="-2"/>
                <w:sz w:val="21"/>
              </w:rPr>
              <w:t>策略的挑战。企业需要对不同云平台的可用性、性能和成</w:t>
            </w:r>
            <w:r>
              <w:rPr>
                <w:spacing w:val="-2"/>
                <w:sz w:val="21"/>
              </w:rPr>
              <w:t>本等进行综合评估，以制定合理的故障恢复计划。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跨云集成和互操作性：多云环境可能存在跨云集成和互</w:t>
            </w:r>
            <w:r>
              <w:rPr>
                <w:spacing w:val="-2"/>
                <w:sz w:val="21"/>
              </w:rPr>
              <w:t>操作性的挑战，这可能导致应用程序和服务之间的兼容性</w:t>
            </w:r>
            <w:r>
              <w:rPr>
                <w:spacing w:val="-2"/>
                <w:sz w:val="21"/>
              </w:rPr>
              <w:t>和一致性问题。企业需要通过标准化接口和协议，以及统</w:t>
            </w:r>
            <w:r>
              <w:rPr>
                <w:spacing w:val="-2"/>
                <w:sz w:val="21"/>
              </w:rPr>
              <w:t>一的管理工具，来实现跨云环境的服务集成和互操作。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人员培训和技能提升：随着多云环境的引入，企业需要</w:t>
            </w:r>
            <w:r>
              <w:rPr>
                <w:spacing w:val="-2"/>
                <w:sz w:val="21"/>
              </w:rPr>
              <w:t>对其员工进行新的技能和知识培训，以便他们能够有效地</w:t>
            </w:r>
            <w:r>
              <w:rPr>
                <w:spacing w:val="-2"/>
                <w:sz w:val="21"/>
              </w:rPr>
              <w:t>管理和运营这种复杂的环境。同时，企业还需要招聘具备</w:t>
            </w:r>
            <w:r>
              <w:rPr>
                <w:spacing w:val="-2"/>
                <w:sz w:val="21"/>
              </w:rPr>
              <w:t>多云技术和业务连续性经验的专业人才。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成本管理与优化：多云环境可能会导致企业面临较高的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支出。企业需要建立一套有效的成本管理体系，监控并</w:t>
            </w:r>
            <w:r>
              <w:rPr>
                <w:spacing w:val="-2"/>
                <w:sz w:val="21"/>
              </w:rPr>
              <w:t>控制云计算资源的使用情况，以确保资源的有效利用和成</w:t>
            </w:r>
            <w:r>
              <w:rPr>
                <w:spacing w:val="-2"/>
                <w:sz w:val="21"/>
              </w:rPr>
              <w:t>本效益最大化。此外，企业还应关注市场动态，根据价格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波动调整云计算资源的分配，从而降低成本。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04" w:firstLine="560"/>
      </w:pPr>
      <w:r>
        <w:rPr>
          <w:spacing w:val="-12"/>
        </w:rPr>
        <w:t>在当前的数字化时代，金融业务已经越来越多地依赖于云计算技</w:t>
      </w:r>
      <w:r>
        <w:rPr>
          <w:spacing w:val="-2"/>
        </w:rPr>
        <w:t xml:space="preserve"> 术。多云环境已经成为企业应对业务连续性挑战的一种有效策略。然 </w:t>
      </w:r>
      <w:r>
        <w:rPr>
          <w:spacing w:val="-2"/>
        </w:rPr>
        <w:t>而，在实施多云环境的过程中，也面临着一系列的业务连续性挑战。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首先，多云环境下的数据一致性问题是一个重要的挑战。在多云环境中，不同的云服务提供商可能会使用不同的数据存储和管理方式，这</w:t>
      </w:r>
      <w:r>
        <w:rPr>
          <w:spacing w:val="-4"/>
        </w:rPr>
        <w:t>可能导致数据的一致性问题。如果不能及时解决这些问题，将可能影</w:t>
      </w:r>
      <w:r>
        <w:rPr>
          <w:spacing w:val="-2"/>
        </w:rPr>
        <w:t>响到企业的业务连续性。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其次，多云环境中的网络连接问题也是一个重大的挑战。由于多云环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境涉及多个不同的云服务提供商，因此，企业在使用这些服务时，需</w:t>
      </w:r>
      <w:r>
        <w:rPr>
          <w:spacing w:val="-4"/>
        </w:rPr>
        <w:t>要面对复杂的网络连接问题。例如，当一个云服务提供商的网络出现</w:t>
      </w:r>
      <w:r>
        <w:rPr>
          <w:spacing w:val="-4"/>
        </w:rPr>
        <w:t>故障时，其他云服务提供商的服务也可能受到影响，从而导致整个业</w:t>
      </w:r>
      <w:r>
        <w:rPr>
          <w:spacing w:val="-2"/>
        </w:rPr>
        <w:t>务系统的中断。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此外，多云环境下的安全管理也是企业面临的一个重要挑战。在多云</w:t>
      </w:r>
      <w:r>
        <w:rPr>
          <w:spacing w:val="-4"/>
        </w:rPr>
        <w:t>环境下，企业需要管理和保护的数据量更大，同时也面临着更多的安</w:t>
      </w:r>
      <w:r>
        <w:rPr>
          <w:spacing w:val="-4"/>
        </w:rPr>
        <w:t>全威胁。如果没有足够的安全措施，可能会导致数据泄露或被恶意攻</w:t>
      </w:r>
      <w:r>
        <w:rPr>
          <w:spacing w:val="-2"/>
        </w:rPr>
        <w:t>击，从而影响到企业的业务连续性。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6"/>
        </w:rPr>
        <w:t>为了应对上述挑战，企业可以采取一些措施来确保业务连续性。首先，</w:t>
      </w:r>
      <w:r>
        <w:rPr>
          <w:spacing w:val="5"/>
        </w:rPr>
        <w:t>企业可以通过采用统一的数据管理和存储标准来解决数据一致性问</w:t>
      </w:r>
      <w:r>
        <w:rPr>
          <w:spacing w:val="-11"/>
        </w:rPr>
        <w:t>题。其次，企业可以通过建立冗余网络连接和备用云服务提供商来提</w:t>
      </w:r>
      <w:r>
        <w:rPr>
          <w:spacing w:val="-14"/>
        </w:rPr>
        <w:t>高网络连接的可靠性。此外，企业还可以通过加强安全管理、定期进行安全评估和演练等方式来确保数据的安全性。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总的来说，虽然多云环境带来了许多业务连续性的挑战，但是只要企</w:t>
      </w:r>
      <w:r>
        <w:rPr>
          <w:spacing w:val="-4"/>
        </w:rPr>
        <w:t>业能够采取适当的措施，就能够有效地应对这些挑战，实现业务的连</w:t>
      </w:r>
      <w:r>
        <w:rPr>
          <w:spacing w:val="-2"/>
        </w:rPr>
        <w:t>续性和稳定性。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多</w:t>
      </w:r>
      <w:r>
        <w:t>云</w:t>
      </w:r>
      <w:r>
        <w:t>环</w:t>
      </w:r>
      <w:r>
        <w:t>境</w:t>
      </w:r>
      <w:r>
        <w:t>下</w:t>
      </w:r>
      <w:r>
        <w:t>的</w:t>
      </w:r>
      <w:r>
        <w:t>业</w:t>
      </w:r>
      <w:r>
        <w:t>务</w:t>
      </w:r>
      <w:r>
        <w:t>连</w:t>
      </w:r>
      <w:r>
        <w:t>续</w:t>
      </w:r>
      <w:r>
        <w:t>性</w:t>
      </w:r>
      <w:r>
        <w:t>策</w:t>
      </w:r>
      <w:bookmarkEnd w:id="3"/>
      <w:r>
        <w:rPr>
          <w:spacing w:val="-10"/>
        </w:rPr>
        <w:t>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多云环境下的业务连续性规</w:t>
            </w:r>
            <w:r>
              <w:rPr>
                <w:spacing w:val="-10"/>
                <w:sz w:val="21"/>
              </w:rPr>
              <w:t>划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多云架构设计与优化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业务场景分析与风险评估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弹性扩展和自动调度策略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数据备份与恢复策略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数据保护等级制定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多重备份机制构建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快速恢复能力验证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安全防护与合规管理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安全体系框架搭建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风险应对措施与演练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合规监管要求遵循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服务治理与性能监控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微服务架构下的服务治理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实时性能指标监控与报警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故障排查与性能优化手段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业务连续性测试与审计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模拟故障场景的测试设计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测试结果分析与改进建议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内外部审计配合与准备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团队协作与知识转移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跨部门协作机制建立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业务连续性管理培训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知识文档整理与分享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 xml:space="preserve">随着金融业务的发展，多云环境成为了一种普遍的 </w:t>
      </w:r>
      <w:r>
        <w:rPr>
          <w:spacing w:val="-2"/>
        </w:rPr>
        <w:t>IT</w:t>
      </w:r>
      <w:r>
        <w:rPr>
          <w:spacing w:val="-10"/>
        </w:rPr>
        <w:t xml:space="preserve"> 架构。这</w:t>
      </w:r>
      <w:r>
        <w:rPr>
          <w:spacing w:val="-4"/>
        </w:rPr>
        <w:t>种环境下，业务连续性成为了金融机构关注的重要问题。本文将探讨</w:t>
      </w:r>
      <w:r>
        <w:rPr>
          <w:spacing w:val="-2"/>
        </w:rPr>
        <w:t>多云环境下的业务连续性策略。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一、定义与背景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定义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6"/>
        </w:rPr>
        <w:t>业务连续性是指在发生灾难或突发事件时，确保关键业务系统和服务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https://d.book118.com/826044132114010100</w:t>
        </w:r>
      </w:hyperlink>
    </w:p>
    <w:p>
      <w:pPr>
        <w:spacing w:after="0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BB9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39913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">
    <w:nsid w:val="07CFD9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660E5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4">
    <w:nsid w:val="0F302933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5">
    <w:nsid w:val="0F9227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79B2F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7">
    <w:nsid w:val="1B66242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8">
    <w:nsid w:val="1F66E4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FC1E1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8"/>
      </w:pPr>
      <w:rPr>
        <w:rFonts w:hint="default"/>
        <w:lang w:val="en-US" w:eastAsia="zh-CN" w:bidi="ar-SA"/>
      </w:rPr>
    </w:lvl>
  </w:abstractNum>
  <w:abstractNum w:abstractNumId="10">
    <w:nsid w:val="21B6B4C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1FCF69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2">
    <w:nsid w:val="2428FDF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24811AE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4">
    <w:nsid w:val="267CB94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2A1D750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33AD8A3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17">
    <w:nsid w:val="36D6632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8">
    <w:nsid w:val="370300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837A6C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3B56E21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418811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353A43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23">
    <w:nsid w:val="4A5B42D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24">
    <w:nsid w:val="4F5FD1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5CD8B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55FAB8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27">
    <w:nsid w:val="59F24E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5D08F9B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29">
    <w:nsid w:val="60AC6D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17B53D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1">
    <w:nsid w:val="662E26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2">
    <w:nsid w:val="68CE61D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33">
    <w:nsid w:val="6D4969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1" w:hanging="263"/>
      </w:pPr>
      <w:rPr>
        <w:rFonts w:hint="default"/>
        <w:lang w:val="en-US" w:eastAsia="zh-CN" w:bidi="ar-SA"/>
      </w:rPr>
    </w:lvl>
  </w:abstractNum>
  <w:abstractNum w:abstractNumId="34">
    <w:nsid w:val="6FD747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15267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36">
    <w:nsid w:val="766DCDE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37">
    <w:nsid w:val="772CDE4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422"/>
      </w:pPr>
      <w:rPr>
        <w:rFonts w:hint="default"/>
        <w:lang w:val="en-US" w:eastAsia="zh-CN" w:bidi="ar-SA"/>
      </w:rPr>
    </w:lvl>
  </w:abstractNum>
  <w:abstractNum w:abstractNumId="38">
    <w:nsid w:val="7986010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39">
    <w:nsid w:val="7DABF1B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40">
    <w:nsid w:val="7F5FBCE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34"/>
  </w:num>
  <w:num w:numId="3">
    <w:abstractNumId w:val="24"/>
  </w:num>
  <w:num w:numId="4">
    <w:abstractNumId w:val="21"/>
  </w:num>
  <w:num w:numId="5">
    <w:abstractNumId w:val="9"/>
  </w:num>
  <w:num w:numId="6">
    <w:abstractNumId w:val="29"/>
  </w:num>
  <w:num w:numId="7">
    <w:abstractNumId w:val="37"/>
  </w:num>
  <w:num w:numId="8">
    <w:abstractNumId w:val="18"/>
  </w:num>
  <w:num w:numId="9">
    <w:abstractNumId w:val="5"/>
  </w:num>
  <w:num w:numId="10">
    <w:abstractNumId w:val="27"/>
  </w:num>
  <w:num w:numId="11">
    <w:abstractNumId w:val="8"/>
  </w:num>
  <w:num w:numId="12">
    <w:abstractNumId w:val="0"/>
  </w:num>
  <w:num w:numId="13">
    <w:abstractNumId w:val="10"/>
  </w:num>
  <w:num w:numId="14">
    <w:abstractNumId w:val="31"/>
  </w:num>
  <w:num w:numId="15">
    <w:abstractNumId w:val="25"/>
  </w:num>
  <w:num w:numId="16">
    <w:abstractNumId w:val="38"/>
  </w:num>
  <w:num w:numId="17">
    <w:abstractNumId w:val="4"/>
  </w:num>
  <w:num w:numId="18">
    <w:abstractNumId w:val="39"/>
  </w:num>
  <w:num w:numId="19">
    <w:abstractNumId w:val="26"/>
  </w:num>
  <w:num w:numId="20">
    <w:abstractNumId w:val="36"/>
  </w:num>
  <w:num w:numId="21">
    <w:abstractNumId w:val="3"/>
  </w:num>
  <w:num w:numId="22">
    <w:abstractNumId w:val="23"/>
  </w:num>
  <w:num w:numId="23">
    <w:abstractNumId w:val="14"/>
  </w:num>
  <w:num w:numId="24">
    <w:abstractNumId w:val="12"/>
  </w:num>
  <w:num w:numId="25">
    <w:abstractNumId w:val="19"/>
  </w:num>
  <w:num w:numId="26">
    <w:abstractNumId w:val="7"/>
  </w:num>
  <w:num w:numId="27">
    <w:abstractNumId w:val="30"/>
  </w:num>
  <w:num w:numId="28">
    <w:abstractNumId w:val="11"/>
  </w:num>
  <w:num w:numId="29">
    <w:abstractNumId w:val="1"/>
  </w:num>
  <w:num w:numId="30">
    <w:abstractNumId w:val="17"/>
  </w:num>
  <w:num w:numId="31">
    <w:abstractNumId w:val="13"/>
  </w:num>
  <w:num w:numId="32">
    <w:abstractNumId w:val="40"/>
  </w:num>
  <w:num w:numId="33">
    <w:abstractNumId w:val="15"/>
  </w:num>
  <w:num w:numId="34">
    <w:abstractNumId w:val="22"/>
  </w:num>
  <w:num w:numId="35">
    <w:abstractNumId w:val="33"/>
  </w:num>
  <w:num w:numId="36">
    <w:abstractNumId w:val="32"/>
  </w:num>
  <w:num w:numId="37">
    <w:abstractNumId w:val="6"/>
  </w:num>
  <w:num w:numId="38">
    <w:abstractNumId w:val="16"/>
  </w:num>
  <w:num w:numId="39">
    <w:abstractNumId w:val="28"/>
  </w:num>
  <w:num w:numId="40">
    <w:abstractNumId w:val="20"/>
  </w:num>
  <w:num w:numId="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82604413211401010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2024-03-05T04:35:15Z</dcterms:created>
  <dcterms:modified xsi:type="dcterms:W3CDTF">2024-03-05T04:35:15Z</dcterms:modified>
</cp:coreProperties>
</file>