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工业控制机及控制器项目规划设计方案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41" w:history="1">
        <w:r>
          <w:rPr>
            <w:rFonts w:ascii="仿宋" w:eastAsia="仿宋" w:hAnsi="仿宋" w:cs="仿宋" w:hint="eastAsia"/>
            <w:lang w:eastAsia="zh-CN"/>
          </w:rPr>
          <w:t>序言</w:t>
        </w:r>
        <w:r>
          <w:tab/>
        </w:r>
        <w:r>
          <w:fldChar w:fldCharType="begin"/>
        </w:r>
        <w:r>
          <w:instrText xml:space="preserve"> PAGEREF _Toc22041 \h </w:instrText>
        </w:r>
        <w:r>
          <w:fldChar w:fldCharType="separate"/>
        </w:r>
        <w:r>
          <w:t>3</w:t>
        </w:r>
        <w:r>
          <w:fldChar w:fldCharType="end"/>
        </w:r>
      </w:hyperlink>
    </w:p>
    <w:p>
      <w:pPr>
        <w:pStyle w:val="TOC1"/>
        <w:tabs>
          <w:tab w:val="right" w:leader="dot" w:pos="8306"/>
        </w:tabs>
      </w:pPr>
      <w:hyperlink w:anchor="_Toc23947" w:history="1">
        <w:r>
          <w:rPr>
            <w:rFonts w:ascii="仿宋" w:eastAsia="仿宋" w:hAnsi="仿宋" w:cs="仿宋" w:hint="eastAsia"/>
            <w:lang w:eastAsia="zh-CN"/>
          </w:rPr>
          <w:t>一、工业控制机及控制器项目危机管理</w:t>
        </w:r>
        <w:r>
          <w:tab/>
        </w:r>
        <w:r>
          <w:fldChar w:fldCharType="begin"/>
        </w:r>
        <w:r>
          <w:instrText xml:space="preserve"> PAGEREF _Toc23947 \h </w:instrText>
        </w:r>
        <w:r>
          <w:fldChar w:fldCharType="separate"/>
        </w:r>
        <w:r>
          <w:t>3</w:t>
        </w:r>
        <w:r>
          <w:fldChar w:fldCharType="end"/>
        </w:r>
      </w:hyperlink>
    </w:p>
    <w:p>
      <w:pPr>
        <w:pStyle w:val="TOC2"/>
        <w:tabs>
          <w:tab w:val="right" w:leader="dot" w:pos="8306"/>
        </w:tabs>
      </w:pPr>
      <w:hyperlink w:anchor="_Toc18703" w:history="1">
        <w:r>
          <w:rPr>
            <w:rFonts w:ascii="仿宋" w:eastAsia="仿宋" w:hAnsi="仿宋" w:cs="仿宋" w:hint="eastAsia"/>
            <w:lang w:eastAsia="zh-CN"/>
          </w:rPr>
          <w:t>(一)、危机预警与识别</w:t>
        </w:r>
        <w:r>
          <w:tab/>
        </w:r>
        <w:r>
          <w:fldChar w:fldCharType="begin"/>
        </w:r>
        <w:r>
          <w:instrText xml:space="preserve"> PAGEREF _Toc18703 \h </w:instrText>
        </w:r>
        <w:r>
          <w:fldChar w:fldCharType="separate"/>
        </w:r>
        <w:r>
          <w:t>3</w:t>
        </w:r>
        <w:r>
          <w:fldChar w:fldCharType="end"/>
        </w:r>
      </w:hyperlink>
    </w:p>
    <w:p>
      <w:pPr>
        <w:pStyle w:val="TOC2"/>
        <w:tabs>
          <w:tab w:val="right" w:leader="dot" w:pos="8306"/>
        </w:tabs>
      </w:pPr>
      <w:hyperlink w:anchor="_Toc8808" w:history="1">
        <w:r>
          <w:rPr>
            <w:rFonts w:ascii="仿宋" w:eastAsia="仿宋" w:hAnsi="仿宋" w:cs="仿宋" w:hint="eastAsia"/>
            <w:lang w:eastAsia="zh-CN"/>
          </w:rPr>
          <w:t>(二)、危机应对与恢复</w:t>
        </w:r>
        <w:r>
          <w:tab/>
        </w:r>
        <w:r>
          <w:fldChar w:fldCharType="begin"/>
        </w:r>
        <w:r>
          <w:instrText xml:space="preserve"> PAGEREF _Toc8808 \h </w:instrText>
        </w:r>
        <w:r>
          <w:fldChar w:fldCharType="separate"/>
        </w:r>
        <w:r>
          <w:t>4</w:t>
        </w:r>
        <w:r>
          <w:fldChar w:fldCharType="end"/>
        </w:r>
      </w:hyperlink>
    </w:p>
    <w:p>
      <w:pPr>
        <w:pStyle w:val="TOC1"/>
        <w:tabs>
          <w:tab w:val="right" w:leader="dot" w:pos="8306"/>
        </w:tabs>
      </w:pPr>
      <w:hyperlink w:anchor="_Toc7779" w:history="1">
        <w:r>
          <w:rPr>
            <w:rFonts w:ascii="仿宋" w:eastAsia="仿宋" w:hAnsi="仿宋" w:cs="仿宋" w:hint="eastAsia"/>
            <w:lang w:eastAsia="zh-CN"/>
          </w:rPr>
          <w:t>二、工业控制机及控制器项目土建工程</w:t>
        </w:r>
        <w:r>
          <w:tab/>
        </w:r>
        <w:r>
          <w:fldChar w:fldCharType="begin"/>
        </w:r>
        <w:r>
          <w:instrText xml:space="preserve"> PAGEREF _Toc7779 \h </w:instrText>
        </w:r>
        <w:r>
          <w:fldChar w:fldCharType="separate"/>
        </w:r>
        <w:r>
          <w:t>6</w:t>
        </w:r>
        <w:r>
          <w:fldChar w:fldCharType="end"/>
        </w:r>
      </w:hyperlink>
    </w:p>
    <w:p>
      <w:pPr>
        <w:pStyle w:val="TOC2"/>
        <w:tabs>
          <w:tab w:val="right" w:leader="dot" w:pos="8306"/>
        </w:tabs>
      </w:pPr>
      <w:hyperlink w:anchor="_Toc16205" w:history="1">
        <w:r>
          <w:rPr>
            <w:rFonts w:ascii="仿宋" w:eastAsia="仿宋" w:hAnsi="仿宋" w:cs="仿宋" w:hint="eastAsia"/>
            <w:lang w:eastAsia="zh-CN"/>
          </w:rPr>
          <w:t>(一)、建筑工程设计原则</w:t>
        </w:r>
        <w:r>
          <w:tab/>
        </w:r>
        <w:r>
          <w:fldChar w:fldCharType="begin"/>
        </w:r>
        <w:r>
          <w:instrText xml:space="preserve"> PAGEREF _Toc16205 \h </w:instrText>
        </w:r>
        <w:r>
          <w:fldChar w:fldCharType="separate"/>
        </w:r>
        <w:r>
          <w:t>6</w:t>
        </w:r>
        <w:r>
          <w:fldChar w:fldCharType="end"/>
        </w:r>
      </w:hyperlink>
    </w:p>
    <w:p>
      <w:pPr>
        <w:pStyle w:val="TOC2"/>
        <w:tabs>
          <w:tab w:val="right" w:leader="dot" w:pos="8306"/>
        </w:tabs>
      </w:pPr>
      <w:hyperlink w:anchor="_Toc22314" w:history="1">
        <w:r>
          <w:rPr>
            <w:rFonts w:ascii="仿宋" w:eastAsia="仿宋" w:hAnsi="仿宋" w:cs="仿宋" w:hint="eastAsia"/>
            <w:lang w:eastAsia="zh-CN"/>
          </w:rPr>
          <w:t>(二)、土建工程设计年限及安全等级</w:t>
        </w:r>
        <w:r>
          <w:tab/>
        </w:r>
        <w:r>
          <w:fldChar w:fldCharType="begin"/>
        </w:r>
        <w:r>
          <w:instrText xml:space="preserve"> PAGEREF _Toc22314 \h </w:instrText>
        </w:r>
        <w:r>
          <w:fldChar w:fldCharType="separate"/>
        </w:r>
        <w:r>
          <w:t>7</w:t>
        </w:r>
        <w:r>
          <w:fldChar w:fldCharType="end"/>
        </w:r>
      </w:hyperlink>
    </w:p>
    <w:p>
      <w:pPr>
        <w:pStyle w:val="TOC2"/>
        <w:tabs>
          <w:tab w:val="right" w:leader="dot" w:pos="8306"/>
        </w:tabs>
      </w:pPr>
      <w:hyperlink w:anchor="_Toc13364" w:history="1">
        <w:r>
          <w:rPr>
            <w:rFonts w:ascii="仿宋" w:eastAsia="仿宋" w:hAnsi="仿宋" w:cs="仿宋" w:hint="eastAsia"/>
            <w:lang w:eastAsia="zh-CN"/>
          </w:rPr>
          <w:t>(三)、建筑工程设计总体要求</w:t>
        </w:r>
        <w:r>
          <w:tab/>
        </w:r>
        <w:r>
          <w:fldChar w:fldCharType="begin"/>
        </w:r>
        <w:r>
          <w:instrText xml:space="preserve"> PAGEREF _Toc13364 \h </w:instrText>
        </w:r>
        <w:r>
          <w:fldChar w:fldCharType="separate"/>
        </w:r>
        <w:r>
          <w:t>8</w:t>
        </w:r>
        <w:r>
          <w:fldChar w:fldCharType="end"/>
        </w:r>
      </w:hyperlink>
    </w:p>
    <w:p>
      <w:pPr>
        <w:pStyle w:val="TOC2"/>
        <w:tabs>
          <w:tab w:val="right" w:leader="dot" w:pos="8306"/>
        </w:tabs>
      </w:pPr>
      <w:hyperlink w:anchor="_Toc12771" w:history="1">
        <w:r>
          <w:rPr>
            <w:rFonts w:ascii="仿宋" w:eastAsia="仿宋" w:hAnsi="仿宋" w:cs="仿宋" w:hint="eastAsia"/>
            <w:lang w:eastAsia="zh-CN"/>
          </w:rPr>
          <w:t>(四)、土建工程建设指标</w:t>
        </w:r>
        <w:r>
          <w:tab/>
        </w:r>
        <w:r>
          <w:fldChar w:fldCharType="begin"/>
        </w:r>
        <w:r>
          <w:instrText xml:space="preserve"> PAGEREF _Toc12771 \h </w:instrText>
        </w:r>
        <w:r>
          <w:fldChar w:fldCharType="separate"/>
        </w:r>
        <w:r>
          <w:t>9</w:t>
        </w:r>
        <w:r>
          <w:fldChar w:fldCharType="end"/>
        </w:r>
      </w:hyperlink>
    </w:p>
    <w:p>
      <w:pPr>
        <w:pStyle w:val="TOC1"/>
        <w:tabs>
          <w:tab w:val="right" w:leader="dot" w:pos="8306"/>
        </w:tabs>
      </w:pPr>
      <w:hyperlink w:anchor="_Toc12894" w:history="1">
        <w:r>
          <w:rPr>
            <w:rFonts w:ascii="仿宋" w:eastAsia="仿宋" w:hAnsi="仿宋" w:cs="仿宋" w:hint="eastAsia"/>
            <w:lang w:eastAsia="zh-CN"/>
          </w:rPr>
          <w:t>三、市场分析、调研</w:t>
        </w:r>
        <w:r>
          <w:tab/>
        </w:r>
        <w:r>
          <w:fldChar w:fldCharType="begin"/>
        </w:r>
        <w:r>
          <w:instrText xml:space="preserve"> PAGEREF _Toc12894 \h </w:instrText>
        </w:r>
        <w:r>
          <w:fldChar w:fldCharType="separate"/>
        </w:r>
        <w:r>
          <w:t>9</w:t>
        </w:r>
        <w:r>
          <w:fldChar w:fldCharType="end"/>
        </w:r>
      </w:hyperlink>
    </w:p>
    <w:p>
      <w:pPr>
        <w:pStyle w:val="TOC2"/>
        <w:tabs>
          <w:tab w:val="right" w:leader="dot" w:pos="8306"/>
        </w:tabs>
      </w:pPr>
      <w:hyperlink w:anchor="_Toc23686" w:history="1">
        <w:r>
          <w:rPr>
            <w:rFonts w:ascii="仿宋" w:eastAsia="仿宋" w:hAnsi="仿宋" w:cs="仿宋" w:hint="eastAsia"/>
            <w:lang w:eastAsia="zh-CN"/>
          </w:rPr>
          <w:t>(一)、工业控制机及控制器行业分析</w:t>
        </w:r>
        <w:r>
          <w:tab/>
        </w:r>
        <w:r>
          <w:fldChar w:fldCharType="begin"/>
        </w:r>
        <w:r>
          <w:instrText xml:space="preserve"> PAGEREF _Toc23686 \h </w:instrText>
        </w:r>
        <w:r>
          <w:fldChar w:fldCharType="separate"/>
        </w:r>
        <w:r>
          <w:t>9</w:t>
        </w:r>
        <w:r>
          <w:fldChar w:fldCharType="end"/>
        </w:r>
      </w:hyperlink>
    </w:p>
    <w:p>
      <w:pPr>
        <w:pStyle w:val="TOC2"/>
        <w:tabs>
          <w:tab w:val="right" w:leader="dot" w:pos="8306"/>
        </w:tabs>
      </w:pPr>
      <w:hyperlink w:anchor="_Toc21177" w:history="1">
        <w:r>
          <w:rPr>
            <w:rFonts w:ascii="仿宋" w:eastAsia="仿宋" w:hAnsi="仿宋" w:cs="仿宋" w:hint="eastAsia"/>
            <w:lang w:eastAsia="zh-CN"/>
          </w:rPr>
          <w:t>(二)、工业控制机及控制器市场分析预测</w:t>
        </w:r>
        <w:r>
          <w:tab/>
        </w:r>
        <w:r>
          <w:fldChar w:fldCharType="begin"/>
        </w:r>
        <w:r>
          <w:instrText xml:space="preserve"> PAGEREF _Toc21177 \h </w:instrText>
        </w:r>
        <w:r>
          <w:fldChar w:fldCharType="separate"/>
        </w:r>
        <w:r>
          <w:t>10</w:t>
        </w:r>
        <w:r>
          <w:fldChar w:fldCharType="end"/>
        </w:r>
      </w:hyperlink>
    </w:p>
    <w:p>
      <w:pPr>
        <w:pStyle w:val="TOC1"/>
        <w:tabs>
          <w:tab w:val="right" w:leader="dot" w:pos="8306"/>
        </w:tabs>
      </w:pPr>
      <w:hyperlink w:anchor="_Toc27600" w:history="1">
        <w:r>
          <w:rPr>
            <w:rFonts w:ascii="仿宋" w:eastAsia="仿宋" w:hAnsi="仿宋" w:cs="仿宋" w:hint="eastAsia"/>
            <w:lang w:eastAsia="zh-CN"/>
          </w:rPr>
          <w:t>四、工艺说明</w:t>
        </w:r>
        <w:r>
          <w:tab/>
        </w:r>
        <w:r>
          <w:fldChar w:fldCharType="begin"/>
        </w:r>
        <w:r>
          <w:instrText xml:space="preserve"> PAGEREF _Toc27600 \h </w:instrText>
        </w:r>
        <w:r>
          <w:fldChar w:fldCharType="separate"/>
        </w:r>
        <w:r>
          <w:t>11</w:t>
        </w:r>
        <w:r>
          <w:fldChar w:fldCharType="end"/>
        </w:r>
      </w:hyperlink>
    </w:p>
    <w:p>
      <w:pPr>
        <w:pStyle w:val="TOC2"/>
        <w:tabs>
          <w:tab w:val="right" w:leader="dot" w:pos="8306"/>
        </w:tabs>
      </w:pPr>
      <w:hyperlink w:anchor="_Toc24682" w:history="1">
        <w:r>
          <w:rPr>
            <w:rFonts w:ascii="仿宋" w:eastAsia="仿宋" w:hAnsi="仿宋" w:cs="仿宋" w:hint="eastAsia"/>
            <w:lang w:eastAsia="zh-CN"/>
          </w:rPr>
          <w:t>(一)、技术管理特点</w:t>
        </w:r>
        <w:r>
          <w:tab/>
        </w:r>
        <w:r>
          <w:fldChar w:fldCharType="begin"/>
        </w:r>
        <w:r>
          <w:instrText xml:space="preserve"> PAGEREF _Toc24682 \h </w:instrText>
        </w:r>
        <w:r>
          <w:fldChar w:fldCharType="separate"/>
        </w:r>
        <w:r>
          <w:t>11</w:t>
        </w:r>
        <w:r>
          <w:fldChar w:fldCharType="end"/>
        </w:r>
      </w:hyperlink>
    </w:p>
    <w:p>
      <w:pPr>
        <w:pStyle w:val="TOC2"/>
        <w:tabs>
          <w:tab w:val="right" w:leader="dot" w:pos="8306"/>
        </w:tabs>
      </w:pPr>
      <w:hyperlink w:anchor="_Toc27181" w:history="1">
        <w:r>
          <w:rPr>
            <w:rFonts w:ascii="仿宋" w:eastAsia="仿宋" w:hAnsi="仿宋" w:cs="仿宋" w:hint="eastAsia"/>
            <w:lang w:eastAsia="zh-CN"/>
          </w:rPr>
          <w:t>(二)、工业控制机及控制器项目工艺技术设计方案</w:t>
        </w:r>
        <w:r>
          <w:tab/>
        </w:r>
        <w:r>
          <w:fldChar w:fldCharType="begin"/>
        </w:r>
        <w:r>
          <w:instrText xml:space="preserve"> PAGEREF _Toc27181 \h </w:instrText>
        </w:r>
        <w:r>
          <w:fldChar w:fldCharType="separate"/>
        </w:r>
        <w:r>
          <w:t>12</w:t>
        </w:r>
        <w:r>
          <w:fldChar w:fldCharType="end"/>
        </w:r>
      </w:hyperlink>
    </w:p>
    <w:p>
      <w:pPr>
        <w:pStyle w:val="TOC2"/>
        <w:tabs>
          <w:tab w:val="right" w:leader="dot" w:pos="8306"/>
        </w:tabs>
      </w:pPr>
      <w:hyperlink w:anchor="_Toc24740" w:history="1">
        <w:r>
          <w:rPr>
            <w:rFonts w:ascii="仿宋" w:eastAsia="仿宋" w:hAnsi="仿宋" w:cs="仿宋" w:hint="eastAsia"/>
            <w:lang w:eastAsia="zh-CN"/>
          </w:rPr>
          <w:t>(三)、设备选型方案</w:t>
        </w:r>
        <w:r>
          <w:tab/>
        </w:r>
        <w:r>
          <w:fldChar w:fldCharType="begin"/>
        </w:r>
        <w:r>
          <w:instrText xml:space="preserve"> PAGEREF _Toc24740 \h </w:instrText>
        </w:r>
        <w:r>
          <w:fldChar w:fldCharType="separate"/>
        </w:r>
        <w:r>
          <w:t>13</w:t>
        </w:r>
        <w:r>
          <w:fldChar w:fldCharType="end"/>
        </w:r>
      </w:hyperlink>
    </w:p>
    <w:p>
      <w:pPr>
        <w:pStyle w:val="TOC1"/>
        <w:tabs>
          <w:tab w:val="right" w:leader="dot" w:pos="8306"/>
        </w:tabs>
      </w:pPr>
      <w:hyperlink w:anchor="_Toc8878" w:history="1">
        <w:r>
          <w:rPr>
            <w:rFonts w:ascii="仿宋" w:eastAsia="仿宋" w:hAnsi="仿宋" w:cs="仿宋" w:hint="eastAsia"/>
            <w:lang w:eastAsia="zh-CN"/>
          </w:rPr>
          <w:t>五、工业控制机及控制器项目选址可行性分析</w:t>
        </w:r>
        <w:r>
          <w:tab/>
        </w:r>
        <w:r>
          <w:fldChar w:fldCharType="begin"/>
        </w:r>
        <w:r>
          <w:instrText xml:space="preserve"> PAGEREF _Toc8878 \h </w:instrText>
        </w:r>
        <w:r>
          <w:fldChar w:fldCharType="separate"/>
        </w:r>
        <w:r>
          <w:t>15</w:t>
        </w:r>
        <w:r>
          <w:fldChar w:fldCharType="end"/>
        </w:r>
      </w:hyperlink>
    </w:p>
    <w:p>
      <w:pPr>
        <w:pStyle w:val="TOC2"/>
        <w:tabs>
          <w:tab w:val="right" w:leader="dot" w:pos="8306"/>
        </w:tabs>
      </w:pPr>
      <w:hyperlink w:anchor="_Toc2610" w:history="1">
        <w:r>
          <w:rPr>
            <w:rFonts w:ascii="仿宋" w:eastAsia="仿宋" w:hAnsi="仿宋" w:cs="仿宋" w:hint="eastAsia"/>
            <w:lang w:eastAsia="zh-CN"/>
          </w:rPr>
          <w:t>(一)、工业控制机及控制器项目选址</w:t>
        </w:r>
        <w:r>
          <w:tab/>
        </w:r>
        <w:r>
          <w:fldChar w:fldCharType="begin"/>
        </w:r>
        <w:r>
          <w:instrText xml:space="preserve"> PAGEREF _Toc2610 \h </w:instrText>
        </w:r>
        <w:r>
          <w:fldChar w:fldCharType="separate"/>
        </w:r>
        <w:r>
          <w:t>15</w:t>
        </w:r>
        <w:r>
          <w:fldChar w:fldCharType="end"/>
        </w:r>
      </w:hyperlink>
    </w:p>
    <w:p>
      <w:pPr>
        <w:pStyle w:val="TOC2"/>
        <w:tabs>
          <w:tab w:val="right" w:leader="dot" w:pos="8306"/>
        </w:tabs>
      </w:pPr>
      <w:hyperlink w:anchor="_Toc12523" w:history="1">
        <w:r>
          <w:rPr>
            <w:rFonts w:ascii="仿宋" w:eastAsia="仿宋" w:hAnsi="仿宋" w:cs="仿宋" w:hint="eastAsia"/>
            <w:lang w:eastAsia="zh-CN"/>
          </w:rPr>
          <w:t>(二)、用地控制指标</w:t>
        </w:r>
        <w:r>
          <w:tab/>
        </w:r>
        <w:r>
          <w:fldChar w:fldCharType="begin"/>
        </w:r>
        <w:r>
          <w:instrText xml:space="preserve"> PAGEREF _Toc12523 \h </w:instrText>
        </w:r>
        <w:r>
          <w:fldChar w:fldCharType="separate"/>
        </w:r>
        <w:r>
          <w:t>15</w:t>
        </w:r>
        <w:r>
          <w:fldChar w:fldCharType="end"/>
        </w:r>
      </w:hyperlink>
    </w:p>
    <w:p>
      <w:pPr>
        <w:pStyle w:val="TOC2"/>
        <w:tabs>
          <w:tab w:val="right" w:leader="dot" w:pos="8306"/>
        </w:tabs>
      </w:pPr>
      <w:hyperlink w:anchor="_Toc12899" w:history="1">
        <w:r>
          <w:rPr>
            <w:rFonts w:ascii="仿宋" w:eastAsia="仿宋" w:hAnsi="仿宋" w:cs="仿宋" w:hint="eastAsia"/>
            <w:lang w:eastAsia="zh-CN"/>
          </w:rPr>
          <w:t>(三)、节约用地措施</w:t>
        </w:r>
        <w:r>
          <w:tab/>
        </w:r>
        <w:r>
          <w:fldChar w:fldCharType="begin"/>
        </w:r>
        <w:r>
          <w:instrText xml:space="preserve"> PAGEREF _Toc12899 \h </w:instrText>
        </w:r>
        <w:r>
          <w:fldChar w:fldCharType="separate"/>
        </w:r>
        <w:r>
          <w:t>17</w:t>
        </w:r>
        <w:r>
          <w:fldChar w:fldCharType="end"/>
        </w:r>
      </w:hyperlink>
    </w:p>
    <w:p>
      <w:pPr>
        <w:pStyle w:val="TOC2"/>
        <w:tabs>
          <w:tab w:val="right" w:leader="dot" w:pos="8306"/>
        </w:tabs>
      </w:pPr>
      <w:hyperlink w:anchor="_Toc25797" w:history="1">
        <w:r>
          <w:rPr>
            <w:rFonts w:ascii="仿宋" w:eastAsia="仿宋" w:hAnsi="仿宋" w:cs="仿宋" w:hint="eastAsia"/>
            <w:lang w:eastAsia="zh-CN"/>
          </w:rPr>
          <w:t>(四)、总图布置方案</w:t>
        </w:r>
        <w:r>
          <w:tab/>
        </w:r>
        <w:r>
          <w:fldChar w:fldCharType="begin"/>
        </w:r>
        <w:r>
          <w:instrText xml:space="preserve"> PAGEREF _Toc25797 \h </w:instrText>
        </w:r>
        <w:r>
          <w:fldChar w:fldCharType="separate"/>
        </w:r>
        <w:r>
          <w:t>18</w:t>
        </w:r>
        <w:r>
          <w:fldChar w:fldCharType="end"/>
        </w:r>
      </w:hyperlink>
    </w:p>
    <w:p>
      <w:pPr>
        <w:pStyle w:val="TOC2"/>
        <w:tabs>
          <w:tab w:val="right" w:leader="dot" w:pos="8306"/>
        </w:tabs>
      </w:pPr>
      <w:hyperlink w:anchor="_Toc8754" w:history="1">
        <w:r>
          <w:rPr>
            <w:rFonts w:ascii="仿宋" w:eastAsia="仿宋" w:hAnsi="仿宋" w:cs="仿宋" w:hint="eastAsia"/>
            <w:lang w:eastAsia="zh-CN"/>
          </w:rPr>
          <w:t>(五)、选址综合评价</w:t>
        </w:r>
        <w:r>
          <w:tab/>
        </w:r>
        <w:r>
          <w:fldChar w:fldCharType="begin"/>
        </w:r>
        <w:r>
          <w:instrText xml:space="preserve"> PAGEREF _Toc8754 \h </w:instrText>
        </w:r>
        <w:r>
          <w:fldChar w:fldCharType="separate"/>
        </w:r>
        <w:r>
          <w:t>19</w:t>
        </w:r>
        <w:r>
          <w:fldChar w:fldCharType="end"/>
        </w:r>
      </w:hyperlink>
    </w:p>
    <w:p>
      <w:pPr>
        <w:pStyle w:val="TOC1"/>
        <w:tabs>
          <w:tab w:val="right" w:leader="dot" w:pos="8306"/>
        </w:tabs>
      </w:pPr>
      <w:hyperlink w:anchor="_Toc16736" w:history="1">
        <w:r>
          <w:rPr>
            <w:rFonts w:ascii="仿宋" w:eastAsia="仿宋" w:hAnsi="仿宋" w:cs="仿宋" w:hint="eastAsia"/>
            <w:lang w:eastAsia="zh-CN"/>
          </w:rPr>
          <w:t>六、工业控制机及控制器项目建设背景及必要性分析</w:t>
        </w:r>
        <w:r>
          <w:tab/>
        </w:r>
        <w:r>
          <w:fldChar w:fldCharType="begin"/>
        </w:r>
        <w:r>
          <w:instrText xml:space="preserve"> PAGEREF _Toc16736 \h </w:instrText>
        </w:r>
        <w:r>
          <w:fldChar w:fldCharType="separate"/>
        </w:r>
        <w:r>
          <w:t>20</w:t>
        </w:r>
        <w:r>
          <w:fldChar w:fldCharType="end"/>
        </w:r>
      </w:hyperlink>
    </w:p>
    <w:p>
      <w:pPr>
        <w:pStyle w:val="TOC2"/>
        <w:tabs>
          <w:tab w:val="right" w:leader="dot" w:pos="8306"/>
        </w:tabs>
      </w:pPr>
      <w:hyperlink w:anchor="_Toc7655" w:history="1">
        <w:r>
          <w:rPr>
            <w:rFonts w:ascii="仿宋" w:eastAsia="仿宋" w:hAnsi="仿宋" w:cs="仿宋" w:hint="eastAsia"/>
            <w:lang w:eastAsia="zh-CN"/>
          </w:rPr>
          <w:t>(一)、工业控制机及控制器项目背景分析</w:t>
        </w:r>
        <w:r>
          <w:tab/>
        </w:r>
        <w:r>
          <w:fldChar w:fldCharType="begin"/>
        </w:r>
        <w:r>
          <w:instrText xml:space="preserve"> PAGEREF _Toc7655 \h </w:instrText>
        </w:r>
        <w:r>
          <w:fldChar w:fldCharType="separate"/>
        </w:r>
        <w:r>
          <w:t>20</w:t>
        </w:r>
        <w:r>
          <w:fldChar w:fldCharType="end"/>
        </w:r>
      </w:hyperlink>
    </w:p>
    <w:p>
      <w:pPr>
        <w:pStyle w:val="TOC2"/>
        <w:tabs>
          <w:tab w:val="right" w:leader="dot" w:pos="8306"/>
        </w:tabs>
      </w:pPr>
      <w:hyperlink w:anchor="_Toc22737" w:history="1">
        <w:r>
          <w:rPr>
            <w:rFonts w:ascii="仿宋" w:eastAsia="仿宋" w:hAnsi="仿宋" w:cs="仿宋" w:hint="eastAsia"/>
            <w:lang w:eastAsia="zh-CN"/>
          </w:rPr>
          <w:t>(二)、工业控制机及控制器项目建设必要性分析</w:t>
        </w:r>
        <w:r>
          <w:tab/>
        </w:r>
        <w:r>
          <w:fldChar w:fldCharType="begin"/>
        </w:r>
        <w:r>
          <w:instrText xml:space="preserve"> PAGEREF _Toc22737 \h </w:instrText>
        </w:r>
        <w:r>
          <w:fldChar w:fldCharType="separate"/>
        </w:r>
        <w:r>
          <w:t>22</w:t>
        </w:r>
        <w:r>
          <w:fldChar w:fldCharType="end"/>
        </w:r>
      </w:hyperlink>
    </w:p>
    <w:p>
      <w:pPr>
        <w:pStyle w:val="TOC1"/>
        <w:tabs>
          <w:tab w:val="right" w:leader="dot" w:pos="8306"/>
        </w:tabs>
      </w:pPr>
      <w:hyperlink w:anchor="_Toc31361" w:history="1">
        <w:r>
          <w:rPr>
            <w:rFonts w:ascii="仿宋" w:eastAsia="仿宋" w:hAnsi="仿宋" w:cs="仿宋" w:hint="eastAsia"/>
            <w:lang w:eastAsia="zh-CN"/>
          </w:rPr>
          <w:t>七、工业控制机及控制器项目风险管理</w:t>
        </w:r>
        <w:r>
          <w:tab/>
        </w:r>
        <w:r>
          <w:fldChar w:fldCharType="begin"/>
        </w:r>
        <w:r>
          <w:instrText xml:space="preserve"> PAGEREF _Toc31361 \h </w:instrText>
        </w:r>
        <w:r>
          <w:fldChar w:fldCharType="separate"/>
        </w:r>
        <w:r>
          <w:t>24</w:t>
        </w:r>
        <w:r>
          <w:fldChar w:fldCharType="end"/>
        </w:r>
      </w:hyperlink>
    </w:p>
    <w:p>
      <w:pPr>
        <w:pStyle w:val="TOC2"/>
        <w:tabs>
          <w:tab w:val="right" w:leader="dot" w:pos="8306"/>
        </w:tabs>
      </w:pPr>
      <w:hyperlink w:anchor="_Toc4691" w:history="1">
        <w:r>
          <w:rPr>
            <w:rFonts w:ascii="仿宋" w:eastAsia="仿宋" w:hAnsi="仿宋" w:cs="仿宋" w:hint="eastAsia"/>
            <w:lang w:eastAsia="zh-CN"/>
          </w:rPr>
          <w:t>(一)、风险识别与评估</w:t>
        </w:r>
        <w:r>
          <w:tab/>
        </w:r>
        <w:r>
          <w:fldChar w:fldCharType="begin"/>
        </w:r>
        <w:r>
          <w:instrText xml:space="preserve"> PAGEREF _Toc4691 \h </w:instrText>
        </w:r>
        <w:r>
          <w:fldChar w:fldCharType="separate"/>
        </w:r>
        <w:r>
          <w:t>24</w:t>
        </w:r>
        <w:r>
          <w:fldChar w:fldCharType="end"/>
        </w:r>
      </w:hyperlink>
    </w:p>
    <w:p>
      <w:pPr>
        <w:pStyle w:val="TOC2"/>
        <w:tabs>
          <w:tab w:val="right" w:leader="dot" w:pos="8306"/>
        </w:tabs>
      </w:pPr>
      <w:hyperlink w:anchor="_Toc14248" w:history="1">
        <w:r>
          <w:rPr>
            <w:rFonts w:ascii="仿宋" w:eastAsia="仿宋" w:hAnsi="仿宋" w:cs="仿宋" w:hint="eastAsia"/>
            <w:lang w:eastAsia="zh-CN"/>
          </w:rPr>
          <w:t>(二)、风险应对策略</w:t>
        </w:r>
        <w:r>
          <w:tab/>
        </w:r>
        <w:r>
          <w:fldChar w:fldCharType="begin"/>
        </w:r>
        <w:r>
          <w:instrText xml:space="preserve"> PAGEREF _Toc14248 \h </w:instrText>
        </w:r>
        <w:r>
          <w:fldChar w:fldCharType="separate"/>
        </w:r>
        <w:r>
          <w:t>25</w:t>
        </w:r>
        <w:r>
          <w:fldChar w:fldCharType="end"/>
        </w:r>
      </w:hyperlink>
    </w:p>
    <w:p>
      <w:pPr>
        <w:pStyle w:val="TOC2"/>
        <w:tabs>
          <w:tab w:val="right" w:leader="dot" w:pos="8306"/>
        </w:tabs>
      </w:pPr>
      <w:hyperlink w:anchor="_Toc5883" w:history="1">
        <w:r>
          <w:rPr>
            <w:rFonts w:ascii="仿宋" w:eastAsia="仿宋" w:hAnsi="仿宋" w:cs="仿宋" w:hint="eastAsia"/>
            <w:lang w:eastAsia="zh-CN"/>
          </w:rPr>
          <w:t>(三)、风险监控与控制</w:t>
        </w:r>
        <w:r>
          <w:tab/>
        </w:r>
        <w:r>
          <w:fldChar w:fldCharType="begin"/>
        </w:r>
        <w:r>
          <w:instrText xml:space="preserve"> PAGEREF _Toc5883 \h </w:instrText>
        </w:r>
        <w:r>
          <w:fldChar w:fldCharType="separate"/>
        </w:r>
        <w:r>
          <w:t>27</w:t>
        </w:r>
        <w:r>
          <w:fldChar w:fldCharType="end"/>
        </w:r>
      </w:hyperlink>
    </w:p>
    <w:p>
      <w:pPr>
        <w:pStyle w:val="TOC1"/>
        <w:tabs>
          <w:tab w:val="right" w:leader="dot" w:pos="8306"/>
        </w:tabs>
      </w:pPr>
      <w:hyperlink w:anchor="_Toc2554" w:history="1">
        <w:r>
          <w:rPr>
            <w:rFonts w:ascii="仿宋" w:eastAsia="仿宋" w:hAnsi="仿宋" w:cs="仿宋" w:hint="eastAsia"/>
            <w:lang w:eastAsia="zh-CN"/>
          </w:rPr>
          <w:t>八、工业控制机及控制器项目经营效益</w:t>
        </w:r>
        <w:r>
          <w:tab/>
        </w:r>
        <w:r>
          <w:fldChar w:fldCharType="begin"/>
        </w:r>
        <w:r>
          <w:instrText xml:space="preserve"> PAGEREF _Toc2554 \h </w:instrText>
        </w:r>
        <w:r>
          <w:fldChar w:fldCharType="separate"/>
        </w:r>
        <w:r>
          <w:t>28</w:t>
        </w:r>
        <w:r>
          <w:fldChar w:fldCharType="end"/>
        </w:r>
      </w:hyperlink>
    </w:p>
    <w:p>
      <w:pPr>
        <w:pStyle w:val="TOC2"/>
        <w:tabs>
          <w:tab w:val="right" w:leader="dot" w:pos="8306"/>
        </w:tabs>
      </w:pPr>
      <w:hyperlink w:anchor="_Toc16713" w:history="1">
        <w:r>
          <w:rPr>
            <w:rFonts w:ascii="仿宋" w:eastAsia="仿宋" w:hAnsi="仿宋" w:cs="仿宋" w:hint="eastAsia"/>
            <w:lang w:eastAsia="zh-CN"/>
          </w:rPr>
          <w:t>(一)、经济评价财务测算</w:t>
        </w:r>
        <w:r>
          <w:tab/>
        </w:r>
        <w:r>
          <w:fldChar w:fldCharType="begin"/>
        </w:r>
        <w:r>
          <w:instrText xml:space="preserve"> PAGEREF _Toc16713 \h </w:instrText>
        </w:r>
        <w:r>
          <w:fldChar w:fldCharType="separate"/>
        </w:r>
        <w:r>
          <w:t>28</w:t>
        </w:r>
        <w:r>
          <w:fldChar w:fldCharType="end"/>
        </w:r>
      </w:hyperlink>
    </w:p>
    <w:p>
      <w:pPr>
        <w:pStyle w:val="TOC2"/>
        <w:tabs>
          <w:tab w:val="right" w:leader="dot" w:pos="8306"/>
        </w:tabs>
      </w:pPr>
      <w:hyperlink w:anchor="_Toc24810" w:history="1">
        <w:r>
          <w:rPr>
            <w:rFonts w:ascii="仿宋" w:eastAsia="仿宋" w:hAnsi="仿宋" w:cs="仿宋" w:hint="eastAsia"/>
            <w:lang w:eastAsia="zh-CN"/>
          </w:rPr>
          <w:t>(二)、工业控制机及控制器项目盈利能力分析</w:t>
        </w:r>
        <w:r>
          <w:tab/>
        </w:r>
        <w:r>
          <w:fldChar w:fldCharType="begin"/>
        </w:r>
        <w:r>
          <w:instrText xml:space="preserve"> PAGEREF _Toc24810 \h </w:instrText>
        </w:r>
        <w:r>
          <w:fldChar w:fldCharType="separate"/>
        </w:r>
        <w:r>
          <w:t>29</w:t>
        </w:r>
        <w:r>
          <w:fldChar w:fldCharType="end"/>
        </w:r>
      </w:hyperlink>
    </w:p>
    <w:p>
      <w:pPr>
        <w:pStyle w:val="TOC1"/>
        <w:tabs>
          <w:tab w:val="right" w:leader="dot" w:pos="8306"/>
        </w:tabs>
      </w:pPr>
      <w:hyperlink w:anchor="_Toc3592" w:history="1">
        <w:r>
          <w:rPr>
            <w:rFonts w:ascii="仿宋" w:eastAsia="仿宋" w:hAnsi="仿宋" w:cs="仿宋" w:hint="eastAsia"/>
            <w:lang w:eastAsia="zh-CN"/>
          </w:rPr>
          <w:t>九、工业控制机及控制器项目社会影响</w:t>
        </w:r>
        <w:r>
          <w:tab/>
        </w:r>
        <w:r>
          <w:fldChar w:fldCharType="begin"/>
        </w:r>
        <w:r>
          <w:instrText xml:space="preserve"> PAGEREF _Toc3592 \h </w:instrText>
        </w:r>
        <w:r>
          <w:fldChar w:fldCharType="separate"/>
        </w:r>
        <w:r>
          <w:t>30</w:t>
        </w:r>
        <w:r>
          <w:fldChar w:fldCharType="end"/>
        </w:r>
      </w:hyperlink>
    </w:p>
    <w:p>
      <w:pPr>
        <w:pStyle w:val="TOC2"/>
        <w:tabs>
          <w:tab w:val="right" w:leader="dot" w:pos="8306"/>
        </w:tabs>
      </w:pPr>
      <w:hyperlink w:anchor="_Toc3225" w:history="1">
        <w:r>
          <w:rPr>
            <w:rFonts w:ascii="仿宋" w:eastAsia="仿宋" w:hAnsi="仿宋" w:cs="仿宋" w:hint="eastAsia"/>
            <w:lang w:eastAsia="zh-CN"/>
          </w:rPr>
          <w:t>(一)、社会责任与义务</w:t>
        </w:r>
        <w:r>
          <w:tab/>
        </w:r>
        <w:r>
          <w:fldChar w:fldCharType="begin"/>
        </w:r>
        <w:r>
          <w:instrText xml:space="preserve"> PAGEREF _Toc3225 \h </w:instrText>
        </w:r>
        <w:r>
          <w:fldChar w:fldCharType="separate"/>
        </w:r>
        <w:r>
          <w:t>30</w:t>
        </w:r>
        <w:r>
          <w:fldChar w:fldCharType="end"/>
        </w:r>
      </w:hyperlink>
    </w:p>
    <w:p>
      <w:pPr>
        <w:pStyle w:val="TOC2"/>
        <w:tabs>
          <w:tab w:val="right" w:leader="dot" w:pos="8306"/>
        </w:tabs>
      </w:pPr>
      <w:hyperlink w:anchor="_Toc16726" w:history="1">
        <w:r>
          <w:rPr>
            <w:rFonts w:ascii="仿宋" w:eastAsia="仿宋" w:hAnsi="仿宋" w:cs="仿宋" w:hint="eastAsia"/>
            <w:lang w:eastAsia="zh-CN"/>
          </w:rPr>
          <w:t>(二)、社会参与与沟通</w:t>
        </w:r>
        <w:r>
          <w:tab/>
        </w:r>
        <w:r>
          <w:fldChar w:fldCharType="begin"/>
        </w:r>
        <w:r>
          <w:instrText xml:space="preserve"> PAGEREF _Toc16726 \h </w:instrText>
        </w:r>
        <w:r>
          <w:fldChar w:fldCharType="separate"/>
        </w:r>
        <w:r>
          <w:t>31</w:t>
        </w:r>
        <w:r>
          <w:fldChar w:fldCharType="end"/>
        </w:r>
      </w:hyperlink>
    </w:p>
    <w:p>
      <w:pPr>
        <w:pStyle w:val="TOC1"/>
        <w:tabs>
          <w:tab w:val="right" w:leader="dot" w:pos="8306"/>
        </w:tabs>
      </w:pPr>
      <w:hyperlink w:anchor="_Toc2879" w:history="1">
        <w:r>
          <w:rPr>
            <w:rFonts w:ascii="仿宋" w:eastAsia="仿宋" w:hAnsi="仿宋" w:cs="仿宋" w:hint="eastAsia"/>
            <w:lang w:eastAsia="zh-CN"/>
          </w:rPr>
          <w:t>十、生产安全保护</w:t>
        </w:r>
        <w:r>
          <w:tab/>
        </w:r>
        <w:r>
          <w:fldChar w:fldCharType="begin"/>
        </w:r>
        <w:r>
          <w:instrText xml:space="preserve"> PAGEREF _Toc2879 \h </w:instrText>
        </w:r>
        <w:r>
          <w:fldChar w:fldCharType="separate"/>
        </w:r>
        <w:r>
          <w:t>32</w:t>
        </w:r>
        <w:r>
          <w:fldChar w:fldCharType="end"/>
        </w:r>
      </w:hyperlink>
    </w:p>
    <w:p>
      <w:pPr>
        <w:pStyle w:val="TOC2"/>
        <w:tabs>
          <w:tab w:val="right" w:leader="dot" w:pos="8306"/>
        </w:tabs>
      </w:pPr>
      <w:hyperlink w:anchor="_Toc18641" w:history="1">
        <w:r>
          <w:rPr>
            <w:rFonts w:ascii="仿宋" w:eastAsia="仿宋" w:hAnsi="仿宋" w:cs="仿宋" w:hint="eastAsia"/>
            <w:lang w:eastAsia="zh-CN"/>
          </w:rPr>
          <w:t>(一)、消防安全</w:t>
        </w:r>
        <w:r>
          <w:tab/>
        </w:r>
        <w:r>
          <w:fldChar w:fldCharType="begin"/>
        </w:r>
        <w:r>
          <w:instrText xml:space="preserve"> PAGEREF _Toc18641 \h </w:instrText>
        </w:r>
        <w:r>
          <w:fldChar w:fldCharType="separate"/>
        </w:r>
        <w:r>
          <w:t>32</w:t>
        </w:r>
        <w:r>
          <w:fldChar w:fldCharType="end"/>
        </w:r>
      </w:hyperlink>
    </w:p>
    <w:p>
      <w:pPr>
        <w:pStyle w:val="TOC2"/>
        <w:tabs>
          <w:tab w:val="right" w:leader="dot" w:pos="8306"/>
        </w:tabs>
      </w:pPr>
      <w:hyperlink w:anchor="_Toc807" w:history="1">
        <w:r>
          <w:rPr>
            <w:rFonts w:ascii="仿宋" w:eastAsia="仿宋" w:hAnsi="仿宋" w:cs="仿宋" w:hint="eastAsia"/>
            <w:lang w:eastAsia="zh-CN"/>
          </w:rPr>
          <w:t>(二)、防火防爆总图布置措施</w:t>
        </w:r>
        <w:r>
          <w:tab/>
        </w:r>
        <w:r>
          <w:fldChar w:fldCharType="begin"/>
        </w:r>
        <w:r>
          <w:instrText xml:space="preserve"> PAGEREF _Toc807 \h </w:instrText>
        </w:r>
        <w:r>
          <w:fldChar w:fldCharType="separate"/>
        </w:r>
        <w:r>
          <w:t>33</w:t>
        </w:r>
        <w:r>
          <w:fldChar w:fldCharType="end"/>
        </w:r>
      </w:hyperlink>
    </w:p>
    <w:p>
      <w:pPr>
        <w:pStyle w:val="TOC2"/>
        <w:tabs>
          <w:tab w:val="right" w:leader="dot" w:pos="8306"/>
        </w:tabs>
      </w:pPr>
      <w:hyperlink w:anchor="_Toc27700" w:history="1">
        <w:r>
          <w:rPr>
            <w:rFonts w:ascii="仿宋" w:eastAsia="仿宋" w:hAnsi="仿宋" w:cs="仿宋" w:hint="eastAsia"/>
            <w:lang w:eastAsia="zh-CN"/>
          </w:rPr>
          <w:t>(三)、自然灾害防范措施</w:t>
        </w:r>
        <w:r>
          <w:tab/>
        </w:r>
        <w:r>
          <w:fldChar w:fldCharType="begin"/>
        </w:r>
        <w:r>
          <w:instrText xml:space="preserve"> PAGEREF _Toc27700 \h </w:instrText>
        </w:r>
        <w:r>
          <w:fldChar w:fldCharType="separate"/>
        </w:r>
        <w:r>
          <w:t>34</w:t>
        </w:r>
        <w:r>
          <w:fldChar w:fldCharType="end"/>
        </w:r>
      </w:hyperlink>
    </w:p>
    <w:p>
      <w:pPr>
        <w:pStyle w:val="TOC2"/>
        <w:tabs>
          <w:tab w:val="right" w:leader="dot" w:pos="8306"/>
        </w:tabs>
      </w:pPr>
      <w:hyperlink w:anchor="_Toc21838" w:history="1">
        <w:r>
          <w:rPr>
            <w:rFonts w:ascii="仿宋" w:eastAsia="仿宋" w:hAnsi="仿宋" w:cs="仿宋" w:hint="eastAsia"/>
            <w:lang w:eastAsia="zh-CN"/>
          </w:rPr>
          <w:t>(四)、安全色及安全标志使用要求</w:t>
        </w:r>
        <w:r>
          <w:tab/>
        </w:r>
        <w:r>
          <w:fldChar w:fldCharType="begin"/>
        </w:r>
        <w:r>
          <w:instrText xml:space="preserve"> PAGEREF _Toc21838 \h </w:instrText>
        </w:r>
        <w:r>
          <w:fldChar w:fldCharType="separate"/>
        </w:r>
        <w:r>
          <w:t>35</w:t>
        </w:r>
        <w:r>
          <w:fldChar w:fldCharType="end"/>
        </w:r>
      </w:hyperlink>
    </w:p>
    <w:p>
      <w:pPr>
        <w:pStyle w:val="TOC2"/>
        <w:tabs>
          <w:tab w:val="right" w:leader="dot" w:pos="8306"/>
        </w:tabs>
      </w:pPr>
      <w:hyperlink w:anchor="_Toc10227" w:history="1">
        <w:r>
          <w:rPr>
            <w:rFonts w:ascii="仿宋" w:eastAsia="仿宋" w:hAnsi="仿宋" w:cs="仿宋" w:hint="eastAsia"/>
            <w:lang w:eastAsia="zh-CN"/>
          </w:rPr>
          <w:t>(五)、防尘防毒措施</w:t>
        </w:r>
        <w:r>
          <w:tab/>
        </w:r>
        <w:r>
          <w:fldChar w:fldCharType="begin"/>
        </w:r>
        <w:r>
          <w:instrText xml:space="preserve"> PAGEREF _Toc10227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42" w:history="1">
        <w:r>
          <w:rPr>
            <w:rFonts w:ascii="仿宋" w:eastAsia="仿宋" w:hAnsi="仿宋" w:cs="仿宋" w:hint="eastAsia"/>
            <w:lang w:eastAsia="zh-CN"/>
          </w:rPr>
          <w:t>(六)、防静电、触电防护及防雷措施</w:t>
        </w:r>
        <w:r>
          <w:tab/>
        </w:r>
        <w:r>
          <w:fldChar w:fldCharType="begin"/>
        </w:r>
        <w:r>
          <w:instrText xml:space="preserve"> PAGEREF _Toc22042 \h </w:instrText>
        </w:r>
        <w:r>
          <w:fldChar w:fldCharType="separate"/>
        </w:r>
        <w:r>
          <w:t>37</w:t>
        </w:r>
        <w:r>
          <w:fldChar w:fldCharType="end"/>
        </w:r>
      </w:hyperlink>
    </w:p>
    <w:p>
      <w:pPr>
        <w:pStyle w:val="TOC2"/>
        <w:tabs>
          <w:tab w:val="right" w:leader="dot" w:pos="8306"/>
        </w:tabs>
      </w:pPr>
      <w:hyperlink w:anchor="_Toc10642" w:history="1">
        <w:r>
          <w:rPr>
            <w:rFonts w:ascii="仿宋" w:eastAsia="仿宋" w:hAnsi="仿宋" w:cs="仿宋" w:hint="eastAsia"/>
            <w:lang w:eastAsia="zh-CN"/>
          </w:rPr>
          <w:t>(七)、机械设备安全保障措施</w:t>
        </w:r>
        <w:r>
          <w:tab/>
        </w:r>
        <w:r>
          <w:fldChar w:fldCharType="begin"/>
        </w:r>
        <w:r>
          <w:instrText xml:space="preserve"> PAGEREF _Toc10642 \h </w:instrText>
        </w:r>
        <w:r>
          <w:fldChar w:fldCharType="separate"/>
        </w:r>
        <w:r>
          <w:t>39</w:t>
        </w:r>
        <w:r>
          <w:fldChar w:fldCharType="end"/>
        </w:r>
      </w:hyperlink>
    </w:p>
    <w:p>
      <w:pPr>
        <w:pStyle w:val="TOC1"/>
        <w:tabs>
          <w:tab w:val="right" w:leader="dot" w:pos="8306"/>
        </w:tabs>
      </w:pPr>
      <w:hyperlink w:anchor="_Toc25810" w:history="1">
        <w:r>
          <w:rPr>
            <w:rFonts w:ascii="仿宋" w:eastAsia="仿宋" w:hAnsi="仿宋" w:cs="仿宋" w:hint="eastAsia"/>
            <w:lang w:eastAsia="zh-CN"/>
          </w:rPr>
          <w:t>十一、工业控制机及控制器项目人力资源培养与发展</w:t>
        </w:r>
        <w:r>
          <w:tab/>
        </w:r>
        <w:r>
          <w:fldChar w:fldCharType="begin"/>
        </w:r>
        <w:r>
          <w:instrText xml:space="preserve"> PAGEREF _Toc25810 \h </w:instrText>
        </w:r>
        <w:r>
          <w:fldChar w:fldCharType="separate"/>
        </w:r>
        <w:r>
          <w:t>40</w:t>
        </w:r>
        <w:r>
          <w:fldChar w:fldCharType="end"/>
        </w:r>
      </w:hyperlink>
    </w:p>
    <w:p>
      <w:pPr>
        <w:pStyle w:val="TOC2"/>
        <w:tabs>
          <w:tab w:val="right" w:leader="dot" w:pos="8306"/>
        </w:tabs>
      </w:pPr>
      <w:hyperlink w:anchor="_Toc25543" w:history="1">
        <w:r>
          <w:rPr>
            <w:rFonts w:ascii="仿宋" w:eastAsia="仿宋" w:hAnsi="仿宋" w:cs="仿宋" w:hint="eastAsia"/>
            <w:lang w:eastAsia="zh-CN"/>
          </w:rPr>
          <w:t>(一)、人才需求与规划</w:t>
        </w:r>
        <w:r>
          <w:tab/>
        </w:r>
        <w:r>
          <w:fldChar w:fldCharType="begin"/>
        </w:r>
        <w:r>
          <w:instrText xml:space="preserve"> PAGEREF _Toc25543 \h </w:instrText>
        </w:r>
        <w:r>
          <w:fldChar w:fldCharType="separate"/>
        </w:r>
        <w:r>
          <w:t>40</w:t>
        </w:r>
        <w:r>
          <w:fldChar w:fldCharType="end"/>
        </w:r>
      </w:hyperlink>
    </w:p>
    <w:p>
      <w:pPr>
        <w:pStyle w:val="TOC2"/>
        <w:tabs>
          <w:tab w:val="right" w:leader="dot" w:pos="8306"/>
        </w:tabs>
      </w:pPr>
      <w:hyperlink w:anchor="_Toc8119" w:history="1">
        <w:r>
          <w:rPr>
            <w:rFonts w:ascii="仿宋" w:eastAsia="仿宋" w:hAnsi="仿宋" w:cs="仿宋" w:hint="eastAsia"/>
            <w:lang w:eastAsia="zh-CN"/>
          </w:rPr>
          <w:t>(二)、培训与发展计划</w:t>
        </w:r>
        <w:r>
          <w:tab/>
        </w:r>
        <w:r>
          <w:fldChar w:fldCharType="begin"/>
        </w:r>
        <w:r>
          <w:instrText xml:space="preserve"> PAGEREF _Toc8119 \h </w:instrText>
        </w:r>
        <w:r>
          <w:fldChar w:fldCharType="separate"/>
        </w:r>
        <w:r>
          <w:t>41</w:t>
        </w:r>
        <w:r>
          <w:fldChar w:fldCharType="end"/>
        </w:r>
      </w:hyperlink>
    </w:p>
    <w:p>
      <w:pPr>
        <w:pStyle w:val="TOC1"/>
        <w:tabs>
          <w:tab w:val="right" w:leader="dot" w:pos="8306"/>
        </w:tabs>
      </w:pPr>
      <w:hyperlink w:anchor="_Toc8366" w:history="1">
        <w:r>
          <w:rPr>
            <w:rFonts w:ascii="仿宋" w:eastAsia="仿宋" w:hAnsi="仿宋" w:cs="仿宋" w:hint="eastAsia"/>
            <w:lang w:eastAsia="zh-CN"/>
          </w:rPr>
          <w:t>十二、工业控制机及控制器项目技术管理</w:t>
        </w:r>
        <w:r>
          <w:tab/>
        </w:r>
        <w:r>
          <w:fldChar w:fldCharType="begin"/>
        </w:r>
        <w:r>
          <w:instrText xml:space="preserve"> PAGEREF _Toc8366 \h </w:instrText>
        </w:r>
        <w:r>
          <w:fldChar w:fldCharType="separate"/>
        </w:r>
        <w:r>
          <w:t>41</w:t>
        </w:r>
        <w:r>
          <w:fldChar w:fldCharType="end"/>
        </w:r>
      </w:hyperlink>
    </w:p>
    <w:p>
      <w:pPr>
        <w:pStyle w:val="TOC2"/>
        <w:tabs>
          <w:tab w:val="right" w:leader="dot" w:pos="8306"/>
        </w:tabs>
      </w:pPr>
      <w:hyperlink w:anchor="_Toc8678" w:history="1">
        <w:r>
          <w:rPr>
            <w:rFonts w:ascii="仿宋" w:eastAsia="仿宋" w:hAnsi="仿宋" w:cs="仿宋" w:hint="eastAsia"/>
            <w:lang w:eastAsia="zh-CN"/>
          </w:rPr>
          <w:t>(一)、技术方案选用方向</w:t>
        </w:r>
        <w:r>
          <w:tab/>
        </w:r>
        <w:r>
          <w:fldChar w:fldCharType="begin"/>
        </w:r>
        <w:r>
          <w:instrText xml:space="preserve"> PAGEREF _Toc8678 \h </w:instrText>
        </w:r>
        <w:r>
          <w:fldChar w:fldCharType="separate"/>
        </w:r>
        <w:r>
          <w:t>41</w:t>
        </w:r>
        <w:r>
          <w:fldChar w:fldCharType="end"/>
        </w:r>
      </w:hyperlink>
    </w:p>
    <w:p>
      <w:pPr>
        <w:pStyle w:val="TOC2"/>
        <w:tabs>
          <w:tab w:val="right" w:leader="dot" w:pos="8306"/>
        </w:tabs>
      </w:pPr>
      <w:hyperlink w:anchor="_Toc27285" w:history="1">
        <w:r>
          <w:rPr>
            <w:rFonts w:ascii="仿宋" w:eastAsia="仿宋" w:hAnsi="仿宋" w:cs="仿宋" w:hint="eastAsia"/>
            <w:lang w:eastAsia="zh-CN"/>
          </w:rPr>
          <w:t>(二)、工艺技术方案选用原则</w:t>
        </w:r>
        <w:r>
          <w:tab/>
        </w:r>
        <w:r>
          <w:fldChar w:fldCharType="begin"/>
        </w:r>
        <w:r>
          <w:instrText xml:space="preserve"> PAGEREF _Toc27285 \h </w:instrText>
        </w:r>
        <w:r>
          <w:fldChar w:fldCharType="separate"/>
        </w:r>
        <w:r>
          <w:t>43</w:t>
        </w:r>
        <w:r>
          <w:fldChar w:fldCharType="end"/>
        </w:r>
      </w:hyperlink>
    </w:p>
    <w:p>
      <w:pPr>
        <w:pStyle w:val="TOC2"/>
        <w:tabs>
          <w:tab w:val="right" w:leader="dot" w:pos="8306"/>
        </w:tabs>
      </w:pPr>
      <w:hyperlink w:anchor="_Toc24953" w:history="1">
        <w:r>
          <w:rPr>
            <w:rFonts w:ascii="仿宋" w:eastAsia="仿宋" w:hAnsi="仿宋" w:cs="仿宋" w:hint="eastAsia"/>
            <w:lang w:eastAsia="zh-CN"/>
          </w:rPr>
          <w:t>(三)、工艺技术方案要求</w:t>
        </w:r>
        <w:r>
          <w:tab/>
        </w:r>
        <w:r>
          <w:fldChar w:fldCharType="begin"/>
        </w:r>
        <w:r>
          <w:instrText xml:space="preserve"> PAGEREF _Toc24953 \h </w:instrText>
        </w:r>
        <w:r>
          <w:fldChar w:fldCharType="separate"/>
        </w:r>
        <w:r>
          <w:t>45</w:t>
        </w:r>
        <w:r>
          <w:fldChar w:fldCharType="end"/>
        </w:r>
      </w:hyperlink>
    </w:p>
    <w:p>
      <w:pPr>
        <w:pStyle w:val="TOC1"/>
        <w:tabs>
          <w:tab w:val="right" w:leader="dot" w:pos="8306"/>
        </w:tabs>
      </w:pPr>
      <w:hyperlink w:anchor="_Toc10278" w:history="1">
        <w:r>
          <w:rPr>
            <w:rFonts w:ascii="仿宋" w:eastAsia="仿宋" w:hAnsi="仿宋" w:cs="仿宋" w:hint="eastAsia"/>
            <w:lang w:eastAsia="zh-CN"/>
          </w:rPr>
          <w:t>十三、工业控制机及控制器项目治理与监督</w:t>
        </w:r>
        <w:r>
          <w:tab/>
        </w:r>
        <w:r>
          <w:fldChar w:fldCharType="begin"/>
        </w:r>
        <w:r>
          <w:instrText xml:space="preserve"> PAGEREF _Toc10278 \h </w:instrText>
        </w:r>
        <w:r>
          <w:fldChar w:fldCharType="separate"/>
        </w:r>
        <w:r>
          <w:t>48</w:t>
        </w:r>
        <w:r>
          <w:fldChar w:fldCharType="end"/>
        </w:r>
      </w:hyperlink>
    </w:p>
    <w:p>
      <w:pPr>
        <w:pStyle w:val="TOC2"/>
        <w:tabs>
          <w:tab w:val="right" w:leader="dot" w:pos="8306"/>
        </w:tabs>
      </w:pPr>
      <w:hyperlink w:anchor="_Toc14207" w:history="1">
        <w:r>
          <w:rPr>
            <w:rFonts w:ascii="仿宋" w:eastAsia="仿宋" w:hAnsi="仿宋" w:cs="仿宋" w:hint="eastAsia"/>
            <w:lang w:eastAsia="zh-CN"/>
          </w:rPr>
          <w:t>(一)、工业控制机及控制器项目治理结构</w:t>
        </w:r>
        <w:r>
          <w:tab/>
        </w:r>
        <w:r>
          <w:fldChar w:fldCharType="begin"/>
        </w:r>
        <w:r>
          <w:instrText xml:space="preserve"> PAGEREF _Toc14207 \h </w:instrText>
        </w:r>
        <w:r>
          <w:fldChar w:fldCharType="separate"/>
        </w:r>
        <w:r>
          <w:t>48</w:t>
        </w:r>
        <w:r>
          <w:fldChar w:fldCharType="end"/>
        </w:r>
      </w:hyperlink>
    </w:p>
    <w:p>
      <w:pPr>
        <w:pStyle w:val="TOC2"/>
        <w:tabs>
          <w:tab w:val="right" w:leader="dot" w:pos="8306"/>
        </w:tabs>
      </w:pPr>
      <w:hyperlink w:anchor="_Toc28420" w:history="1">
        <w:r>
          <w:rPr>
            <w:rFonts w:ascii="仿宋" w:eastAsia="仿宋" w:hAnsi="仿宋" w:cs="仿宋" w:hint="eastAsia"/>
            <w:lang w:eastAsia="zh-CN"/>
          </w:rPr>
          <w:t>(二)、监督与审计</w:t>
        </w:r>
        <w:r>
          <w:tab/>
        </w:r>
        <w:r>
          <w:fldChar w:fldCharType="begin"/>
        </w:r>
        <w:r>
          <w:instrText xml:space="preserve"> PAGEREF _Toc28420 \h </w:instrText>
        </w:r>
        <w:r>
          <w:fldChar w:fldCharType="separate"/>
        </w:r>
        <w:r>
          <w:t>49</w:t>
        </w:r>
        <w:r>
          <w:fldChar w:fldCharType="end"/>
        </w:r>
      </w:hyperlink>
    </w:p>
    <w:p>
      <w:pPr>
        <w:pStyle w:val="TOC1"/>
        <w:tabs>
          <w:tab w:val="right" w:leader="dot" w:pos="8306"/>
        </w:tabs>
      </w:pPr>
      <w:hyperlink w:anchor="_Toc10422" w:history="1">
        <w:r>
          <w:rPr>
            <w:rFonts w:ascii="仿宋" w:eastAsia="仿宋" w:hAnsi="仿宋" w:cs="仿宋" w:hint="eastAsia"/>
            <w:lang w:eastAsia="zh-CN"/>
          </w:rPr>
          <w:t>十四、工业控制机及控制器项目实施时间节点</w:t>
        </w:r>
        <w:r>
          <w:tab/>
        </w:r>
        <w:r>
          <w:fldChar w:fldCharType="begin"/>
        </w:r>
        <w:r>
          <w:instrText xml:space="preserve"> PAGEREF _Toc10422 \h </w:instrText>
        </w:r>
        <w:r>
          <w:fldChar w:fldCharType="separate"/>
        </w:r>
        <w:r>
          <w:t>51</w:t>
        </w:r>
        <w:r>
          <w:fldChar w:fldCharType="end"/>
        </w:r>
      </w:hyperlink>
    </w:p>
    <w:p>
      <w:pPr>
        <w:pStyle w:val="TOC2"/>
        <w:tabs>
          <w:tab w:val="right" w:leader="dot" w:pos="8306"/>
        </w:tabs>
      </w:pPr>
      <w:hyperlink w:anchor="_Toc26636" w:history="1">
        <w:r>
          <w:rPr>
            <w:rFonts w:ascii="仿宋" w:eastAsia="仿宋" w:hAnsi="仿宋" w:cs="仿宋" w:hint="eastAsia"/>
            <w:lang w:eastAsia="zh-CN"/>
          </w:rPr>
          <w:t>(一)、工业控制机及控制器项目启动阶段时间节点</w:t>
        </w:r>
        <w:r>
          <w:tab/>
        </w:r>
        <w:r>
          <w:fldChar w:fldCharType="begin"/>
        </w:r>
        <w:r>
          <w:instrText xml:space="preserve"> PAGEREF _Toc26636 \h </w:instrText>
        </w:r>
        <w:r>
          <w:fldChar w:fldCharType="separate"/>
        </w:r>
        <w:r>
          <w:t>51</w:t>
        </w:r>
        <w:r>
          <w:fldChar w:fldCharType="end"/>
        </w:r>
      </w:hyperlink>
    </w:p>
    <w:p>
      <w:pPr>
        <w:pStyle w:val="TOC2"/>
        <w:tabs>
          <w:tab w:val="right" w:leader="dot" w:pos="8306"/>
        </w:tabs>
      </w:pPr>
      <w:hyperlink w:anchor="_Toc32058" w:history="1">
        <w:r>
          <w:rPr>
            <w:rFonts w:ascii="仿宋" w:eastAsia="仿宋" w:hAnsi="仿宋" w:cs="仿宋" w:hint="eastAsia"/>
            <w:lang w:eastAsia="zh-CN"/>
          </w:rPr>
          <w:t>(二)、工业控制机及控制器项目执行阶段时间节点</w:t>
        </w:r>
        <w:r>
          <w:tab/>
        </w:r>
        <w:r>
          <w:fldChar w:fldCharType="begin"/>
        </w:r>
        <w:r>
          <w:instrText xml:space="preserve"> PAGEREF _Toc32058 \h </w:instrText>
        </w:r>
        <w:r>
          <w:fldChar w:fldCharType="separate"/>
        </w:r>
        <w:r>
          <w:t>52</w:t>
        </w:r>
        <w:r>
          <w:fldChar w:fldCharType="end"/>
        </w:r>
      </w:hyperlink>
    </w:p>
    <w:p>
      <w:pPr>
        <w:pStyle w:val="TOC2"/>
        <w:tabs>
          <w:tab w:val="right" w:leader="dot" w:pos="8306"/>
        </w:tabs>
      </w:pPr>
      <w:hyperlink w:anchor="_Toc15061" w:history="1">
        <w:r>
          <w:rPr>
            <w:rFonts w:ascii="仿宋" w:eastAsia="仿宋" w:hAnsi="仿宋" w:cs="仿宋" w:hint="eastAsia"/>
            <w:lang w:eastAsia="zh-CN"/>
          </w:rPr>
          <w:t>(三)、工业控制机及控制器项目完成阶段时间节点</w:t>
        </w:r>
        <w:r>
          <w:tab/>
        </w:r>
        <w:r>
          <w:fldChar w:fldCharType="begin"/>
        </w:r>
        <w:r>
          <w:instrText xml:space="preserve"> PAGEREF _Toc15061 \h </w:instrText>
        </w:r>
        <w:r>
          <w:fldChar w:fldCharType="separate"/>
        </w:r>
        <w:r>
          <w:t>53</w:t>
        </w:r>
        <w:r>
          <w:fldChar w:fldCharType="end"/>
        </w:r>
      </w:hyperlink>
    </w:p>
    <w:p>
      <w:pPr>
        <w:pStyle w:val="TOC1"/>
        <w:tabs>
          <w:tab w:val="right" w:leader="dot" w:pos="8306"/>
        </w:tabs>
      </w:pPr>
      <w:hyperlink w:anchor="_Toc26240" w:history="1">
        <w:r>
          <w:rPr>
            <w:rFonts w:ascii="仿宋" w:eastAsia="仿宋" w:hAnsi="仿宋" w:cs="仿宋" w:hint="eastAsia"/>
            <w:lang w:eastAsia="zh-CN"/>
          </w:rPr>
          <w:t>十五、工业控制机及控制器项目工程方案分析</w:t>
        </w:r>
        <w:r>
          <w:tab/>
        </w:r>
        <w:r>
          <w:fldChar w:fldCharType="begin"/>
        </w:r>
        <w:r>
          <w:instrText xml:space="preserve"> PAGEREF _Toc26240 \h </w:instrText>
        </w:r>
        <w:r>
          <w:fldChar w:fldCharType="separate"/>
        </w:r>
        <w:r>
          <w:t>54</w:t>
        </w:r>
        <w:r>
          <w:fldChar w:fldCharType="end"/>
        </w:r>
      </w:hyperlink>
    </w:p>
    <w:p>
      <w:pPr>
        <w:pStyle w:val="TOC2"/>
        <w:tabs>
          <w:tab w:val="right" w:leader="dot" w:pos="8306"/>
        </w:tabs>
      </w:pPr>
      <w:hyperlink w:anchor="_Toc25144" w:history="1">
        <w:r>
          <w:rPr>
            <w:rFonts w:ascii="仿宋" w:eastAsia="仿宋" w:hAnsi="仿宋" w:cs="仿宋" w:hint="eastAsia"/>
            <w:lang w:eastAsia="zh-CN"/>
          </w:rPr>
          <w:t>(一)、建筑工程设计原则</w:t>
        </w:r>
        <w:r>
          <w:tab/>
        </w:r>
        <w:r>
          <w:fldChar w:fldCharType="begin"/>
        </w:r>
        <w:r>
          <w:instrText xml:space="preserve"> PAGEREF _Toc25144 \h </w:instrText>
        </w:r>
        <w:r>
          <w:fldChar w:fldCharType="separate"/>
        </w:r>
        <w:r>
          <w:t>54</w:t>
        </w:r>
        <w:r>
          <w:fldChar w:fldCharType="end"/>
        </w:r>
      </w:hyperlink>
    </w:p>
    <w:p>
      <w:pPr>
        <w:pStyle w:val="TOC2"/>
        <w:tabs>
          <w:tab w:val="right" w:leader="dot" w:pos="8306"/>
        </w:tabs>
      </w:pPr>
      <w:hyperlink w:anchor="_Toc11864" w:history="1">
        <w:r>
          <w:rPr>
            <w:rFonts w:ascii="仿宋" w:eastAsia="仿宋" w:hAnsi="仿宋" w:cs="仿宋" w:hint="eastAsia"/>
            <w:lang w:eastAsia="zh-CN"/>
          </w:rPr>
          <w:t>(二)、土建工程建设指标</w:t>
        </w:r>
        <w:r>
          <w:tab/>
        </w:r>
        <w:r>
          <w:fldChar w:fldCharType="begin"/>
        </w:r>
        <w:r>
          <w:instrText xml:space="preserve"> PAGEREF _Toc11864 \h </w:instrText>
        </w:r>
        <w:r>
          <w:fldChar w:fldCharType="separate"/>
        </w:r>
        <w:r>
          <w:t>58</w:t>
        </w:r>
        <w:r>
          <w:fldChar w:fldCharType="end"/>
        </w:r>
      </w:hyperlink>
    </w:p>
    <w:p>
      <w:pPr>
        <w:pStyle w:val="TOC1"/>
        <w:tabs>
          <w:tab w:val="right" w:leader="dot" w:pos="8306"/>
        </w:tabs>
      </w:pPr>
      <w:hyperlink w:anchor="_Toc6609" w:history="1">
        <w:r>
          <w:rPr>
            <w:rFonts w:ascii="仿宋" w:eastAsia="仿宋" w:hAnsi="仿宋" w:cs="仿宋" w:hint="eastAsia"/>
            <w:lang w:eastAsia="zh-CN"/>
          </w:rPr>
          <w:t>十六、工业控制机及控制器项目变更管理</w:t>
        </w:r>
        <w:r>
          <w:tab/>
        </w:r>
        <w:r>
          <w:fldChar w:fldCharType="begin"/>
        </w:r>
        <w:r>
          <w:instrText xml:space="preserve"> PAGEREF _Toc6609 \h </w:instrText>
        </w:r>
        <w:r>
          <w:fldChar w:fldCharType="separate"/>
        </w:r>
        <w:r>
          <w:t>59</w:t>
        </w:r>
        <w:r>
          <w:fldChar w:fldCharType="end"/>
        </w:r>
      </w:hyperlink>
    </w:p>
    <w:p>
      <w:pPr>
        <w:pStyle w:val="TOC2"/>
        <w:tabs>
          <w:tab w:val="right" w:leader="dot" w:pos="8306"/>
        </w:tabs>
      </w:pPr>
      <w:hyperlink w:anchor="_Toc32458" w:history="1">
        <w:r>
          <w:rPr>
            <w:rFonts w:ascii="仿宋" w:eastAsia="仿宋" w:hAnsi="仿宋" w:cs="仿宋" w:hint="eastAsia"/>
            <w:lang w:eastAsia="zh-CN"/>
          </w:rPr>
          <w:t>(一)、变更申请与评估</w:t>
        </w:r>
        <w:r>
          <w:tab/>
        </w:r>
        <w:r>
          <w:fldChar w:fldCharType="begin"/>
        </w:r>
        <w:r>
          <w:instrText xml:space="preserve"> PAGEREF _Toc32458 \h </w:instrText>
        </w:r>
        <w:r>
          <w:fldChar w:fldCharType="separate"/>
        </w:r>
        <w:r>
          <w:t>59</w:t>
        </w:r>
        <w:r>
          <w:fldChar w:fldCharType="end"/>
        </w:r>
      </w:hyperlink>
    </w:p>
    <w:p>
      <w:pPr>
        <w:pStyle w:val="TOC2"/>
        <w:tabs>
          <w:tab w:val="right" w:leader="dot" w:pos="8306"/>
        </w:tabs>
      </w:pPr>
      <w:hyperlink w:anchor="_Toc21730" w:history="1">
        <w:r>
          <w:rPr>
            <w:rFonts w:ascii="仿宋" w:eastAsia="仿宋" w:hAnsi="仿宋" w:cs="仿宋" w:hint="eastAsia"/>
            <w:lang w:eastAsia="zh-CN"/>
          </w:rPr>
          <w:t>(二)、变更实施与控制</w:t>
        </w:r>
        <w:r>
          <w:tab/>
        </w:r>
        <w:r>
          <w:fldChar w:fldCharType="begin"/>
        </w:r>
        <w:r>
          <w:instrText xml:space="preserve"> PAGEREF _Toc21730 \h </w:instrText>
        </w:r>
        <w:r>
          <w:fldChar w:fldCharType="separate"/>
        </w:r>
        <w:r>
          <w:t>60</w:t>
        </w:r>
        <w:r>
          <w:fldChar w:fldCharType="end"/>
        </w:r>
      </w:hyperlink>
    </w:p>
    <w:p>
      <w:pPr>
        <w:pStyle w:val="TOC1"/>
        <w:tabs>
          <w:tab w:val="right" w:leader="dot" w:pos="8306"/>
        </w:tabs>
      </w:pPr>
      <w:hyperlink w:anchor="_Toc4614" w:history="1">
        <w:r>
          <w:rPr>
            <w:rFonts w:ascii="仿宋" w:eastAsia="仿宋" w:hAnsi="仿宋" w:cs="仿宋" w:hint="eastAsia"/>
            <w:lang w:eastAsia="zh-CN"/>
          </w:rPr>
          <w:t>十七、营销与推广策略</w:t>
        </w:r>
        <w:r>
          <w:tab/>
        </w:r>
        <w:r>
          <w:fldChar w:fldCharType="begin"/>
        </w:r>
        <w:r>
          <w:instrText xml:space="preserve"> PAGEREF _Toc4614 \h </w:instrText>
        </w:r>
        <w:r>
          <w:fldChar w:fldCharType="separate"/>
        </w:r>
        <w:r>
          <w:t>61</w:t>
        </w:r>
        <w:r>
          <w:fldChar w:fldCharType="end"/>
        </w:r>
      </w:hyperlink>
    </w:p>
    <w:p>
      <w:pPr>
        <w:pStyle w:val="TOC2"/>
        <w:tabs>
          <w:tab w:val="right" w:leader="dot" w:pos="8306"/>
        </w:tabs>
      </w:pPr>
      <w:hyperlink w:anchor="_Toc28928" w:history="1">
        <w:r>
          <w:rPr>
            <w:rFonts w:ascii="仿宋" w:eastAsia="仿宋" w:hAnsi="仿宋" w:cs="仿宋" w:hint="eastAsia"/>
            <w:lang w:eastAsia="zh-CN"/>
          </w:rPr>
          <w:t>(一)、产品/服务定位与特点</w:t>
        </w:r>
        <w:r>
          <w:tab/>
        </w:r>
        <w:r>
          <w:fldChar w:fldCharType="begin"/>
        </w:r>
        <w:r>
          <w:instrText xml:space="preserve"> PAGEREF _Toc28928 \h </w:instrText>
        </w:r>
        <w:r>
          <w:fldChar w:fldCharType="separate"/>
        </w:r>
        <w:r>
          <w:t>61</w:t>
        </w:r>
        <w:r>
          <w:fldChar w:fldCharType="end"/>
        </w:r>
      </w:hyperlink>
    </w:p>
    <w:p>
      <w:pPr>
        <w:pStyle w:val="TOC2"/>
        <w:tabs>
          <w:tab w:val="right" w:leader="dot" w:pos="8306"/>
        </w:tabs>
      </w:pPr>
      <w:hyperlink w:anchor="_Toc21195" w:history="1">
        <w:r>
          <w:rPr>
            <w:rFonts w:ascii="仿宋" w:eastAsia="仿宋" w:hAnsi="仿宋" w:cs="仿宋" w:hint="eastAsia"/>
            <w:lang w:eastAsia="zh-CN"/>
          </w:rPr>
          <w:t>(二)、市场定位与竞争分析</w:t>
        </w:r>
        <w:r>
          <w:tab/>
        </w:r>
        <w:r>
          <w:fldChar w:fldCharType="begin"/>
        </w:r>
        <w:r>
          <w:instrText xml:space="preserve"> PAGEREF _Toc21195 \h </w:instrText>
        </w:r>
        <w:r>
          <w:fldChar w:fldCharType="separate"/>
        </w:r>
        <w:r>
          <w:t>62</w:t>
        </w:r>
        <w:r>
          <w:fldChar w:fldCharType="end"/>
        </w:r>
      </w:hyperlink>
    </w:p>
    <w:p>
      <w:pPr>
        <w:pStyle w:val="TOC2"/>
        <w:tabs>
          <w:tab w:val="right" w:leader="dot" w:pos="8306"/>
        </w:tabs>
      </w:pPr>
      <w:hyperlink w:anchor="_Toc11120" w:history="1">
        <w:r>
          <w:rPr>
            <w:rFonts w:ascii="仿宋" w:eastAsia="仿宋" w:hAnsi="仿宋" w:cs="仿宋" w:hint="eastAsia"/>
            <w:lang w:eastAsia="zh-CN"/>
          </w:rPr>
          <w:t>(三)、营销渠道与策略</w:t>
        </w:r>
        <w:r>
          <w:tab/>
        </w:r>
        <w:r>
          <w:fldChar w:fldCharType="begin"/>
        </w:r>
        <w:r>
          <w:instrText xml:space="preserve"> PAGEREF _Toc11120 \h </w:instrText>
        </w:r>
        <w:r>
          <w:fldChar w:fldCharType="separate"/>
        </w:r>
        <w:r>
          <w:t>63</w:t>
        </w:r>
        <w:r>
          <w:fldChar w:fldCharType="end"/>
        </w:r>
      </w:hyperlink>
    </w:p>
    <w:p>
      <w:pPr>
        <w:pStyle w:val="TOC2"/>
        <w:tabs>
          <w:tab w:val="right" w:leader="dot" w:pos="8306"/>
        </w:tabs>
      </w:pPr>
      <w:hyperlink w:anchor="_Toc30946" w:history="1">
        <w:r>
          <w:rPr>
            <w:rFonts w:ascii="仿宋" w:eastAsia="仿宋" w:hAnsi="仿宋" w:cs="仿宋" w:hint="eastAsia"/>
            <w:lang w:eastAsia="zh-CN"/>
          </w:rPr>
          <w:t>(四)、推广与宣传活动</w:t>
        </w:r>
        <w:r>
          <w:tab/>
        </w:r>
        <w:r>
          <w:fldChar w:fldCharType="begin"/>
        </w:r>
        <w:r>
          <w:instrText xml:space="preserve"> PAGEREF _Toc30946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947"/>
      <w:r>
        <w:rPr>
          <w:rFonts w:ascii="仿宋" w:eastAsia="仿宋" w:hAnsi="仿宋" w:cs="仿宋" w:hint="eastAsia"/>
          <w:sz w:val="28"/>
          <w:lang w:eastAsia="zh-CN"/>
        </w:rPr>
        <w:t>一、工业控制机及控制器项目危机管理</w:t>
      </w:r>
      <w:bookmarkEnd w:id="2"/>
    </w:p>
    <w:p>
      <w:pPr>
        <w:pStyle w:val="Heading2"/>
        <w:rPr>
          <w:rFonts w:ascii="仿宋" w:eastAsia="仿宋" w:hAnsi="仿宋" w:cs="仿宋" w:hint="eastAsia"/>
          <w:lang w:eastAsia="zh-CN"/>
        </w:rPr>
      </w:pPr>
      <w:bookmarkStart w:id="3" w:name="_Toc1870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控制机及控制器项目危机管理中，危机预警与识别是确保工业控制机及控制器项目稳健运行的核心步骤。通过建立全面的监测机制，工业控制机及控制器项目团队旨在及时发现和理解潜在的风险和危机因素，以便采取及时的预防和应对措施，确保工业控制机及控制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控制机及控制器项目团队全面分析了整个工业控制机及控制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工业控制机及控制器项目团队着重于明确定义工业控制机及控制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业控制机及控制器项目进展的持续监控，团队能够及时发现潜在问题并作出迅速反应。工业控制机及控制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控制机及控制器项目得以更有序、可控地推进。</w:t>
      </w:r>
    </w:p>
    <w:p>
      <w:pPr>
        <w:pStyle w:val="Heading2"/>
        <w:ind w:firstLine="560" w:firstLineChars="200"/>
        <w:rPr>
          <w:rFonts w:ascii="仿宋" w:eastAsia="仿宋" w:hAnsi="仿宋" w:cs="仿宋" w:hint="eastAsia"/>
          <w:sz w:val="28"/>
          <w:lang w:eastAsia="zh-CN"/>
        </w:rPr>
      </w:pPr>
      <w:bookmarkStart w:id="4" w:name="_Toc880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在危机发生时，工业控制机及控制器项目团队立即行动，成立了应急小组。该小组的任务是迅速制定并实施紧急应对措施，以最小化潜在损失。以下是采取的主要措施：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暂停工业控制机及控制器项目进度：为遏制危机蔓延，工业控制机及控制器项目暂时停止进行，以便全面评估当前状况。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资源重新分配：重新评估工业控制机及控制器项目资源的分配，确保最大限度地减小损失。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实时沟通：与关键利益相关者建立实时沟通机制，向他们传递工业控制机及控制器项目危机的实际状况，保障工业控制机及控制器项目核心利益。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在紧急应对的同时，工业控制机及控制器项目团队强调了团队协作和有效沟通的重要性。以下是团队协作的关键举措：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信息共享机制：建立了信息共享平台，确保团队成员能够及时获取工业控制机及控制器项目危机的实时信息。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领导者沟通：工业控制机及控制器项目领导者通过定期会议和即时沟通工具，指导团队应对危机，保持团队稳定运行。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随着危机得到初步控制，工业控制机及控制器项目团队转向制定恢复计划，以确保工业控制机及控制器项目能够从中迅速恢复。主要恢复计划包括：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修复受损的进度计划：重新评估工业控制机及控制器项目进度，制定修复计划，确保工业控制机及控制器项目尽快回归正常进程。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重新调整资源分配：优化资源分配，确保工业控制机及控制器项目在有限资源下高效运转。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风险管理机制加强：对工业控制机及控制器项目风险进行全面评估，制定更强化的风险管理策略，以预防未来可能的危机。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7779"/>
      <w:r>
        <w:rPr>
          <w:rFonts w:ascii="仿宋" w:eastAsia="仿宋" w:hAnsi="仿宋" w:cs="仿宋" w:hint="eastAsia"/>
          <w:sz w:val="28"/>
          <w:lang w:eastAsia="zh-CN"/>
        </w:rPr>
        <w:t>二、工业控制机及控制器项目土建工程</w:t>
      </w:r>
      <w:bookmarkEnd w:id="5"/>
    </w:p>
    <w:p>
      <w:pPr>
        <w:pStyle w:val="Heading2"/>
        <w:rPr>
          <w:rFonts w:ascii="仿宋" w:eastAsia="仿宋" w:hAnsi="仿宋" w:cs="仿宋" w:hint="eastAsia"/>
          <w:lang w:eastAsia="zh-CN"/>
        </w:rPr>
      </w:pPr>
      <w:bookmarkStart w:id="6" w:name="_Toc1620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在工业控制机及控制器项目的建筑工程设计中，我们将秉承一系列重要的设计原则，以确保工业控制机及控制器项目建筑在功能、美观、可持续性等方面达到最佳效果。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首要原则是确保建筑的功能性得到最大化的发挥。我们将充分理解工业控制机及控制器项目的实际需求，合理布局各个功能区域，保证建筑在满足业务需求的同时，提供高效的工作环境。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在建筑设计中，我们将综合考虑建设和运营成本。通过精细的经济效益分析，确保设计方案在高效利用资源的同时，对工业控制机及控制器项目的长期盈利能力有积极的贡献。</w:t>
      </w:r>
    </w:p>
    <w:p>
      <w:pPr>
        <w:pStyle w:val="Heading2"/>
        <w:ind w:firstLine="560" w:firstLineChars="200"/>
        <w:rPr>
          <w:rFonts w:ascii="仿宋" w:eastAsia="仿宋" w:hAnsi="仿宋" w:cs="仿宋" w:hint="eastAsia"/>
          <w:sz w:val="28"/>
          <w:lang w:eastAsia="zh-CN"/>
        </w:rPr>
      </w:pPr>
      <w:bookmarkStart w:id="7" w:name="_Toc2231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控制机及控制器项目的土建工程设计中，我们将精准设定设计年限，结合工业控制机及控制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业控制机及控制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336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工业控制机及控制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业控制机及控制器项目的设计在符合法规的同时，达到最高的安全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业控制机及控制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277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本期工程工业控制机及控制器项目预计总建筑面积XXX平方米，其中：计容建筑面积XXX平方米，计划建筑工程投资XX万元，占工业控制机及控制器项目总投资的XX%。</w:t>
      </w:r>
    </w:p>
    <w:p>
      <w:pPr>
        <w:pStyle w:val="Heading1"/>
        <w:ind w:firstLine="560" w:firstLineChars="200"/>
        <w:rPr>
          <w:rFonts w:ascii="仿宋" w:eastAsia="仿宋" w:hAnsi="仿宋" w:cs="仿宋" w:hint="eastAsia"/>
          <w:sz w:val="28"/>
          <w:lang w:eastAsia="zh-CN"/>
        </w:rPr>
      </w:pPr>
      <w:bookmarkStart w:id="10" w:name="_Toc12894"/>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3686"/>
      <w:r>
        <w:rPr>
          <w:rFonts w:ascii="仿宋" w:eastAsia="仿宋" w:hAnsi="仿宋" w:cs="仿宋" w:hint="eastAsia"/>
          <w:lang w:eastAsia="zh-CN"/>
        </w:rPr>
        <w:t>(一)、工业控制机及控制器行业分析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工业控制机及控制器行业一直以来都是市场的关注焦点。行业内的发展趋势、竞争态势以及潜在机会都对工业控制机及控制器项目的推进产生深远的影响。通过深入研究行业的整体概貌，我们将更好地理解行业的核心特征，为工业控制机及控制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控制机及控制器行业，技术一直是推动创新和发展的关键因素。我们将对当前技术趋势进行详尽分析，包括但不限于人工智能、大数据应用、先进制造技术等。这有助于工业控制机及控制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工业控制机及控制器项目成功的基础。我们将对主要竞争对手进行深入研究，包括其市场份额、产品特点、市场定位等。通过全面了解竞争对手的优势和劣势，工业控制机及控制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1177"/>
      <w:r>
        <w:rPr>
          <w:rFonts w:ascii="仿宋" w:eastAsia="仿宋" w:hAnsi="仿宋" w:cs="仿宋" w:hint="eastAsia"/>
          <w:sz w:val="28"/>
          <w:lang w:eastAsia="zh-CN"/>
        </w:rPr>
        <w:t>(二)、工业控制机及控制器市场分析预测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工业控制机及控制器市场未来的增长趋势。这包括市场的整体规模、各细分领域的发展趋势等。工业控制机及控制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工业控制机及控制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工业控制机及控制器项目实施过程中需要充分考虑的因素。我们将对市场风险进行全面评估，包括但不限于政策法规风险、市场竞争风险、技术变革风险等。通过对潜在风险的深入分析，工业控制机及控制器项目可以制定相应的风险缓解策略，降低不确定性对工业控制机及控制器项目的影响。</w:t>
      </w:r>
    </w:p>
    <w:p>
      <w:pPr>
        <w:pStyle w:val="Heading1"/>
        <w:ind w:firstLine="560" w:firstLineChars="200"/>
        <w:rPr>
          <w:rFonts w:ascii="仿宋" w:eastAsia="仿宋" w:hAnsi="仿宋" w:cs="仿宋" w:hint="eastAsia"/>
          <w:sz w:val="28"/>
          <w:lang w:eastAsia="zh-CN"/>
        </w:rPr>
      </w:pPr>
      <w:bookmarkStart w:id="13" w:name="_Toc27600"/>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4682"/>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工业控制机及控制器项目的技术管理特点体现在其创新导向。通过引入最先进的技术趋势和解决方案，工业控制机及控制器项目致力于提升科技含量、提高质量和效率水平。这意味着我们将采用最新的工具和方法，确保工业控制机及控制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业控制机及控制器项目技术管理的显著特征。通过整合不同领域的技术资源，我们实现了跨学科的协同工作。这有助于优化技术架构，提高整体效能。此外，整合性策略还促进了不同技术团队之间的紧密沟通和高效合作，确保工业控制机及控制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业控制机及控制器项目所采用的技术。通过不断优化技术方案，工业控制机及控制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工业控制机及控制器项目团队将在工业控制机及控制器项目初期识别可能的技术风险，并采取相应的预防和应对措施。通过建立健全的风险评估机制，工业控制机及控制器项目能够在实施过程中及时发现并解决潜在的技术问题，保障工业控制机及控制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业控制机及控制器项目中，技术将成为工业控制机及控制器项目成功的有力支持。这一深度剖析揭示了技术管理在工业控制机及控制器项目实施中的关键作用，为工业控制机及控制器项目的技术基础奠定了坚实的基础。</w:t>
      </w:r>
    </w:p>
    <w:p>
      <w:pPr>
        <w:pStyle w:val="Heading2"/>
        <w:ind w:firstLine="560" w:firstLineChars="200"/>
        <w:rPr>
          <w:rFonts w:ascii="仿宋" w:eastAsia="仿宋" w:hAnsi="仿宋" w:cs="仿宋" w:hint="eastAsia"/>
          <w:sz w:val="28"/>
          <w:lang w:eastAsia="zh-CN"/>
        </w:rPr>
      </w:pPr>
      <w:bookmarkStart w:id="15" w:name="_Toc27181"/>
      <w:r>
        <w:rPr>
          <w:rFonts w:ascii="仿宋" w:eastAsia="仿宋" w:hAnsi="仿宋" w:cs="仿宋" w:hint="eastAsia"/>
          <w:sz w:val="28"/>
          <w:lang w:eastAsia="zh-CN"/>
        </w:rPr>
        <w:t>(二)、工业控制机及控制器项目工艺技术设计方案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业控制机及控制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业控制机及控制器项目将严格按照相关行业规范要求进行组织。通过有效控制产品质量，工业控制机及控制器项目将致力于为顾客提供优质的工业控制机及控制器项目产品和良好的服务。这体现了工业控制机及控制器项目对于生产活动合规性和质量标准的高度重视，为工业控制机及控制器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业控制机及控制器项目注重生态效益和清洁生产原则。工业控制机及控制器项目建设将紧密结合地方特色经济发展，与社会经济发展规划和区域环境保护规划方案相协调一致。通过与当地区域自然生态系统的结合，工业控制机及控制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业控制机及控制器项目产品具有多样化的客户需求和个性化的特点。因此，工业控制机及控制器项目产品规格品种多样，且单批生产数量较小。为满足这一特点，工业控制机及控制器项目承办单位将建设先进的柔性制造生产线。通过广泛应用柔性制造技术，工业控制机及控制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业控制机及控制器项目采用的技术具有较高的技术含量和自动化水平，处于国内先进水平。这一技术选用不仅体现了对生产效率、质量和环境友好性的高标准要求，同时为工业控制机及控制器项目的可持续发展奠定了坚实的基础。</w:t>
      </w:r>
    </w:p>
    <w:p>
      <w:pPr>
        <w:pStyle w:val="Heading2"/>
        <w:ind w:firstLine="560" w:firstLineChars="200"/>
        <w:rPr>
          <w:rFonts w:ascii="仿宋" w:eastAsia="仿宋" w:hAnsi="仿宋" w:cs="仿宋" w:hint="eastAsia"/>
          <w:sz w:val="28"/>
          <w:lang w:eastAsia="zh-CN"/>
        </w:rPr>
      </w:pPr>
      <w:bookmarkStart w:id="16" w:name="_Toc24740"/>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为确保工业控制机及控制器项目的高效生产和技术实施，我们制定了一套精心设计的设备选型方案，以满足工业控制机及控制器项目生产、质量和环保的要求。该方案的主要特点如下：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业控制机及控制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针对工业控制机及控制器项目产品的多样性和小批量生产的特点，我们将建设柔性制造生产线。通过在设备选型中考虑柔性制造技术，可以灵活应对不同产品规格和生产需求，实现生产线的高度灵活性和适应性。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8878"/>
      <w:r>
        <w:rPr>
          <w:rFonts w:ascii="仿宋" w:eastAsia="仿宋" w:hAnsi="仿宋" w:cs="仿宋" w:hint="eastAsia"/>
          <w:sz w:val="28"/>
          <w:lang w:eastAsia="zh-CN"/>
        </w:rPr>
        <w:t>五、工业控制机及控制器项目选址可行性分析</w:t>
      </w:r>
      <w:bookmarkEnd w:id="17"/>
    </w:p>
    <w:p>
      <w:pPr>
        <w:pStyle w:val="Heading2"/>
        <w:rPr>
          <w:rFonts w:ascii="仿宋" w:eastAsia="仿宋" w:hAnsi="仿宋" w:cs="仿宋" w:hint="eastAsia"/>
          <w:lang w:eastAsia="zh-CN"/>
        </w:rPr>
      </w:pPr>
      <w:bookmarkStart w:id="18" w:name="_Toc2610"/>
      <w:r>
        <w:rPr>
          <w:rFonts w:ascii="仿宋" w:eastAsia="仿宋" w:hAnsi="仿宋" w:cs="仿宋" w:hint="eastAsia"/>
          <w:lang w:eastAsia="zh-CN"/>
        </w:rPr>
        <w:t>(一)、工业控制机及控制器项目选址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该工业控制机及控制器项目选址位于XX省XX市XX区XXX街道</w:t>
      </w:r>
    </w:p>
    <w:p>
      <w:pPr>
        <w:pStyle w:val="Heading2"/>
        <w:ind w:firstLine="560" w:firstLineChars="200"/>
        <w:rPr>
          <w:rFonts w:ascii="仿宋" w:eastAsia="仿宋" w:hAnsi="仿宋" w:cs="仿宋" w:hint="eastAsia"/>
          <w:sz w:val="28"/>
          <w:lang w:eastAsia="zh-CN"/>
        </w:rPr>
      </w:pPr>
      <w:bookmarkStart w:id="19" w:name="_Toc12523"/>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工业控制机及控制器项目的征地面积将根据工业控制机及控制器项目的实际规模和需求进行精确规划。具体面积XXX平方米，旨在确保工业控制机及控制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净用地面积是在征地面积基础上去除不可利用面积后的实际可开发用地。具体面积XXX平方米，考虑到环保、交通、安全等多方面因素，以确保工业控制机及控制器项目在整体利用效率上达到最优。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工业控制机及控制器项目计划建设的建筑总规模具体面积XXX平方米。这一规模的确定综合考虑了工业控制机及控制器项目的性质、规模，以及城市规划的相关要求，确保建筑布局与周边环境协调一致。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绿地率： 绿地率是工业控制机及控制器项目用地中被规划为绿地的比例。具体面积XXX平方米，旨在通过合理规划绿地，改善工业控制机及控制器项目周边环境，提升居民生活质量，并符合城市整体绿化规划。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容积率是用地上可以建设的建筑总体积与用地面积之比。具体面积XXX，通过合理的容积率规划，确保工业控制机及控制器项目建筑规模与周边环境和谐共生。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业控制机及控制器项目选址与当地城市规划相一致，具体面积XXX平方米。通过与城市规划部门深入沟通，确保工业控制机及控制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业控制机及控制器项目选址符合当地产业政策，具体面积XXX平方米。这包括工业控制机及控制器项目对当地经济的促进作用，以及对相关产业的带动效应，确保工业控制机及控制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用地总体要求必须符合环保和可持续发展的原则，具体面积XXX平方米。通过采用绿色建筑设计、节能减排等措施，确保工业控制机及控制器项目在建设和运营过程中对环境的影响最小化，达到可持续发展的要求。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确保工业控制机及控制器项目选址具备必要的公共设施配套，具体面积XXX平方米。这包括交通便利性、教育、医疗等基础设施，以提高居民生活品质，使得工业控制机及控制器项目选址更具吸引力。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https://d.book118.com/826120211201010100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工业控制机及控制器项目规划设计方案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EC1FEE"/>
    <w:rsid w:val="06EC1F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612021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2024-02-29T20:48:00Z</dcterms:created>
  <dcterms:modified xsi:type="dcterms:W3CDTF">2024-02-29T20:48:16Z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8115A8E924904980A3233AC255BE3CAF_11</vt:lpwstr>
  </property>
  <property fmtid="{D5CDD505-2E9C-101B-9397-08002B2CF9AE}" pid="3" name="KSOProductBuildVer">
    <vt:lpwstr>2052-12.1.0.16388</vt:lpwstr>
  </property>
</Properties>
</file>