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磁选机项目计划设计方案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75" w:history="1">
        <w:r>
          <w:rPr>
            <w:rFonts w:ascii="仿宋" w:eastAsia="仿宋" w:hAnsi="仿宋" w:cs="仿宋" w:hint="eastAsia"/>
            <w:lang w:eastAsia="zh-CN"/>
          </w:rPr>
          <w:t>序言</w:t>
        </w:r>
        <w:r>
          <w:tab/>
        </w:r>
        <w:r>
          <w:fldChar w:fldCharType="begin"/>
        </w:r>
        <w:r>
          <w:instrText xml:space="preserve"> PAGEREF _Toc7975 \h </w:instrText>
        </w:r>
        <w:r>
          <w:fldChar w:fldCharType="separate"/>
        </w:r>
        <w:r>
          <w:t>3</w:t>
        </w:r>
        <w:r>
          <w:fldChar w:fldCharType="end"/>
        </w:r>
      </w:hyperlink>
    </w:p>
    <w:p>
      <w:pPr>
        <w:pStyle w:val="TOC1"/>
        <w:tabs>
          <w:tab w:val="right" w:leader="dot" w:pos="8306"/>
        </w:tabs>
      </w:pPr>
      <w:hyperlink w:anchor="_Toc12277" w:history="1">
        <w:r>
          <w:rPr>
            <w:rFonts w:ascii="仿宋" w:eastAsia="仿宋" w:hAnsi="仿宋" w:cs="仿宋" w:hint="eastAsia"/>
            <w:lang w:eastAsia="zh-CN"/>
          </w:rPr>
          <w:t>一、磁选机项目建设背景及必要性分析</w:t>
        </w:r>
        <w:r>
          <w:tab/>
        </w:r>
        <w:r>
          <w:fldChar w:fldCharType="begin"/>
        </w:r>
        <w:r>
          <w:instrText xml:space="preserve"> PAGEREF _Toc12277 \h </w:instrText>
        </w:r>
        <w:r>
          <w:fldChar w:fldCharType="separate"/>
        </w:r>
        <w:r>
          <w:t>3</w:t>
        </w:r>
        <w:r>
          <w:fldChar w:fldCharType="end"/>
        </w:r>
      </w:hyperlink>
    </w:p>
    <w:p>
      <w:pPr>
        <w:pStyle w:val="TOC2"/>
        <w:tabs>
          <w:tab w:val="right" w:leader="dot" w:pos="8306"/>
        </w:tabs>
      </w:pPr>
      <w:hyperlink w:anchor="_Toc29776" w:history="1">
        <w:r>
          <w:rPr>
            <w:rFonts w:ascii="仿宋" w:eastAsia="仿宋" w:hAnsi="仿宋" w:cs="仿宋" w:hint="eastAsia"/>
            <w:lang w:eastAsia="zh-CN"/>
          </w:rPr>
          <w:t>(一)、磁选机项目背景分析</w:t>
        </w:r>
        <w:r>
          <w:tab/>
        </w:r>
        <w:r>
          <w:fldChar w:fldCharType="begin"/>
        </w:r>
        <w:r>
          <w:instrText xml:space="preserve"> PAGEREF _Toc29776 \h </w:instrText>
        </w:r>
        <w:r>
          <w:fldChar w:fldCharType="separate"/>
        </w:r>
        <w:r>
          <w:t>3</w:t>
        </w:r>
        <w:r>
          <w:fldChar w:fldCharType="end"/>
        </w:r>
      </w:hyperlink>
    </w:p>
    <w:p>
      <w:pPr>
        <w:pStyle w:val="TOC2"/>
        <w:tabs>
          <w:tab w:val="right" w:leader="dot" w:pos="8306"/>
        </w:tabs>
      </w:pPr>
      <w:hyperlink w:anchor="_Toc30623" w:history="1">
        <w:r>
          <w:rPr>
            <w:rFonts w:ascii="仿宋" w:eastAsia="仿宋" w:hAnsi="仿宋" w:cs="仿宋" w:hint="eastAsia"/>
            <w:lang w:eastAsia="zh-CN"/>
          </w:rPr>
          <w:t>(二)、磁选机项目建设必要性分析</w:t>
        </w:r>
        <w:r>
          <w:tab/>
        </w:r>
        <w:r>
          <w:fldChar w:fldCharType="begin"/>
        </w:r>
        <w:r>
          <w:instrText xml:space="preserve"> PAGEREF _Toc30623 \h </w:instrText>
        </w:r>
        <w:r>
          <w:fldChar w:fldCharType="separate"/>
        </w:r>
        <w:r>
          <w:t>5</w:t>
        </w:r>
        <w:r>
          <w:fldChar w:fldCharType="end"/>
        </w:r>
      </w:hyperlink>
    </w:p>
    <w:p>
      <w:pPr>
        <w:pStyle w:val="TOC1"/>
        <w:tabs>
          <w:tab w:val="right" w:leader="dot" w:pos="8306"/>
        </w:tabs>
      </w:pPr>
      <w:hyperlink w:anchor="_Toc7809" w:history="1">
        <w:r>
          <w:rPr>
            <w:rFonts w:ascii="仿宋" w:eastAsia="仿宋" w:hAnsi="仿宋" w:cs="仿宋" w:hint="eastAsia"/>
            <w:lang w:eastAsia="zh-CN"/>
          </w:rPr>
          <w:t>二、磁选机项目建设单位说明</w:t>
        </w:r>
        <w:r>
          <w:tab/>
        </w:r>
        <w:r>
          <w:fldChar w:fldCharType="begin"/>
        </w:r>
        <w:r>
          <w:instrText xml:space="preserve"> PAGEREF _Toc7809 \h </w:instrText>
        </w:r>
        <w:r>
          <w:fldChar w:fldCharType="separate"/>
        </w:r>
        <w:r>
          <w:t>6</w:t>
        </w:r>
        <w:r>
          <w:fldChar w:fldCharType="end"/>
        </w:r>
      </w:hyperlink>
    </w:p>
    <w:p>
      <w:pPr>
        <w:pStyle w:val="TOC2"/>
        <w:tabs>
          <w:tab w:val="right" w:leader="dot" w:pos="8306"/>
        </w:tabs>
      </w:pPr>
      <w:hyperlink w:anchor="_Toc29080" w:history="1">
        <w:r>
          <w:rPr>
            <w:rFonts w:ascii="仿宋" w:eastAsia="仿宋" w:hAnsi="仿宋" w:cs="仿宋" w:hint="eastAsia"/>
            <w:lang w:eastAsia="zh-CN"/>
          </w:rPr>
          <w:t>(一)、磁选机项目承办单位基本情况</w:t>
        </w:r>
        <w:r>
          <w:tab/>
        </w:r>
        <w:r>
          <w:fldChar w:fldCharType="begin"/>
        </w:r>
        <w:r>
          <w:instrText xml:space="preserve"> PAGEREF _Toc29080 \h </w:instrText>
        </w:r>
        <w:r>
          <w:fldChar w:fldCharType="separate"/>
        </w:r>
        <w:r>
          <w:t>6</w:t>
        </w:r>
        <w:r>
          <w:fldChar w:fldCharType="end"/>
        </w:r>
      </w:hyperlink>
    </w:p>
    <w:p>
      <w:pPr>
        <w:pStyle w:val="TOC2"/>
        <w:tabs>
          <w:tab w:val="right" w:leader="dot" w:pos="8306"/>
        </w:tabs>
      </w:pPr>
      <w:hyperlink w:anchor="_Toc21131" w:history="1">
        <w:r>
          <w:rPr>
            <w:rFonts w:ascii="仿宋" w:eastAsia="仿宋" w:hAnsi="仿宋" w:cs="仿宋" w:hint="eastAsia"/>
            <w:lang w:eastAsia="zh-CN"/>
          </w:rPr>
          <w:t>(二)、公司经济效益分析</w:t>
        </w:r>
        <w:r>
          <w:tab/>
        </w:r>
        <w:r>
          <w:fldChar w:fldCharType="begin"/>
        </w:r>
        <w:r>
          <w:instrText xml:space="preserve"> PAGEREF _Toc21131 \h </w:instrText>
        </w:r>
        <w:r>
          <w:fldChar w:fldCharType="separate"/>
        </w:r>
        <w:r>
          <w:t>6</w:t>
        </w:r>
        <w:r>
          <w:fldChar w:fldCharType="end"/>
        </w:r>
      </w:hyperlink>
    </w:p>
    <w:p>
      <w:pPr>
        <w:pStyle w:val="TOC1"/>
        <w:tabs>
          <w:tab w:val="right" w:leader="dot" w:pos="8306"/>
        </w:tabs>
      </w:pPr>
      <w:hyperlink w:anchor="_Toc19646" w:history="1">
        <w:r>
          <w:rPr>
            <w:rFonts w:ascii="仿宋" w:eastAsia="仿宋" w:hAnsi="仿宋" w:cs="仿宋" w:hint="eastAsia"/>
            <w:lang w:eastAsia="zh-CN"/>
          </w:rPr>
          <w:t>三、产品规划分析</w:t>
        </w:r>
        <w:r>
          <w:tab/>
        </w:r>
        <w:r>
          <w:fldChar w:fldCharType="begin"/>
        </w:r>
        <w:r>
          <w:instrText xml:space="preserve"> PAGEREF _Toc19646 \h </w:instrText>
        </w:r>
        <w:r>
          <w:fldChar w:fldCharType="separate"/>
        </w:r>
        <w:r>
          <w:t>7</w:t>
        </w:r>
        <w:r>
          <w:fldChar w:fldCharType="end"/>
        </w:r>
      </w:hyperlink>
    </w:p>
    <w:p>
      <w:pPr>
        <w:pStyle w:val="TOC2"/>
        <w:tabs>
          <w:tab w:val="right" w:leader="dot" w:pos="8306"/>
        </w:tabs>
      </w:pPr>
      <w:hyperlink w:anchor="_Toc17397" w:history="1">
        <w:r>
          <w:rPr>
            <w:rFonts w:ascii="仿宋" w:eastAsia="仿宋" w:hAnsi="仿宋" w:cs="仿宋" w:hint="eastAsia"/>
            <w:lang w:eastAsia="zh-CN"/>
          </w:rPr>
          <w:t>(一)、产品规划</w:t>
        </w:r>
        <w:r>
          <w:tab/>
        </w:r>
        <w:r>
          <w:fldChar w:fldCharType="begin"/>
        </w:r>
        <w:r>
          <w:instrText xml:space="preserve"> PAGEREF _Toc17397 \h </w:instrText>
        </w:r>
        <w:r>
          <w:fldChar w:fldCharType="separate"/>
        </w:r>
        <w:r>
          <w:t>7</w:t>
        </w:r>
        <w:r>
          <w:fldChar w:fldCharType="end"/>
        </w:r>
      </w:hyperlink>
    </w:p>
    <w:p>
      <w:pPr>
        <w:pStyle w:val="TOC2"/>
        <w:tabs>
          <w:tab w:val="right" w:leader="dot" w:pos="8306"/>
        </w:tabs>
      </w:pPr>
      <w:hyperlink w:anchor="_Toc13839" w:history="1">
        <w:r>
          <w:rPr>
            <w:rFonts w:ascii="仿宋" w:eastAsia="仿宋" w:hAnsi="仿宋" w:cs="仿宋" w:hint="eastAsia"/>
            <w:lang w:eastAsia="zh-CN"/>
          </w:rPr>
          <w:t>(二)、建设规模</w:t>
        </w:r>
        <w:r>
          <w:tab/>
        </w:r>
        <w:r>
          <w:fldChar w:fldCharType="begin"/>
        </w:r>
        <w:r>
          <w:instrText xml:space="preserve"> PAGEREF _Toc13839 \h </w:instrText>
        </w:r>
        <w:r>
          <w:fldChar w:fldCharType="separate"/>
        </w:r>
        <w:r>
          <w:t>8</w:t>
        </w:r>
        <w:r>
          <w:fldChar w:fldCharType="end"/>
        </w:r>
      </w:hyperlink>
    </w:p>
    <w:p>
      <w:pPr>
        <w:pStyle w:val="TOC1"/>
        <w:tabs>
          <w:tab w:val="right" w:leader="dot" w:pos="8306"/>
        </w:tabs>
      </w:pPr>
      <w:hyperlink w:anchor="_Toc31989" w:history="1">
        <w:r>
          <w:rPr>
            <w:rFonts w:ascii="仿宋" w:eastAsia="仿宋" w:hAnsi="仿宋" w:cs="仿宋" w:hint="eastAsia"/>
            <w:lang w:eastAsia="zh-CN"/>
          </w:rPr>
          <w:t>四、磁选机项目概论</w:t>
        </w:r>
        <w:r>
          <w:tab/>
        </w:r>
        <w:r>
          <w:fldChar w:fldCharType="begin"/>
        </w:r>
        <w:r>
          <w:instrText xml:space="preserve"> PAGEREF _Toc31989 \h </w:instrText>
        </w:r>
        <w:r>
          <w:fldChar w:fldCharType="separate"/>
        </w:r>
        <w:r>
          <w:t>9</w:t>
        </w:r>
        <w:r>
          <w:fldChar w:fldCharType="end"/>
        </w:r>
      </w:hyperlink>
    </w:p>
    <w:p>
      <w:pPr>
        <w:pStyle w:val="TOC2"/>
        <w:tabs>
          <w:tab w:val="right" w:leader="dot" w:pos="8306"/>
        </w:tabs>
      </w:pPr>
      <w:hyperlink w:anchor="_Toc9042" w:history="1">
        <w:r>
          <w:rPr>
            <w:rFonts w:ascii="仿宋" w:eastAsia="仿宋" w:hAnsi="仿宋" w:cs="仿宋" w:hint="eastAsia"/>
            <w:lang w:eastAsia="zh-CN"/>
          </w:rPr>
          <w:t>(一)、磁选机项目概况</w:t>
        </w:r>
        <w:r>
          <w:tab/>
        </w:r>
        <w:r>
          <w:fldChar w:fldCharType="begin"/>
        </w:r>
        <w:r>
          <w:instrText xml:space="preserve"> PAGEREF _Toc9042 \h </w:instrText>
        </w:r>
        <w:r>
          <w:fldChar w:fldCharType="separate"/>
        </w:r>
        <w:r>
          <w:t>9</w:t>
        </w:r>
        <w:r>
          <w:fldChar w:fldCharType="end"/>
        </w:r>
      </w:hyperlink>
    </w:p>
    <w:p>
      <w:pPr>
        <w:pStyle w:val="TOC2"/>
        <w:tabs>
          <w:tab w:val="right" w:leader="dot" w:pos="8306"/>
        </w:tabs>
      </w:pPr>
      <w:hyperlink w:anchor="_Toc1784" w:history="1">
        <w:r>
          <w:rPr>
            <w:rFonts w:ascii="仿宋" w:eastAsia="仿宋" w:hAnsi="仿宋" w:cs="仿宋" w:hint="eastAsia"/>
            <w:lang w:eastAsia="zh-CN"/>
          </w:rPr>
          <w:t>(二)、磁选机项目目标</w:t>
        </w:r>
        <w:r>
          <w:tab/>
        </w:r>
        <w:r>
          <w:fldChar w:fldCharType="begin"/>
        </w:r>
        <w:r>
          <w:instrText xml:space="preserve"> PAGEREF _Toc1784 \h </w:instrText>
        </w:r>
        <w:r>
          <w:fldChar w:fldCharType="separate"/>
        </w:r>
        <w:r>
          <w:t>12</w:t>
        </w:r>
        <w:r>
          <w:fldChar w:fldCharType="end"/>
        </w:r>
      </w:hyperlink>
    </w:p>
    <w:p>
      <w:pPr>
        <w:pStyle w:val="TOC2"/>
        <w:tabs>
          <w:tab w:val="right" w:leader="dot" w:pos="8306"/>
        </w:tabs>
      </w:pPr>
      <w:hyperlink w:anchor="_Toc16387" w:history="1">
        <w:r>
          <w:rPr>
            <w:rFonts w:ascii="仿宋" w:eastAsia="仿宋" w:hAnsi="仿宋" w:cs="仿宋" w:hint="eastAsia"/>
            <w:lang w:eastAsia="zh-CN"/>
          </w:rPr>
          <w:t>(三)、磁选机项目提出的理由</w:t>
        </w:r>
        <w:r>
          <w:tab/>
        </w:r>
        <w:r>
          <w:fldChar w:fldCharType="begin"/>
        </w:r>
        <w:r>
          <w:instrText xml:space="preserve"> PAGEREF _Toc16387 \h </w:instrText>
        </w:r>
        <w:r>
          <w:fldChar w:fldCharType="separate"/>
        </w:r>
        <w:r>
          <w:t>12</w:t>
        </w:r>
        <w:r>
          <w:fldChar w:fldCharType="end"/>
        </w:r>
      </w:hyperlink>
    </w:p>
    <w:p>
      <w:pPr>
        <w:pStyle w:val="TOC2"/>
        <w:tabs>
          <w:tab w:val="right" w:leader="dot" w:pos="8306"/>
        </w:tabs>
      </w:pPr>
      <w:hyperlink w:anchor="_Toc28767" w:history="1">
        <w:r>
          <w:rPr>
            <w:rFonts w:ascii="仿宋" w:eastAsia="仿宋" w:hAnsi="仿宋" w:cs="仿宋" w:hint="eastAsia"/>
            <w:lang w:eastAsia="zh-CN"/>
          </w:rPr>
          <w:t>(四)、磁选机项目意义</w:t>
        </w:r>
        <w:r>
          <w:tab/>
        </w:r>
        <w:r>
          <w:fldChar w:fldCharType="begin"/>
        </w:r>
        <w:r>
          <w:instrText xml:space="preserve"> PAGEREF _Toc28767 \h </w:instrText>
        </w:r>
        <w:r>
          <w:fldChar w:fldCharType="separate"/>
        </w:r>
        <w:r>
          <w:t>14</w:t>
        </w:r>
        <w:r>
          <w:fldChar w:fldCharType="end"/>
        </w:r>
      </w:hyperlink>
    </w:p>
    <w:p>
      <w:pPr>
        <w:pStyle w:val="TOC2"/>
        <w:tabs>
          <w:tab w:val="right" w:leader="dot" w:pos="8306"/>
        </w:tabs>
      </w:pPr>
      <w:hyperlink w:anchor="_Toc30335" w:history="1">
        <w:r>
          <w:rPr>
            <w:rFonts w:ascii="仿宋" w:eastAsia="仿宋" w:hAnsi="仿宋" w:cs="仿宋" w:hint="eastAsia"/>
            <w:lang w:eastAsia="zh-CN"/>
          </w:rPr>
          <w:t>(五)、磁选机项目背景</w:t>
        </w:r>
        <w:r>
          <w:tab/>
        </w:r>
        <w:r>
          <w:fldChar w:fldCharType="begin"/>
        </w:r>
        <w:r>
          <w:instrText xml:space="preserve"> PAGEREF _Toc30335 \h </w:instrText>
        </w:r>
        <w:r>
          <w:fldChar w:fldCharType="separate"/>
        </w:r>
        <w:r>
          <w:t>15</w:t>
        </w:r>
        <w:r>
          <w:fldChar w:fldCharType="end"/>
        </w:r>
      </w:hyperlink>
    </w:p>
    <w:p>
      <w:pPr>
        <w:pStyle w:val="TOC1"/>
        <w:tabs>
          <w:tab w:val="right" w:leader="dot" w:pos="8306"/>
        </w:tabs>
      </w:pPr>
      <w:hyperlink w:anchor="_Toc24947" w:history="1">
        <w:r>
          <w:rPr>
            <w:rFonts w:ascii="仿宋" w:eastAsia="仿宋" w:hAnsi="仿宋" w:cs="仿宋" w:hint="eastAsia"/>
            <w:lang w:eastAsia="zh-CN"/>
          </w:rPr>
          <w:t>五、磁选机项目文档管理</w:t>
        </w:r>
        <w:r>
          <w:tab/>
        </w:r>
        <w:r>
          <w:fldChar w:fldCharType="begin"/>
        </w:r>
        <w:r>
          <w:instrText xml:space="preserve"> PAGEREF _Toc24947 \h </w:instrText>
        </w:r>
        <w:r>
          <w:fldChar w:fldCharType="separate"/>
        </w:r>
        <w:r>
          <w:t>16</w:t>
        </w:r>
        <w:r>
          <w:fldChar w:fldCharType="end"/>
        </w:r>
      </w:hyperlink>
    </w:p>
    <w:p>
      <w:pPr>
        <w:pStyle w:val="TOC2"/>
        <w:tabs>
          <w:tab w:val="right" w:leader="dot" w:pos="8306"/>
        </w:tabs>
      </w:pPr>
      <w:hyperlink w:anchor="_Toc8141" w:history="1">
        <w:r>
          <w:rPr>
            <w:rFonts w:ascii="仿宋" w:eastAsia="仿宋" w:hAnsi="仿宋" w:cs="仿宋" w:hint="eastAsia"/>
            <w:lang w:eastAsia="zh-CN"/>
          </w:rPr>
          <w:t>(一)、文档编制与审查</w:t>
        </w:r>
        <w:r>
          <w:tab/>
        </w:r>
        <w:r>
          <w:fldChar w:fldCharType="begin"/>
        </w:r>
        <w:r>
          <w:instrText xml:space="preserve"> PAGEREF _Toc8141 \h </w:instrText>
        </w:r>
        <w:r>
          <w:fldChar w:fldCharType="separate"/>
        </w:r>
        <w:r>
          <w:t>16</w:t>
        </w:r>
        <w:r>
          <w:fldChar w:fldCharType="end"/>
        </w:r>
      </w:hyperlink>
    </w:p>
    <w:p>
      <w:pPr>
        <w:pStyle w:val="TOC2"/>
        <w:tabs>
          <w:tab w:val="right" w:leader="dot" w:pos="8306"/>
        </w:tabs>
      </w:pPr>
      <w:hyperlink w:anchor="_Toc16786" w:history="1">
        <w:r>
          <w:rPr>
            <w:rFonts w:ascii="仿宋" w:eastAsia="仿宋" w:hAnsi="仿宋" w:cs="仿宋" w:hint="eastAsia"/>
            <w:lang w:eastAsia="zh-CN"/>
          </w:rPr>
          <w:t>(二)、文档发布与分发</w:t>
        </w:r>
        <w:r>
          <w:tab/>
        </w:r>
        <w:r>
          <w:fldChar w:fldCharType="begin"/>
        </w:r>
        <w:r>
          <w:instrText xml:space="preserve"> PAGEREF _Toc16786 \h </w:instrText>
        </w:r>
        <w:r>
          <w:fldChar w:fldCharType="separate"/>
        </w:r>
        <w:r>
          <w:t>17</w:t>
        </w:r>
        <w:r>
          <w:fldChar w:fldCharType="end"/>
        </w:r>
      </w:hyperlink>
    </w:p>
    <w:p>
      <w:pPr>
        <w:pStyle w:val="TOC2"/>
        <w:tabs>
          <w:tab w:val="right" w:leader="dot" w:pos="8306"/>
        </w:tabs>
      </w:pPr>
      <w:hyperlink w:anchor="_Toc30326" w:history="1">
        <w:r>
          <w:rPr>
            <w:rFonts w:ascii="仿宋" w:eastAsia="仿宋" w:hAnsi="仿宋" w:cs="仿宋" w:hint="eastAsia"/>
            <w:lang w:eastAsia="zh-CN"/>
          </w:rPr>
          <w:t>(三)、文档存档与归档</w:t>
        </w:r>
        <w:r>
          <w:tab/>
        </w:r>
        <w:r>
          <w:fldChar w:fldCharType="begin"/>
        </w:r>
        <w:r>
          <w:instrText xml:space="preserve"> PAGEREF _Toc30326 \h </w:instrText>
        </w:r>
        <w:r>
          <w:fldChar w:fldCharType="separate"/>
        </w:r>
        <w:r>
          <w:t>18</w:t>
        </w:r>
        <w:r>
          <w:fldChar w:fldCharType="end"/>
        </w:r>
      </w:hyperlink>
    </w:p>
    <w:p>
      <w:pPr>
        <w:pStyle w:val="TOC1"/>
        <w:tabs>
          <w:tab w:val="right" w:leader="dot" w:pos="8306"/>
        </w:tabs>
      </w:pPr>
      <w:hyperlink w:anchor="_Toc14115" w:history="1">
        <w:r>
          <w:rPr>
            <w:rFonts w:ascii="仿宋" w:eastAsia="仿宋" w:hAnsi="仿宋" w:cs="仿宋" w:hint="eastAsia"/>
            <w:lang w:eastAsia="zh-CN"/>
          </w:rPr>
          <w:t>六、磁选机项目可持续发展</w:t>
        </w:r>
        <w:r>
          <w:tab/>
        </w:r>
        <w:r>
          <w:fldChar w:fldCharType="begin"/>
        </w:r>
        <w:r>
          <w:instrText xml:space="preserve"> PAGEREF _Toc14115 \h </w:instrText>
        </w:r>
        <w:r>
          <w:fldChar w:fldCharType="separate"/>
        </w:r>
        <w:r>
          <w:t>19</w:t>
        </w:r>
        <w:r>
          <w:fldChar w:fldCharType="end"/>
        </w:r>
      </w:hyperlink>
    </w:p>
    <w:p>
      <w:pPr>
        <w:pStyle w:val="TOC2"/>
        <w:tabs>
          <w:tab w:val="right" w:leader="dot" w:pos="8306"/>
        </w:tabs>
      </w:pPr>
      <w:hyperlink w:anchor="_Toc3395" w:history="1">
        <w:r>
          <w:rPr>
            <w:rFonts w:ascii="仿宋" w:eastAsia="仿宋" w:hAnsi="仿宋" w:cs="仿宋" w:hint="eastAsia"/>
            <w:lang w:eastAsia="zh-CN"/>
          </w:rPr>
          <w:t>(一)、可持续战略与实践</w:t>
        </w:r>
        <w:r>
          <w:tab/>
        </w:r>
        <w:r>
          <w:fldChar w:fldCharType="begin"/>
        </w:r>
        <w:r>
          <w:instrText xml:space="preserve"> PAGEREF _Toc3395 \h </w:instrText>
        </w:r>
        <w:r>
          <w:fldChar w:fldCharType="separate"/>
        </w:r>
        <w:r>
          <w:t>19</w:t>
        </w:r>
        <w:r>
          <w:fldChar w:fldCharType="end"/>
        </w:r>
      </w:hyperlink>
    </w:p>
    <w:p>
      <w:pPr>
        <w:pStyle w:val="TOC2"/>
        <w:tabs>
          <w:tab w:val="right" w:leader="dot" w:pos="8306"/>
        </w:tabs>
      </w:pPr>
      <w:hyperlink w:anchor="_Toc24536" w:history="1">
        <w:r>
          <w:rPr>
            <w:rFonts w:ascii="仿宋" w:eastAsia="仿宋" w:hAnsi="仿宋" w:cs="仿宋" w:hint="eastAsia"/>
            <w:lang w:eastAsia="zh-CN"/>
          </w:rPr>
          <w:t>(二)、环保与社会责任</w:t>
        </w:r>
        <w:r>
          <w:tab/>
        </w:r>
        <w:r>
          <w:fldChar w:fldCharType="begin"/>
        </w:r>
        <w:r>
          <w:instrText xml:space="preserve"> PAGEREF _Toc24536 \h </w:instrText>
        </w:r>
        <w:r>
          <w:fldChar w:fldCharType="separate"/>
        </w:r>
        <w:r>
          <w:t>20</w:t>
        </w:r>
        <w:r>
          <w:fldChar w:fldCharType="end"/>
        </w:r>
      </w:hyperlink>
    </w:p>
    <w:p>
      <w:pPr>
        <w:pStyle w:val="TOC1"/>
        <w:tabs>
          <w:tab w:val="right" w:leader="dot" w:pos="8306"/>
        </w:tabs>
      </w:pPr>
      <w:hyperlink w:anchor="_Toc20712" w:history="1">
        <w:r>
          <w:rPr>
            <w:rFonts w:ascii="仿宋" w:eastAsia="仿宋" w:hAnsi="仿宋" w:cs="仿宋" w:hint="eastAsia"/>
            <w:lang w:eastAsia="zh-CN"/>
          </w:rPr>
          <w:t>七、磁选机项目社会影响</w:t>
        </w:r>
        <w:r>
          <w:tab/>
        </w:r>
        <w:r>
          <w:fldChar w:fldCharType="begin"/>
        </w:r>
        <w:r>
          <w:instrText xml:space="preserve"> PAGEREF _Toc20712 \h </w:instrText>
        </w:r>
        <w:r>
          <w:fldChar w:fldCharType="separate"/>
        </w:r>
        <w:r>
          <w:t>21</w:t>
        </w:r>
        <w:r>
          <w:fldChar w:fldCharType="end"/>
        </w:r>
      </w:hyperlink>
    </w:p>
    <w:p>
      <w:pPr>
        <w:pStyle w:val="TOC2"/>
        <w:tabs>
          <w:tab w:val="right" w:leader="dot" w:pos="8306"/>
        </w:tabs>
      </w:pPr>
      <w:hyperlink w:anchor="_Toc19519" w:history="1">
        <w:r>
          <w:rPr>
            <w:rFonts w:ascii="仿宋" w:eastAsia="仿宋" w:hAnsi="仿宋" w:cs="仿宋" w:hint="eastAsia"/>
            <w:lang w:eastAsia="zh-CN"/>
          </w:rPr>
          <w:t>(一)、社会责任与义务</w:t>
        </w:r>
        <w:r>
          <w:tab/>
        </w:r>
        <w:r>
          <w:fldChar w:fldCharType="begin"/>
        </w:r>
        <w:r>
          <w:instrText xml:space="preserve"> PAGEREF _Toc19519 \h </w:instrText>
        </w:r>
        <w:r>
          <w:fldChar w:fldCharType="separate"/>
        </w:r>
        <w:r>
          <w:t>21</w:t>
        </w:r>
        <w:r>
          <w:fldChar w:fldCharType="end"/>
        </w:r>
      </w:hyperlink>
    </w:p>
    <w:p>
      <w:pPr>
        <w:pStyle w:val="TOC2"/>
        <w:tabs>
          <w:tab w:val="right" w:leader="dot" w:pos="8306"/>
        </w:tabs>
      </w:pPr>
      <w:hyperlink w:anchor="_Toc5074" w:history="1">
        <w:r>
          <w:rPr>
            <w:rFonts w:ascii="仿宋" w:eastAsia="仿宋" w:hAnsi="仿宋" w:cs="仿宋" w:hint="eastAsia"/>
            <w:lang w:eastAsia="zh-CN"/>
          </w:rPr>
          <w:t>(二)、社会参与与沟通</w:t>
        </w:r>
        <w:r>
          <w:tab/>
        </w:r>
        <w:r>
          <w:fldChar w:fldCharType="begin"/>
        </w:r>
        <w:r>
          <w:instrText xml:space="preserve"> PAGEREF _Toc5074 \h </w:instrText>
        </w:r>
        <w:r>
          <w:fldChar w:fldCharType="separate"/>
        </w:r>
        <w:r>
          <w:t>21</w:t>
        </w:r>
        <w:r>
          <w:fldChar w:fldCharType="end"/>
        </w:r>
      </w:hyperlink>
    </w:p>
    <w:p>
      <w:pPr>
        <w:pStyle w:val="TOC1"/>
        <w:tabs>
          <w:tab w:val="right" w:leader="dot" w:pos="8306"/>
        </w:tabs>
      </w:pPr>
      <w:hyperlink w:anchor="_Toc24766" w:history="1">
        <w:r>
          <w:rPr>
            <w:rFonts w:ascii="仿宋" w:eastAsia="仿宋" w:hAnsi="仿宋" w:cs="仿宋" w:hint="eastAsia"/>
            <w:lang w:eastAsia="zh-CN"/>
          </w:rPr>
          <w:t>八、生产安全保护</w:t>
        </w:r>
        <w:r>
          <w:tab/>
        </w:r>
        <w:r>
          <w:fldChar w:fldCharType="begin"/>
        </w:r>
        <w:r>
          <w:instrText xml:space="preserve"> PAGEREF _Toc24766 \h </w:instrText>
        </w:r>
        <w:r>
          <w:fldChar w:fldCharType="separate"/>
        </w:r>
        <w:r>
          <w:t>22</w:t>
        </w:r>
        <w:r>
          <w:fldChar w:fldCharType="end"/>
        </w:r>
      </w:hyperlink>
    </w:p>
    <w:p>
      <w:pPr>
        <w:pStyle w:val="TOC2"/>
        <w:tabs>
          <w:tab w:val="right" w:leader="dot" w:pos="8306"/>
        </w:tabs>
      </w:pPr>
      <w:hyperlink w:anchor="_Toc24000" w:history="1">
        <w:r>
          <w:rPr>
            <w:rFonts w:ascii="仿宋" w:eastAsia="仿宋" w:hAnsi="仿宋" w:cs="仿宋" w:hint="eastAsia"/>
            <w:lang w:eastAsia="zh-CN"/>
          </w:rPr>
          <w:t>(一)、消防安全</w:t>
        </w:r>
        <w:r>
          <w:tab/>
        </w:r>
        <w:r>
          <w:fldChar w:fldCharType="begin"/>
        </w:r>
        <w:r>
          <w:instrText xml:space="preserve"> PAGEREF _Toc24000 \h </w:instrText>
        </w:r>
        <w:r>
          <w:fldChar w:fldCharType="separate"/>
        </w:r>
        <w:r>
          <w:t>22</w:t>
        </w:r>
        <w:r>
          <w:fldChar w:fldCharType="end"/>
        </w:r>
      </w:hyperlink>
    </w:p>
    <w:p>
      <w:pPr>
        <w:pStyle w:val="TOC2"/>
        <w:tabs>
          <w:tab w:val="right" w:leader="dot" w:pos="8306"/>
        </w:tabs>
      </w:pPr>
      <w:hyperlink w:anchor="_Toc3932" w:history="1">
        <w:r>
          <w:rPr>
            <w:rFonts w:ascii="仿宋" w:eastAsia="仿宋" w:hAnsi="仿宋" w:cs="仿宋" w:hint="eastAsia"/>
            <w:lang w:eastAsia="zh-CN"/>
          </w:rPr>
          <w:t>(二)、防火防爆总图布置措施</w:t>
        </w:r>
        <w:r>
          <w:tab/>
        </w:r>
        <w:r>
          <w:fldChar w:fldCharType="begin"/>
        </w:r>
        <w:r>
          <w:instrText xml:space="preserve"> PAGEREF _Toc3932 \h </w:instrText>
        </w:r>
        <w:r>
          <w:fldChar w:fldCharType="separate"/>
        </w:r>
        <w:r>
          <w:t>24</w:t>
        </w:r>
        <w:r>
          <w:fldChar w:fldCharType="end"/>
        </w:r>
      </w:hyperlink>
    </w:p>
    <w:p>
      <w:pPr>
        <w:pStyle w:val="TOC2"/>
        <w:tabs>
          <w:tab w:val="right" w:leader="dot" w:pos="8306"/>
        </w:tabs>
      </w:pPr>
      <w:hyperlink w:anchor="_Toc17614" w:history="1">
        <w:r>
          <w:rPr>
            <w:rFonts w:ascii="仿宋" w:eastAsia="仿宋" w:hAnsi="仿宋" w:cs="仿宋" w:hint="eastAsia"/>
            <w:lang w:eastAsia="zh-CN"/>
          </w:rPr>
          <w:t>(三)、自然灾害防范措施</w:t>
        </w:r>
        <w:r>
          <w:tab/>
        </w:r>
        <w:r>
          <w:fldChar w:fldCharType="begin"/>
        </w:r>
        <w:r>
          <w:instrText xml:space="preserve"> PAGEREF _Toc17614 \h </w:instrText>
        </w:r>
        <w:r>
          <w:fldChar w:fldCharType="separate"/>
        </w:r>
        <w:r>
          <w:t>25</w:t>
        </w:r>
        <w:r>
          <w:fldChar w:fldCharType="end"/>
        </w:r>
      </w:hyperlink>
    </w:p>
    <w:p>
      <w:pPr>
        <w:pStyle w:val="TOC2"/>
        <w:tabs>
          <w:tab w:val="right" w:leader="dot" w:pos="8306"/>
        </w:tabs>
      </w:pPr>
      <w:hyperlink w:anchor="_Toc14615" w:history="1">
        <w:r>
          <w:rPr>
            <w:rFonts w:ascii="仿宋" w:eastAsia="仿宋" w:hAnsi="仿宋" w:cs="仿宋" w:hint="eastAsia"/>
            <w:lang w:eastAsia="zh-CN"/>
          </w:rPr>
          <w:t>(四)、安全色及安全标志使用要求</w:t>
        </w:r>
        <w:r>
          <w:tab/>
        </w:r>
        <w:r>
          <w:fldChar w:fldCharType="begin"/>
        </w:r>
        <w:r>
          <w:instrText xml:space="preserve"> PAGEREF _Toc14615 \h </w:instrText>
        </w:r>
        <w:r>
          <w:fldChar w:fldCharType="separate"/>
        </w:r>
        <w:r>
          <w:t>26</w:t>
        </w:r>
        <w:r>
          <w:fldChar w:fldCharType="end"/>
        </w:r>
      </w:hyperlink>
    </w:p>
    <w:p>
      <w:pPr>
        <w:pStyle w:val="TOC2"/>
        <w:tabs>
          <w:tab w:val="right" w:leader="dot" w:pos="8306"/>
        </w:tabs>
      </w:pPr>
      <w:hyperlink w:anchor="_Toc1041" w:history="1">
        <w:r>
          <w:rPr>
            <w:rFonts w:ascii="仿宋" w:eastAsia="仿宋" w:hAnsi="仿宋" w:cs="仿宋" w:hint="eastAsia"/>
            <w:lang w:eastAsia="zh-CN"/>
          </w:rPr>
          <w:t>(五)、防尘防毒措施</w:t>
        </w:r>
        <w:r>
          <w:tab/>
        </w:r>
        <w:r>
          <w:fldChar w:fldCharType="begin"/>
        </w:r>
        <w:r>
          <w:instrText xml:space="preserve"> PAGEREF _Toc1041 \h </w:instrText>
        </w:r>
        <w:r>
          <w:fldChar w:fldCharType="separate"/>
        </w:r>
        <w:r>
          <w:t>26</w:t>
        </w:r>
        <w:r>
          <w:fldChar w:fldCharType="end"/>
        </w:r>
      </w:hyperlink>
    </w:p>
    <w:p>
      <w:pPr>
        <w:pStyle w:val="TOC2"/>
        <w:tabs>
          <w:tab w:val="right" w:leader="dot" w:pos="8306"/>
        </w:tabs>
      </w:pPr>
      <w:hyperlink w:anchor="_Toc14991" w:history="1">
        <w:r>
          <w:rPr>
            <w:rFonts w:ascii="仿宋" w:eastAsia="仿宋" w:hAnsi="仿宋" w:cs="仿宋" w:hint="eastAsia"/>
            <w:lang w:eastAsia="zh-CN"/>
          </w:rPr>
          <w:t>(六)、防静电、触电防护及防雷措施</w:t>
        </w:r>
        <w:r>
          <w:tab/>
        </w:r>
        <w:r>
          <w:fldChar w:fldCharType="begin"/>
        </w:r>
        <w:r>
          <w:instrText xml:space="preserve"> PAGEREF _Toc14991 \h </w:instrText>
        </w:r>
        <w:r>
          <w:fldChar w:fldCharType="separate"/>
        </w:r>
        <w:r>
          <w:t>27</w:t>
        </w:r>
        <w:r>
          <w:fldChar w:fldCharType="end"/>
        </w:r>
      </w:hyperlink>
    </w:p>
    <w:p>
      <w:pPr>
        <w:pStyle w:val="TOC2"/>
        <w:tabs>
          <w:tab w:val="right" w:leader="dot" w:pos="8306"/>
        </w:tabs>
      </w:pPr>
      <w:hyperlink w:anchor="_Toc25605" w:history="1">
        <w:r>
          <w:rPr>
            <w:rFonts w:ascii="仿宋" w:eastAsia="仿宋" w:hAnsi="仿宋" w:cs="仿宋" w:hint="eastAsia"/>
            <w:lang w:eastAsia="zh-CN"/>
          </w:rPr>
          <w:t>(七)、机械设备安全保障措施</w:t>
        </w:r>
        <w:r>
          <w:tab/>
        </w:r>
        <w:r>
          <w:fldChar w:fldCharType="begin"/>
        </w:r>
        <w:r>
          <w:instrText xml:space="preserve"> PAGEREF _Toc25605 \h </w:instrText>
        </w:r>
        <w:r>
          <w:fldChar w:fldCharType="separate"/>
        </w:r>
        <w:r>
          <w:t>29</w:t>
        </w:r>
        <w:r>
          <w:fldChar w:fldCharType="end"/>
        </w:r>
      </w:hyperlink>
    </w:p>
    <w:p>
      <w:pPr>
        <w:pStyle w:val="TOC1"/>
        <w:tabs>
          <w:tab w:val="right" w:leader="dot" w:pos="8306"/>
        </w:tabs>
      </w:pPr>
      <w:hyperlink w:anchor="_Toc1860" w:history="1">
        <w:r>
          <w:rPr>
            <w:rFonts w:ascii="仿宋" w:eastAsia="仿宋" w:hAnsi="仿宋" w:cs="仿宋" w:hint="eastAsia"/>
            <w:lang w:eastAsia="zh-CN"/>
          </w:rPr>
          <w:t>九、磁选机项目技术管理</w:t>
        </w:r>
        <w:r>
          <w:tab/>
        </w:r>
        <w:r>
          <w:fldChar w:fldCharType="begin"/>
        </w:r>
        <w:r>
          <w:instrText xml:space="preserve"> PAGEREF _Toc1860 \h </w:instrText>
        </w:r>
        <w:r>
          <w:fldChar w:fldCharType="separate"/>
        </w:r>
        <w:r>
          <w:t>30</w:t>
        </w:r>
        <w:r>
          <w:fldChar w:fldCharType="end"/>
        </w:r>
      </w:hyperlink>
    </w:p>
    <w:p>
      <w:pPr>
        <w:pStyle w:val="TOC2"/>
        <w:tabs>
          <w:tab w:val="right" w:leader="dot" w:pos="8306"/>
        </w:tabs>
      </w:pPr>
      <w:hyperlink w:anchor="_Toc27469" w:history="1">
        <w:r>
          <w:rPr>
            <w:rFonts w:ascii="仿宋" w:eastAsia="仿宋" w:hAnsi="仿宋" w:cs="仿宋" w:hint="eastAsia"/>
            <w:lang w:eastAsia="zh-CN"/>
          </w:rPr>
          <w:t>(一)、技术方案选用方向</w:t>
        </w:r>
        <w:r>
          <w:tab/>
        </w:r>
        <w:r>
          <w:fldChar w:fldCharType="begin"/>
        </w:r>
        <w:r>
          <w:instrText xml:space="preserve"> PAGEREF _Toc27469 \h </w:instrText>
        </w:r>
        <w:r>
          <w:fldChar w:fldCharType="separate"/>
        </w:r>
        <w:r>
          <w:t>30</w:t>
        </w:r>
        <w:r>
          <w:fldChar w:fldCharType="end"/>
        </w:r>
      </w:hyperlink>
    </w:p>
    <w:p>
      <w:pPr>
        <w:pStyle w:val="TOC2"/>
        <w:tabs>
          <w:tab w:val="right" w:leader="dot" w:pos="8306"/>
        </w:tabs>
      </w:pPr>
      <w:hyperlink w:anchor="_Toc4049" w:history="1">
        <w:r>
          <w:rPr>
            <w:rFonts w:ascii="仿宋" w:eastAsia="仿宋" w:hAnsi="仿宋" w:cs="仿宋" w:hint="eastAsia"/>
            <w:lang w:eastAsia="zh-CN"/>
          </w:rPr>
          <w:t>(二)、工艺技术方案选用原则</w:t>
        </w:r>
        <w:r>
          <w:tab/>
        </w:r>
        <w:r>
          <w:fldChar w:fldCharType="begin"/>
        </w:r>
        <w:r>
          <w:instrText xml:space="preserve"> PAGEREF _Toc4049 \h </w:instrText>
        </w:r>
        <w:r>
          <w:fldChar w:fldCharType="separate"/>
        </w:r>
        <w:r>
          <w:t>32</w:t>
        </w:r>
        <w:r>
          <w:fldChar w:fldCharType="end"/>
        </w:r>
      </w:hyperlink>
    </w:p>
    <w:p>
      <w:pPr>
        <w:pStyle w:val="TOC2"/>
        <w:tabs>
          <w:tab w:val="right" w:leader="dot" w:pos="8306"/>
        </w:tabs>
      </w:pPr>
      <w:hyperlink w:anchor="_Toc17050" w:history="1">
        <w:r>
          <w:rPr>
            <w:rFonts w:ascii="仿宋" w:eastAsia="仿宋" w:hAnsi="仿宋" w:cs="仿宋" w:hint="eastAsia"/>
            <w:lang w:eastAsia="zh-CN"/>
          </w:rPr>
          <w:t>(三)、工艺技术方案要求</w:t>
        </w:r>
        <w:r>
          <w:tab/>
        </w:r>
        <w:r>
          <w:fldChar w:fldCharType="begin"/>
        </w:r>
        <w:r>
          <w:instrText xml:space="preserve"> PAGEREF _Toc17050 \h </w:instrText>
        </w:r>
        <w:r>
          <w:fldChar w:fldCharType="separate"/>
        </w:r>
        <w:r>
          <w:t>34</w:t>
        </w:r>
        <w:r>
          <w:fldChar w:fldCharType="end"/>
        </w:r>
      </w:hyperlink>
    </w:p>
    <w:p>
      <w:pPr>
        <w:pStyle w:val="TOC1"/>
        <w:tabs>
          <w:tab w:val="right" w:leader="dot" w:pos="8306"/>
        </w:tabs>
      </w:pPr>
      <w:hyperlink w:anchor="_Toc21171" w:history="1">
        <w:r>
          <w:rPr>
            <w:rFonts w:ascii="仿宋" w:eastAsia="仿宋" w:hAnsi="仿宋" w:cs="仿宋" w:hint="eastAsia"/>
            <w:lang w:eastAsia="zh-CN"/>
          </w:rPr>
          <w:t>十、磁选机项目创新与研发</w:t>
        </w:r>
        <w:r>
          <w:tab/>
        </w:r>
        <w:r>
          <w:fldChar w:fldCharType="begin"/>
        </w:r>
        <w:r>
          <w:instrText xml:space="preserve"> PAGEREF _Toc21171 \h </w:instrText>
        </w:r>
        <w:r>
          <w:fldChar w:fldCharType="separate"/>
        </w:r>
        <w:r>
          <w:t>36</w:t>
        </w:r>
        <w:r>
          <w:fldChar w:fldCharType="end"/>
        </w:r>
      </w:hyperlink>
    </w:p>
    <w:p>
      <w:pPr>
        <w:pStyle w:val="TOC2"/>
        <w:tabs>
          <w:tab w:val="right" w:leader="dot" w:pos="8306"/>
        </w:tabs>
      </w:pPr>
      <w:hyperlink w:anchor="_Toc19641" w:history="1">
        <w:r>
          <w:rPr>
            <w:rFonts w:ascii="仿宋" w:eastAsia="仿宋" w:hAnsi="仿宋" w:cs="仿宋" w:hint="eastAsia"/>
            <w:lang w:eastAsia="zh-CN"/>
          </w:rPr>
          <w:t>(一)、创新策略与方向</w:t>
        </w:r>
        <w:r>
          <w:tab/>
        </w:r>
        <w:r>
          <w:fldChar w:fldCharType="begin"/>
        </w:r>
        <w:r>
          <w:instrText xml:space="preserve"> PAGEREF _Toc19641 \h </w:instrText>
        </w:r>
        <w:r>
          <w:fldChar w:fldCharType="separate"/>
        </w:r>
        <w:r>
          <w:t>36</w:t>
        </w:r>
        <w:r>
          <w:fldChar w:fldCharType="end"/>
        </w:r>
      </w:hyperlink>
    </w:p>
    <w:p>
      <w:pPr>
        <w:pStyle w:val="TOC2"/>
        <w:tabs>
          <w:tab w:val="right" w:leader="dot" w:pos="8306"/>
        </w:tabs>
      </w:pPr>
      <w:hyperlink w:anchor="_Toc13479" w:history="1">
        <w:r>
          <w:rPr>
            <w:rFonts w:ascii="仿宋" w:eastAsia="仿宋" w:hAnsi="仿宋" w:cs="仿宋" w:hint="eastAsia"/>
            <w:lang w:eastAsia="zh-CN"/>
          </w:rPr>
          <w:t>(二)、研发规划与投入</w:t>
        </w:r>
        <w:r>
          <w:tab/>
        </w:r>
        <w:r>
          <w:fldChar w:fldCharType="begin"/>
        </w:r>
        <w:r>
          <w:instrText xml:space="preserve"> PAGEREF _Toc13479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77" w:history="1">
        <w:r>
          <w:rPr>
            <w:rFonts w:ascii="仿宋" w:eastAsia="仿宋" w:hAnsi="仿宋" w:cs="仿宋" w:hint="eastAsia"/>
            <w:lang w:eastAsia="zh-CN"/>
          </w:rPr>
          <w:t>十一、磁选机项目人力资源培养与发展</w:t>
        </w:r>
        <w:r>
          <w:tab/>
        </w:r>
        <w:r>
          <w:fldChar w:fldCharType="begin"/>
        </w:r>
        <w:r>
          <w:instrText xml:space="preserve"> PAGEREF _Toc15377 \h </w:instrText>
        </w:r>
        <w:r>
          <w:fldChar w:fldCharType="separate"/>
        </w:r>
        <w:r>
          <w:t>39</w:t>
        </w:r>
        <w:r>
          <w:fldChar w:fldCharType="end"/>
        </w:r>
      </w:hyperlink>
    </w:p>
    <w:p>
      <w:pPr>
        <w:pStyle w:val="TOC2"/>
        <w:tabs>
          <w:tab w:val="right" w:leader="dot" w:pos="8306"/>
        </w:tabs>
      </w:pPr>
      <w:hyperlink w:anchor="_Toc25766" w:history="1">
        <w:r>
          <w:rPr>
            <w:rFonts w:ascii="仿宋" w:eastAsia="仿宋" w:hAnsi="仿宋" w:cs="仿宋" w:hint="eastAsia"/>
            <w:lang w:eastAsia="zh-CN"/>
          </w:rPr>
          <w:t>(一)、人才需求与规划</w:t>
        </w:r>
        <w:r>
          <w:tab/>
        </w:r>
        <w:r>
          <w:fldChar w:fldCharType="begin"/>
        </w:r>
        <w:r>
          <w:instrText xml:space="preserve"> PAGEREF _Toc25766 \h </w:instrText>
        </w:r>
        <w:r>
          <w:fldChar w:fldCharType="separate"/>
        </w:r>
        <w:r>
          <w:t>39</w:t>
        </w:r>
        <w:r>
          <w:fldChar w:fldCharType="end"/>
        </w:r>
      </w:hyperlink>
    </w:p>
    <w:p>
      <w:pPr>
        <w:pStyle w:val="TOC2"/>
        <w:tabs>
          <w:tab w:val="right" w:leader="dot" w:pos="8306"/>
        </w:tabs>
      </w:pPr>
      <w:hyperlink w:anchor="_Toc31005" w:history="1">
        <w:r>
          <w:rPr>
            <w:rFonts w:ascii="仿宋" w:eastAsia="仿宋" w:hAnsi="仿宋" w:cs="仿宋" w:hint="eastAsia"/>
            <w:lang w:eastAsia="zh-CN"/>
          </w:rPr>
          <w:t>(二)、培训与发展计划</w:t>
        </w:r>
        <w:r>
          <w:tab/>
        </w:r>
        <w:r>
          <w:fldChar w:fldCharType="begin"/>
        </w:r>
        <w:r>
          <w:instrText xml:space="preserve"> PAGEREF _Toc31005 \h </w:instrText>
        </w:r>
        <w:r>
          <w:fldChar w:fldCharType="separate"/>
        </w:r>
        <w:r>
          <w:t>40</w:t>
        </w:r>
        <w:r>
          <w:fldChar w:fldCharType="end"/>
        </w:r>
      </w:hyperlink>
    </w:p>
    <w:p>
      <w:pPr>
        <w:pStyle w:val="TOC1"/>
        <w:tabs>
          <w:tab w:val="right" w:leader="dot" w:pos="8306"/>
        </w:tabs>
      </w:pPr>
      <w:hyperlink w:anchor="_Toc28930" w:history="1">
        <w:r>
          <w:rPr>
            <w:rFonts w:ascii="仿宋" w:eastAsia="仿宋" w:hAnsi="仿宋" w:cs="仿宋" w:hint="eastAsia"/>
            <w:lang w:eastAsia="zh-CN"/>
          </w:rPr>
          <w:t>十二、磁选机项目计划安排</w:t>
        </w:r>
        <w:r>
          <w:tab/>
        </w:r>
        <w:r>
          <w:fldChar w:fldCharType="begin"/>
        </w:r>
        <w:r>
          <w:instrText xml:space="preserve"> PAGEREF _Toc28930 \h </w:instrText>
        </w:r>
        <w:r>
          <w:fldChar w:fldCharType="separate"/>
        </w:r>
        <w:r>
          <w:t>40</w:t>
        </w:r>
        <w:r>
          <w:fldChar w:fldCharType="end"/>
        </w:r>
      </w:hyperlink>
    </w:p>
    <w:p>
      <w:pPr>
        <w:pStyle w:val="TOC2"/>
        <w:tabs>
          <w:tab w:val="right" w:leader="dot" w:pos="8306"/>
        </w:tabs>
      </w:pPr>
      <w:hyperlink w:anchor="_Toc2470" w:history="1">
        <w:r>
          <w:rPr>
            <w:rFonts w:ascii="仿宋" w:eastAsia="仿宋" w:hAnsi="仿宋" w:cs="仿宋" w:hint="eastAsia"/>
            <w:lang w:eastAsia="zh-CN"/>
          </w:rPr>
          <w:t>(一)、建设周期</w:t>
        </w:r>
        <w:r>
          <w:tab/>
        </w:r>
        <w:r>
          <w:fldChar w:fldCharType="begin"/>
        </w:r>
        <w:r>
          <w:instrText xml:space="preserve"> PAGEREF _Toc2470 \h </w:instrText>
        </w:r>
        <w:r>
          <w:fldChar w:fldCharType="separate"/>
        </w:r>
        <w:r>
          <w:t>40</w:t>
        </w:r>
        <w:r>
          <w:fldChar w:fldCharType="end"/>
        </w:r>
      </w:hyperlink>
    </w:p>
    <w:p>
      <w:pPr>
        <w:pStyle w:val="TOC2"/>
        <w:tabs>
          <w:tab w:val="right" w:leader="dot" w:pos="8306"/>
        </w:tabs>
      </w:pPr>
      <w:hyperlink w:anchor="_Toc7734" w:history="1">
        <w:r>
          <w:rPr>
            <w:rFonts w:ascii="仿宋" w:eastAsia="仿宋" w:hAnsi="仿宋" w:cs="仿宋" w:hint="eastAsia"/>
            <w:lang w:eastAsia="zh-CN"/>
          </w:rPr>
          <w:t>(二)、建设进度</w:t>
        </w:r>
        <w:r>
          <w:tab/>
        </w:r>
        <w:r>
          <w:fldChar w:fldCharType="begin"/>
        </w:r>
        <w:r>
          <w:instrText xml:space="preserve"> PAGEREF _Toc7734 \h </w:instrText>
        </w:r>
        <w:r>
          <w:fldChar w:fldCharType="separate"/>
        </w:r>
        <w:r>
          <w:t>41</w:t>
        </w:r>
        <w:r>
          <w:fldChar w:fldCharType="end"/>
        </w:r>
      </w:hyperlink>
    </w:p>
    <w:p>
      <w:pPr>
        <w:pStyle w:val="TOC2"/>
        <w:tabs>
          <w:tab w:val="right" w:leader="dot" w:pos="8306"/>
        </w:tabs>
      </w:pPr>
      <w:hyperlink w:anchor="_Toc26304" w:history="1">
        <w:r>
          <w:rPr>
            <w:rFonts w:ascii="仿宋" w:eastAsia="仿宋" w:hAnsi="仿宋" w:cs="仿宋" w:hint="eastAsia"/>
            <w:lang w:eastAsia="zh-CN"/>
          </w:rPr>
          <w:t>(三)、进度安排注意事项</w:t>
        </w:r>
        <w:r>
          <w:tab/>
        </w:r>
        <w:r>
          <w:fldChar w:fldCharType="begin"/>
        </w:r>
        <w:r>
          <w:instrText xml:space="preserve"> PAGEREF _Toc26304 \h </w:instrText>
        </w:r>
        <w:r>
          <w:fldChar w:fldCharType="separate"/>
        </w:r>
        <w:r>
          <w:t>42</w:t>
        </w:r>
        <w:r>
          <w:fldChar w:fldCharType="end"/>
        </w:r>
      </w:hyperlink>
    </w:p>
    <w:p>
      <w:pPr>
        <w:pStyle w:val="TOC2"/>
        <w:tabs>
          <w:tab w:val="right" w:leader="dot" w:pos="8306"/>
        </w:tabs>
      </w:pPr>
      <w:hyperlink w:anchor="_Toc21859" w:history="1">
        <w:r>
          <w:rPr>
            <w:rFonts w:ascii="仿宋" w:eastAsia="仿宋" w:hAnsi="仿宋" w:cs="仿宋" w:hint="eastAsia"/>
            <w:lang w:eastAsia="zh-CN"/>
          </w:rPr>
          <w:t>(四)、人力资源配置</w:t>
        </w:r>
        <w:r>
          <w:tab/>
        </w:r>
        <w:r>
          <w:fldChar w:fldCharType="begin"/>
        </w:r>
        <w:r>
          <w:instrText xml:space="preserve"> PAGEREF _Toc21859 \h </w:instrText>
        </w:r>
        <w:r>
          <w:fldChar w:fldCharType="separate"/>
        </w:r>
        <w:r>
          <w:t>44</w:t>
        </w:r>
        <w:r>
          <w:fldChar w:fldCharType="end"/>
        </w:r>
      </w:hyperlink>
    </w:p>
    <w:p>
      <w:pPr>
        <w:pStyle w:val="TOC1"/>
        <w:tabs>
          <w:tab w:val="right" w:leader="dot" w:pos="8306"/>
        </w:tabs>
      </w:pPr>
      <w:hyperlink w:anchor="_Toc24547" w:history="1">
        <w:r>
          <w:rPr>
            <w:rFonts w:ascii="仿宋" w:eastAsia="仿宋" w:hAnsi="仿宋" w:cs="仿宋" w:hint="eastAsia"/>
            <w:lang w:eastAsia="zh-CN"/>
          </w:rPr>
          <w:t>十三、利益相关者分析与沟通计划</w:t>
        </w:r>
        <w:r>
          <w:tab/>
        </w:r>
        <w:r>
          <w:fldChar w:fldCharType="begin"/>
        </w:r>
        <w:r>
          <w:instrText xml:space="preserve"> PAGEREF _Toc24547 \h </w:instrText>
        </w:r>
        <w:r>
          <w:fldChar w:fldCharType="separate"/>
        </w:r>
        <w:r>
          <w:t>44</w:t>
        </w:r>
        <w:r>
          <w:fldChar w:fldCharType="end"/>
        </w:r>
      </w:hyperlink>
    </w:p>
    <w:p>
      <w:pPr>
        <w:pStyle w:val="TOC2"/>
        <w:tabs>
          <w:tab w:val="right" w:leader="dot" w:pos="8306"/>
        </w:tabs>
      </w:pPr>
      <w:hyperlink w:anchor="_Toc28567" w:history="1">
        <w:r>
          <w:rPr>
            <w:rFonts w:ascii="仿宋" w:eastAsia="仿宋" w:hAnsi="仿宋" w:cs="仿宋" w:hint="eastAsia"/>
            <w:lang w:eastAsia="zh-CN"/>
          </w:rPr>
          <w:t>(一)、利益相关者分析</w:t>
        </w:r>
        <w:r>
          <w:tab/>
        </w:r>
        <w:r>
          <w:fldChar w:fldCharType="begin"/>
        </w:r>
        <w:r>
          <w:instrText xml:space="preserve"> PAGEREF _Toc28567 \h </w:instrText>
        </w:r>
        <w:r>
          <w:fldChar w:fldCharType="separate"/>
        </w:r>
        <w:r>
          <w:t>44</w:t>
        </w:r>
        <w:r>
          <w:fldChar w:fldCharType="end"/>
        </w:r>
      </w:hyperlink>
    </w:p>
    <w:p>
      <w:pPr>
        <w:pStyle w:val="TOC2"/>
        <w:tabs>
          <w:tab w:val="right" w:leader="dot" w:pos="8306"/>
        </w:tabs>
      </w:pPr>
      <w:hyperlink w:anchor="_Toc23443" w:history="1">
        <w:r>
          <w:rPr>
            <w:rFonts w:ascii="仿宋" w:eastAsia="仿宋" w:hAnsi="仿宋" w:cs="仿宋" w:hint="eastAsia"/>
            <w:lang w:eastAsia="zh-CN"/>
          </w:rPr>
          <w:t>(二)、沟通计划</w:t>
        </w:r>
        <w:r>
          <w:tab/>
        </w:r>
        <w:r>
          <w:fldChar w:fldCharType="begin"/>
        </w:r>
        <w:r>
          <w:instrText xml:space="preserve"> PAGEREF _Toc23443 \h </w:instrText>
        </w:r>
        <w:r>
          <w:fldChar w:fldCharType="separate"/>
        </w:r>
        <w:r>
          <w:t>46</w:t>
        </w:r>
        <w:r>
          <w:fldChar w:fldCharType="end"/>
        </w:r>
      </w:hyperlink>
    </w:p>
    <w:p>
      <w:pPr>
        <w:pStyle w:val="TOC1"/>
        <w:tabs>
          <w:tab w:val="right" w:leader="dot" w:pos="8306"/>
        </w:tabs>
      </w:pPr>
      <w:hyperlink w:anchor="_Toc3140" w:history="1">
        <w:r>
          <w:rPr>
            <w:rFonts w:ascii="仿宋" w:eastAsia="仿宋" w:hAnsi="仿宋" w:cs="仿宋" w:hint="eastAsia"/>
            <w:lang w:eastAsia="zh-CN"/>
          </w:rPr>
          <w:t>十四、磁选机项目实施保障措施</w:t>
        </w:r>
        <w:r>
          <w:tab/>
        </w:r>
        <w:r>
          <w:fldChar w:fldCharType="begin"/>
        </w:r>
        <w:r>
          <w:instrText xml:space="preserve"> PAGEREF _Toc3140 \h </w:instrText>
        </w:r>
        <w:r>
          <w:fldChar w:fldCharType="separate"/>
        </w:r>
        <w:r>
          <w:t>47</w:t>
        </w:r>
        <w:r>
          <w:fldChar w:fldCharType="end"/>
        </w:r>
      </w:hyperlink>
    </w:p>
    <w:p>
      <w:pPr>
        <w:pStyle w:val="TOC2"/>
        <w:tabs>
          <w:tab w:val="right" w:leader="dot" w:pos="8306"/>
        </w:tabs>
      </w:pPr>
      <w:hyperlink w:anchor="_Toc2673" w:history="1">
        <w:r>
          <w:rPr>
            <w:rFonts w:ascii="仿宋" w:eastAsia="仿宋" w:hAnsi="仿宋" w:cs="仿宋" w:hint="eastAsia"/>
            <w:lang w:eastAsia="zh-CN"/>
          </w:rPr>
          <w:t>(一)、磁选机项目实施保障机制</w:t>
        </w:r>
        <w:r>
          <w:tab/>
        </w:r>
        <w:r>
          <w:fldChar w:fldCharType="begin"/>
        </w:r>
        <w:r>
          <w:instrText xml:space="preserve"> PAGEREF _Toc2673 \h </w:instrText>
        </w:r>
        <w:r>
          <w:fldChar w:fldCharType="separate"/>
        </w:r>
        <w:r>
          <w:t>47</w:t>
        </w:r>
        <w:r>
          <w:fldChar w:fldCharType="end"/>
        </w:r>
      </w:hyperlink>
    </w:p>
    <w:p>
      <w:pPr>
        <w:pStyle w:val="TOC2"/>
        <w:tabs>
          <w:tab w:val="right" w:leader="dot" w:pos="8306"/>
        </w:tabs>
      </w:pPr>
      <w:hyperlink w:anchor="_Toc21661" w:history="1">
        <w:r>
          <w:rPr>
            <w:rFonts w:ascii="仿宋" w:eastAsia="仿宋" w:hAnsi="仿宋" w:cs="仿宋" w:hint="eastAsia"/>
            <w:lang w:eastAsia="zh-CN"/>
          </w:rPr>
          <w:t>(二)、磁选机项目法律合规要求</w:t>
        </w:r>
        <w:r>
          <w:tab/>
        </w:r>
        <w:r>
          <w:fldChar w:fldCharType="begin"/>
        </w:r>
        <w:r>
          <w:instrText xml:space="preserve"> PAGEREF _Toc21661 \h </w:instrText>
        </w:r>
        <w:r>
          <w:fldChar w:fldCharType="separate"/>
        </w:r>
        <w:r>
          <w:t>50</w:t>
        </w:r>
        <w:r>
          <w:fldChar w:fldCharType="end"/>
        </w:r>
      </w:hyperlink>
    </w:p>
    <w:p>
      <w:pPr>
        <w:pStyle w:val="TOC2"/>
        <w:tabs>
          <w:tab w:val="right" w:leader="dot" w:pos="8306"/>
        </w:tabs>
      </w:pPr>
      <w:hyperlink w:anchor="_Toc1965" w:history="1">
        <w:r>
          <w:rPr>
            <w:rFonts w:ascii="仿宋" w:eastAsia="仿宋" w:hAnsi="仿宋" w:cs="仿宋" w:hint="eastAsia"/>
            <w:lang w:eastAsia="zh-CN"/>
          </w:rPr>
          <w:t>(三)、磁选机项目合同管理与法律事务</w:t>
        </w:r>
        <w:r>
          <w:tab/>
        </w:r>
        <w:r>
          <w:fldChar w:fldCharType="begin"/>
        </w:r>
        <w:r>
          <w:instrText xml:space="preserve"> PAGEREF _Toc1965 \h </w:instrText>
        </w:r>
        <w:r>
          <w:fldChar w:fldCharType="separate"/>
        </w:r>
        <w:r>
          <w:t>54</w:t>
        </w:r>
        <w:r>
          <w:fldChar w:fldCharType="end"/>
        </w:r>
      </w:hyperlink>
    </w:p>
    <w:p>
      <w:pPr>
        <w:pStyle w:val="TOC2"/>
        <w:tabs>
          <w:tab w:val="right" w:leader="dot" w:pos="8306"/>
        </w:tabs>
      </w:pPr>
      <w:hyperlink w:anchor="_Toc23220" w:history="1">
        <w:r>
          <w:rPr>
            <w:rFonts w:ascii="仿宋" w:eastAsia="仿宋" w:hAnsi="仿宋" w:cs="仿宋" w:hint="eastAsia"/>
            <w:lang w:eastAsia="zh-CN"/>
          </w:rPr>
          <w:t>(四)、磁选机项目知识产权保护策略</w:t>
        </w:r>
        <w:r>
          <w:tab/>
        </w:r>
        <w:r>
          <w:fldChar w:fldCharType="begin"/>
        </w:r>
        <w:r>
          <w:instrText xml:space="preserve"> PAGEREF _Toc23220 \h </w:instrText>
        </w:r>
        <w:r>
          <w:fldChar w:fldCharType="separate"/>
        </w:r>
        <w:r>
          <w:t>60</w:t>
        </w:r>
        <w:r>
          <w:fldChar w:fldCharType="end"/>
        </w:r>
      </w:hyperlink>
    </w:p>
    <w:p>
      <w:pPr>
        <w:pStyle w:val="TOC1"/>
        <w:tabs>
          <w:tab w:val="right" w:leader="dot" w:pos="8306"/>
        </w:tabs>
      </w:pPr>
      <w:hyperlink w:anchor="_Toc31279" w:history="1">
        <w:r>
          <w:rPr>
            <w:rFonts w:ascii="仿宋" w:eastAsia="仿宋" w:hAnsi="仿宋" w:cs="仿宋" w:hint="eastAsia"/>
            <w:lang w:eastAsia="zh-CN"/>
          </w:rPr>
          <w:t>十五、营销与推广策略</w:t>
        </w:r>
        <w:r>
          <w:tab/>
        </w:r>
        <w:r>
          <w:fldChar w:fldCharType="begin"/>
        </w:r>
        <w:r>
          <w:instrText xml:space="preserve"> PAGEREF _Toc31279 \h </w:instrText>
        </w:r>
        <w:r>
          <w:fldChar w:fldCharType="separate"/>
        </w:r>
        <w:r>
          <w:t>63</w:t>
        </w:r>
        <w:r>
          <w:fldChar w:fldCharType="end"/>
        </w:r>
      </w:hyperlink>
    </w:p>
    <w:p>
      <w:pPr>
        <w:pStyle w:val="TOC2"/>
        <w:tabs>
          <w:tab w:val="right" w:leader="dot" w:pos="8306"/>
        </w:tabs>
      </w:pPr>
      <w:hyperlink w:anchor="_Toc31359" w:history="1">
        <w:r>
          <w:rPr>
            <w:rFonts w:ascii="仿宋" w:eastAsia="仿宋" w:hAnsi="仿宋" w:cs="仿宋" w:hint="eastAsia"/>
            <w:lang w:eastAsia="zh-CN"/>
          </w:rPr>
          <w:t>(一)、产品/服务定位与特点</w:t>
        </w:r>
        <w:r>
          <w:tab/>
        </w:r>
        <w:r>
          <w:fldChar w:fldCharType="begin"/>
        </w:r>
        <w:r>
          <w:instrText xml:space="preserve"> PAGEREF _Toc31359 \h </w:instrText>
        </w:r>
        <w:r>
          <w:fldChar w:fldCharType="separate"/>
        </w:r>
        <w:r>
          <w:t>63</w:t>
        </w:r>
        <w:r>
          <w:fldChar w:fldCharType="end"/>
        </w:r>
      </w:hyperlink>
    </w:p>
    <w:p>
      <w:pPr>
        <w:pStyle w:val="TOC2"/>
        <w:tabs>
          <w:tab w:val="right" w:leader="dot" w:pos="8306"/>
        </w:tabs>
      </w:pPr>
      <w:hyperlink w:anchor="_Toc9207" w:history="1">
        <w:r>
          <w:rPr>
            <w:rFonts w:ascii="仿宋" w:eastAsia="仿宋" w:hAnsi="仿宋" w:cs="仿宋" w:hint="eastAsia"/>
            <w:lang w:eastAsia="zh-CN"/>
          </w:rPr>
          <w:t>(二)、市场定位与竞争分析</w:t>
        </w:r>
        <w:r>
          <w:tab/>
        </w:r>
        <w:r>
          <w:fldChar w:fldCharType="begin"/>
        </w:r>
        <w:r>
          <w:instrText xml:space="preserve"> PAGEREF _Toc9207 \h </w:instrText>
        </w:r>
        <w:r>
          <w:fldChar w:fldCharType="separate"/>
        </w:r>
        <w:r>
          <w:t>64</w:t>
        </w:r>
        <w:r>
          <w:fldChar w:fldCharType="end"/>
        </w:r>
      </w:hyperlink>
    </w:p>
    <w:p>
      <w:pPr>
        <w:pStyle w:val="TOC2"/>
        <w:tabs>
          <w:tab w:val="right" w:leader="dot" w:pos="8306"/>
        </w:tabs>
      </w:pPr>
      <w:hyperlink w:anchor="_Toc5185" w:history="1">
        <w:r>
          <w:rPr>
            <w:rFonts w:ascii="仿宋" w:eastAsia="仿宋" w:hAnsi="仿宋" w:cs="仿宋" w:hint="eastAsia"/>
            <w:lang w:eastAsia="zh-CN"/>
          </w:rPr>
          <w:t>(三)、营销渠道与策略</w:t>
        </w:r>
        <w:r>
          <w:tab/>
        </w:r>
        <w:r>
          <w:fldChar w:fldCharType="begin"/>
        </w:r>
        <w:r>
          <w:instrText xml:space="preserve"> PAGEREF _Toc5185 \h </w:instrText>
        </w:r>
        <w:r>
          <w:fldChar w:fldCharType="separate"/>
        </w:r>
        <w:r>
          <w:t>65</w:t>
        </w:r>
        <w:r>
          <w:fldChar w:fldCharType="end"/>
        </w:r>
      </w:hyperlink>
    </w:p>
    <w:p>
      <w:pPr>
        <w:pStyle w:val="TOC2"/>
        <w:tabs>
          <w:tab w:val="right" w:leader="dot" w:pos="8306"/>
        </w:tabs>
      </w:pPr>
      <w:hyperlink w:anchor="_Toc31105" w:history="1">
        <w:r>
          <w:rPr>
            <w:rFonts w:ascii="仿宋" w:eastAsia="仿宋" w:hAnsi="仿宋" w:cs="仿宋" w:hint="eastAsia"/>
            <w:lang w:eastAsia="zh-CN"/>
          </w:rPr>
          <w:t>(四)、推广与宣传活动</w:t>
        </w:r>
        <w:r>
          <w:tab/>
        </w:r>
        <w:r>
          <w:fldChar w:fldCharType="begin"/>
        </w:r>
        <w:r>
          <w:instrText xml:space="preserve"> PAGEREF _Toc31105 \h </w:instrText>
        </w:r>
        <w:r>
          <w:fldChar w:fldCharType="separate"/>
        </w:r>
        <w:r>
          <w:t>66</w:t>
        </w:r>
        <w:r>
          <w:fldChar w:fldCharType="end"/>
        </w:r>
      </w:hyperlink>
    </w:p>
    <w:p>
      <w:pPr>
        <w:pStyle w:val="TOC1"/>
        <w:tabs>
          <w:tab w:val="right" w:leader="dot" w:pos="8306"/>
        </w:tabs>
      </w:pPr>
      <w:hyperlink w:anchor="_Toc29404" w:history="1">
        <w:r>
          <w:rPr>
            <w:rFonts w:ascii="仿宋" w:eastAsia="仿宋" w:hAnsi="仿宋" w:cs="仿宋" w:hint="eastAsia"/>
            <w:lang w:eastAsia="zh-CN"/>
          </w:rPr>
          <w:t>十六、磁选机项目工程方案分析</w:t>
        </w:r>
        <w:r>
          <w:tab/>
        </w:r>
        <w:r>
          <w:fldChar w:fldCharType="begin"/>
        </w:r>
        <w:r>
          <w:instrText xml:space="preserve"> PAGEREF _Toc29404 \h </w:instrText>
        </w:r>
        <w:r>
          <w:fldChar w:fldCharType="separate"/>
        </w:r>
        <w:r>
          <w:t>72</w:t>
        </w:r>
        <w:r>
          <w:fldChar w:fldCharType="end"/>
        </w:r>
      </w:hyperlink>
    </w:p>
    <w:p>
      <w:pPr>
        <w:pStyle w:val="TOC2"/>
        <w:tabs>
          <w:tab w:val="right" w:leader="dot" w:pos="8306"/>
        </w:tabs>
      </w:pPr>
      <w:hyperlink w:anchor="_Toc26921" w:history="1">
        <w:r>
          <w:rPr>
            <w:rFonts w:ascii="仿宋" w:eastAsia="仿宋" w:hAnsi="仿宋" w:cs="仿宋" w:hint="eastAsia"/>
            <w:lang w:eastAsia="zh-CN"/>
          </w:rPr>
          <w:t>(一)、建筑工程设计原则</w:t>
        </w:r>
        <w:r>
          <w:tab/>
        </w:r>
        <w:r>
          <w:fldChar w:fldCharType="begin"/>
        </w:r>
        <w:r>
          <w:instrText xml:space="preserve"> PAGEREF _Toc26921 \h </w:instrText>
        </w:r>
        <w:r>
          <w:fldChar w:fldCharType="separate"/>
        </w:r>
        <w:r>
          <w:t>72</w:t>
        </w:r>
        <w:r>
          <w:fldChar w:fldCharType="end"/>
        </w:r>
      </w:hyperlink>
    </w:p>
    <w:p>
      <w:pPr>
        <w:pStyle w:val="TOC2"/>
        <w:tabs>
          <w:tab w:val="right" w:leader="dot" w:pos="8306"/>
        </w:tabs>
      </w:pPr>
      <w:hyperlink w:anchor="_Toc1562" w:history="1">
        <w:r>
          <w:rPr>
            <w:rFonts w:ascii="仿宋" w:eastAsia="仿宋" w:hAnsi="仿宋" w:cs="仿宋" w:hint="eastAsia"/>
            <w:lang w:eastAsia="zh-CN"/>
          </w:rPr>
          <w:t>(二)、土建工程建设指标</w:t>
        </w:r>
        <w:r>
          <w:tab/>
        </w:r>
        <w:r>
          <w:fldChar w:fldCharType="begin"/>
        </w:r>
        <w:r>
          <w:instrText xml:space="preserve"> PAGEREF _Toc1562 \h </w:instrText>
        </w:r>
        <w:r>
          <w:fldChar w:fldCharType="separate"/>
        </w:r>
        <w:r>
          <w:t>75</w:t>
        </w:r>
        <w:r>
          <w:fldChar w:fldCharType="end"/>
        </w:r>
      </w:hyperlink>
    </w:p>
    <w:p>
      <w:pPr>
        <w:pStyle w:val="TOC1"/>
        <w:tabs>
          <w:tab w:val="right" w:leader="dot" w:pos="8306"/>
        </w:tabs>
      </w:pPr>
      <w:hyperlink w:anchor="_Toc31467" w:history="1">
        <w:r>
          <w:rPr>
            <w:rFonts w:ascii="仿宋" w:eastAsia="仿宋" w:hAnsi="仿宋" w:cs="仿宋" w:hint="eastAsia"/>
            <w:lang w:eastAsia="zh-CN"/>
          </w:rPr>
          <w:t>十七、质量管理体系</w:t>
        </w:r>
        <w:r>
          <w:tab/>
        </w:r>
        <w:r>
          <w:fldChar w:fldCharType="begin"/>
        </w:r>
        <w:r>
          <w:instrText xml:space="preserve"> PAGEREF _Toc31467 \h </w:instrText>
        </w:r>
        <w:r>
          <w:fldChar w:fldCharType="separate"/>
        </w:r>
        <w:r>
          <w:t>77</w:t>
        </w:r>
        <w:r>
          <w:fldChar w:fldCharType="end"/>
        </w:r>
      </w:hyperlink>
    </w:p>
    <w:p>
      <w:pPr>
        <w:pStyle w:val="TOC2"/>
        <w:tabs>
          <w:tab w:val="right" w:leader="dot" w:pos="8306"/>
        </w:tabs>
      </w:pPr>
      <w:hyperlink w:anchor="_Toc6139" w:history="1">
        <w:r>
          <w:rPr>
            <w:rFonts w:ascii="仿宋" w:eastAsia="仿宋" w:hAnsi="仿宋" w:cs="仿宋" w:hint="eastAsia"/>
            <w:lang w:eastAsia="zh-CN"/>
          </w:rPr>
          <w:t>(一)、质量目标与方针</w:t>
        </w:r>
        <w:r>
          <w:tab/>
        </w:r>
        <w:r>
          <w:fldChar w:fldCharType="begin"/>
        </w:r>
        <w:r>
          <w:instrText xml:space="preserve"> PAGEREF _Toc6139 \h </w:instrText>
        </w:r>
        <w:r>
          <w:fldChar w:fldCharType="separate"/>
        </w:r>
        <w:r>
          <w:t>77</w:t>
        </w:r>
        <w:r>
          <w:fldChar w:fldCharType="end"/>
        </w:r>
      </w:hyperlink>
    </w:p>
    <w:p>
      <w:pPr>
        <w:pStyle w:val="TOC2"/>
        <w:tabs>
          <w:tab w:val="right" w:leader="dot" w:pos="8306"/>
        </w:tabs>
      </w:pPr>
      <w:hyperlink w:anchor="_Toc29429" w:history="1">
        <w:r>
          <w:rPr>
            <w:rFonts w:ascii="仿宋" w:eastAsia="仿宋" w:hAnsi="仿宋" w:cs="仿宋" w:hint="eastAsia"/>
            <w:lang w:eastAsia="zh-CN"/>
          </w:rPr>
          <w:t>(二)、质量管理责任</w:t>
        </w:r>
        <w:r>
          <w:tab/>
        </w:r>
        <w:r>
          <w:fldChar w:fldCharType="begin"/>
        </w:r>
        <w:r>
          <w:instrText xml:space="preserve"> PAGEREF _Toc29429 \h </w:instrText>
        </w:r>
        <w:r>
          <w:fldChar w:fldCharType="separate"/>
        </w:r>
        <w:r>
          <w:t>78</w:t>
        </w:r>
        <w:r>
          <w:fldChar w:fldCharType="end"/>
        </w:r>
      </w:hyperlink>
    </w:p>
    <w:p>
      <w:pPr>
        <w:pStyle w:val="TOC2"/>
        <w:tabs>
          <w:tab w:val="right" w:leader="dot" w:pos="8306"/>
        </w:tabs>
      </w:pPr>
      <w:hyperlink w:anchor="_Toc7541" w:history="1">
        <w:r>
          <w:rPr>
            <w:rFonts w:ascii="仿宋" w:eastAsia="仿宋" w:hAnsi="仿宋" w:cs="仿宋" w:hint="eastAsia"/>
            <w:lang w:eastAsia="zh-CN"/>
          </w:rPr>
          <w:t>(三)、质量管理体系文件</w:t>
        </w:r>
        <w:r>
          <w:tab/>
        </w:r>
        <w:r>
          <w:fldChar w:fldCharType="begin"/>
        </w:r>
        <w:r>
          <w:instrText xml:space="preserve"> PAGEREF _Toc7541 \h </w:instrText>
        </w:r>
        <w:r>
          <w:fldChar w:fldCharType="separate"/>
        </w:r>
        <w:r>
          <w:t>79</w:t>
        </w:r>
        <w:r>
          <w:fldChar w:fldCharType="end"/>
        </w:r>
      </w:hyperlink>
    </w:p>
    <w:p>
      <w:pPr>
        <w:pStyle w:val="TOC2"/>
        <w:tabs>
          <w:tab w:val="right" w:leader="dot" w:pos="8306"/>
        </w:tabs>
      </w:pPr>
      <w:hyperlink w:anchor="_Toc13790" w:history="1">
        <w:r>
          <w:rPr>
            <w:rFonts w:ascii="仿宋" w:eastAsia="仿宋" w:hAnsi="仿宋" w:cs="仿宋" w:hint="eastAsia"/>
            <w:lang w:eastAsia="zh-CN"/>
          </w:rPr>
          <w:t>(四)、质量培训与教育</w:t>
        </w:r>
        <w:r>
          <w:tab/>
        </w:r>
        <w:r>
          <w:fldChar w:fldCharType="begin"/>
        </w:r>
        <w:r>
          <w:instrText xml:space="preserve"> PAGEREF _Toc13790 \h </w:instrText>
        </w:r>
        <w:r>
          <w:fldChar w:fldCharType="separate"/>
        </w:r>
        <w:r>
          <w:t>81</w:t>
        </w:r>
        <w:r>
          <w:fldChar w:fldCharType="end"/>
        </w:r>
      </w:hyperlink>
    </w:p>
    <w:p>
      <w:pPr>
        <w:pStyle w:val="TOC2"/>
        <w:tabs>
          <w:tab w:val="right" w:leader="dot" w:pos="8306"/>
        </w:tabs>
      </w:pPr>
      <w:hyperlink w:anchor="_Toc1623" w:history="1">
        <w:r>
          <w:rPr>
            <w:rFonts w:ascii="仿宋" w:eastAsia="仿宋" w:hAnsi="仿宋" w:cs="仿宋" w:hint="eastAsia"/>
            <w:lang w:eastAsia="zh-CN"/>
          </w:rPr>
          <w:t>(五)、质量审核与评价</w:t>
        </w:r>
        <w:r>
          <w:tab/>
        </w:r>
        <w:r>
          <w:fldChar w:fldCharType="begin"/>
        </w:r>
        <w:r>
          <w:instrText xml:space="preserve"> PAGEREF _Toc1623 \h </w:instrText>
        </w:r>
        <w:r>
          <w:fldChar w:fldCharType="separate"/>
        </w:r>
        <w:r>
          <w:t>82</w:t>
        </w:r>
        <w:r>
          <w:fldChar w:fldCharType="end"/>
        </w:r>
      </w:hyperlink>
    </w:p>
    <w:p>
      <w:pPr>
        <w:pStyle w:val="TOC2"/>
        <w:tabs>
          <w:tab w:val="right" w:leader="dot" w:pos="8306"/>
        </w:tabs>
      </w:pPr>
      <w:hyperlink w:anchor="_Toc25473" w:history="1">
        <w:r>
          <w:rPr>
            <w:rFonts w:ascii="仿宋" w:eastAsia="仿宋" w:hAnsi="仿宋" w:cs="仿宋" w:hint="eastAsia"/>
            <w:lang w:eastAsia="zh-CN"/>
          </w:rPr>
          <w:t>(六)、不符合与纠正措施</w:t>
        </w:r>
        <w:r>
          <w:tab/>
        </w:r>
        <w:r>
          <w:fldChar w:fldCharType="begin"/>
        </w:r>
        <w:r>
          <w:instrText xml:space="preserve"> PAGEREF _Toc25473 \h </w:instrText>
        </w:r>
        <w:r>
          <w:fldChar w:fldCharType="separate"/>
        </w:r>
        <w:r>
          <w:t>83</w:t>
        </w:r>
        <w:r>
          <w:fldChar w:fldCharType="end"/>
        </w:r>
      </w:hyperlink>
    </w:p>
    <w:p>
      <w:pPr>
        <w:pStyle w:val="TOC1"/>
        <w:tabs>
          <w:tab w:val="right" w:leader="dot" w:pos="8306"/>
        </w:tabs>
      </w:pPr>
      <w:hyperlink w:anchor="_Toc19759" w:history="1">
        <w:r>
          <w:rPr>
            <w:rFonts w:ascii="仿宋" w:eastAsia="仿宋" w:hAnsi="仿宋" w:cs="仿宋" w:hint="eastAsia"/>
            <w:lang w:eastAsia="zh-CN"/>
          </w:rPr>
          <w:t>十八、风险识别与分类</w:t>
        </w:r>
        <w:r>
          <w:tab/>
        </w:r>
        <w:r>
          <w:fldChar w:fldCharType="begin"/>
        </w:r>
        <w:r>
          <w:instrText xml:space="preserve"> PAGEREF _Toc19759 \h </w:instrText>
        </w:r>
        <w:r>
          <w:fldChar w:fldCharType="separate"/>
        </w:r>
        <w:r>
          <w:t>84</w:t>
        </w:r>
        <w:r>
          <w:fldChar w:fldCharType="end"/>
        </w:r>
      </w:hyperlink>
    </w:p>
    <w:p>
      <w:pPr>
        <w:pStyle w:val="TOC2"/>
        <w:tabs>
          <w:tab w:val="right" w:leader="dot" w:pos="8306"/>
        </w:tabs>
      </w:pPr>
      <w:hyperlink w:anchor="_Toc1489" w:history="1">
        <w:r>
          <w:rPr>
            <w:rFonts w:ascii="仿宋" w:eastAsia="仿宋" w:hAnsi="仿宋" w:cs="仿宋" w:hint="eastAsia"/>
            <w:lang w:eastAsia="zh-CN"/>
          </w:rPr>
          <w:t>(一)、风险识别</w:t>
        </w:r>
        <w:r>
          <w:tab/>
        </w:r>
        <w:r>
          <w:fldChar w:fldCharType="begin"/>
        </w:r>
        <w:r>
          <w:instrText xml:space="preserve"> PAGEREF _Toc1489 \h </w:instrText>
        </w:r>
        <w:r>
          <w:fldChar w:fldCharType="separate"/>
        </w:r>
        <w:r>
          <w:t>84</w:t>
        </w:r>
        <w:r>
          <w:fldChar w:fldCharType="end"/>
        </w:r>
      </w:hyperlink>
    </w:p>
    <w:p>
      <w:pPr>
        <w:pStyle w:val="TOC2"/>
        <w:tabs>
          <w:tab w:val="right" w:leader="dot" w:pos="8306"/>
        </w:tabs>
      </w:pPr>
      <w:hyperlink w:anchor="_Toc20315" w:history="1">
        <w:r>
          <w:rPr>
            <w:rFonts w:ascii="仿宋" w:eastAsia="仿宋" w:hAnsi="仿宋" w:cs="仿宋" w:hint="eastAsia"/>
            <w:lang w:eastAsia="zh-CN"/>
          </w:rPr>
          <w:t>(二)、风险分类</w:t>
        </w:r>
        <w:r>
          <w:tab/>
        </w:r>
        <w:r>
          <w:fldChar w:fldCharType="begin"/>
        </w:r>
        <w:r>
          <w:instrText xml:space="preserve"> PAGEREF _Toc20315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77"/>
      <w:r>
        <w:rPr>
          <w:rFonts w:ascii="仿宋" w:eastAsia="仿宋" w:hAnsi="仿宋" w:cs="仿宋" w:hint="eastAsia"/>
          <w:sz w:val="28"/>
          <w:lang w:eastAsia="zh-CN"/>
        </w:rPr>
        <w:t>一、磁选机项目建设背景及必要性分析</w:t>
      </w:r>
      <w:bookmarkEnd w:id="2"/>
    </w:p>
    <w:p>
      <w:pPr>
        <w:pStyle w:val="Heading2"/>
        <w:rPr>
          <w:rFonts w:ascii="仿宋" w:eastAsia="仿宋" w:hAnsi="仿宋" w:cs="仿宋" w:hint="eastAsia"/>
          <w:lang w:eastAsia="zh-CN"/>
        </w:rPr>
      </w:pPr>
      <w:bookmarkStart w:id="3" w:name="_Toc29776"/>
      <w:r>
        <w:rPr>
          <w:rFonts w:ascii="仿宋" w:eastAsia="仿宋" w:hAnsi="仿宋" w:cs="仿宋" w:hint="eastAsia"/>
          <w:lang w:eastAsia="zh-CN"/>
        </w:rPr>
        <w:t>(一)、磁选机项目背景分析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磁选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我们的背景分析将深入挖掘当前行业的发展趋势，通过对竞争态势的全面审视，找到磁选机项目在这个潮流中的定位。同时，我们将关注行业内涌现的新兴机遇，以便磁选机项目更好地融入行业发展的潮流中。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磁选机项目提供了强大的发展动力。我们将聚焦于行业内最新的技术发展趋势，包括但不限于人工智能、大数据分析、物联网等领域。通过深度的技术研究，我们将确保磁选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磁选机项目发展的源泉。我们将投入更多的精力对市场需求进行深入剖析，超越表面的需求，深入挖掘潜在的市场痛点和机遇。通过对市场需求的细致了解，磁选机项目将更有针对性地设计解决方案，满足市场的多样化需求，从而更好地促进磁选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磁选机项目战略至关重要。我们将对竞争态势进行更为深入的分析，包括但不限于市场份额、产品特点、客户满意度等多个维度。通过深度的竞争分析，磁选机项目将能够更准确地把握市场脉搏，制定具有竞争力的磁选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磁选机项目的发展具有直接的影响。我们将进行更为全面的法规和政策分析，了解行业发展中的潜在法律风险和合规挑战。通过充分了解和遵守相关法规，磁选机项目将确保在法律框架内合法合规运营，为磁选机项目的稳健发展提供有力支持。</w:t>
      </w:r>
    </w:p>
    <w:p>
      <w:pPr>
        <w:pStyle w:val="Heading2"/>
        <w:ind w:firstLine="560" w:firstLineChars="200"/>
        <w:rPr>
          <w:rFonts w:ascii="仿宋" w:eastAsia="仿宋" w:hAnsi="仿宋" w:cs="仿宋" w:hint="eastAsia"/>
          <w:sz w:val="28"/>
          <w:lang w:eastAsia="zh-CN"/>
        </w:rPr>
      </w:pPr>
      <w:bookmarkStart w:id="4" w:name="_Toc30623"/>
      <w:r>
        <w:rPr>
          <w:rFonts w:ascii="仿宋" w:eastAsia="仿宋" w:hAnsi="仿宋" w:cs="仿宋" w:hint="eastAsia"/>
          <w:sz w:val="28"/>
          <w:lang w:eastAsia="zh-CN"/>
        </w:rPr>
        <w:t>(二)、磁选机项目建设必要性分析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建设的迫切性源于对行业发展趋势的深刻洞察。我们正处于一个行业变革的时代，科技创新、数字化转型成为企业发展的关键动力。磁选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建设不仅仅是为了跟上潮流，更是为了通过技术创新推动企业的持续发展。通过引入先进的技术和解决方案，磁选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磁选机项目的建设成为必然选择，通过提高产品质量、拓展服务领域，从而在竞争中获得更多的机会。磁选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磁选机项目建设的必要性体现在对客户需求更精准的满足。通过磁选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建设的背后是对企业持续创新的追求。只有通过不断创新，企业才能在竞争中立于不败之地。磁选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809"/>
      <w:r>
        <w:rPr>
          <w:rFonts w:ascii="仿宋" w:eastAsia="仿宋" w:hAnsi="仿宋" w:cs="仿宋" w:hint="eastAsia"/>
          <w:sz w:val="28"/>
          <w:lang w:eastAsia="zh-CN"/>
        </w:rPr>
        <w:t>二、磁选机项目建设单位说明</w:t>
      </w:r>
      <w:bookmarkEnd w:id="5"/>
    </w:p>
    <w:p>
      <w:pPr>
        <w:pStyle w:val="Heading2"/>
        <w:rPr>
          <w:rFonts w:ascii="仿宋" w:eastAsia="仿宋" w:hAnsi="仿宋" w:cs="仿宋" w:hint="eastAsia"/>
          <w:lang w:eastAsia="zh-CN"/>
        </w:rPr>
      </w:pPr>
      <w:bookmarkStart w:id="6" w:name="_Toc29080"/>
      <w:r>
        <w:rPr>
          <w:rFonts w:ascii="仿宋" w:eastAsia="仿宋" w:hAnsi="仿宋" w:cs="仿宋" w:hint="eastAsia"/>
          <w:lang w:eastAsia="zh-CN"/>
        </w:rPr>
        <w:t>(一)、磁选机项目承办单位基本情况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13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磁选机项目承办单位的XXXX，我们着眼于实现可持续的经济效益。通过技术创新和解决方案的提供，公司预计在磁选机项目执行期间将获得可观的收入增长。这一收入来源主要包括磁选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同时，我们注重成本控制和效率提升，以确保磁选机项目的可持续盈利。透过精细的管理和资源优化，公司期望实现磁选机项目利润最大化。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磁选机项目实施进行全面的投资评估，包括磁选机项目启动阶段的资金投入和后续运营成本。通过对磁选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磁选机项目实施过程中具备足够的资金流动性，公司将进行详尽的现金流分析。这包括资金需求的合理预测、磁选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64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739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磁选机项目的主要产品是XXXX，预计年产值为XXX万元。这一产品在市场中占据着重要的地位，其广泛的应用范围使得该磁选机项目的市场前景非常广阔。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磁选机项目的xxx产品作为重要的原材料之一，将在多个领域发挥关键作用。其在建筑、交通、能源等方面的广泛应用将为整个产业链提供强大的支持，形成产业协同效应。磁选机项目的年产值XXX万XXX万XXX万万元不仅反映了其在市场上的巨大潜力，更预示着它对国民经济的积极贡献。这种关联度高、涉及面广的产业关系，使得该磁选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83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总征地面积为XXXX平方米，相当于约XX.XX亩，其中净用地面积为XXXX平方米，红线范围内相当于约XX.XX亩。这一用地规模充分考虑了磁选机项目的建设需求，保障了磁选机项目在合适的空间内得以充分发展。磁选机项目规划的总建筑面积为XXXX平方米，其中主体工程建设占XXXX平方米，计容建筑面积达XXXX平方米。预计建筑工程的投资将达到XXXX万元，为磁选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计划购置的设备共计XXXX台（套），设备购置费用为XXXX万元。这一设备购置计划充分考虑到磁选机项目的生产需求和技术要求，确保了磁选机项目在生产运营中具备先进的技术装备和高效的生产能力。设备的合理配置将为磁选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计划总投资为XXXX万元，预计年实现营业收入为XXXX万元。这一产能规模的设定旨在确保磁选机项目能够在投资与回报之间取得平衡，实现长期可持续的发展。磁选机项目的总投资充分考虑到各个方面的需求，包括用地建设、设备购置等多个环节，以确保磁选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1989"/>
      <w:r>
        <w:rPr>
          <w:rFonts w:ascii="仿宋" w:eastAsia="仿宋" w:hAnsi="仿宋" w:cs="仿宋" w:hint="eastAsia"/>
          <w:sz w:val="28"/>
          <w:lang w:eastAsia="zh-CN"/>
        </w:rPr>
        <w:t>四、磁选机项目概论</w:t>
      </w:r>
      <w:bookmarkEnd w:id="11"/>
    </w:p>
    <w:p>
      <w:pPr>
        <w:pStyle w:val="Heading2"/>
        <w:rPr>
          <w:rFonts w:ascii="仿宋" w:eastAsia="仿宋" w:hAnsi="仿宋" w:cs="仿宋" w:hint="eastAsia"/>
          <w:lang w:eastAsia="zh-CN"/>
        </w:rPr>
      </w:pPr>
      <w:bookmarkStart w:id="12" w:name="_Toc9042"/>
      <w:r>
        <w:rPr>
          <w:rFonts w:ascii="仿宋" w:eastAsia="仿宋" w:hAnsi="仿宋" w:cs="仿宋" w:hint="eastAsia"/>
          <w:lang w:eastAsia="zh-CN"/>
        </w:rPr>
        <w:t>(一)、磁选机项目概况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起源追溯至对市场的深入洞察。市场的不断演变与变革为磁选机项目提供了难得的机遇。当前市场存在的需求缺口和变革的大环境共同构成了磁选机项目的背景。这个磁选机项目旨在充分利用市场机遇，填补行业中尚未满足的需求，为客户提供全新的解决方案。市场的变革和需求的增长使得这个磁选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磁选机项目名称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正式命名为磁选机。这个名称不仅仅是一个标识，更代表了磁选机项目的核心理念和愿景。它蕴含着磁选机项目所要解决问题的关键字，具有强烈的表达和辨识度，为磁选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磁选机项目目标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核心目标是提供一种全新、高效的解决方案，满足客户日益增长的需求。磁选机项目追求的不仅仅是满足市场需求，更是在市场中获得卓越的竞争优势。通过不断提升产品或服务的质量和创新水平，磁选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磁选机项目范围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全面涵盖了产品研发、制造、市场推广和售后服务，确保从产品设计到最终用户体验的全方位关注。这一全面的磁选机项目范围是为了确保磁选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磁选机项目时间表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磁选机项目计划在未来18个月内完成，包括研发、测试、市场试点和正式推出等不同阶段。这个时间表的合理设计是为了确保磁选机项目各个阶段的顺利推进，以便按时交付高质量的成果。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磁选机项目预算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磁选机项目总预算估算为XX百万美元，主要分配在研发、市场推广、人员培训和运营等方面。这一充足的预算为磁选机项目提供了充足的资源，确保磁选机项目在各个方面都能取得优异的表现。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磁选机项目风险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磁选机项目可能面临的风险包括市场接受度低、技术难题、竞争激烈等。磁选机项目团队已经制定了相应的风险应对计划，通过前瞻性的风险管理，确保磁选机项目在面对不确定性时能够迅速做出应对。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磁选机项目团队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磁选机项目汇聚了一支经验丰富、多领域专业素养的核心团队，确保磁选机项目在各个方面都能拥有高水平的执行力。团队的协同作战是磁选机项目成功的关键因素之一。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磁选机项目背景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磁选机项目的背景根植于市场对更高效、创新产品的渴望，同时也受到科技发展对行业格局的深刻改变的影响。这为磁选机项目提供了广阔的发展空间和市场需求。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磁选机项目现状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截至目前，磁选机项目已完成市场调研和技术验证，取得了初步的成功。这为磁选机项目在未来的发展奠定了坚实的基础，为更远大的目标打下了坚实的基石。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84"/>
      <w:r>
        <w:rPr>
          <w:rFonts w:ascii="仿宋" w:eastAsia="仿宋" w:hAnsi="仿宋" w:cs="仿宋" w:hint="eastAsia"/>
          <w:sz w:val="28"/>
          <w:lang w:eastAsia="zh-CN"/>
        </w:rPr>
        <w:t>(二)、磁选机项目目标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keyword》磁选机项目首要业务目标是在市场中占据有利地位，实现产品/服务的成功推广和销售。通过不断提升产品质量、创新性，磁选机项目追求成为行业中的领导者，赢得更多客户的青睐。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在科技迅速发展的时代，磁选机项目着眼于技术创新。通过持续的研发和技术升级，磁选机项目旨在推出更具创新性的产品或服务，以满足市场对新鲜、先进解决方案的需求。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为了建立可持续的客户关系，磁选机项目设定了客户满意度目标。通过提供卓越的产品质量和优质的客户服务，磁选机项目追求赢得客户的信任和忠诚度，确保他们的满意度达到行业领先水平。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磁选机项目注重社会责任和可持续发展。通过实施环保、社会责任磁选机项目，磁选机项目致力于在经济发展的同时保护环境，促进社会公平，实现可持续经营。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磁选机项目的团队是实现目标的核心驱动力。因此，磁选机项目设定了团队发展目标，包括提升团队成员的专业技能、培养领导力，以及搭建协同高效的团队工作氛围。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387"/>
      <w:r>
        <w:rPr>
          <w:rFonts w:ascii="仿宋" w:eastAsia="仿宋" w:hAnsi="仿宋" w:cs="仿宋" w:hint="eastAsia"/>
          <w:sz w:val="28"/>
          <w:lang w:eastAsia="zh-CN"/>
        </w:rPr>
        <w:t>(三)、磁选机项目提出的理由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磁选机项目提出的理由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提出源于对市场机遇的深刻洞察。当前市场中存在的需求缺口和行业发展趋势表明，有巨大的商业机会等待被开发。通过准确捕捉市场机遇，磁选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理念基于对技术创新的信仰。通过持续的研发和技术投入，磁选机项目有望推出更具创新性的产品或服务。在科技飞速发展的当下，磁选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提出是为了增强企业的行业竞争力。通过提升产品或服务的质量和独特性，磁选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响应了消费者需求的变化。随着社会和科技的不断发展，消费者对产品和服务的需求也在发生变化。通过深入了解并及时回应消费者的新需求，磁选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磁选机项目的提出是企业战略发展规划的一部分。在面对日益激烈的市场竞争和不断变化的商业环境中，磁选机项目作为企业战略的一环，旨在为企业开辟新的增长领域，巩固企业在行业中的地位。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磁选机项目的提出不仅仅是基于商业考量，还注重社会责任。通过推出环保、社会责任等方面的磁选机项目，磁选机企业可以在社会中树立积极形象，为社会做出积极贡献，实现经济效益和社会效益的双赢。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磁选机项目的提出反映了对利益相关者期望的关注。包括客户、员工、投资者等利益相关者在企业发展中都有着各自的期望，磁选机项目力求在满足这些期望的同时，取得更大的共赢。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767"/>
      <w:r>
        <w:rPr>
          <w:rFonts w:ascii="仿宋" w:eastAsia="仿宋" w:hAnsi="仿宋" w:cs="仿宋" w:hint="eastAsia"/>
          <w:sz w:val="28"/>
          <w:lang w:eastAsia="zh-CN"/>
        </w:rPr>
        <w:t>(四)、磁选机项目意义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在实施磁选机项目的过程中，我们不仅仅是在追逐商业成功，更是为企业和社会的多个层面创造了深远的意义。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首要意义在于提升企业的市场竞争力。通过持续的创新和对产品质量的高标准要求，磁选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选机项目的推进将促使行业技术水平的提升。通过引入先进技术和创新性解决方案，磁选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在社会层面，磁选机项目不仅创造了大量就业机会，提高了就业水平，还注重社会责任和环保。通过参与社会公益事业和推动环保磁选机项目，磁选机项目为社会贡献了一份力量，体现了企业对社会的积极回馈。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综合而言，磁选机项目意义重大，不仅推动了企业的发展，也为行业和社会的进步贡献了积极力量。这是一个全面而深刻的影响，将在未来产生可持续的正面效应。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0335"/>
      <w:r>
        <w:rPr>
          <w:rFonts w:ascii="仿宋" w:eastAsia="仿宋" w:hAnsi="仿宋" w:cs="仿宋" w:hint="eastAsia"/>
          <w:sz w:val="28"/>
          <w:lang w:eastAsia="zh-CN"/>
        </w:rPr>
        <w:t>(五)、磁选机项目背景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在当今迅猛发展的商业环境中，磁选机项目的动因根植于对多方面因素的审慎考量。这个磁选机项目的提出并非孤立的决策，而是对企业所处背景深入思考的产物。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市场的不断演变是磁选机项目背后的首要原因。科技的迅速发展和全球市场的快速变化使得企业必须灵活应对。磁选机项目应运而生，旨在通过创新性的解决方案迎合市场的多变需求，赢得竞争中的先机。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竞争的激烈程度也是磁选机项目背景中不可忽视的一环。企业需要在激烈竞争中脱颖而出，为此，磁选机项目致力于打破常规，提供独特的价值主张，以吸引客户并确保市场份额的增长。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技术的迅速发展为企业带来了机遇与挑战。作为磁选机项目启动的背景之一，对新兴技术的应用将有助于提升企业的技术水平，使其在不断演进的商业环境中保持竞争优势。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此外，社会对企业责任的期望也在逐渐升高。磁选机项目充分融入了社会责任的理念，通过可持续经营和社会公益磁选机项目，企图为社会贡献一份力量，在商业成功的同时关注社会价值。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4947"/>
      <w:r>
        <w:rPr>
          <w:rFonts w:ascii="仿宋" w:eastAsia="仿宋" w:hAnsi="仿宋" w:cs="仿宋" w:hint="eastAsia"/>
          <w:sz w:val="28"/>
          <w:lang w:eastAsia="zh-CN"/>
        </w:rPr>
        <w:t>五、磁选机项目文档管理</w:t>
      </w:r>
      <w:bookmarkEnd w:id="17"/>
    </w:p>
    <w:p>
      <w:pPr>
        <w:pStyle w:val="Heading2"/>
        <w:rPr>
          <w:rFonts w:ascii="仿宋" w:eastAsia="仿宋" w:hAnsi="仿宋" w:cs="仿宋" w:hint="eastAsia"/>
          <w:lang w:eastAsia="zh-CN"/>
        </w:rPr>
      </w:pPr>
      <w:bookmarkStart w:id="18" w:name="_Toc814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磁选机项目高度重视文档的质量和准确性，以支持磁选机项目的各项活动和决策。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文档的编制始于磁选机项目计划的初期，我们制定了详细的文档编制计划，明确了每个文档的内容、格式和编写责任人。在磁选机项目启动阶段，我们首先编制了磁选机项目章程，明确定义了磁选机项目的目标、范围、风险等关键要素。随后，磁选机项目团队根据计划陆续编制了需求文档、设计文档、测试文档等各类文档，确保磁选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https://d.book118.com/826134021054010041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E427D"/>
    <w:rsid w:val="679E42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13402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2024-01-22T08:59:00Z</dcterms:created>
  <dcterms:modified xsi:type="dcterms:W3CDTF">2024-01-22T09:00:19Z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410AF8CC2A4D45C7926586D6FB2696F3_11</vt:lpwstr>
  </property>
  <property fmtid="{D5CDD505-2E9C-101B-9397-08002B2CF9AE}" pid="3" name="KSOProductBuildVer">
    <vt:lpwstr>2052-12.1.0.16120</vt:lpwstr>
  </property>
</Properties>
</file>