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医疗AI项目建设总纲及方案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89" w:history="1">
        <w:r>
          <w:rPr>
            <w:rFonts w:ascii="仿宋" w:eastAsia="仿宋" w:hAnsi="仿宋" w:cs="仿宋" w:hint="eastAsia"/>
            <w:lang w:eastAsia="zh-CN"/>
          </w:rPr>
          <w:t>序言</w:t>
        </w:r>
        <w:r>
          <w:tab/>
        </w:r>
        <w:r>
          <w:fldChar w:fldCharType="begin"/>
        </w:r>
        <w:r>
          <w:instrText xml:space="preserve"> PAGEREF _Toc15089 \h </w:instrText>
        </w:r>
        <w:r>
          <w:fldChar w:fldCharType="separate"/>
        </w:r>
        <w:r>
          <w:t>3</w:t>
        </w:r>
        <w:r>
          <w:fldChar w:fldCharType="end"/>
        </w:r>
      </w:hyperlink>
    </w:p>
    <w:p>
      <w:pPr>
        <w:pStyle w:val="TOC1"/>
        <w:tabs>
          <w:tab w:val="right" w:leader="dot" w:pos="8306"/>
        </w:tabs>
      </w:pPr>
      <w:hyperlink w:anchor="_Toc31622" w:history="1">
        <w:r>
          <w:rPr>
            <w:rFonts w:ascii="仿宋" w:eastAsia="仿宋" w:hAnsi="仿宋" w:cs="仿宋" w:hint="eastAsia"/>
            <w:lang w:eastAsia="zh-CN"/>
          </w:rPr>
          <w:t>一、环境和生态影响分析</w:t>
        </w:r>
        <w:r>
          <w:tab/>
        </w:r>
        <w:r>
          <w:fldChar w:fldCharType="begin"/>
        </w:r>
        <w:r>
          <w:instrText xml:space="preserve"> PAGEREF _Toc31622 \h </w:instrText>
        </w:r>
        <w:r>
          <w:fldChar w:fldCharType="separate"/>
        </w:r>
        <w:r>
          <w:t>3</w:t>
        </w:r>
        <w:r>
          <w:fldChar w:fldCharType="end"/>
        </w:r>
      </w:hyperlink>
    </w:p>
    <w:p>
      <w:pPr>
        <w:pStyle w:val="TOC2"/>
        <w:tabs>
          <w:tab w:val="right" w:leader="dot" w:pos="8306"/>
        </w:tabs>
      </w:pPr>
      <w:hyperlink w:anchor="_Toc23212" w:history="1">
        <w:r>
          <w:rPr>
            <w:rFonts w:ascii="仿宋" w:eastAsia="仿宋" w:hAnsi="仿宋" w:cs="仿宋" w:hint="eastAsia"/>
            <w:lang w:eastAsia="zh-CN"/>
          </w:rPr>
          <w:t>(一)、环境和生态现状</w:t>
        </w:r>
        <w:r>
          <w:tab/>
        </w:r>
        <w:r>
          <w:fldChar w:fldCharType="begin"/>
        </w:r>
        <w:r>
          <w:instrText xml:space="preserve"> PAGEREF _Toc23212 \h </w:instrText>
        </w:r>
        <w:r>
          <w:fldChar w:fldCharType="separate"/>
        </w:r>
        <w:r>
          <w:t>3</w:t>
        </w:r>
        <w:r>
          <w:fldChar w:fldCharType="end"/>
        </w:r>
      </w:hyperlink>
    </w:p>
    <w:p>
      <w:pPr>
        <w:pStyle w:val="TOC2"/>
        <w:tabs>
          <w:tab w:val="right" w:leader="dot" w:pos="8306"/>
        </w:tabs>
      </w:pPr>
      <w:hyperlink w:anchor="_Toc30648" w:history="1">
        <w:r>
          <w:rPr>
            <w:rFonts w:ascii="仿宋" w:eastAsia="仿宋" w:hAnsi="仿宋" w:cs="仿宋" w:hint="eastAsia"/>
            <w:lang w:eastAsia="zh-CN"/>
          </w:rPr>
          <w:t>(二)、生态环境影响分析</w:t>
        </w:r>
        <w:r>
          <w:tab/>
        </w:r>
        <w:r>
          <w:fldChar w:fldCharType="begin"/>
        </w:r>
        <w:r>
          <w:instrText xml:space="preserve"> PAGEREF _Toc30648 \h </w:instrText>
        </w:r>
        <w:r>
          <w:fldChar w:fldCharType="separate"/>
        </w:r>
        <w:r>
          <w:t>4</w:t>
        </w:r>
        <w:r>
          <w:fldChar w:fldCharType="end"/>
        </w:r>
      </w:hyperlink>
    </w:p>
    <w:p>
      <w:pPr>
        <w:pStyle w:val="TOC2"/>
        <w:tabs>
          <w:tab w:val="right" w:leader="dot" w:pos="8306"/>
        </w:tabs>
      </w:pPr>
      <w:hyperlink w:anchor="_Toc22919" w:history="1">
        <w:r>
          <w:rPr>
            <w:rFonts w:ascii="仿宋" w:eastAsia="仿宋" w:hAnsi="仿宋" w:cs="仿宋" w:hint="eastAsia"/>
            <w:lang w:eastAsia="zh-CN"/>
          </w:rPr>
          <w:t>(三)、生态环境保护措施</w:t>
        </w:r>
        <w:r>
          <w:tab/>
        </w:r>
        <w:r>
          <w:fldChar w:fldCharType="begin"/>
        </w:r>
        <w:r>
          <w:instrText xml:space="preserve"> PAGEREF _Toc22919 \h </w:instrText>
        </w:r>
        <w:r>
          <w:fldChar w:fldCharType="separate"/>
        </w:r>
        <w:r>
          <w:t>6</w:t>
        </w:r>
        <w:r>
          <w:fldChar w:fldCharType="end"/>
        </w:r>
      </w:hyperlink>
    </w:p>
    <w:p>
      <w:pPr>
        <w:pStyle w:val="TOC2"/>
        <w:tabs>
          <w:tab w:val="right" w:leader="dot" w:pos="8306"/>
        </w:tabs>
      </w:pPr>
      <w:hyperlink w:anchor="_Toc4086" w:history="1">
        <w:r>
          <w:rPr>
            <w:rFonts w:ascii="仿宋" w:eastAsia="仿宋" w:hAnsi="仿宋" w:cs="仿宋" w:hint="eastAsia"/>
            <w:lang w:eastAsia="zh-CN"/>
          </w:rPr>
          <w:t>(四)、地质灾害影响分析</w:t>
        </w:r>
        <w:r>
          <w:tab/>
        </w:r>
        <w:r>
          <w:fldChar w:fldCharType="begin"/>
        </w:r>
        <w:r>
          <w:instrText xml:space="preserve"> PAGEREF _Toc4086 \h </w:instrText>
        </w:r>
        <w:r>
          <w:fldChar w:fldCharType="separate"/>
        </w:r>
        <w:r>
          <w:t>7</w:t>
        </w:r>
        <w:r>
          <w:fldChar w:fldCharType="end"/>
        </w:r>
      </w:hyperlink>
    </w:p>
    <w:p>
      <w:pPr>
        <w:pStyle w:val="TOC2"/>
        <w:tabs>
          <w:tab w:val="right" w:leader="dot" w:pos="8306"/>
        </w:tabs>
      </w:pPr>
      <w:hyperlink w:anchor="_Toc1289" w:history="1">
        <w:r>
          <w:rPr>
            <w:rFonts w:ascii="仿宋" w:eastAsia="仿宋" w:hAnsi="仿宋" w:cs="仿宋" w:hint="eastAsia"/>
            <w:lang w:eastAsia="zh-CN"/>
          </w:rPr>
          <w:t>(五)、特殊环境影响</w:t>
        </w:r>
        <w:r>
          <w:tab/>
        </w:r>
        <w:r>
          <w:fldChar w:fldCharType="begin"/>
        </w:r>
        <w:r>
          <w:instrText xml:space="preserve"> PAGEREF _Toc1289 \h </w:instrText>
        </w:r>
        <w:r>
          <w:fldChar w:fldCharType="separate"/>
        </w:r>
        <w:r>
          <w:t>9</w:t>
        </w:r>
        <w:r>
          <w:fldChar w:fldCharType="end"/>
        </w:r>
      </w:hyperlink>
    </w:p>
    <w:p>
      <w:pPr>
        <w:pStyle w:val="TOC1"/>
        <w:tabs>
          <w:tab w:val="right" w:leader="dot" w:pos="8306"/>
        </w:tabs>
      </w:pPr>
      <w:hyperlink w:anchor="_Toc6362" w:history="1">
        <w:r>
          <w:rPr>
            <w:rFonts w:ascii="仿宋" w:eastAsia="仿宋" w:hAnsi="仿宋" w:cs="仿宋" w:hint="eastAsia"/>
            <w:lang w:eastAsia="zh-CN"/>
          </w:rPr>
          <w:t>二、建设风险评估分析</w:t>
        </w:r>
        <w:r>
          <w:tab/>
        </w:r>
        <w:r>
          <w:fldChar w:fldCharType="begin"/>
        </w:r>
        <w:r>
          <w:instrText xml:space="preserve"> PAGEREF _Toc6362 \h </w:instrText>
        </w:r>
        <w:r>
          <w:fldChar w:fldCharType="separate"/>
        </w:r>
        <w:r>
          <w:t>10</w:t>
        </w:r>
        <w:r>
          <w:fldChar w:fldCharType="end"/>
        </w:r>
      </w:hyperlink>
    </w:p>
    <w:p>
      <w:pPr>
        <w:pStyle w:val="TOC2"/>
        <w:tabs>
          <w:tab w:val="right" w:leader="dot" w:pos="8306"/>
        </w:tabs>
      </w:pPr>
      <w:hyperlink w:anchor="_Toc4019" w:history="1">
        <w:r>
          <w:rPr>
            <w:rFonts w:ascii="仿宋" w:eastAsia="仿宋" w:hAnsi="仿宋" w:cs="仿宋" w:hint="eastAsia"/>
            <w:lang w:eastAsia="zh-CN"/>
          </w:rPr>
          <w:t>(一)、政策风险分析</w:t>
        </w:r>
        <w:r>
          <w:tab/>
        </w:r>
        <w:r>
          <w:fldChar w:fldCharType="begin"/>
        </w:r>
        <w:r>
          <w:instrText xml:space="preserve"> PAGEREF _Toc4019 \h </w:instrText>
        </w:r>
        <w:r>
          <w:fldChar w:fldCharType="separate"/>
        </w:r>
        <w:r>
          <w:t>10</w:t>
        </w:r>
        <w:r>
          <w:fldChar w:fldCharType="end"/>
        </w:r>
      </w:hyperlink>
    </w:p>
    <w:p>
      <w:pPr>
        <w:pStyle w:val="TOC2"/>
        <w:tabs>
          <w:tab w:val="right" w:leader="dot" w:pos="8306"/>
        </w:tabs>
      </w:pPr>
      <w:hyperlink w:anchor="_Toc12789" w:history="1">
        <w:r>
          <w:rPr>
            <w:rFonts w:ascii="仿宋" w:eastAsia="仿宋" w:hAnsi="仿宋" w:cs="仿宋" w:hint="eastAsia"/>
            <w:lang w:eastAsia="zh-CN"/>
          </w:rPr>
          <w:t>(二)、社会风险分析</w:t>
        </w:r>
        <w:r>
          <w:tab/>
        </w:r>
        <w:r>
          <w:fldChar w:fldCharType="begin"/>
        </w:r>
        <w:r>
          <w:instrText xml:space="preserve"> PAGEREF _Toc12789 \h </w:instrText>
        </w:r>
        <w:r>
          <w:fldChar w:fldCharType="separate"/>
        </w:r>
        <w:r>
          <w:t>11</w:t>
        </w:r>
        <w:r>
          <w:fldChar w:fldCharType="end"/>
        </w:r>
      </w:hyperlink>
    </w:p>
    <w:p>
      <w:pPr>
        <w:pStyle w:val="TOC2"/>
        <w:tabs>
          <w:tab w:val="right" w:leader="dot" w:pos="8306"/>
        </w:tabs>
      </w:pPr>
      <w:hyperlink w:anchor="_Toc7608" w:history="1">
        <w:r>
          <w:rPr>
            <w:rFonts w:ascii="仿宋" w:eastAsia="仿宋" w:hAnsi="仿宋" w:cs="仿宋" w:hint="eastAsia"/>
            <w:lang w:eastAsia="zh-CN"/>
          </w:rPr>
          <w:t>(三)、市场风险分析</w:t>
        </w:r>
        <w:r>
          <w:tab/>
        </w:r>
        <w:r>
          <w:fldChar w:fldCharType="begin"/>
        </w:r>
        <w:r>
          <w:instrText xml:space="preserve"> PAGEREF _Toc7608 \h </w:instrText>
        </w:r>
        <w:r>
          <w:fldChar w:fldCharType="separate"/>
        </w:r>
        <w:r>
          <w:t>13</w:t>
        </w:r>
        <w:r>
          <w:fldChar w:fldCharType="end"/>
        </w:r>
      </w:hyperlink>
    </w:p>
    <w:p>
      <w:pPr>
        <w:pStyle w:val="TOC2"/>
        <w:tabs>
          <w:tab w:val="right" w:leader="dot" w:pos="8306"/>
        </w:tabs>
      </w:pPr>
      <w:hyperlink w:anchor="_Toc28165" w:history="1">
        <w:r>
          <w:rPr>
            <w:rFonts w:ascii="仿宋" w:eastAsia="仿宋" w:hAnsi="仿宋" w:cs="仿宋" w:hint="eastAsia"/>
            <w:lang w:eastAsia="zh-CN"/>
          </w:rPr>
          <w:t>(四)、资金风险分析</w:t>
        </w:r>
        <w:r>
          <w:tab/>
        </w:r>
        <w:r>
          <w:fldChar w:fldCharType="begin"/>
        </w:r>
        <w:r>
          <w:instrText xml:space="preserve"> PAGEREF _Toc28165 \h </w:instrText>
        </w:r>
        <w:r>
          <w:fldChar w:fldCharType="separate"/>
        </w:r>
        <w:r>
          <w:t>13</w:t>
        </w:r>
        <w:r>
          <w:fldChar w:fldCharType="end"/>
        </w:r>
      </w:hyperlink>
    </w:p>
    <w:p>
      <w:pPr>
        <w:pStyle w:val="TOC2"/>
        <w:tabs>
          <w:tab w:val="right" w:leader="dot" w:pos="8306"/>
        </w:tabs>
      </w:pPr>
      <w:hyperlink w:anchor="_Toc24785" w:history="1">
        <w:r>
          <w:rPr>
            <w:rFonts w:ascii="仿宋" w:eastAsia="仿宋" w:hAnsi="仿宋" w:cs="仿宋" w:hint="eastAsia"/>
            <w:lang w:eastAsia="zh-CN"/>
          </w:rPr>
          <w:t>(五)、技术风险分析</w:t>
        </w:r>
        <w:r>
          <w:tab/>
        </w:r>
        <w:r>
          <w:fldChar w:fldCharType="begin"/>
        </w:r>
        <w:r>
          <w:instrText xml:space="preserve"> PAGEREF _Toc24785 \h </w:instrText>
        </w:r>
        <w:r>
          <w:fldChar w:fldCharType="separate"/>
        </w:r>
        <w:r>
          <w:t>15</w:t>
        </w:r>
        <w:r>
          <w:fldChar w:fldCharType="end"/>
        </w:r>
      </w:hyperlink>
    </w:p>
    <w:p>
      <w:pPr>
        <w:pStyle w:val="TOC2"/>
        <w:tabs>
          <w:tab w:val="right" w:leader="dot" w:pos="8306"/>
        </w:tabs>
      </w:pPr>
      <w:hyperlink w:anchor="_Toc16905" w:history="1">
        <w:r>
          <w:rPr>
            <w:rFonts w:ascii="仿宋" w:eastAsia="仿宋" w:hAnsi="仿宋" w:cs="仿宋" w:hint="eastAsia"/>
            <w:lang w:eastAsia="zh-CN"/>
          </w:rPr>
          <w:t>(六)、财务风险分析</w:t>
        </w:r>
        <w:r>
          <w:tab/>
        </w:r>
        <w:r>
          <w:fldChar w:fldCharType="begin"/>
        </w:r>
        <w:r>
          <w:instrText xml:space="preserve"> PAGEREF _Toc16905 \h </w:instrText>
        </w:r>
        <w:r>
          <w:fldChar w:fldCharType="separate"/>
        </w:r>
        <w:r>
          <w:t>16</w:t>
        </w:r>
        <w:r>
          <w:fldChar w:fldCharType="end"/>
        </w:r>
      </w:hyperlink>
    </w:p>
    <w:p>
      <w:pPr>
        <w:pStyle w:val="TOC2"/>
        <w:tabs>
          <w:tab w:val="right" w:leader="dot" w:pos="8306"/>
        </w:tabs>
      </w:pPr>
      <w:hyperlink w:anchor="_Toc893" w:history="1">
        <w:r>
          <w:rPr>
            <w:rFonts w:ascii="仿宋" w:eastAsia="仿宋" w:hAnsi="仿宋" w:cs="仿宋" w:hint="eastAsia"/>
            <w:lang w:eastAsia="zh-CN"/>
          </w:rPr>
          <w:t>(七)、管理风险分析</w:t>
        </w:r>
        <w:r>
          <w:tab/>
        </w:r>
        <w:r>
          <w:fldChar w:fldCharType="begin"/>
        </w:r>
        <w:r>
          <w:instrText xml:space="preserve"> PAGEREF _Toc893 \h </w:instrText>
        </w:r>
        <w:r>
          <w:fldChar w:fldCharType="separate"/>
        </w:r>
        <w:r>
          <w:t>18</w:t>
        </w:r>
        <w:r>
          <w:fldChar w:fldCharType="end"/>
        </w:r>
      </w:hyperlink>
    </w:p>
    <w:p>
      <w:pPr>
        <w:pStyle w:val="TOC2"/>
        <w:tabs>
          <w:tab w:val="right" w:leader="dot" w:pos="8306"/>
        </w:tabs>
      </w:pPr>
      <w:hyperlink w:anchor="_Toc6650" w:history="1">
        <w:r>
          <w:rPr>
            <w:rFonts w:ascii="仿宋" w:eastAsia="仿宋" w:hAnsi="仿宋" w:cs="仿宋" w:hint="eastAsia"/>
            <w:lang w:eastAsia="zh-CN"/>
          </w:rPr>
          <w:t>(八)、其它风险分析</w:t>
        </w:r>
        <w:r>
          <w:tab/>
        </w:r>
        <w:r>
          <w:fldChar w:fldCharType="begin"/>
        </w:r>
        <w:r>
          <w:instrText xml:space="preserve"> PAGEREF _Toc6650 \h </w:instrText>
        </w:r>
        <w:r>
          <w:fldChar w:fldCharType="separate"/>
        </w:r>
        <w:r>
          <w:t>19</w:t>
        </w:r>
        <w:r>
          <w:fldChar w:fldCharType="end"/>
        </w:r>
      </w:hyperlink>
    </w:p>
    <w:p>
      <w:pPr>
        <w:pStyle w:val="TOC2"/>
        <w:tabs>
          <w:tab w:val="right" w:leader="dot" w:pos="8306"/>
        </w:tabs>
      </w:pPr>
      <w:hyperlink w:anchor="_Toc26471" w:history="1">
        <w:r>
          <w:rPr>
            <w:rFonts w:ascii="仿宋" w:eastAsia="仿宋" w:hAnsi="仿宋" w:cs="仿宋" w:hint="eastAsia"/>
            <w:lang w:eastAsia="zh-CN"/>
          </w:rPr>
          <w:t>(九)、社会影响评估</w:t>
        </w:r>
        <w:r>
          <w:tab/>
        </w:r>
        <w:r>
          <w:fldChar w:fldCharType="begin"/>
        </w:r>
        <w:r>
          <w:instrText xml:space="preserve"> PAGEREF _Toc26471 \h </w:instrText>
        </w:r>
        <w:r>
          <w:fldChar w:fldCharType="separate"/>
        </w:r>
        <w:r>
          <w:t>20</w:t>
        </w:r>
        <w:r>
          <w:fldChar w:fldCharType="end"/>
        </w:r>
      </w:hyperlink>
    </w:p>
    <w:p>
      <w:pPr>
        <w:pStyle w:val="TOC1"/>
        <w:tabs>
          <w:tab w:val="right" w:leader="dot" w:pos="8306"/>
        </w:tabs>
      </w:pPr>
      <w:hyperlink w:anchor="_Toc10278" w:history="1">
        <w:r>
          <w:rPr>
            <w:rFonts w:ascii="仿宋" w:eastAsia="仿宋" w:hAnsi="仿宋" w:cs="仿宋" w:hint="eastAsia"/>
            <w:lang w:eastAsia="zh-CN"/>
          </w:rPr>
          <w:t>三、项目监理与质量保证</w:t>
        </w:r>
        <w:r>
          <w:tab/>
        </w:r>
        <w:r>
          <w:fldChar w:fldCharType="begin"/>
        </w:r>
        <w:r>
          <w:instrText xml:space="preserve"> PAGEREF _Toc10278 \h </w:instrText>
        </w:r>
        <w:r>
          <w:fldChar w:fldCharType="separate"/>
        </w:r>
        <w:r>
          <w:t>22</w:t>
        </w:r>
        <w:r>
          <w:fldChar w:fldCharType="end"/>
        </w:r>
      </w:hyperlink>
    </w:p>
    <w:p>
      <w:pPr>
        <w:pStyle w:val="TOC2"/>
        <w:tabs>
          <w:tab w:val="right" w:leader="dot" w:pos="8306"/>
        </w:tabs>
      </w:pPr>
      <w:hyperlink w:anchor="_Toc6086" w:history="1">
        <w:r>
          <w:rPr>
            <w:rFonts w:ascii="仿宋" w:eastAsia="仿宋" w:hAnsi="仿宋" w:cs="仿宋" w:hint="eastAsia"/>
            <w:lang w:eastAsia="zh-CN"/>
          </w:rPr>
          <w:t>(一)、监理体系构建</w:t>
        </w:r>
        <w:r>
          <w:tab/>
        </w:r>
        <w:r>
          <w:fldChar w:fldCharType="begin"/>
        </w:r>
        <w:r>
          <w:instrText xml:space="preserve"> PAGEREF _Toc6086 \h </w:instrText>
        </w:r>
        <w:r>
          <w:fldChar w:fldCharType="separate"/>
        </w:r>
        <w:r>
          <w:t>22</w:t>
        </w:r>
        <w:r>
          <w:fldChar w:fldCharType="end"/>
        </w:r>
      </w:hyperlink>
    </w:p>
    <w:p>
      <w:pPr>
        <w:pStyle w:val="TOC2"/>
        <w:tabs>
          <w:tab w:val="right" w:leader="dot" w:pos="8306"/>
        </w:tabs>
      </w:pPr>
      <w:hyperlink w:anchor="_Toc27776" w:history="1">
        <w:r>
          <w:rPr>
            <w:rFonts w:ascii="仿宋" w:eastAsia="仿宋" w:hAnsi="仿宋" w:cs="仿宋" w:hint="eastAsia"/>
            <w:lang w:eastAsia="zh-CN"/>
          </w:rPr>
          <w:t>(二)、质量保证体系实施</w:t>
        </w:r>
        <w:r>
          <w:tab/>
        </w:r>
        <w:r>
          <w:fldChar w:fldCharType="begin"/>
        </w:r>
        <w:r>
          <w:instrText xml:space="preserve"> PAGEREF _Toc27776 \h </w:instrText>
        </w:r>
        <w:r>
          <w:fldChar w:fldCharType="separate"/>
        </w:r>
        <w:r>
          <w:t>23</w:t>
        </w:r>
        <w:r>
          <w:fldChar w:fldCharType="end"/>
        </w:r>
      </w:hyperlink>
    </w:p>
    <w:p>
      <w:pPr>
        <w:pStyle w:val="TOC2"/>
        <w:tabs>
          <w:tab w:val="right" w:leader="dot" w:pos="8306"/>
        </w:tabs>
      </w:pPr>
      <w:hyperlink w:anchor="_Toc6130" w:history="1">
        <w:r>
          <w:rPr>
            <w:rFonts w:ascii="仿宋" w:eastAsia="仿宋" w:hAnsi="仿宋" w:cs="仿宋" w:hint="eastAsia"/>
            <w:lang w:eastAsia="zh-CN"/>
          </w:rPr>
          <w:t>(三)、监理与质量控制流程</w:t>
        </w:r>
        <w:r>
          <w:tab/>
        </w:r>
        <w:r>
          <w:fldChar w:fldCharType="begin"/>
        </w:r>
        <w:r>
          <w:instrText xml:space="preserve"> PAGEREF _Toc6130 \h </w:instrText>
        </w:r>
        <w:r>
          <w:fldChar w:fldCharType="separate"/>
        </w:r>
        <w:r>
          <w:t>24</w:t>
        </w:r>
        <w:r>
          <w:fldChar w:fldCharType="end"/>
        </w:r>
      </w:hyperlink>
    </w:p>
    <w:p>
      <w:pPr>
        <w:pStyle w:val="TOC1"/>
        <w:tabs>
          <w:tab w:val="right" w:leader="dot" w:pos="8306"/>
        </w:tabs>
      </w:pPr>
      <w:hyperlink w:anchor="_Toc7017" w:history="1">
        <w:r>
          <w:rPr>
            <w:rFonts w:ascii="仿宋" w:eastAsia="仿宋" w:hAnsi="仿宋" w:cs="仿宋" w:hint="eastAsia"/>
            <w:lang w:eastAsia="zh-CN"/>
          </w:rPr>
          <w:t>四、项目选址研究</w:t>
        </w:r>
        <w:r>
          <w:tab/>
        </w:r>
        <w:r>
          <w:fldChar w:fldCharType="begin"/>
        </w:r>
        <w:r>
          <w:instrText xml:space="preserve"> PAGEREF _Toc7017 \h </w:instrText>
        </w:r>
        <w:r>
          <w:fldChar w:fldCharType="separate"/>
        </w:r>
        <w:r>
          <w:t>24</w:t>
        </w:r>
        <w:r>
          <w:fldChar w:fldCharType="end"/>
        </w:r>
      </w:hyperlink>
    </w:p>
    <w:p>
      <w:pPr>
        <w:pStyle w:val="TOC2"/>
        <w:tabs>
          <w:tab w:val="right" w:leader="dot" w:pos="8306"/>
        </w:tabs>
      </w:pPr>
      <w:hyperlink w:anchor="_Toc14221" w:history="1">
        <w:r>
          <w:rPr>
            <w:rFonts w:ascii="仿宋" w:eastAsia="仿宋" w:hAnsi="仿宋" w:cs="仿宋" w:hint="eastAsia"/>
            <w:lang w:eastAsia="zh-CN"/>
          </w:rPr>
          <w:t>(一)、项目选址原则</w:t>
        </w:r>
        <w:r>
          <w:tab/>
        </w:r>
        <w:r>
          <w:fldChar w:fldCharType="begin"/>
        </w:r>
        <w:r>
          <w:instrText xml:space="preserve"> PAGEREF _Toc14221 \h </w:instrText>
        </w:r>
        <w:r>
          <w:fldChar w:fldCharType="separate"/>
        </w:r>
        <w:r>
          <w:t>24</w:t>
        </w:r>
        <w:r>
          <w:fldChar w:fldCharType="end"/>
        </w:r>
      </w:hyperlink>
    </w:p>
    <w:p>
      <w:pPr>
        <w:pStyle w:val="TOC2"/>
        <w:tabs>
          <w:tab w:val="right" w:leader="dot" w:pos="8306"/>
        </w:tabs>
      </w:pPr>
      <w:hyperlink w:anchor="_Toc1975" w:history="1">
        <w:r>
          <w:rPr>
            <w:rFonts w:ascii="仿宋" w:eastAsia="仿宋" w:hAnsi="仿宋" w:cs="仿宋" w:hint="eastAsia"/>
            <w:lang w:eastAsia="zh-CN"/>
          </w:rPr>
          <w:t>(二)、项目选址</w:t>
        </w:r>
        <w:r>
          <w:tab/>
        </w:r>
        <w:r>
          <w:fldChar w:fldCharType="begin"/>
        </w:r>
        <w:r>
          <w:instrText xml:space="preserve"> PAGEREF _Toc1975 \h </w:instrText>
        </w:r>
        <w:r>
          <w:fldChar w:fldCharType="separate"/>
        </w:r>
        <w:r>
          <w:t>28</w:t>
        </w:r>
        <w:r>
          <w:fldChar w:fldCharType="end"/>
        </w:r>
      </w:hyperlink>
    </w:p>
    <w:p>
      <w:pPr>
        <w:pStyle w:val="TOC2"/>
        <w:tabs>
          <w:tab w:val="right" w:leader="dot" w:pos="8306"/>
        </w:tabs>
      </w:pPr>
      <w:hyperlink w:anchor="_Toc8422" w:history="1">
        <w:r>
          <w:rPr>
            <w:rFonts w:ascii="仿宋" w:eastAsia="仿宋" w:hAnsi="仿宋" w:cs="仿宋" w:hint="eastAsia"/>
            <w:lang w:eastAsia="zh-CN"/>
          </w:rPr>
          <w:t>(三)、建设条件分析</w:t>
        </w:r>
        <w:r>
          <w:tab/>
        </w:r>
        <w:r>
          <w:fldChar w:fldCharType="begin"/>
        </w:r>
        <w:r>
          <w:instrText xml:space="preserve"> PAGEREF _Toc8422 \h </w:instrText>
        </w:r>
        <w:r>
          <w:fldChar w:fldCharType="separate"/>
        </w:r>
        <w:r>
          <w:t>30</w:t>
        </w:r>
        <w:r>
          <w:fldChar w:fldCharType="end"/>
        </w:r>
      </w:hyperlink>
    </w:p>
    <w:p>
      <w:pPr>
        <w:pStyle w:val="TOC2"/>
        <w:tabs>
          <w:tab w:val="right" w:leader="dot" w:pos="8306"/>
        </w:tabs>
      </w:pPr>
      <w:hyperlink w:anchor="_Toc4617" w:history="1">
        <w:r>
          <w:rPr>
            <w:rFonts w:ascii="仿宋" w:eastAsia="仿宋" w:hAnsi="仿宋" w:cs="仿宋" w:hint="eastAsia"/>
            <w:lang w:eastAsia="zh-CN"/>
          </w:rPr>
          <w:t>(四)、用地控制指标</w:t>
        </w:r>
        <w:r>
          <w:tab/>
        </w:r>
        <w:r>
          <w:fldChar w:fldCharType="begin"/>
        </w:r>
        <w:r>
          <w:instrText xml:space="preserve"> PAGEREF _Toc4617 \h </w:instrText>
        </w:r>
        <w:r>
          <w:fldChar w:fldCharType="separate"/>
        </w:r>
        <w:r>
          <w:t>31</w:t>
        </w:r>
        <w:r>
          <w:fldChar w:fldCharType="end"/>
        </w:r>
      </w:hyperlink>
    </w:p>
    <w:p>
      <w:pPr>
        <w:pStyle w:val="TOC2"/>
        <w:tabs>
          <w:tab w:val="right" w:leader="dot" w:pos="8306"/>
        </w:tabs>
      </w:pPr>
      <w:hyperlink w:anchor="_Toc15232" w:history="1">
        <w:r>
          <w:rPr>
            <w:rFonts w:ascii="仿宋" w:eastAsia="仿宋" w:hAnsi="仿宋" w:cs="仿宋" w:hint="eastAsia"/>
            <w:lang w:eastAsia="zh-CN"/>
          </w:rPr>
          <w:t>(五)、地总体要求</w:t>
        </w:r>
        <w:r>
          <w:tab/>
        </w:r>
        <w:r>
          <w:fldChar w:fldCharType="begin"/>
        </w:r>
        <w:r>
          <w:instrText xml:space="preserve"> PAGEREF _Toc15232 \h </w:instrText>
        </w:r>
        <w:r>
          <w:fldChar w:fldCharType="separate"/>
        </w:r>
        <w:r>
          <w:t>32</w:t>
        </w:r>
        <w:r>
          <w:fldChar w:fldCharType="end"/>
        </w:r>
      </w:hyperlink>
    </w:p>
    <w:p>
      <w:pPr>
        <w:pStyle w:val="TOC2"/>
        <w:tabs>
          <w:tab w:val="right" w:leader="dot" w:pos="8306"/>
        </w:tabs>
      </w:pPr>
      <w:hyperlink w:anchor="_Toc28585" w:history="1">
        <w:r>
          <w:rPr>
            <w:rFonts w:ascii="仿宋" w:eastAsia="仿宋" w:hAnsi="仿宋" w:cs="仿宋" w:hint="eastAsia"/>
            <w:lang w:eastAsia="zh-CN"/>
          </w:rPr>
          <w:t>(六)、节约用地措施</w:t>
        </w:r>
        <w:r>
          <w:tab/>
        </w:r>
        <w:r>
          <w:fldChar w:fldCharType="begin"/>
        </w:r>
        <w:r>
          <w:instrText xml:space="preserve"> PAGEREF _Toc28585 \h </w:instrText>
        </w:r>
        <w:r>
          <w:fldChar w:fldCharType="separate"/>
        </w:r>
        <w:r>
          <w:t>34</w:t>
        </w:r>
        <w:r>
          <w:fldChar w:fldCharType="end"/>
        </w:r>
      </w:hyperlink>
    </w:p>
    <w:p>
      <w:pPr>
        <w:pStyle w:val="TOC2"/>
        <w:tabs>
          <w:tab w:val="right" w:leader="dot" w:pos="8306"/>
        </w:tabs>
      </w:pPr>
      <w:hyperlink w:anchor="_Toc3056" w:history="1">
        <w:r>
          <w:rPr>
            <w:rFonts w:ascii="仿宋" w:eastAsia="仿宋" w:hAnsi="仿宋" w:cs="仿宋" w:hint="eastAsia"/>
            <w:lang w:eastAsia="zh-CN"/>
          </w:rPr>
          <w:t>(七)、选址综合评价</w:t>
        </w:r>
        <w:r>
          <w:tab/>
        </w:r>
        <w:r>
          <w:fldChar w:fldCharType="begin"/>
        </w:r>
        <w:r>
          <w:instrText xml:space="preserve"> PAGEREF _Toc3056 \h </w:instrText>
        </w:r>
        <w:r>
          <w:fldChar w:fldCharType="separate"/>
        </w:r>
        <w:r>
          <w:t>35</w:t>
        </w:r>
        <w:r>
          <w:fldChar w:fldCharType="end"/>
        </w:r>
      </w:hyperlink>
    </w:p>
    <w:p>
      <w:pPr>
        <w:pStyle w:val="TOC1"/>
        <w:tabs>
          <w:tab w:val="right" w:leader="dot" w:pos="8306"/>
        </w:tabs>
      </w:pPr>
      <w:hyperlink w:anchor="_Toc28042" w:history="1">
        <w:r>
          <w:rPr>
            <w:rFonts w:ascii="仿宋" w:eastAsia="仿宋" w:hAnsi="仿宋" w:cs="仿宋" w:hint="eastAsia"/>
            <w:lang w:eastAsia="zh-CN"/>
          </w:rPr>
          <w:t>五、发展规划、产业政策和行业准入分析</w:t>
        </w:r>
        <w:r>
          <w:tab/>
        </w:r>
        <w:r>
          <w:fldChar w:fldCharType="begin"/>
        </w:r>
        <w:r>
          <w:instrText xml:space="preserve"> PAGEREF _Toc28042 \h </w:instrText>
        </w:r>
        <w:r>
          <w:fldChar w:fldCharType="separate"/>
        </w:r>
        <w:r>
          <w:t>36</w:t>
        </w:r>
        <w:r>
          <w:fldChar w:fldCharType="end"/>
        </w:r>
      </w:hyperlink>
    </w:p>
    <w:p>
      <w:pPr>
        <w:pStyle w:val="TOC2"/>
        <w:tabs>
          <w:tab w:val="right" w:leader="dot" w:pos="8306"/>
        </w:tabs>
      </w:pPr>
      <w:hyperlink w:anchor="_Toc17248" w:history="1">
        <w:r>
          <w:rPr>
            <w:rFonts w:ascii="仿宋" w:eastAsia="仿宋" w:hAnsi="仿宋" w:cs="仿宋" w:hint="eastAsia"/>
            <w:lang w:eastAsia="zh-CN"/>
          </w:rPr>
          <w:t>(一)、发展规划分析</w:t>
        </w:r>
        <w:r>
          <w:tab/>
        </w:r>
        <w:r>
          <w:fldChar w:fldCharType="begin"/>
        </w:r>
        <w:r>
          <w:instrText xml:space="preserve"> PAGEREF _Toc17248 \h </w:instrText>
        </w:r>
        <w:r>
          <w:fldChar w:fldCharType="separate"/>
        </w:r>
        <w:r>
          <w:t>36</w:t>
        </w:r>
        <w:r>
          <w:fldChar w:fldCharType="end"/>
        </w:r>
      </w:hyperlink>
    </w:p>
    <w:p>
      <w:pPr>
        <w:pStyle w:val="TOC2"/>
        <w:tabs>
          <w:tab w:val="right" w:leader="dot" w:pos="8306"/>
        </w:tabs>
      </w:pPr>
      <w:hyperlink w:anchor="_Toc14370" w:history="1">
        <w:r>
          <w:rPr>
            <w:rFonts w:ascii="仿宋" w:eastAsia="仿宋" w:hAnsi="仿宋" w:cs="仿宋" w:hint="eastAsia"/>
            <w:lang w:eastAsia="zh-CN"/>
          </w:rPr>
          <w:t>(二)、产业政策分析</w:t>
        </w:r>
        <w:r>
          <w:tab/>
        </w:r>
        <w:r>
          <w:fldChar w:fldCharType="begin"/>
        </w:r>
        <w:r>
          <w:instrText xml:space="preserve"> PAGEREF _Toc14370 \h </w:instrText>
        </w:r>
        <w:r>
          <w:fldChar w:fldCharType="separate"/>
        </w:r>
        <w:r>
          <w:t>38</w:t>
        </w:r>
        <w:r>
          <w:fldChar w:fldCharType="end"/>
        </w:r>
      </w:hyperlink>
    </w:p>
    <w:p>
      <w:pPr>
        <w:pStyle w:val="TOC2"/>
        <w:tabs>
          <w:tab w:val="right" w:leader="dot" w:pos="8306"/>
        </w:tabs>
      </w:pPr>
      <w:hyperlink w:anchor="_Toc1150" w:history="1">
        <w:r>
          <w:rPr>
            <w:rFonts w:ascii="仿宋" w:eastAsia="仿宋" w:hAnsi="仿宋" w:cs="仿宋" w:hint="eastAsia"/>
            <w:lang w:eastAsia="zh-CN"/>
          </w:rPr>
          <w:t>(三)、行业准入分析</w:t>
        </w:r>
        <w:r>
          <w:tab/>
        </w:r>
        <w:r>
          <w:fldChar w:fldCharType="begin"/>
        </w:r>
        <w:r>
          <w:instrText xml:space="preserve"> PAGEREF _Toc1150 \h </w:instrText>
        </w:r>
        <w:r>
          <w:fldChar w:fldCharType="separate"/>
        </w:r>
        <w:r>
          <w:t>39</w:t>
        </w:r>
        <w:r>
          <w:fldChar w:fldCharType="end"/>
        </w:r>
      </w:hyperlink>
    </w:p>
    <w:p>
      <w:pPr>
        <w:pStyle w:val="TOC1"/>
        <w:tabs>
          <w:tab w:val="right" w:leader="dot" w:pos="8306"/>
        </w:tabs>
      </w:pPr>
      <w:hyperlink w:anchor="_Toc14131" w:history="1">
        <w:r>
          <w:rPr>
            <w:rFonts w:ascii="仿宋" w:eastAsia="仿宋" w:hAnsi="仿宋" w:cs="仿宋" w:hint="eastAsia"/>
            <w:lang w:eastAsia="zh-CN"/>
          </w:rPr>
          <w:t>六、医疗AI项目概论</w:t>
        </w:r>
        <w:r>
          <w:tab/>
        </w:r>
        <w:r>
          <w:fldChar w:fldCharType="begin"/>
        </w:r>
        <w:r>
          <w:instrText xml:space="preserve"> PAGEREF _Toc14131 \h </w:instrText>
        </w:r>
        <w:r>
          <w:fldChar w:fldCharType="separate"/>
        </w:r>
        <w:r>
          <w:t>41</w:t>
        </w:r>
        <w:r>
          <w:fldChar w:fldCharType="end"/>
        </w:r>
      </w:hyperlink>
    </w:p>
    <w:p>
      <w:pPr>
        <w:pStyle w:val="TOC2"/>
        <w:tabs>
          <w:tab w:val="right" w:leader="dot" w:pos="8306"/>
        </w:tabs>
      </w:pPr>
      <w:hyperlink w:anchor="_Toc20647" w:history="1">
        <w:r>
          <w:rPr>
            <w:rFonts w:ascii="仿宋" w:eastAsia="仿宋" w:hAnsi="仿宋" w:cs="仿宋" w:hint="eastAsia"/>
            <w:lang w:eastAsia="zh-CN"/>
          </w:rPr>
          <w:t>(一)、项目申报单位概况</w:t>
        </w:r>
        <w:r>
          <w:tab/>
        </w:r>
        <w:r>
          <w:fldChar w:fldCharType="begin"/>
        </w:r>
        <w:r>
          <w:instrText xml:space="preserve"> PAGEREF _Toc20647 \h </w:instrText>
        </w:r>
        <w:r>
          <w:fldChar w:fldCharType="separate"/>
        </w:r>
        <w:r>
          <w:t>41</w:t>
        </w:r>
        <w:r>
          <w:fldChar w:fldCharType="end"/>
        </w:r>
      </w:hyperlink>
    </w:p>
    <w:p>
      <w:pPr>
        <w:pStyle w:val="TOC2"/>
        <w:tabs>
          <w:tab w:val="right" w:leader="dot" w:pos="8306"/>
        </w:tabs>
      </w:pPr>
      <w:hyperlink w:anchor="_Toc17602" w:history="1">
        <w:r>
          <w:rPr>
            <w:rFonts w:ascii="仿宋" w:eastAsia="仿宋" w:hAnsi="仿宋" w:cs="仿宋" w:hint="eastAsia"/>
            <w:lang w:eastAsia="zh-CN"/>
          </w:rPr>
          <w:t>(二)、项目概况</w:t>
        </w:r>
        <w:r>
          <w:tab/>
        </w:r>
        <w:r>
          <w:fldChar w:fldCharType="begin"/>
        </w:r>
        <w:r>
          <w:instrText xml:space="preserve"> PAGEREF _Toc17602 \h </w:instrText>
        </w:r>
        <w:r>
          <w:fldChar w:fldCharType="separate"/>
        </w:r>
        <w:r>
          <w:t>42</w:t>
        </w:r>
        <w:r>
          <w:fldChar w:fldCharType="end"/>
        </w:r>
      </w:hyperlink>
    </w:p>
    <w:p>
      <w:pPr>
        <w:pStyle w:val="TOC1"/>
        <w:tabs>
          <w:tab w:val="right" w:leader="dot" w:pos="8306"/>
        </w:tabs>
      </w:pPr>
      <w:hyperlink w:anchor="_Toc26497" w:history="1">
        <w:r>
          <w:rPr>
            <w:rFonts w:ascii="仿宋" w:eastAsia="仿宋" w:hAnsi="仿宋" w:cs="仿宋" w:hint="eastAsia"/>
            <w:lang w:eastAsia="zh-CN"/>
          </w:rPr>
          <w:t>七、资金管理与财务规划</w:t>
        </w:r>
        <w:r>
          <w:tab/>
        </w:r>
        <w:r>
          <w:fldChar w:fldCharType="begin"/>
        </w:r>
        <w:r>
          <w:instrText xml:space="preserve"> PAGEREF _Toc26497 \h </w:instrText>
        </w:r>
        <w:r>
          <w:fldChar w:fldCharType="separate"/>
        </w:r>
        <w:r>
          <w:t>45</w:t>
        </w:r>
        <w:r>
          <w:fldChar w:fldCharType="end"/>
        </w:r>
      </w:hyperlink>
    </w:p>
    <w:p>
      <w:pPr>
        <w:pStyle w:val="TOC2"/>
        <w:tabs>
          <w:tab w:val="right" w:leader="dot" w:pos="8306"/>
        </w:tabs>
      </w:pPr>
      <w:hyperlink w:anchor="_Toc195" w:history="1">
        <w:r>
          <w:rPr>
            <w:rFonts w:ascii="仿宋" w:eastAsia="仿宋" w:hAnsi="仿宋" w:cs="仿宋" w:hint="eastAsia"/>
            <w:lang w:eastAsia="zh-CN"/>
          </w:rPr>
          <w:t>(一)、项目资金来源与筹措</w:t>
        </w:r>
        <w:r>
          <w:tab/>
        </w:r>
        <w:r>
          <w:fldChar w:fldCharType="begin"/>
        </w:r>
        <w:r>
          <w:instrText xml:space="preserve"> PAGEREF _Toc195 \h </w:instrText>
        </w:r>
        <w:r>
          <w:fldChar w:fldCharType="separate"/>
        </w:r>
        <w:r>
          <w:t>45</w:t>
        </w:r>
        <w:r>
          <w:fldChar w:fldCharType="end"/>
        </w:r>
      </w:hyperlink>
    </w:p>
    <w:p>
      <w:pPr>
        <w:pStyle w:val="TOC2"/>
        <w:tabs>
          <w:tab w:val="right" w:leader="dot" w:pos="8306"/>
        </w:tabs>
      </w:pPr>
      <w:hyperlink w:anchor="_Toc29805" w:history="1">
        <w:r>
          <w:rPr>
            <w:rFonts w:ascii="仿宋" w:eastAsia="仿宋" w:hAnsi="仿宋" w:cs="仿宋" w:hint="eastAsia"/>
            <w:lang w:eastAsia="zh-CN"/>
          </w:rPr>
          <w:t>(二)、资金使用与监管</w:t>
        </w:r>
        <w:r>
          <w:tab/>
        </w:r>
        <w:r>
          <w:fldChar w:fldCharType="begin"/>
        </w:r>
        <w:r>
          <w:instrText xml:space="preserve"> PAGEREF _Toc29805 \h </w:instrText>
        </w:r>
        <w:r>
          <w:fldChar w:fldCharType="separate"/>
        </w:r>
        <w:r>
          <w:t>46</w:t>
        </w:r>
        <w:r>
          <w:fldChar w:fldCharType="end"/>
        </w:r>
      </w:hyperlink>
    </w:p>
    <w:p>
      <w:pPr>
        <w:pStyle w:val="TOC2"/>
        <w:tabs>
          <w:tab w:val="right" w:leader="dot" w:pos="8306"/>
        </w:tabs>
      </w:pPr>
      <w:hyperlink w:anchor="_Toc20304" w:history="1">
        <w:r>
          <w:rPr>
            <w:rFonts w:ascii="仿宋" w:eastAsia="仿宋" w:hAnsi="仿宋" w:cs="仿宋" w:hint="eastAsia"/>
            <w:lang w:eastAsia="zh-CN"/>
          </w:rPr>
          <w:t>(三)、财务规划与预测</w:t>
        </w:r>
        <w:r>
          <w:tab/>
        </w:r>
        <w:r>
          <w:fldChar w:fldCharType="begin"/>
        </w:r>
        <w:r>
          <w:instrText xml:space="preserve"> PAGEREF _Toc20304 \h </w:instrText>
        </w:r>
        <w:r>
          <w:fldChar w:fldCharType="separate"/>
        </w:r>
        <w:r>
          <w:t>47</w:t>
        </w:r>
        <w:r>
          <w:fldChar w:fldCharType="end"/>
        </w:r>
      </w:hyperlink>
    </w:p>
    <w:p>
      <w:pPr>
        <w:pStyle w:val="TOC1"/>
        <w:tabs>
          <w:tab w:val="right" w:leader="dot" w:pos="8306"/>
        </w:tabs>
      </w:pPr>
      <w:hyperlink w:anchor="_Toc113" w:history="1">
        <w:r>
          <w:rPr>
            <w:rFonts w:ascii="仿宋" w:eastAsia="仿宋" w:hAnsi="仿宋" w:cs="仿宋" w:hint="eastAsia"/>
            <w:lang w:eastAsia="zh-CN"/>
          </w:rPr>
          <w:t>八、环境保护与治理方案</w:t>
        </w:r>
        <w:r>
          <w:tab/>
        </w:r>
        <w:r>
          <w:fldChar w:fldCharType="begin"/>
        </w:r>
        <w:r>
          <w:instrText xml:space="preserve"> PAGEREF _Toc113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12" w:history="1">
        <w:r>
          <w:rPr>
            <w:rFonts w:ascii="仿宋" w:eastAsia="仿宋" w:hAnsi="仿宋" w:cs="仿宋" w:hint="eastAsia"/>
            <w:lang w:eastAsia="zh-CN"/>
          </w:rPr>
          <w:t>(一)、项目环境影响评估</w:t>
        </w:r>
        <w:r>
          <w:tab/>
        </w:r>
        <w:r>
          <w:fldChar w:fldCharType="begin"/>
        </w:r>
        <w:r>
          <w:instrText xml:space="preserve"> PAGEREF _Toc15712 \h </w:instrText>
        </w:r>
        <w:r>
          <w:fldChar w:fldCharType="separate"/>
        </w:r>
        <w:r>
          <w:t>48</w:t>
        </w:r>
        <w:r>
          <w:fldChar w:fldCharType="end"/>
        </w:r>
      </w:hyperlink>
    </w:p>
    <w:p>
      <w:pPr>
        <w:pStyle w:val="TOC2"/>
        <w:tabs>
          <w:tab w:val="right" w:leader="dot" w:pos="8306"/>
        </w:tabs>
      </w:pPr>
      <w:hyperlink w:anchor="_Toc5260" w:history="1">
        <w:r>
          <w:rPr>
            <w:rFonts w:ascii="仿宋" w:eastAsia="仿宋" w:hAnsi="仿宋" w:cs="仿宋" w:hint="eastAsia"/>
            <w:lang w:eastAsia="zh-CN"/>
          </w:rPr>
          <w:t>(二)、环境保护措施与治理方案</w:t>
        </w:r>
        <w:r>
          <w:tab/>
        </w:r>
        <w:r>
          <w:fldChar w:fldCharType="begin"/>
        </w:r>
        <w:r>
          <w:instrText xml:space="preserve"> PAGEREF _Toc5260 \h </w:instrText>
        </w:r>
        <w:r>
          <w:fldChar w:fldCharType="separate"/>
        </w:r>
        <w:r>
          <w:t>49</w:t>
        </w:r>
        <w:r>
          <w:fldChar w:fldCharType="end"/>
        </w:r>
      </w:hyperlink>
    </w:p>
    <w:p>
      <w:pPr>
        <w:pStyle w:val="TOC1"/>
        <w:tabs>
          <w:tab w:val="right" w:leader="dot" w:pos="8306"/>
        </w:tabs>
      </w:pPr>
      <w:hyperlink w:anchor="_Toc10321" w:history="1">
        <w:r>
          <w:rPr>
            <w:rFonts w:ascii="仿宋" w:eastAsia="仿宋" w:hAnsi="仿宋" w:cs="仿宋" w:hint="eastAsia"/>
            <w:lang w:eastAsia="zh-CN"/>
          </w:rPr>
          <w:t>九、经济效益与社会效益优化</w:t>
        </w:r>
        <w:r>
          <w:tab/>
        </w:r>
        <w:r>
          <w:fldChar w:fldCharType="begin"/>
        </w:r>
        <w:r>
          <w:instrText xml:space="preserve"> PAGEREF _Toc10321 \h </w:instrText>
        </w:r>
        <w:r>
          <w:fldChar w:fldCharType="separate"/>
        </w:r>
        <w:r>
          <w:t>49</w:t>
        </w:r>
        <w:r>
          <w:fldChar w:fldCharType="end"/>
        </w:r>
      </w:hyperlink>
    </w:p>
    <w:p>
      <w:pPr>
        <w:pStyle w:val="TOC2"/>
        <w:tabs>
          <w:tab w:val="right" w:leader="dot" w:pos="8306"/>
        </w:tabs>
      </w:pPr>
      <w:hyperlink w:anchor="_Toc6034" w:history="1">
        <w:r>
          <w:rPr>
            <w:rFonts w:ascii="仿宋" w:eastAsia="仿宋" w:hAnsi="仿宋" w:cs="仿宋" w:hint="eastAsia"/>
            <w:lang w:eastAsia="zh-CN"/>
          </w:rPr>
          <w:t>(一)、经济效益提升策略</w:t>
        </w:r>
        <w:r>
          <w:tab/>
        </w:r>
        <w:r>
          <w:fldChar w:fldCharType="begin"/>
        </w:r>
        <w:r>
          <w:instrText xml:space="preserve"> PAGEREF _Toc6034 \h </w:instrText>
        </w:r>
        <w:r>
          <w:fldChar w:fldCharType="separate"/>
        </w:r>
        <w:r>
          <w:t>49</w:t>
        </w:r>
        <w:r>
          <w:fldChar w:fldCharType="end"/>
        </w:r>
      </w:hyperlink>
    </w:p>
    <w:p>
      <w:pPr>
        <w:pStyle w:val="TOC2"/>
        <w:tabs>
          <w:tab w:val="right" w:leader="dot" w:pos="8306"/>
        </w:tabs>
      </w:pPr>
      <w:hyperlink w:anchor="_Toc9936" w:history="1">
        <w:r>
          <w:rPr>
            <w:rFonts w:ascii="仿宋" w:eastAsia="仿宋" w:hAnsi="仿宋" w:cs="仿宋" w:hint="eastAsia"/>
            <w:lang w:eastAsia="zh-CN"/>
          </w:rPr>
          <w:t>(二)、社会效益增强方案</w:t>
        </w:r>
        <w:r>
          <w:tab/>
        </w:r>
        <w:r>
          <w:fldChar w:fldCharType="begin"/>
        </w:r>
        <w:r>
          <w:instrText xml:space="preserve"> PAGEREF _Toc9936 \h </w:instrText>
        </w:r>
        <w:r>
          <w:fldChar w:fldCharType="separate"/>
        </w:r>
        <w:r>
          <w:t>51</w:t>
        </w:r>
        <w:r>
          <w:fldChar w:fldCharType="end"/>
        </w:r>
      </w:hyperlink>
    </w:p>
    <w:p>
      <w:pPr>
        <w:pStyle w:val="TOC1"/>
        <w:tabs>
          <w:tab w:val="right" w:leader="dot" w:pos="8306"/>
        </w:tabs>
      </w:pPr>
      <w:hyperlink w:anchor="_Toc3075" w:history="1">
        <w:r>
          <w:rPr>
            <w:rFonts w:ascii="仿宋" w:eastAsia="仿宋" w:hAnsi="仿宋" w:cs="仿宋" w:hint="eastAsia"/>
            <w:lang w:eastAsia="zh-CN"/>
          </w:rPr>
          <w:t>十、环境保护与绿色发展</w:t>
        </w:r>
        <w:r>
          <w:tab/>
        </w:r>
        <w:r>
          <w:fldChar w:fldCharType="begin"/>
        </w:r>
        <w:r>
          <w:instrText xml:space="preserve"> PAGEREF _Toc3075 \h </w:instrText>
        </w:r>
        <w:r>
          <w:fldChar w:fldCharType="separate"/>
        </w:r>
        <w:r>
          <w:t>51</w:t>
        </w:r>
        <w:r>
          <w:fldChar w:fldCharType="end"/>
        </w:r>
      </w:hyperlink>
    </w:p>
    <w:p>
      <w:pPr>
        <w:pStyle w:val="TOC2"/>
        <w:tabs>
          <w:tab w:val="right" w:leader="dot" w:pos="8306"/>
        </w:tabs>
      </w:pPr>
      <w:hyperlink w:anchor="_Toc26073" w:history="1">
        <w:r>
          <w:rPr>
            <w:rFonts w:ascii="仿宋" w:eastAsia="仿宋" w:hAnsi="仿宋" w:cs="仿宋" w:hint="eastAsia"/>
            <w:lang w:eastAsia="zh-CN"/>
          </w:rPr>
          <w:t>(一)、环境保护措施</w:t>
        </w:r>
        <w:r>
          <w:tab/>
        </w:r>
        <w:r>
          <w:fldChar w:fldCharType="begin"/>
        </w:r>
        <w:r>
          <w:instrText xml:space="preserve"> PAGEREF _Toc26073 \h </w:instrText>
        </w:r>
        <w:r>
          <w:fldChar w:fldCharType="separate"/>
        </w:r>
        <w:r>
          <w:t>51</w:t>
        </w:r>
        <w:r>
          <w:fldChar w:fldCharType="end"/>
        </w:r>
      </w:hyperlink>
    </w:p>
    <w:p>
      <w:pPr>
        <w:pStyle w:val="TOC2"/>
        <w:tabs>
          <w:tab w:val="right" w:leader="dot" w:pos="8306"/>
        </w:tabs>
      </w:pPr>
      <w:hyperlink w:anchor="_Toc13687" w:history="1">
        <w:r>
          <w:rPr>
            <w:rFonts w:ascii="仿宋" w:eastAsia="仿宋" w:hAnsi="仿宋" w:cs="仿宋" w:hint="eastAsia"/>
            <w:lang w:eastAsia="zh-CN"/>
          </w:rPr>
          <w:t>(二)、绿色发展与可持续发展策略</w:t>
        </w:r>
        <w:r>
          <w:tab/>
        </w:r>
        <w:r>
          <w:fldChar w:fldCharType="begin"/>
        </w:r>
        <w:r>
          <w:instrText xml:space="preserve"> PAGEREF _Toc13687 \h </w:instrText>
        </w:r>
        <w:r>
          <w:fldChar w:fldCharType="separate"/>
        </w:r>
        <w:r>
          <w:t>53</w:t>
        </w:r>
        <w:r>
          <w:fldChar w:fldCharType="end"/>
        </w:r>
      </w:hyperlink>
    </w:p>
    <w:p>
      <w:pPr>
        <w:pStyle w:val="TOC1"/>
        <w:tabs>
          <w:tab w:val="right" w:leader="dot" w:pos="8306"/>
        </w:tabs>
      </w:pPr>
      <w:hyperlink w:anchor="_Toc747" w:history="1">
        <w:r>
          <w:rPr>
            <w:rFonts w:ascii="仿宋" w:eastAsia="仿宋" w:hAnsi="仿宋" w:cs="仿宋" w:hint="eastAsia"/>
            <w:lang w:eastAsia="zh-CN"/>
          </w:rPr>
          <w:t>十一、土地利用与规划方案</w:t>
        </w:r>
        <w:r>
          <w:tab/>
        </w:r>
        <w:r>
          <w:fldChar w:fldCharType="begin"/>
        </w:r>
        <w:r>
          <w:instrText xml:space="preserve"> PAGEREF _Toc747 \h </w:instrText>
        </w:r>
        <w:r>
          <w:fldChar w:fldCharType="separate"/>
        </w:r>
        <w:r>
          <w:t>55</w:t>
        </w:r>
        <w:r>
          <w:fldChar w:fldCharType="end"/>
        </w:r>
      </w:hyperlink>
    </w:p>
    <w:p>
      <w:pPr>
        <w:pStyle w:val="TOC2"/>
        <w:tabs>
          <w:tab w:val="right" w:leader="dot" w:pos="8306"/>
        </w:tabs>
      </w:pPr>
      <w:hyperlink w:anchor="_Toc10904" w:history="1">
        <w:r>
          <w:rPr>
            <w:rFonts w:ascii="仿宋" w:eastAsia="仿宋" w:hAnsi="仿宋" w:cs="仿宋" w:hint="eastAsia"/>
            <w:lang w:eastAsia="zh-CN"/>
          </w:rPr>
          <w:t>(一)、项目用地情况分析</w:t>
        </w:r>
        <w:r>
          <w:tab/>
        </w:r>
        <w:r>
          <w:fldChar w:fldCharType="begin"/>
        </w:r>
        <w:r>
          <w:instrText xml:space="preserve"> PAGEREF _Toc10904 \h </w:instrText>
        </w:r>
        <w:r>
          <w:fldChar w:fldCharType="separate"/>
        </w:r>
        <w:r>
          <w:t>55</w:t>
        </w:r>
        <w:r>
          <w:fldChar w:fldCharType="end"/>
        </w:r>
      </w:hyperlink>
    </w:p>
    <w:p>
      <w:pPr>
        <w:pStyle w:val="TOC2"/>
        <w:tabs>
          <w:tab w:val="right" w:leader="dot" w:pos="8306"/>
        </w:tabs>
      </w:pPr>
      <w:hyperlink w:anchor="_Toc29858" w:history="1">
        <w:r>
          <w:rPr>
            <w:rFonts w:ascii="仿宋" w:eastAsia="仿宋" w:hAnsi="仿宋" w:cs="仿宋" w:hint="eastAsia"/>
            <w:lang w:eastAsia="zh-CN"/>
          </w:rPr>
          <w:t>(二)、土地利用规划方案</w:t>
        </w:r>
        <w:r>
          <w:tab/>
        </w:r>
        <w:r>
          <w:fldChar w:fldCharType="begin"/>
        </w:r>
        <w:r>
          <w:instrText xml:space="preserve"> PAGEREF _Toc29858 \h </w:instrText>
        </w:r>
        <w:r>
          <w:fldChar w:fldCharType="separate"/>
        </w:r>
        <w:r>
          <w:t>56</w:t>
        </w:r>
        <w:r>
          <w:fldChar w:fldCharType="end"/>
        </w:r>
      </w:hyperlink>
    </w:p>
    <w:p>
      <w:pPr>
        <w:pStyle w:val="TOC1"/>
        <w:tabs>
          <w:tab w:val="right" w:leader="dot" w:pos="8306"/>
        </w:tabs>
      </w:pPr>
      <w:hyperlink w:anchor="_Toc16324" w:history="1">
        <w:r>
          <w:rPr>
            <w:rFonts w:ascii="仿宋" w:eastAsia="仿宋" w:hAnsi="仿宋" w:cs="仿宋" w:hint="eastAsia"/>
            <w:lang w:eastAsia="zh-CN"/>
          </w:rPr>
          <w:t>十二、技术创新与产业升级</w:t>
        </w:r>
        <w:r>
          <w:tab/>
        </w:r>
        <w:r>
          <w:fldChar w:fldCharType="begin"/>
        </w:r>
        <w:r>
          <w:instrText xml:space="preserve"> PAGEREF _Toc16324 \h </w:instrText>
        </w:r>
        <w:r>
          <w:fldChar w:fldCharType="separate"/>
        </w:r>
        <w:r>
          <w:t>57</w:t>
        </w:r>
        <w:r>
          <w:fldChar w:fldCharType="end"/>
        </w:r>
      </w:hyperlink>
    </w:p>
    <w:p>
      <w:pPr>
        <w:pStyle w:val="TOC2"/>
        <w:tabs>
          <w:tab w:val="right" w:leader="dot" w:pos="8306"/>
        </w:tabs>
      </w:pPr>
      <w:hyperlink w:anchor="_Toc23888" w:history="1">
        <w:r>
          <w:rPr>
            <w:rFonts w:ascii="仿宋" w:eastAsia="仿宋" w:hAnsi="仿宋" w:cs="仿宋" w:hint="eastAsia"/>
            <w:lang w:eastAsia="zh-CN"/>
          </w:rPr>
          <w:t>(一)、技术创新方向与目标</w:t>
        </w:r>
        <w:r>
          <w:tab/>
        </w:r>
        <w:r>
          <w:fldChar w:fldCharType="begin"/>
        </w:r>
        <w:r>
          <w:instrText xml:space="preserve"> PAGEREF _Toc23888 \h </w:instrText>
        </w:r>
        <w:r>
          <w:fldChar w:fldCharType="separate"/>
        </w:r>
        <w:r>
          <w:t>57</w:t>
        </w:r>
        <w:r>
          <w:fldChar w:fldCharType="end"/>
        </w:r>
      </w:hyperlink>
    </w:p>
    <w:p>
      <w:pPr>
        <w:pStyle w:val="TOC2"/>
        <w:tabs>
          <w:tab w:val="right" w:leader="dot" w:pos="8306"/>
        </w:tabs>
      </w:pPr>
      <w:hyperlink w:anchor="_Toc22466" w:history="1">
        <w:r>
          <w:rPr>
            <w:rFonts w:ascii="仿宋" w:eastAsia="仿宋" w:hAnsi="仿宋" w:cs="仿宋" w:hint="eastAsia"/>
            <w:lang w:eastAsia="zh-CN"/>
          </w:rPr>
          <w:t>(二)、产业升级路径与措施</w:t>
        </w:r>
        <w:r>
          <w:tab/>
        </w:r>
        <w:r>
          <w:fldChar w:fldCharType="begin"/>
        </w:r>
        <w:r>
          <w:instrText xml:space="preserve"> PAGEREF _Toc22466 \h </w:instrText>
        </w:r>
        <w:r>
          <w:fldChar w:fldCharType="separate"/>
        </w:r>
        <w:r>
          <w:t>58</w:t>
        </w:r>
        <w:r>
          <w:fldChar w:fldCharType="end"/>
        </w:r>
      </w:hyperlink>
    </w:p>
    <w:p>
      <w:pPr>
        <w:pStyle w:val="TOC1"/>
        <w:tabs>
          <w:tab w:val="right" w:leader="dot" w:pos="8306"/>
        </w:tabs>
      </w:pPr>
      <w:hyperlink w:anchor="_Toc16219" w:history="1">
        <w:r>
          <w:rPr>
            <w:rFonts w:ascii="仿宋" w:eastAsia="仿宋" w:hAnsi="仿宋" w:cs="仿宋" w:hint="eastAsia"/>
            <w:lang w:eastAsia="zh-CN"/>
          </w:rPr>
          <w:t>十三、产业协同与集群发展</w:t>
        </w:r>
        <w:r>
          <w:tab/>
        </w:r>
        <w:r>
          <w:fldChar w:fldCharType="begin"/>
        </w:r>
        <w:r>
          <w:instrText xml:space="preserve"> PAGEREF _Toc16219 \h </w:instrText>
        </w:r>
        <w:r>
          <w:fldChar w:fldCharType="separate"/>
        </w:r>
        <w:r>
          <w:t>59</w:t>
        </w:r>
        <w:r>
          <w:fldChar w:fldCharType="end"/>
        </w:r>
      </w:hyperlink>
    </w:p>
    <w:p>
      <w:pPr>
        <w:pStyle w:val="TOC2"/>
        <w:tabs>
          <w:tab w:val="right" w:leader="dot" w:pos="8306"/>
        </w:tabs>
      </w:pPr>
      <w:hyperlink w:anchor="_Toc21304" w:history="1">
        <w:r>
          <w:rPr>
            <w:rFonts w:ascii="仿宋" w:eastAsia="仿宋" w:hAnsi="仿宋" w:cs="仿宋" w:hint="eastAsia"/>
            <w:lang w:eastAsia="zh-CN"/>
          </w:rPr>
          <w:t>(一)、产业协同机制建设</w:t>
        </w:r>
        <w:r>
          <w:tab/>
        </w:r>
        <w:r>
          <w:fldChar w:fldCharType="begin"/>
        </w:r>
        <w:r>
          <w:instrText xml:space="preserve"> PAGEREF _Toc21304 \h </w:instrText>
        </w:r>
        <w:r>
          <w:fldChar w:fldCharType="separate"/>
        </w:r>
        <w:r>
          <w:t>59</w:t>
        </w:r>
        <w:r>
          <w:fldChar w:fldCharType="end"/>
        </w:r>
      </w:hyperlink>
    </w:p>
    <w:p>
      <w:pPr>
        <w:pStyle w:val="TOC2"/>
        <w:tabs>
          <w:tab w:val="right" w:leader="dot" w:pos="8306"/>
        </w:tabs>
      </w:pPr>
      <w:hyperlink w:anchor="_Toc2392" w:history="1">
        <w:r>
          <w:rPr>
            <w:rFonts w:ascii="仿宋" w:eastAsia="仿宋" w:hAnsi="仿宋" w:cs="仿宋" w:hint="eastAsia"/>
            <w:lang w:eastAsia="zh-CN"/>
          </w:rPr>
          <w:t>(二)、产业集群培育与发展</w:t>
        </w:r>
        <w:r>
          <w:tab/>
        </w:r>
        <w:r>
          <w:fldChar w:fldCharType="begin"/>
        </w:r>
        <w:r>
          <w:instrText xml:space="preserve"> PAGEREF _Toc2392 \h </w:instrText>
        </w:r>
        <w:r>
          <w:fldChar w:fldCharType="separate"/>
        </w:r>
        <w:r>
          <w:t>61</w:t>
        </w:r>
        <w:r>
          <w:fldChar w:fldCharType="end"/>
        </w:r>
      </w:hyperlink>
    </w:p>
    <w:p>
      <w:pPr>
        <w:pStyle w:val="TOC1"/>
        <w:tabs>
          <w:tab w:val="right" w:leader="dot" w:pos="8306"/>
        </w:tabs>
      </w:pPr>
      <w:hyperlink w:anchor="_Toc23749" w:history="1">
        <w:r>
          <w:rPr>
            <w:rFonts w:ascii="仿宋" w:eastAsia="仿宋" w:hAnsi="仿宋" w:cs="仿宋" w:hint="eastAsia"/>
            <w:lang w:eastAsia="zh-CN"/>
          </w:rPr>
          <w:t>十四、创新驱动与持续发展</w:t>
        </w:r>
        <w:r>
          <w:tab/>
        </w:r>
        <w:r>
          <w:fldChar w:fldCharType="begin"/>
        </w:r>
        <w:r>
          <w:instrText xml:space="preserve"> PAGEREF _Toc23749 \h </w:instrText>
        </w:r>
        <w:r>
          <w:fldChar w:fldCharType="separate"/>
        </w:r>
        <w:r>
          <w:t>61</w:t>
        </w:r>
        <w:r>
          <w:fldChar w:fldCharType="end"/>
        </w:r>
      </w:hyperlink>
    </w:p>
    <w:p>
      <w:pPr>
        <w:pStyle w:val="TOC2"/>
        <w:tabs>
          <w:tab w:val="right" w:leader="dot" w:pos="8306"/>
        </w:tabs>
      </w:pPr>
      <w:hyperlink w:anchor="_Toc24642" w:history="1">
        <w:r>
          <w:rPr>
            <w:rFonts w:ascii="仿宋" w:eastAsia="仿宋" w:hAnsi="仿宋" w:cs="仿宋" w:hint="eastAsia"/>
            <w:lang w:eastAsia="zh-CN"/>
          </w:rPr>
          <w:t>(一)、创新驱动战略实施</w:t>
        </w:r>
        <w:r>
          <w:tab/>
        </w:r>
        <w:r>
          <w:fldChar w:fldCharType="begin"/>
        </w:r>
        <w:r>
          <w:instrText xml:space="preserve"> PAGEREF _Toc24642 \h </w:instrText>
        </w:r>
        <w:r>
          <w:fldChar w:fldCharType="separate"/>
        </w:r>
        <w:r>
          <w:t>61</w:t>
        </w:r>
        <w:r>
          <w:fldChar w:fldCharType="end"/>
        </w:r>
      </w:hyperlink>
    </w:p>
    <w:p>
      <w:pPr>
        <w:pStyle w:val="TOC2"/>
        <w:tabs>
          <w:tab w:val="right" w:leader="dot" w:pos="8306"/>
        </w:tabs>
      </w:pPr>
      <w:hyperlink w:anchor="_Toc32490" w:history="1">
        <w:r>
          <w:rPr>
            <w:rFonts w:ascii="仿宋" w:eastAsia="仿宋" w:hAnsi="仿宋" w:cs="仿宋" w:hint="eastAsia"/>
            <w:lang w:eastAsia="zh-CN"/>
          </w:rPr>
          <w:t>(二)、持续发展路径探索</w:t>
        </w:r>
        <w:r>
          <w:tab/>
        </w:r>
        <w:r>
          <w:fldChar w:fldCharType="begin"/>
        </w:r>
        <w:r>
          <w:instrText xml:space="preserve"> PAGEREF _Toc32490 \h </w:instrText>
        </w:r>
        <w:r>
          <w:fldChar w:fldCharType="separate"/>
        </w:r>
        <w:r>
          <w:t>63</w:t>
        </w:r>
        <w:r>
          <w:fldChar w:fldCharType="end"/>
        </w:r>
      </w:hyperlink>
    </w:p>
    <w:p>
      <w:pPr>
        <w:pStyle w:val="TOC1"/>
        <w:tabs>
          <w:tab w:val="right" w:leader="dot" w:pos="8306"/>
        </w:tabs>
      </w:pPr>
      <w:hyperlink w:anchor="_Toc72" w:history="1">
        <w:r>
          <w:rPr>
            <w:rFonts w:ascii="仿宋" w:eastAsia="仿宋" w:hAnsi="仿宋" w:cs="仿宋" w:hint="eastAsia"/>
            <w:lang w:eastAsia="zh-CN"/>
          </w:rPr>
          <w:t>十五、法律法规与政策遵循</w:t>
        </w:r>
        <w:r>
          <w:tab/>
        </w:r>
        <w:r>
          <w:fldChar w:fldCharType="begin"/>
        </w:r>
        <w:r>
          <w:instrText xml:space="preserve"> PAGEREF _Toc72 \h </w:instrText>
        </w:r>
        <w:r>
          <w:fldChar w:fldCharType="separate"/>
        </w:r>
        <w:r>
          <w:t>67</w:t>
        </w:r>
        <w:r>
          <w:fldChar w:fldCharType="end"/>
        </w:r>
      </w:hyperlink>
    </w:p>
    <w:p>
      <w:pPr>
        <w:pStyle w:val="TOC2"/>
        <w:tabs>
          <w:tab w:val="right" w:leader="dot" w:pos="8306"/>
        </w:tabs>
      </w:pPr>
      <w:hyperlink w:anchor="_Toc6687" w:history="1">
        <w:r>
          <w:rPr>
            <w:rFonts w:ascii="仿宋" w:eastAsia="仿宋" w:hAnsi="仿宋" w:cs="仿宋" w:hint="eastAsia"/>
            <w:lang w:eastAsia="zh-CN"/>
          </w:rPr>
          <w:t>(一)、法律法规遵守</w:t>
        </w:r>
        <w:r>
          <w:tab/>
        </w:r>
        <w:r>
          <w:fldChar w:fldCharType="begin"/>
        </w:r>
        <w:r>
          <w:instrText xml:space="preserve"> PAGEREF _Toc6687 \h </w:instrText>
        </w:r>
        <w:r>
          <w:fldChar w:fldCharType="separate"/>
        </w:r>
        <w:r>
          <w:t>67</w:t>
        </w:r>
        <w:r>
          <w:fldChar w:fldCharType="end"/>
        </w:r>
      </w:hyperlink>
    </w:p>
    <w:p>
      <w:pPr>
        <w:pStyle w:val="TOC2"/>
        <w:tabs>
          <w:tab w:val="right" w:leader="dot" w:pos="8306"/>
        </w:tabs>
      </w:pPr>
      <w:hyperlink w:anchor="_Toc4341" w:history="1">
        <w:r>
          <w:rPr>
            <w:rFonts w:ascii="仿宋" w:eastAsia="仿宋" w:hAnsi="仿宋" w:cs="仿宋" w:hint="eastAsia"/>
            <w:lang w:eastAsia="zh-CN"/>
          </w:rPr>
          <w:t>(二)、政策导向与利用</w:t>
        </w:r>
        <w:r>
          <w:tab/>
        </w:r>
        <w:r>
          <w:fldChar w:fldCharType="begin"/>
        </w:r>
        <w:r>
          <w:instrText xml:space="preserve"> PAGEREF _Toc4341 \h </w:instrText>
        </w:r>
        <w:r>
          <w:fldChar w:fldCharType="separate"/>
        </w:r>
        <w:r>
          <w:t>68</w:t>
        </w:r>
        <w:r>
          <w:fldChar w:fldCharType="end"/>
        </w:r>
      </w:hyperlink>
    </w:p>
    <w:p>
      <w:pPr>
        <w:pStyle w:val="TOC1"/>
        <w:tabs>
          <w:tab w:val="right" w:leader="dot" w:pos="8306"/>
        </w:tabs>
      </w:pPr>
      <w:hyperlink w:anchor="_Toc17618" w:history="1">
        <w:r>
          <w:rPr>
            <w:rFonts w:ascii="仿宋" w:eastAsia="仿宋" w:hAnsi="仿宋" w:cs="仿宋" w:hint="eastAsia"/>
            <w:lang w:eastAsia="zh-CN"/>
          </w:rPr>
          <w:t>十六、人力资源管理与开发</w:t>
        </w:r>
        <w:r>
          <w:tab/>
        </w:r>
        <w:r>
          <w:fldChar w:fldCharType="begin"/>
        </w:r>
        <w:r>
          <w:instrText xml:space="preserve"> PAGEREF _Toc17618 \h </w:instrText>
        </w:r>
        <w:r>
          <w:fldChar w:fldCharType="separate"/>
        </w:r>
        <w:r>
          <w:t>69</w:t>
        </w:r>
        <w:r>
          <w:fldChar w:fldCharType="end"/>
        </w:r>
      </w:hyperlink>
    </w:p>
    <w:p>
      <w:pPr>
        <w:pStyle w:val="TOC2"/>
        <w:tabs>
          <w:tab w:val="right" w:leader="dot" w:pos="8306"/>
        </w:tabs>
      </w:pPr>
      <w:hyperlink w:anchor="_Toc28619" w:history="1">
        <w:r>
          <w:rPr>
            <w:rFonts w:ascii="仿宋" w:eastAsia="仿宋" w:hAnsi="仿宋" w:cs="仿宋" w:hint="eastAsia"/>
            <w:lang w:eastAsia="zh-CN"/>
          </w:rPr>
          <w:t>(一)、人力资源规划</w:t>
        </w:r>
        <w:r>
          <w:tab/>
        </w:r>
        <w:r>
          <w:fldChar w:fldCharType="begin"/>
        </w:r>
        <w:r>
          <w:instrText xml:space="preserve"> PAGEREF _Toc28619 \h </w:instrText>
        </w:r>
        <w:r>
          <w:fldChar w:fldCharType="separate"/>
        </w:r>
        <w:r>
          <w:t>69</w:t>
        </w:r>
        <w:r>
          <w:fldChar w:fldCharType="end"/>
        </w:r>
      </w:hyperlink>
    </w:p>
    <w:p>
      <w:pPr>
        <w:pStyle w:val="TOC2"/>
        <w:tabs>
          <w:tab w:val="right" w:leader="dot" w:pos="8306"/>
        </w:tabs>
      </w:pPr>
      <w:hyperlink w:anchor="_Toc11299" w:history="1">
        <w:r>
          <w:rPr>
            <w:rFonts w:ascii="仿宋" w:eastAsia="仿宋" w:hAnsi="仿宋" w:cs="仿宋" w:hint="eastAsia"/>
            <w:lang w:eastAsia="zh-CN"/>
          </w:rPr>
          <w:t>(二)、人力资源开发与培训</w:t>
        </w:r>
        <w:r>
          <w:tab/>
        </w:r>
        <w:r>
          <w:fldChar w:fldCharType="begin"/>
        </w:r>
        <w:r>
          <w:instrText xml:space="preserve"> PAGEREF _Toc11299 \h </w:instrText>
        </w:r>
        <w:r>
          <w:fldChar w:fldCharType="separate"/>
        </w:r>
        <w:r>
          <w:t>71</w:t>
        </w:r>
        <w:r>
          <w:fldChar w:fldCharType="end"/>
        </w:r>
      </w:hyperlink>
    </w:p>
    <w:p>
      <w:pPr>
        <w:pStyle w:val="TOC1"/>
        <w:tabs>
          <w:tab w:val="right" w:leader="dot" w:pos="8306"/>
        </w:tabs>
      </w:pPr>
      <w:hyperlink w:anchor="_Toc19589" w:history="1">
        <w:r>
          <w:rPr>
            <w:rFonts w:ascii="仿宋" w:eastAsia="仿宋" w:hAnsi="仿宋" w:cs="仿宋" w:hint="eastAsia"/>
            <w:lang w:eastAsia="zh-CN"/>
          </w:rPr>
          <w:t>十七、质量管理与控制</w:t>
        </w:r>
        <w:r>
          <w:tab/>
        </w:r>
        <w:r>
          <w:fldChar w:fldCharType="begin"/>
        </w:r>
        <w:r>
          <w:instrText xml:space="preserve"> PAGEREF _Toc19589 \h </w:instrText>
        </w:r>
        <w:r>
          <w:fldChar w:fldCharType="separate"/>
        </w:r>
        <w:r>
          <w:t>73</w:t>
        </w:r>
        <w:r>
          <w:fldChar w:fldCharType="end"/>
        </w:r>
      </w:hyperlink>
    </w:p>
    <w:p>
      <w:pPr>
        <w:pStyle w:val="TOC2"/>
        <w:tabs>
          <w:tab w:val="right" w:leader="dot" w:pos="8306"/>
        </w:tabs>
      </w:pPr>
      <w:hyperlink w:anchor="_Toc908" w:history="1">
        <w:r>
          <w:rPr>
            <w:rFonts w:ascii="仿宋" w:eastAsia="仿宋" w:hAnsi="仿宋" w:cs="仿宋" w:hint="eastAsia"/>
            <w:lang w:eastAsia="zh-CN"/>
          </w:rPr>
          <w:t>(一)、质量管理体系建设</w:t>
        </w:r>
        <w:r>
          <w:tab/>
        </w:r>
        <w:r>
          <w:fldChar w:fldCharType="begin"/>
        </w:r>
        <w:r>
          <w:instrText xml:space="preserve"> PAGEREF _Toc908 \h </w:instrText>
        </w:r>
        <w:r>
          <w:fldChar w:fldCharType="separate"/>
        </w:r>
        <w:r>
          <w:t>73</w:t>
        </w:r>
        <w:r>
          <w:fldChar w:fldCharType="end"/>
        </w:r>
      </w:hyperlink>
    </w:p>
    <w:p>
      <w:pPr>
        <w:pStyle w:val="TOC2"/>
        <w:tabs>
          <w:tab w:val="right" w:leader="dot" w:pos="8306"/>
        </w:tabs>
      </w:pPr>
      <w:hyperlink w:anchor="_Toc3231" w:history="1">
        <w:r>
          <w:rPr>
            <w:rFonts w:ascii="仿宋" w:eastAsia="仿宋" w:hAnsi="仿宋" w:cs="仿宋" w:hint="eastAsia"/>
            <w:lang w:eastAsia="zh-CN"/>
          </w:rPr>
          <w:t>(二)、质量控制措施</w:t>
        </w:r>
        <w:r>
          <w:tab/>
        </w:r>
        <w:r>
          <w:fldChar w:fldCharType="begin"/>
        </w:r>
        <w:r>
          <w:instrText xml:space="preserve"> PAGEREF _Toc3231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622"/>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321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AI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医疗AI项目将进行详细的生态影响评估，确保不会对当地的动植物种群和自然栖息地造成负面影响。如果项目地点附近有重要的生物栖息地或生态敏感区，项目将重新考虑建设地点或采取相应的保护措施。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医疗AI项目将积极采用可持续材料，如再生塑料和生物降解材料，以减少对环境的影响。项目还将推行废物减量和回收计划，例如通过再利用工业废料或建立回收系统。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医疗AI项目还将参与当地的环保活动和计划，如资助当地的环境保护项目或与社区合作进行环保宣传活动。通过这些活动，项目不仅能够提高自身的环境表现，还能在当地社区中树立积极的环保形象。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3064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疗AI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疗AI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医疗AI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2919"/>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医疗AI项目将采用绿色屋顶和生态墙等环境友好型建筑设计，这些设计不仅有助于改善空气质量，还能为城市野生动植物提供栖息地。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医疗AI项目将建立高效的废水处理系统，确保所有工业废水在排放前都经过适当处理，达到或超过环保标准。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医疗AI项目将致力于使用清洁能源，如太阳能和风能，减少对化石燃料的依赖。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医疗AI项目将举办环保教育研讨会，向员工和当地社区普及环保知识，提升对环境保护重要性的认识。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4086"/>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在医疗AI项目启动前，将进行一系列深入的地质调查，包括钻探和土壤取样，以深入了解项目区域的地层结构和土壤组成。特别是对于土壤的承载能力和地下水位的深度进行详细评估。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医疗AI项目将通过地下水位监测系统定期检测水位变化，以预测和预防由高地下水位可能引起的地基问题。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医疗AI项目将进行详尽的水文和地形分析，以识别可能的洪水和泥石流风险区。基于这些分析，项目将设计防洪设施，如提高地基、构建防洪墙和排水沟。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医疗AI项目还将考虑建设排水系统，以减少地表水对土壤稳定性的影响。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完成初始的地质风险评估后，医疗AI项目将安装长期地质监测设备，如倾斜仪、裂缝计和地下水位计，以持续监测地质条件的变化。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28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医疗AI项目将通过这些措施来适应和尊重特殊环境条件，确保项目的可持续发展，同时减少对环境的负面影响。这不仅有助于保护自然和文化遗产，还能提升项目在社会责任方面的表现和形象。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6362"/>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4019"/>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2789"/>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https://d.book118.com/826150152112010051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医疗AI项目建设总纲及方案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医疗AI项目建设总纲及方案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医疗AI项目建设总纲及方案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医疗AI项目建设总纲及方案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医疗AI项目建设总纲及方案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医疗AI项目建设总纲及方案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医疗AI项目建设总纲及方案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医疗AI项目建设总纲及方案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医疗AI项目建设总纲及方案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医疗AI项目建设总纲及方案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医疗AI项目建设总纲及方案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医疗AI项目建设总纲及方案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3846D6"/>
    <w:rsid w:val="5F3846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5015211201005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2024-02-14T09:29:00Z</dcterms:created>
  <dcterms:modified xsi:type="dcterms:W3CDTF">2024-02-14T09:30:09Z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3518E29E729D40D89519366B3952DBB4_11</vt:lpwstr>
  </property>
  <property fmtid="{D5CDD505-2E9C-101B-9397-08002B2CF9AE}" pid="3" name="KSOProductBuildVer">
    <vt:lpwstr>2052-12.1.0.16250</vt:lpwstr>
  </property>
</Properties>
</file>