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网闸项目招商引资方案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13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_Toc9137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7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_Toc23507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8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_Toc12048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_Toc3037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_Toc21912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1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_Toc27891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7" w:history="1">
        <w:r>
          <w:rPr>
            <w:rFonts w:ascii="仿宋" w:eastAsia="仿宋" w:hAnsi="仿宋" w:cs="仿宋" w:hint="eastAsia"/>
            <w:lang w:eastAsia="zh-CN"/>
          </w:rPr>
          <w:t>二、网闸项目建设背景</w:t>
        </w:r>
        <w:r>
          <w:tab/>
        </w:r>
        <w:r>
          <w:fldChar w:fldCharType="begin"/>
        </w:r>
        <w:r>
          <w:instrText xml:space="preserve"> PAGEREF _Toc19047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" w:history="1">
        <w:r>
          <w:rPr>
            <w:rFonts w:ascii="仿宋" w:eastAsia="仿宋" w:hAnsi="仿宋" w:cs="仿宋" w:hint="eastAsia"/>
            <w:lang w:eastAsia="zh-CN"/>
          </w:rPr>
          <w:t>(一)、网闸项目承办单位背景分析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_Toc27741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4" w:history="1">
        <w:r>
          <w:rPr>
            <w:rFonts w:ascii="仿宋" w:eastAsia="仿宋" w:hAnsi="仿宋" w:cs="仿宋" w:hint="eastAsia"/>
            <w:lang w:eastAsia="zh-CN"/>
          </w:rPr>
          <w:t>(三)、网闸项目建设对区域经济的影响</w:t>
        </w:r>
        <w:r>
          <w:tab/>
        </w:r>
        <w:r>
          <w:fldChar w:fldCharType="begin"/>
        </w:r>
        <w:r>
          <w:instrText xml:space="preserve"> PAGEREF _Toc5104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5" w:history="1">
        <w:r>
          <w:rPr>
            <w:rFonts w:ascii="仿宋" w:eastAsia="仿宋" w:hAnsi="仿宋" w:cs="仿宋" w:hint="eastAsia"/>
            <w:lang w:eastAsia="zh-CN"/>
          </w:rPr>
          <w:t>(四)、网闸项目必要性分析</w:t>
        </w:r>
        <w:r>
          <w:tab/>
        </w:r>
        <w:r>
          <w:fldChar w:fldCharType="begin"/>
        </w:r>
        <w:r>
          <w:instrText xml:space="preserve"> PAGEREF _Toc23255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三、网闸项目工程设计研究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" w:history="1">
        <w:r>
          <w:rPr>
            <w:rFonts w:ascii="仿宋" w:eastAsia="仿宋" w:hAnsi="仿宋" w:cs="仿宋" w:hint="eastAsia"/>
            <w:lang w:eastAsia="zh-CN"/>
          </w:rPr>
          <w:t>(二)、网闸项目工程建设标准规范</w:t>
        </w:r>
        <w:r>
          <w:tab/>
        </w:r>
        <w:r>
          <w:fldChar w:fldCharType="begin"/>
        </w:r>
        <w:r>
          <w:instrText xml:space="preserve"> PAGEREF _Toc3194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8" w:history="1">
        <w:r>
          <w:rPr>
            <w:rFonts w:ascii="仿宋" w:eastAsia="仿宋" w:hAnsi="仿宋" w:cs="仿宋" w:hint="eastAsia"/>
            <w:lang w:eastAsia="zh-CN"/>
          </w:rPr>
          <w:t>(三)、网闸项目总平面设计要求</w:t>
        </w:r>
        <w:r>
          <w:tab/>
        </w:r>
        <w:r>
          <w:fldChar w:fldCharType="begin"/>
        </w:r>
        <w:r>
          <w:instrText xml:space="preserve"> PAGEREF _Toc21338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_Toc15102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_Toc14331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_Toc16649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9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_Toc26209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_Toc3697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_Toc16064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_Toc16860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_Toc19884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_Toc30818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1" w:history="1">
        <w:r>
          <w:rPr>
            <w:rFonts w:ascii="仿宋" w:eastAsia="仿宋" w:hAnsi="仿宋" w:cs="仿宋" w:hint="eastAsia"/>
            <w:lang w:eastAsia="zh-CN"/>
          </w:rPr>
          <w:t>五、网闸项目实施进度</w:t>
        </w:r>
        <w:r>
          <w:tab/>
        </w:r>
        <w:r>
          <w:fldChar w:fldCharType="begin"/>
        </w:r>
        <w:r>
          <w:instrText xml:space="preserve"> PAGEREF _Toc11111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_Toc29521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_Toc19088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_Toc18897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_Toc32422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7" w:history="1">
        <w:r>
          <w:rPr>
            <w:rFonts w:ascii="仿宋" w:eastAsia="仿宋" w:hAnsi="仿宋" w:cs="仿宋" w:hint="eastAsia"/>
            <w:lang w:eastAsia="zh-CN"/>
          </w:rPr>
          <w:t>(六)、网闸项目实施保障</w:t>
        </w:r>
        <w:r>
          <w:tab/>
        </w:r>
        <w:r>
          <w:fldChar w:fldCharType="begin"/>
        </w:r>
        <w:r>
          <w:instrText xml:space="preserve"> PAGEREF _Toc9457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1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_Toc31181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_Toc23859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" w:history="1">
        <w:r>
          <w:rPr>
            <w:rFonts w:ascii="仿宋" w:eastAsia="仿宋" w:hAnsi="仿宋" w:cs="仿宋" w:hint="eastAsia"/>
            <w:lang w:eastAsia="zh-CN"/>
          </w:rPr>
          <w:t>(三)、网闸项目地能源消耗与供应状况</w:t>
        </w:r>
        <w:r>
          <w:tab/>
        </w:r>
        <w:r>
          <w:fldChar w:fldCharType="begin"/>
        </w:r>
        <w:r>
          <w:instrText xml:space="preserve"> PAGEREF _Toc3010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2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_Toc24426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_Toc17769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_Toc26616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_Toc23642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七、网闸项目投资方案分析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6" w:history="1">
        <w:r>
          <w:rPr>
            <w:rFonts w:ascii="仿宋" w:eastAsia="仿宋" w:hAnsi="仿宋" w:cs="仿宋" w:hint="eastAsia"/>
            <w:lang w:eastAsia="zh-CN"/>
          </w:rPr>
          <w:t>(一)、网闸项目估算说明</w:t>
        </w:r>
        <w:r>
          <w:tab/>
        </w:r>
        <w:r>
          <w:fldChar w:fldCharType="begin"/>
        </w:r>
        <w:r>
          <w:instrText xml:space="preserve"> PAGEREF _Toc9236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5" w:history="1">
        <w:r>
          <w:rPr>
            <w:rFonts w:ascii="仿宋" w:eastAsia="仿宋" w:hAnsi="仿宋" w:cs="仿宋" w:hint="eastAsia"/>
            <w:lang w:eastAsia="zh-CN"/>
          </w:rPr>
          <w:t>(二)、网闸项目总投资估算</w:t>
        </w:r>
        <w:r>
          <w:tab/>
        </w:r>
        <w:r>
          <w:fldChar w:fldCharType="begin"/>
        </w:r>
        <w:r>
          <w:instrText xml:space="preserve"> PAGEREF _Toc31575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_Toc6493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4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_Toc29134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_Toc2219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_Toc27408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_Toc28807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2" w:history="1">
        <w:r>
          <w:rPr>
            <w:rFonts w:ascii="仿宋" w:eastAsia="仿宋" w:hAnsi="仿宋" w:cs="仿宋" w:hint="eastAsia"/>
            <w:lang w:eastAsia="zh-CN"/>
          </w:rPr>
          <w:t>(七)、网闸项目建设风险及控制手段</w:t>
        </w:r>
        <w:r>
          <w:tab/>
        </w:r>
        <w:r>
          <w:fldChar w:fldCharType="begin"/>
        </w:r>
        <w:r>
          <w:instrText xml:space="preserve"> PAGEREF _Toc27832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0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_Toc9218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" w:history="1">
        <w:r>
          <w:rPr>
            <w:rFonts w:ascii="仿宋" w:eastAsia="仿宋" w:hAnsi="仿宋" w:cs="仿宋" w:hint="eastAsia"/>
            <w:lang w:eastAsia="zh-CN"/>
          </w:rPr>
          <w:t>九、网闸项目可行性研究</w:t>
        </w:r>
        <w:r>
          <w:tab/>
        </w:r>
        <w:r>
          <w:fldChar w:fldCharType="begin"/>
        </w:r>
        <w:r>
          <w:instrText xml:space="preserve"> PAGEREF _Toc3125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_Toc7027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_Toc22885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84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_Toc10384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_Toc2731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6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_Toc32296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3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_Toc20403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_Toc10943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8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_Toc28548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eastAsia="zh-CN"/>
          </w:rPr>
          <w:t>十一、网闸项目优势</w:t>
        </w:r>
        <w:r>
          <w:tab/>
        </w:r>
        <w:r>
          <w:fldChar w:fldCharType="begin"/>
        </w:r>
        <w:r>
          <w:instrText xml:space="preserve"> PAGEREF _Toc4261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_Toc19297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_Toc15234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_Toc23059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_Toc430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13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网闸项目，以吸引潜在投资者的兴趣。项目网闸是一项创新性的项目，通过引入先进技术和优质资源，致力于实现某一特定领域的发展和突破。本文档将全面展示项目网闸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507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48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本章将对网闸市场的整体情况进行深入剖析，以提供关于市场的全面洞察。首先，我们关注市场的规模和增长趋势，以便了解市场的发展动态。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网闸市场的规模一直在稳步增长。根据最新可获得的数据，去年市场的总销售额达到X亿元，较前一年增长了X%。今年，市场规模预计将达到X亿元，这表明市场持续增长的态势。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市场的增长趋势表明，网闸行业正经历着积极的发展。过去五年中，市场年均增长率达到X%，这主要受到需求的持续增加和新兴技术的推动。预测未来三年内，市场将继续保持X%的年均增长率。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https://d.book118.com/826211224010010043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网闸项目招商引资方案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网闸项目招商引资方案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网闸项目招商引资方案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网闸项目招商引资方案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9E1024"/>
    <w:rsid w:val="2C9E10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621122401001004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2024-01-21T10:48:00Z</dcterms:created>
  <dcterms:modified xsi:type="dcterms:W3CDTF">2024-01-21T10:48:14Z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7B1D4F399FED4FCD8965ABD813458F33_11</vt:lpwstr>
  </property>
  <property fmtid="{D5CDD505-2E9C-101B-9397-08002B2CF9AE}" pid="3" name="KSOProductBuildVer">
    <vt:lpwstr>2052-12.1.0.16120</vt:lpwstr>
  </property>
</Properties>
</file>