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760" w:lineRule="exact"/>
        <w:ind w:right="517" w:rightChars="246"/>
        <w:rPr>
          <w:rFonts w:hint="eastAsia"/>
          <w:color w:val="000000"/>
          <w:sz w:val="36"/>
          <w:szCs w:val="36"/>
        </w:rPr>
      </w:pPr>
      <w:bookmarkStart w:id="0" w:name="OLE_LINK312"/>
      <w:r>
        <w:rPr>
          <w:rFonts w:ascii="宋体" w:hint="eastAsia"/>
          <w:color w:val="000000"/>
          <w:sz w:val="30"/>
          <w:u w:val="single"/>
        </w:rPr>
        <w:t>2018年国际足联世界杯新闻中战争隐喻的分类研究和影响</w:t>
      </w:r>
    </w:p>
    <w:p>
      <w:pPr>
        <w:pStyle w:val="Title"/>
        <w:spacing w:line="480" w:lineRule="auto"/>
        <w:rPr>
          <w:color w:val="FF0000"/>
          <w:sz w:val="24"/>
          <w:lang w:val="fr-FR"/>
        </w:rPr>
      </w:pPr>
      <w:bookmarkEnd w:id="0"/>
      <w:r>
        <w:rPr>
          <w:rFonts w:hint="eastAsia"/>
          <w:color w:val="FF0000"/>
          <w:sz w:val="24"/>
          <w:lang w:val="fr-FR"/>
        </w:rPr>
        <w:t xml:space="preserve"> </w:t>
      </w:r>
    </w:p>
    <w:p>
      <w:pPr>
        <w:spacing w:line="400" w:lineRule="exact"/>
        <w:ind w:firstLine="480" w:firstLineChars="200"/>
        <w:rPr>
          <w:sz w:val="24"/>
        </w:rPr>
      </w:pPr>
      <w:bookmarkStart w:id="1" w:name="OLE_LINK159"/>
      <w:bookmarkStart w:id="2" w:name="OLE_LINK24"/>
      <w:bookmarkStart w:id="3" w:name="OLE_LINK27"/>
      <w:bookmarkStart w:id="4" w:name="OLE_LINK1"/>
      <w:bookmarkStart w:id="5" w:name="OLE_LINK4"/>
      <w:r>
        <w:rPr>
          <w:sz w:val="24"/>
        </w:rPr>
        <w:t>As one of the most common rhetorical expressions in sports news, war metaphor has been studied by many scholars at home and abroad. However, despite the previous researches on war metaphor, the current study on the classifications and effects of war metaphors in the 2018 FIFA World Cup News is still insufficient. The cross-domain mapping theory of conceptual metaphor in cognitive linguistics provides a theoretical framework for explaining the phenomenon of war metaphor in the news of the 2018 FIFA World Cup</w:t>
      </w:r>
      <w:r>
        <w:rPr>
          <w:rFonts w:hint="eastAsia"/>
          <w:sz w:val="24"/>
        </w:rPr>
        <w:t>.</w:t>
      </w:r>
    </w:p>
    <w:p>
      <w:pPr>
        <w:spacing w:line="400" w:lineRule="exact"/>
        <w:ind w:firstLine="480" w:firstLineChars="200"/>
        <w:rPr>
          <w:sz w:val="24"/>
        </w:rPr>
      </w:pPr>
      <w:bookmarkStart w:id="6" w:name="OLE_LINK84"/>
      <w:bookmarkStart w:id="7" w:name="OLE_LINK86"/>
      <w:bookmarkStart w:id="8" w:name="OLE_LINK268"/>
      <w:bookmarkStart w:id="9" w:name="OLE_LINK105"/>
      <w:bookmarkEnd w:id="1"/>
      <w:r>
        <w:rPr>
          <w:color w:val="000000"/>
          <w:sz w:val="24"/>
        </w:rPr>
        <w:t>In this paper, 50 pieces of the 2018 FIFA World Cup news from the official website (</w:t>
      </w:r>
      <w:hyperlink r:id="rId4" w:history="1">
        <w:r>
          <w:rPr>
            <w:rStyle w:val="Hyperlink"/>
            <w:sz w:val="24"/>
          </w:rPr>
          <w:t>https://www.fifa.com</w:t>
        </w:r>
      </w:hyperlink>
      <w:r>
        <w:rPr>
          <w:color w:val="000000"/>
          <w:sz w:val="24"/>
        </w:rPr>
        <w:t>)</w:t>
      </w:r>
      <w:r>
        <w:rPr>
          <w:rFonts w:hint="eastAsia"/>
          <w:color w:val="000000"/>
          <w:sz w:val="24"/>
        </w:rPr>
        <w:t>,</w:t>
      </w:r>
      <w:r>
        <w:rPr>
          <w:color w:val="000000"/>
          <w:sz w:val="24"/>
        </w:rPr>
        <w:t xml:space="preserve"> are studied on the classifications and </w:t>
      </w:r>
      <w:r>
        <w:rPr>
          <w:rFonts w:hint="eastAsia"/>
          <w:color w:val="000000"/>
          <w:sz w:val="24"/>
        </w:rPr>
        <w:t>e</w:t>
      </w:r>
      <w:r>
        <w:rPr>
          <w:color w:val="000000"/>
          <w:sz w:val="24"/>
        </w:rPr>
        <w:t xml:space="preserve">ffects of war metaphor by the qualitative and quantitative analysis. </w:t>
      </w:r>
      <w:bookmarkStart w:id="10" w:name="OLE_LINK101"/>
      <w:bookmarkEnd w:id="6"/>
      <w:bookmarkEnd w:id="7"/>
      <w:r>
        <w:rPr>
          <w:sz w:val="24"/>
        </w:rPr>
        <w:t>The author classifies and anatomize</w:t>
      </w:r>
      <w:r>
        <w:rPr>
          <w:rFonts w:hint="eastAsia"/>
          <w:sz w:val="24"/>
        </w:rPr>
        <w:t>s</w:t>
      </w:r>
      <w:r>
        <w:rPr>
          <w:sz w:val="24"/>
        </w:rPr>
        <w:t xml:space="preserve"> the conspicuous war vocabularies in 50 pieces of news from three stages: pre-match preparation, the competitive process, and the results.</w:t>
      </w:r>
      <w:bookmarkEnd w:id="10"/>
      <w:r>
        <w:rPr>
          <w:color w:val="FF0000"/>
          <w:sz w:val="24"/>
        </w:rPr>
        <w:t xml:space="preserve"> </w:t>
      </w:r>
      <w:bookmarkStart w:id="11" w:name="OLE_LINK278"/>
      <w:r>
        <w:rPr>
          <w:color w:val="000000"/>
          <w:sz w:val="24"/>
        </w:rPr>
        <w:t>The results reveal that</w:t>
      </w:r>
      <w:r>
        <w:rPr>
          <w:sz w:val="24"/>
        </w:rPr>
        <w:t xml:space="preserve"> war metaphors</w:t>
      </w:r>
      <w:bookmarkStart w:id="12" w:name="OLE_LINK277"/>
      <w:r>
        <w:rPr>
          <w:sz w:val="24"/>
        </w:rPr>
        <w:t xml:space="preserve"> are widely distributed in the news of the 2018 FIFA World Cup. A</w:t>
      </w:r>
      <w:r>
        <w:rPr>
          <w:rFonts w:hint="eastAsia"/>
          <w:sz w:val="24"/>
        </w:rPr>
        <w:t>d</w:t>
      </w:r>
      <w:r>
        <w:rPr>
          <w:sz w:val="24"/>
        </w:rPr>
        <w:t>ditionally, war metaphors function differently in three stages of pre-match preparation, the competitive process, and the results</w:t>
      </w:r>
      <w:bookmarkEnd w:id="12"/>
      <w:r>
        <w:rPr>
          <w:sz w:val="24"/>
        </w:rPr>
        <w:t>.</w:t>
      </w:r>
      <w:r>
        <w:rPr>
          <w:rFonts w:hint="eastAsia"/>
          <w:sz w:val="24"/>
        </w:rPr>
        <w:t xml:space="preserve"> </w:t>
      </w:r>
      <w:r>
        <w:rPr>
          <w:sz w:val="24"/>
        </w:rPr>
        <w:t>In general, the majority of war metaphors not only have great effects on creating a tense atmosphere and attracting readers' interest, but also help people understand the World Cup news better.</w:t>
      </w:r>
      <w:r>
        <w:rPr>
          <w:rFonts w:hint="eastAsia"/>
          <w:sz w:val="24"/>
        </w:rPr>
        <w:t xml:space="preserve"> </w:t>
      </w:r>
      <w:r>
        <w:rPr>
          <w:sz w:val="24"/>
        </w:rPr>
        <w:t xml:space="preserve">However, </w:t>
      </w:r>
      <w:r>
        <w:rPr>
          <w:color w:val="000000"/>
          <w:sz w:val="24"/>
        </w:rPr>
        <w:t>a few of war metaphorical expressions</w:t>
      </w:r>
      <w:r>
        <w:rPr>
          <w:sz w:val="24"/>
        </w:rPr>
        <w:t xml:space="preserve"> also have negative effects. Improper use of war metaphors may undermine sportsmanship, and aggravate the hostility of sports diplomacy among the participating countries, and so on.</w:t>
      </w:r>
    </w:p>
    <w:p>
      <w:pPr>
        <w:spacing w:line="400" w:lineRule="exact"/>
        <w:ind w:firstLine="480" w:firstLineChars="200"/>
        <w:rPr>
          <w:rFonts w:hint="eastAsia"/>
          <w:sz w:val="24"/>
        </w:rPr>
      </w:pPr>
      <w:bookmarkStart w:id="13" w:name="OLE_LINK271"/>
      <w:bookmarkEnd w:id="9"/>
      <w:bookmarkEnd w:id="11"/>
      <w:r>
        <w:rPr>
          <w:sz w:val="24"/>
        </w:rPr>
        <w:t xml:space="preserve">By studying on the </w:t>
      </w:r>
      <w:r>
        <w:rPr>
          <w:rFonts w:hint="eastAsia"/>
          <w:sz w:val="24"/>
        </w:rPr>
        <w:t>c</w:t>
      </w:r>
      <w:r>
        <w:rPr>
          <w:sz w:val="24"/>
        </w:rPr>
        <w:t>lassifications and effects of war metaphor in the 2018 FIFA World Cup news, the author hopes that it can not only improve people’s knowledge on the English football news, but also can guide reporters to use the war metaphor correctly in the subsequent World Cup news to avoid verbal violence.</w:t>
      </w:r>
    </w:p>
    <w:p>
      <w:pPr>
        <w:spacing w:line="400" w:lineRule="exact"/>
        <w:ind w:firstLine="480" w:firstLineChars="200"/>
        <w:rPr>
          <w:rFonts w:hint="eastAsia"/>
          <w:sz w:val="24"/>
        </w:rPr>
      </w:pPr>
      <w:bookmarkStart w:id="14" w:name="OLE_LINK28"/>
      <w:bookmarkEnd w:id="2"/>
      <w:bookmarkEnd w:id="3"/>
      <w:bookmarkEnd w:id="8"/>
      <w:bookmarkEnd w:id="13"/>
    </w:p>
    <w:p>
      <w:pPr>
        <w:spacing w:line="480" w:lineRule="auto"/>
        <w:rPr>
          <w:rFonts w:hint="eastAsia"/>
          <w:color w:val="000000"/>
          <w:sz w:val="24"/>
        </w:rPr>
      </w:pPr>
      <w:bookmarkEnd w:id="4"/>
      <w:bookmarkEnd w:id="5"/>
      <w:bookmarkEnd w:id="14"/>
      <w:r>
        <w:rPr>
          <w:b/>
          <w:sz w:val="24"/>
        </w:rPr>
        <w:t>Key words: war metaphor</w:t>
      </w:r>
      <w:r>
        <w:rPr>
          <w:rFonts w:hint="eastAsia"/>
          <w:b/>
          <w:sz w:val="24"/>
        </w:rPr>
        <w:t>;</w:t>
      </w:r>
      <w:r>
        <w:rPr>
          <w:b/>
          <w:sz w:val="24"/>
        </w:rPr>
        <w:t xml:space="preserve"> Cross-domain mapping theory; 2018 FIFA World Cup news; classifications; effects </w:t>
      </w:r>
    </w:p>
    <w:p>
      <w:pPr>
        <w:rPr>
          <w:rFonts w:hint="eastAsia"/>
          <w:color w:val="FF0000"/>
        </w:rPr>
      </w:pPr>
    </w:p>
    <w:p>
      <w:pPr>
        <w:rPr>
          <w:color w:val="FF0000"/>
        </w:rPr>
      </w:pPr>
    </w:p>
    <w:p>
      <w:pPr>
        <w:rPr>
          <w:color w:val="FF0000"/>
        </w:rPr>
      </w:pPr>
    </w:p>
    <w:p>
      <w:pPr>
        <w:rPr>
          <w:rFonts w:hint="eastAsia"/>
          <w:color w:val="FF0000"/>
        </w:rPr>
        <w:sectPr>
          <w:headerReference w:type="default" r:id="rId5"/>
          <w:footerReference w:type="even" r:id="rId6"/>
          <w:footerReference w:type="default" r:id="rId7"/>
          <w:pgSz w:w="11906" w:h="16838"/>
          <w:pgMar w:top="1418" w:right="1418" w:bottom="1418" w:left="1701" w:header="851" w:footer="992" w:gutter="0"/>
          <w:pgNumType w:start="0"/>
          <w:cols w:space="708"/>
          <w:titlePg/>
          <w:docGrid w:type="lines" w:linePitch="312"/>
        </w:sectPr>
      </w:pPr>
    </w:p>
    <w:p>
      <w:pPr>
        <w:rPr>
          <w:rFonts w:hint="eastAsia"/>
          <w:color w:val="FF0000"/>
        </w:rPr>
      </w:pPr>
      <w:r>
        <w:rPr>
          <w:rFonts w:hint="eastAsia"/>
          <w:color w:val="FF0000"/>
        </w:rPr>
        <w:t xml:space="preserve">                                                                         </w:t>
      </w:r>
    </w:p>
    <w:p>
      <w:pPr>
        <w:jc w:val="center"/>
        <w:rPr>
          <w:rFonts w:hint="eastAsia"/>
          <w:b/>
          <w:sz w:val="30"/>
          <w:szCs w:val="30"/>
        </w:rPr>
      </w:pPr>
      <w:r>
        <w:rPr>
          <w:rFonts w:hint="eastAsia"/>
          <w:b/>
          <w:sz w:val="30"/>
          <w:szCs w:val="30"/>
        </w:rPr>
        <w:t>摘</w:t>
      </w:r>
      <w:r>
        <w:rPr>
          <w:rFonts w:ascii="宋体" w:hAnsi="宋体" w:hint="eastAsia"/>
          <w:b/>
          <w:sz w:val="30"/>
          <w:szCs w:val="30"/>
        </w:rPr>
        <w:t xml:space="preserve"> </w:t>
      </w:r>
      <w:r>
        <w:rPr>
          <w:rFonts w:hint="eastAsia"/>
          <w:b/>
          <w:sz w:val="30"/>
          <w:szCs w:val="30"/>
        </w:rPr>
        <w:t>要</w:t>
      </w:r>
    </w:p>
    <w:p>
      <w:pPr>
        <w:spacing w:line="400" w:lineRule="exact"/>
        <w:rPr>
          <w:rFonts w:ascii="宋体" w:hAnsi="宋体" w:hint="eastAsia"/>
          <w:sz w:val="24"/>
        </w:rPr>
      </w:pPr>
    </w:p>
    <w:p>
      <w:pPr>
        <w:spacing w:line="400" w:lineRule="exact"/>
        <w:ind w:firstLine="480" w:firstLineChars="200"/>
        <w:rPr>
          <w:rFonts w:ascii="宋体" w:hAnsi="宋体" w:hint="eastAsia"/>
          <w:sz w:val="24"/>
        </w:rPr>
      </w:pPr>
      <w:bookmarkStart w:id="15" w:name="OLE_LINK265"/>
      <w:bookmarkStart w:id="16" w:name="OLE_LINK266"/>
      <w:bookmarkStart w:id="17" w:name="OLE_LINK267"/>
      <w:r>
        <w:rPr>
          <w:rFonts w:ascii="宋体" w:hAnsi="宋体" w:hint="eastAsia"/>
          <w:sz w:val="24"/>
        </w:rPr>
        <w:t>战争隐喻作为足球新闻的体育报道中是最常见的一种修辞方法，国内外很多学者都对此进行了研究。</w:t>
      </w:r>
      <w:bookmarkEnd w:id="15"/>
      <w:bookmarkEnd w:id="16"/>
      <w:r>
        <w:rPr>
          <w:rFonts w:ascii="宋体" w:hAnsi="宋体" w:hint="eastAsia"/>
          <w:sz w:val="24"/>
        </w:rPr>
        <w:t>然而，尽管对战争隐喻的研究有很多，但目前对2018年国际足联世界杯新闻的战争隐喻研究仍不充分。认知语言学中概念隐喻的跨域映射理论，为解释2018年国际足联世界杯新闻中的战争隐喻现象提供了理论框架。</w:t>
      </w:r>
    </w:p>
    <w:p>
      <w:pPr>
        <w:spacing w:line="400" w:lineRule="exact"/>
        <w:ind w:firstLine="480" w:firstLineChars="200"/>
        <w:rPr>
          <w:rFonts w:ascii="宋体" w:hAnsi="宋体"/>
          <w:color w:val="FF0000"/>
          <w:sz w:val="24"/>
        </w:rPr>
      </w:pPr>
      <w:bookmarkStart w:id="18" w:name="_Hlk33371176"/>
      <w:bookmarkEnd w:id="17"/>
      <w:r>
        <w:rPr>
          <w:rFonts w:ascii="宋体" w:hAnsi="宋体" w:hint="eastAsia"/>
          <w:sz w:val="24"/>
        </w:rPr>
        <w:t>本论文以官方网站(https:www.fifa.com)上的50篇2018年世界杯足球新闻为研究对象，通过定性和定量分析的方法，对战争隐喻的分类和作用进行了研究。作者从</w:t>
      </w:r>
      <w:bookmarkStart w:id="19" w:name="OLE_LINK185"/>
      <w:bookmarkStart w:id="20" w:name="OLE_LINK184"/>
      <w:r>
        <w:rPr>
          <w:rFonts w:ascii="宋体" w:hAnsi="宋体" w:hint="eastAsia"/>
          <w:sz w:val="24"/>
        </w:rPr>
        <w:t>赛前准备，</w:t>
      </w:r>
      <w:bookmarkStart w:id="21" w:name="OLE_LINK186"/>
      <w:r>
        <w:rPr>
          <w:rFonts w:ascii="宋体" w:hAnsi="宋体" w:hint="eastAsia"/>
          <w:sz w:val="24"/>
        </w:rPr>
        <w:t>比赛过程和比赛结果</w:t>
      </w:r>
      <w:bookmarkEnd w:id="19"/>
      <w:bookmarkEnd w:id="20"/>
      <w:r>
        <w:rPr>
          <w:rFonts w:ascii="宋体" w:hAnsi="宋体" w:hint="eastAsia"/>
          <w:sz w:val="24"/>
        </w:rPr>
        <w:t>的</w:t>
      </w:r>
      <w:bookmarkEnd w:id="21"/>
      <w:r>
        <w:rPr>
          <w:rFonts w:ascii="宋体" w:hAnsi="宋体" w:hint="eastAsia"/>
          <w:sz w:val="24"/>
        </w:rPr>
        <w:t>三个角度对50条新闻里较为明显的战争词汇进行了数据的分类和分析。结果显示，战争隐喻在2018年世界杯新闻中被广泛使用。此外，战争隐喻在赛前准备、比赛过程和比赛结果三个阶段的作用是不同的。总的来说，绝大部分的战争隐喻不仅对营造紧张的比赛氛围、吸引读者兴趣有着巨大的作用，而且它还可以帮助人们更好地理解世界杯的新闻。但是，战争隐喻也有其负面影响，不恰当的使用战争隐喻有可能会破坏体育精神、加剧参赛国之间的体育外交敌意等。</w:t>
      </w:r>
    </w:p>
    <w:p>
      <w:pPr>
        <w:spacing w:line="400" w:lineRule="exact"/>
        <w:ind w:firstLine="480" w:firstLineChars="200"/>
        <w:rPr>
          <w:rFonts w:ascii="宋体" w:hAnsi="宋体"/>
          <w:sz w:val="24"/>
        </w:rPr>
      </w:pPr>
      <w:bookmarkStart w:id="22" w:name="OLE_LINK270"/>
      <w:bookmarkEnd w:id="18"/>
      <w:r>
        <w:rPr>
          <w:rFonts w:ascii="宋体" w:hAnsi="宋体" w:hint="eastAsia"/>
          <w:sz w:val="24"/>
        </w:rPr>
        <w:t>本文通过对2018年国际足联世界杯新闻中战争隐喻的分类、影响的研究，希望帮助人们增进对英文的足球新闻的理解；也愿媒体报道者可以在今后的世界杯新闻中正确的使用战争隐喻，以便避免不必的语言暴力。</w:t>
      </w:r>
    </w:p>
    <w:p>
      <w:pPr>
        <w:spacing w:line="400" w:lineRule="exact"/>
        <w:ind w:firstLine="480" w:firstLineChars="200"/>
        <w:rPr>
          <w:rFonts w:ascii="宋体" w:hAnsi="宋体" w:hint="eastAsia"/>
          <w:sz w:val="24"/>
        </w:rPr>
      </w:pPr>
      <w:bookmarkEnd w:id="22"/>
    </w:p>
    <w:p>
      <w:pPr>
        <w:spacing w:line="480" w:lineRule="auto"/>
        <w:rPr>
          <w:rFonts w:hint="eastAsia"/>
          <w:color w:val="000000"/>
          <w:sz w:val="24"/>
        </w:rPr>
      </w:pPr>
      <w:r>
        <w:rPr>
          <w:rFonts w:hint="eastAsia"/>
          <w:b/>
          <w:bCs/>
          <w:color w:val="000000"/>
          <w:sz w:val="24"/>
        </w:rPr>
        <w:t>关键词</w:t>
      </w:r>
      <w:r>
        <w:rPr>
          <w:rFonts w:hint="eastAsia"/>
          <w:color w:val="000000"/>
          <w:sz w:val="24"/>
        </w:rPr>
        <w:t>：</w:t>
      </w:r>
      <w:r>
        <w:rPr>
          <w:rFonts w:hint="eastAsia"/>
          <w:b/>
          <w:color w:val="000000"/>
          <w:sz w:val="24"/>
        </w:rPr>
        <w:t>战争隐喻；跨域映射理论；2</w:t>
      </w:r>
      <w:r>
        <w:rPr>
          <w:b/>
          <w:color w:val="000000"/>
          <w:sz w:val="24"/>
        </w:rPr>
        <w:t>018</w:t>
      </w:r>
      <w:r>
        <w:rPr>
          <w:rFonts w:hint="eastAsia"/>
          <w:b/>
          <w:color w:val="000000"/>
          <w:sz w:val="24"/>
        </w:rPr>
        <w:t>年国际足联世界杯足球新闻;</w:t>
      </w:r>
      <w:r>
        <w:rPr>
          <w:b/>
          <w:color w:val="000000"/>
          <w:sz w:val="24"/>
        </w:rPr>
        <w:t xml:space="preserve"> </w:t>
      </w:r>
      <w:r>
        <w:rPr>
          <w:rFonts w:hint="eastAsia"/>
          <w:b/>
          <w:color w:val="000000"/>
          <w:sz w:val="24"/>
        </w:rPr>
        <w:t>分类；影响</w:t>
      </w:r>
    </w:p>
    <w:p>
      <w:pPr>
        <w:adjustRightInd w:val="0"/>
        <w:rPr>
          <w:rFonts w:hint="eastAsia"/>
          <w:color w:val="000000"/>
        </w:rPr>
      </w:pPr>
    </w:p>
    <w:p>
      <w:pPr>
        <w:adjustRightInd w:val="0"/>
        <w:rPr>
          <w:rFonts w:hint="eastAsia"/>
          <w:b/>
          <w:color w:val="000000"/>
        </w:rPr>
      </w:pPr>
    </w:p>
    <w:p>
      <w:pPr>
        <w:adjustRightInd w:val="0"/>
        <w:rPr>
          <w:rFonts w:hint="eastAsia"/>
          <w:color w:val="000000"/>
        </w:rPr>
      </w:pPr>
    </w:p>
    <w:p>
      <w:pPr>
        <w:adjustRightInd w:val="0"/>
        <w:rPr>
          <w:rFonts w:hint="eastAsia"/>
          <w:color w:val="000000"/>
        </w:rPr>
      </w:pPr>
    </w:p>
    <w:p>
      <w:pPr>
        <w:adjustRightInd w:val="0"/>
        <w:rPr>
          <w:rFonts w:hint="eastAsia"/>
          <w:color w:val="000000"/>
        </w:rPr>
      </w:pPr>
    </w:p>
    <w:p>
      <w:pPr>
        <w:rPr>
          <w:color w:val="FF0000"/>
        </w:rPr>
      </w:pPr>
    </w:p>
    <w:p>
      <w:pPr>
        <w:rPr>
          <w:color w:val="FF0000"/>
        </w:rPr>
      </w:pPr>
    </w:p>
    <w:p>
      <w:pPr>
        <w:rPr>
          <w:color w:val="FF0000"/>
        </w:rPr>
      </w:pPr>
    </w:p>
    <w:p>
      <w:pPr>
        <w:rPr>
          <w:rFonts w:hint="eastAsia"/>
          <w:color w:val="FF0000"/>
        </w:rPr>
      </w:pPr>
      <w:r>
        <w:rPr>
          <w:rFonts w:hint="eastAsia"/>
          <w:color w:val="FF0000"/>
        </w:rPr>
        <w:br/>
      </w:r>
      <w:r>
        <w:rPr>
          <w:rFonts w:hint="eastAsia"/>
          <w:color w:val="FF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https://d.book118.com/826230145210010033</w:t>
        </w:r>
      </w:hyperlink>
    </w:p>
    <w:p>
      <w:pPr>
        <w:rPr>
          <w:rFonts w:hint="eastAsia"/>
          <w:color w:val="FF0000"/>
        </w:rPr>
      </w:pPr>
    </w:p>
    <w:sectPr>
      <w:headerReference w:type="default" r:id="rId9"/>
      <w:footerReference w:type="even" r:id="rId10"/>
      <w:footerReference w:type="default" r:id="rId11"/>
      <w:type w:val="nextPage"/>
      <w:pgSz w:w="11906" w:h="16838"/>
      <w:pgMar w:top="1418" w:right="1418" w:bottom="1418" w:left="1701" w:header="851" w:footer="992" w:gutter="0"/>
      <w:pgNumType w:start="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33</w:t>
    </w:r>
    <w:r>
      <w:rPr>
        <w:rStyle w:val="PageNumber"/>
      </w:rPr>
      <w:fldChar w:fldCharType="end"/>
    </w:r>
  </w:p>
  <w:p>
    <w:pPr>
      <w:pStyle w:val="Footer"/>
      <w:tabs>
        <w:tab w:val="center" w:pos="4153"/>
        <w:tab w:val="right" w:pos="8306"/>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jc w:val="cen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D3FA3"/>
    <w:multiLevelType w:val="multilevel"/>
    <w:tmpl w:val="1D5D3FA3"/>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0"/>
    <w:lvlOverride w:ilvl="0">
      <w:startOverride w:val="5"/>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48ED"/>
    <w:rsid w:val="000001BB"/>
    <w:rsid w:val="0000033A"/>
    <w:rsid w:val="000004CA"/>
    <w:rsid w:val="00000964"/>
    <w:rsid w:val="000015C9"/>
    <w:rsid w:val="0000368B"/>
    <w:rsid w:val="0000408F"/>
    <w:rsid w:val="00004CE8"/>
    <w:rsid w:val="00005B9F"/>
    <w:rsid w:val="00006075"/>
    <w:rsid w:val="000065BB"/>
    <w:rsid w:val="000071C0"/>
    <w:rsid w:val="0000744E"/>
    <w:rsid w:val="00007765"/>
    <w:rsid w:val="00007ECA"/>
    <w:rsid w:val="000101A4"/>
    <w:rsid w:val="000101DE"/>
    <w:rsid w:val="000115BC"/>
    <w:rsid w:val="00013B1C"/>
    <w:rsid w:val="000142F1"/>
    <w:rsid w:val="000144AE"/>
    <w:rsid w:val="00014528"/>
    <w:rsid w:val="00014592"/>
    <w:rsid w:val="00014C43"/>
    <w:rsid w:val="00017044"/>
    <w:rsid w:val="00017727"/>
    <w:rsid w:val="00017B10"/>
    <w:rsid w:val="0002118F"/>
    <w:rsid w:val="00022073"/>
    <w:rsid w:val="00022B6F"/>
    <w:rsid w:val="00023F4D"/>
    <w:rsid w:val="00024C69"/>
    <w:rsid w:val="000257F4"/>
    <w:rsid w:val="000262F8"/>
    <w:rsid w:val="00026B44"/>
    <w:rsid w:val="0002788A"/>
    <w:rsid w:val="00027CD5"/>
    <w:rsid w:val="00027F60"/>
    <w:rsid w:val="000306A5"/>
    <w:rsid w:val="00030FEF"/>
    <w:rsid w:val="00031873"/>
    <w:rsid w:val="00031AB1"/>
    <w:rsid w:val="00031F06"/>
    <w:rsid w:val="0003247A"/>
    <w:rsid w:val="00033CDB"/>
    <w:rsid w:val="00033D07"/>
    <w:rsid w:val="000347F1"/>
    <w:rsid w:val="00034C48"/>
    <w:rsid w:val="00034DFC"/>
    <w:rsid w:val="00035276"/>
    <w:rsid w:val="00036395"/>
    <w:rsid w:val="0003667D"/>
    <w:rsid w:val="00036826"/>
    <w:rsid w:val="00036FCD"/>
    <w:rsid w:val="00040569"/>
    <w:rsid w:val="00040FDB"/>
    <w:rsid w:val="0004165A"/>
    <w:rsid w:val="00041BB9"/>
    <w:rsid w:val="00042519"/>
    <w:rsid w:val="00042668"/>
    <w:rsid w:val="00042688"/>
    <w:rsid w:val="0004286F"/>
    <w:rsid w:val="000428C6"/>
    <w:rsid w:val="00043195"/>
    <w:rsid w:val="00043533"/>
    <w:rsid w:val="00043663"/>
    <w:rsid w:val="00043BA6"/>
    <w:rsid w:val="000454B8"/>
    <w:rsid w:val="00045D3F"/>
    <w:rsid w:val="00046934"/>
    <w:rsid w:val="00046A80"/>
    <w:rsid w:val="000470E8"/>
    <w:rsid w:val="00047522"/>
    <w:rsid w:val="00050038"/>
    <w:rsid w:val="000501D2"/>
    <w:rsid w:val="000524F4"/>
    <w:rsid w:val="00053535"/>
    <w:rsid w:val="0005375A"/>
    <w:rsid w:val="00054446"/>
    <w:rsid w:val="00054B54"/>
    <w:rsid w:val="00054CE3"/>
    <w:rsid w:val="00054FC9"/>
    <w:rsid w:val="000555F6"/>
    <w:rsid w:val="00055A18"/>
    <w:rsid w:val="00055F59"/>
    <w:rsid w:val="0005601B"/>
    <w:rsid w:val="000563DF"/>
    <w:rsid w:val="00056480"/>
    <w:rsid w:val="000566DF"/>
    <w:rsid w:val="0005677C"/>
    <w:rsid w:val="00060310"/>
    <w:rsid w:val="000612A8"/>
    <w:rsid w:val="000618BE"/>
    <w:rsid w:val="00062176"/>
    <w:rsid w:val="00063306"/>
    <w:rsid w:val="0006387C"/>
    <w:rsid w:val="00065609"/>
    <w:rsid w:val="000663B1"/>
    <w:rsid w:val="00066737"/>
    <w:rsid w:val="0006684F"/>
    <w:rsid w:val="000679DD"/>
    <w:rsid w:val="00067D93"/>
    <w:rsid w:val="000700B6"/>
    <w:rsid w:val="00070734"/>
    <w:rsid w:val="00071928"/>
    <w:rsid w:val="00072760"/>
    <w:rsid w:val="000729C6"/>
    <w:rsid w:val="00072A8A"/>
    <w:rsid w:val="00072B9F"/>
    <w:rsid w:val="00074E93"/>
    <w:rsid w:val="000751D1"/>
    <w:rsid w:val="00075AF0"/>
    <w:rsid w:val="00076678"/>
    <w:rsid w:val="00076E2A"/>
    <w:rsid w:val="00081FAE"/>
    <w:rsid w:val="0008249B"/>
    <w:rsid w:val="000830F8"/>
    <w:rsid w:val="000852BA"/>
    <w:rsid w:val="00085382"/>
    <w:rsid w:val="000866A3"/>
    <w:rsid w:val="00087914"/>
    <w:rsid w:val="00087C60"/>
    <w:rsid w:val="000902BB"/>
    <w:rsid w:val="00090DD4"/>
    <w:rsid w:val="0009100F"/>
    <w:rsid w:val="00091768"/>
    <w:rsid w:val="00092EF9"/>
    <w:rsid w:val="00092F58"/>
    <w:rsid w:val="0009424B"/>
    <w:rsid w:val="00094259"/>
    <w:rsid w:val="000968F7"/>
    <w:rsid w:val="00096DEE"/>
    <w:rsid w:val="00096F40"/>
    <w:rsid w:val="00097930"/>
    <w:rsid w:val="000A07D8"/>
    <w:rsid w:val="000A0825"/>
    <w:rsid w:val="000A0E0A"/>
    <w:rsid w:val="000A18F5"/>
    <w:rsid w:val="000A26D1"/>
    <w:rsid w:val="000A28CB"/>
    <w:rsid w:val="000A2E46"/>
    <w:rsid w:val="000A3030"/>
    <w:rsid w:val="000A441D"/>
    <w:rsid w:val="000A45D2"/>
    <w:rsid w:val="000A4A4C"/>
    <w:rsid w:val="000A4AAB"/>
    <w:rsid w:val="000A5674"/>
    <w:rsid w:val="000A62DA"/>
    <w:rsid w:val="000A6314"/>
    <w:rsid w:val="000A643A"/>
    <w:rsid w:val="000A65BE"/>
    <w:rsid w:val="000A6FD7"/>
    <w:rsid w:val="000B0F56"/>
    <w:rsid w:val="000B131A"/>
    <w:rsid w:val="000B2022"/>
    <w:rsid w:val="000B26A7"/>
    <w:rsid w:val="000B29A7"/>
    <w:rsid w:val="000B2A71"/>
    <w:rsid w:val="000B3998"/>
    <w:rsid w:val="000B7157"/>
    <w:rsid w:val="000B7379"/>
    <w:rsid w:val="000C022A"/>
    <w:rsid w:val="000C0D1F"/>
    <w:rsid w:val="000C152D"/>
    <w:rsid w:val="000C21E8"/>
    <w:rsid w:val="000C22E2"/>
    <w:rsid w:val="000C27A8"/>
    <w:rsid w:val="000C29A3"/>
    <w:rsid w:val="000C3FC5"/>
    <w:rsid w:val="000C3FCA"/>
    <w:rsid w:val="000C4329"/>
    <w:rsid w:val="000C49D9"/>
    <w:rsid w:val="000C5192"/>
    <w:rsid w:val="000C61CF"/>
    <w:rsid w:val="000C6360"/>
    <w:rsid w:val="000C7A7D"/>
    <w:rsid w:val="000D13F9"/>
    <w:rsid w:val="000D1471"/>
    <w:rsid w:val="000D1650"/>
    <w:rsid w:val="000D19C4"/>
    <w:rsid w:val="000D1F1C"/>
    <w:rsid w:val="000D27FA"/>
    <w:rsid w:val="000D2C76"/>
    <w:rsid w:val="000D38E0"/>
    <w:rsid w:val="000D3C96"/>
    <w:rsid w:val="000D4305"/>
    <w:rsid w:val="000D433F"/>
    <w:rsid w:val="000D4478"/>
    <w:rsid w:val="000D477C"/>
    <w:rsid w:val="000D5B88"/>
    <w:rsid w:val="000D6C29"/>
    <w:rsid w:val="000D77C0"/>
    <w:rsid w:val="000D7E03"/>
    <w:rsid w:val="000D7E34"/>
    <w:rsid w:val="000E09A4"/>
    <w:rsid w:val="000E1548"/>
    <w:rsid w:val="000E22A5"/>
    <w:rsid w:val="000E3640"/>
    <w:rsid w:val="000E3755"/>
    <w:rsid w:val="000E4935"/>
    <w:rsid w:val="000E4C41"/>
    <w:rsid w:val="000E55A2"/>
    <w:rsid w:val="000E65D1"/>
    <w:rsid w:val="000E6B78"/>
    <w:rsid w:val="000E7D1F"/>
    <w:rsid w:val="000F012B"/>
    <w:rsid w:val="000F04AD"/>
    <w:rsid w:val="000F0D67"/>
    <w:rsid w:val="000F12A5"/>
    <w:rsid w:val="000F1897"/>
    <w:rsid w:val="000F295A"/>
    <w:rsid w:val="000F2FE4"/>
    <w:rsid w:val="000F4ECD"/>
    <w:rsid w:val="000F57CC"/>
    <w:rsid w:val="000F6C21"/>
    <w:rsid w:val="0010048F"/>
    <w:rsid w:val="0010182D"/>
    <w:rsid w:val="00102A75"/>
    <w:rsid w:val="00104CC8"/>
    <w:rsid w:val="00107338"/>
    <w:rsid w:val="00110297"/>
    <w:rsid w:val="00110E98"/>
    <w:rsid w:val="00111339"/>
    <w:rsid w:val="00112038"/>
    <w:rsid w:val="00112323"/>
    <w:rsid w:val="00112B78"/>
    <w:rsid w:val="00112BAC"/>
    <w:rsid w:val="00112F67"/>
    <w:rsid w:val="001134F3"/>
    <w:rsid w:val="00113DA7"/>
    <w:rsid w:val="00116D40"/>
    <w:rsid w:val="001174BD"/>
    <w:rsid w:val="001175F8"/>
    <w:rsid w:val="00120858"/>
    <w:rsid w:val="00120B6A"/>
    <w:rsid w:val="00120B8C"/>
    <w:rsid w:val="0012299F"/>
    <w:rsid w:val="001246F2"/>
    <w:rsid w:val="00124784"/>
    <w:rsid w:val="00124CF2"/>
    <w:rsid w:val="001265CC"/>
    <w:rsid w:val="001268A9"/>
    <w:rsid w:val="001269C1"/>
    <w:rsid w:val="00126D31"/>
    <w:rsid w:val="00127099"/>
    <w:rsid w:val="00127652"/>
    <w:rsid w:val="00130994"/>
    <w:rsid w:val="00130DC8"/>
    <w:rsid w:val="001337F6"/>
    <w:rsid w:val="00134047"/>
    <w:rsid w:val="001350B1"/>
    <w:rsid w:val="00135B05"/>
    <w:rsid w:val="00135BA0"/>
    <w:rsid w:val="00135EEF"/>
    <w:rsid w:val="00140068"/>
    <w:rsid w:val="00140195"/>
    <w:rsid w:val="001403FE"/>
    <w:rsid w:val="00140426"/>
    <w:rsid w:val="00143460"/>
    <w:rsid w:val="0014359D"/>
    <w:rsid w:val="0014455D"/>
    <w:rsid w:val="00145584"/>
    <w:rsid w:val="00145F5D"/>
    <w:rsid w:val="00146123"/>
    <w:rsid w:val="00146819"/>
    <w:rsid w:val="00147C21"/>
    <w:rsid w:val="001501CD"/>
    <w:rsid w:val="001507DC"/>
    <w:rsid w:val="0015098E"/>
    <w:rsid w:val="001515A9"/>
    <w:rsid w:val="00151939"/>
    <w:rsid w:val="00152801"/>
    <w:rsid w:val="00152804"/>
    <w:rsid w:val="00152B3F"/>
    <w:rsid w:val="001533E3"/>
    <w:rsid w:val="001538F5"/>
    <w:rsid w:val="00153ACC"/>
    <w:rsid w:val="0015414C"/>
    <w:rsid w:val="001544CA"/>
    <w:rsid w:val="00155C17"/>
    <w:rsid w:val="00156042"/>
    <w:rsid w:val="00156216"/>
    <w:rsid w:val="00156B49"/>
    <w:rsid w:val="0016086A"/>
    <w:rsid w:val="00162A4D"/>
    <w:rsid w:val="00162C8C"/>
    <w:rsid w:val="00164626"/>
    <w:rsid w:val="001665A0"/>
    <w:rsid w:val="00167AF5"/>
    <w:rsid w:val="00167AF8"/>
    <w:rsid w:val="00170751"/>
    <w:rsid w:val="0017075E"/>
    <w:rsid w:val="0017082A"/>
    <w:rsid w:val="00171368"/>
    <w:rsid w:val="0017158A"/>
    <w:rsid w:val="00171D8D"/>
    <w:rsid w:val="00171E99"/>
    <w:rsid w:val="0017237E"/>
    <w:rsid w:val="00172891"/>
    <w:rsid w:val="001733E6"/>
    <w:rsid w:val="00173C50"/>
    <w:rsid w:val="00174503"/>
    <w:rsid w:val="00175E2A"/>
    <w:rsid w:val="00176979"/>
    <w:rsid w:val="00176BF2"/>
    <w:rsid w:val="00177709"/>
    <w:rsid w:val="00177EC3"/>
    <w:rsid w:val="0018106E"/>
    <w:rsid w:val="00181E01"/>
    <w:rsid w:val="00182000"/>
    <w:rsid w:val="001823BF"/>
    <w:rsid w:val="00182C97"/>
    <w:rsid w:val="0018313F"/>
    <w:rsid w:val="00183920"/>
    <w:rsid w:val="00183F4F"/>
    <w:rsid w:val="001844F2"/>
    <w:rsid w:val="00184E2A"/>
    <w:rsid w:val="00184F59"/>
    <w:rsid w:val="0018550A"/>
    <w:rsid w:val="00185921"/>
    <w:rsid w:val="00185DEF"/>
    <w:rsid w:val="00185E61"/>
    <w:rsid w:val="001870DC"/>
    <w:rsid w:val="0018713B"/>
    <w:rsid w:val="00187E47"/>
    <w:rsid w:val="00190B11"/>
    <w:rsid w:val="00191DCE"/>
    <w:rsid w:val="001929CB"/>
    <w:rsid w:val="001932DC"/>
    <w:rsid w:val="0019347A"/>
    <w:rsid w:val="00193BAD"/>
    <w:rsid w:val="00194405"/>
    <w:rsid w:val="00194D87"/>
    <w:rsid w:val="00195392"/>
    <w:rsid w:val="001958DB"/>
    <w:rsid w:val="00195F3A"/>
    <w:rsid w:val="001961C9"/>
    <w:rsid w:val="00196589"/>
    <w:rsid w:val="00196F31"/>
    <w:rsid w:val="00197458"/>
    <w:rsid w:val="001A06A1"/>
    <w:rsid w:val="001A2D85"/>
    <w:rsid w:val="001A2E35"/>
    <w:rsid w:val="001A3432"/>
    <w:rsid w:val="001A381C"/>
    <w:rsid w:val="001A4C20"/>
    <w:rsid w:val="001A546C"/>
    <w:rsid w:val="001A5618"/>
    <w:rsid w:val="001A5D65"/>
    <w:rsid w:val="001A5EFE"/>
    <w:rsid w:val="001A619C"/>
    <w:rsid w:val="001A667E"/>
    <w:rsid w:val="001A7748"/>
    <w:rsid w:val="001A7D2B"/>
    <w:rsid w:val="001B0CE2"/>
    <w:rsid w:val="001B261A"/>
    <w:rsid w:val="001B371F"/>
    <w:rsid w:val="001B38F3"/>
    <w:rsid w:val="001B3FE5"/>
    <w:rsid w:val="001B4FB9"/>
    <w:rsid w:val="001B5913"/>
    <w:rsid w:val="001B6794"/>
    <w:rsid w:val="001B7FD0"/>
    <w:rsid w:val="001C04A7"/>
    <w:rsid w:val="001C0FCA"/>
    <w:rsid w:val="001C15C3"/>
    <w:rsid w:val="001C1AE2"/>
    <w:rsid w:val="001C2127"/>
    <w:rsid w:val="001C40F8"/>
    <w:rsid w:val="001C44CB"/>
    <w:rsid w:val="001C4D98"/>
    <w:rsid w:val="001C5183"/>
    <w:rsid w:val="001C55C8"/>
    <w:rsid w:val="001C5C1C"/>
    <w:rsid w:val="001C732E"/>
    <w:rsid w:val="001C7824"/>
    <w:rsid w:val="001C7C5C"/>
    <w:rsid w:val="001D0AFB"/>
    <w:rsid w:val="001D1A95"/>
    <w:rsid w:val="001D1BAD"/>
    <w:rsid w:val="001D2421"/>
    <w:rsid w:val="001D36DA"/>
    <w:rsid w:val="001D46BF"/>
    <w:rsid w:val="001D651B"/>
    <w:rsid w:val="001E00C3"/>
    <w:rsid w:val="001E0151"/>
    <w:rsid w:val="001E0AB4"/>
    <w:rsid w:val="001E0D09"/>
    <w:rsid w:val="001E0D5B"/>
    <w:rsid w:val="001E15DA"/>
    <w:rsid w:val="001E1B46"/>
    <w:rsid w:val="001E4A06"/>
    <w:rsid w:val="001E52D2"/>
    <w:rsid w:val="001E5C30"/>
    <w:rsid w:val="001E5C5D"/>
    <w:rsid w:val="001E6820"/>
    <w:rsid w:val="001E6B1C"/>
    <w:rsid w:val="001E749D"/>
    <w:rsid w:val="001E74D2"/>
    <w:rsid w:val="001F0810"/>
    <w:rsid w:val="001F08ED"/>
    <w:rsid w:val="001F2E94"/>
    <w:rsid w:val="001F3A8A"/>
    <w:rsid w:val="001F4021"/>
    <w:rsid w:val="001F5781"/>
    <w:rsid w:val="001F5C7E"/>
    <w:rsid w:val="0020105C"/>
    <w:rsid w:val="0020145A"/>
    <w:rsid w:val="00201D75"/>
    <w:rsid w:val="0020242E"/>
    <w:rsid w:val="0020265C"/>
    <w:rsid w:val="00202906"/>
    <w:rsid w:val="00203964"/>
    <w:rsid w:val="00204497"/>
    <w:rsid w:val="00204A93"/>
    <w:rsid w:val="0020554F"/>
    <w:rsid w:val="0020560D"/>
    <w:rsid w:val="00205E67"/>
    <w:rsid w:val="0020606B"/>
    <w:rsid w:val="0020766E"/>
    <w:rsid w:val="0020768A"/>
    <w:rsid w:val="00207766"/>
    <w:rsid w:val="002116DB"/>
    <w:rsid w:val="0021440C"/>
    <w:rsid w:val="00214C2B"/>
    <w:rsid w:val="0021591F"/>
    <w:rsid w:val="00215962"/>
    <w:rsid w:val="00216E71"/>
    <w:rsid w:val="00216FD5"/>
    <w:rsid w:val="002171B8"/>
    <w:rsid w:val="0021727A"/>
    <w:rsid w:val="002204C0"/>
    <w:rsid w:val="00220C39"/>
    <w:rsid w:val="00220FD1"/>
    <w:rsid w:val="00221FE0"/>
    <w:rsid w:val="00221FEF"/>
    <w:rsid w:val="002224E2"/>
    <w:rsid w:val="002224ED"/>
    <w:rsid w:val="00222DE5"/>
    <w:rsid w:val="00223042"/>
    <w:rsid w:val="002236EF"/>
    <w:rsid w:val="002238E5"/>
    <w:rsid w:val="00223F84"/>
    <w:rsid w:val="00225577"/>
    <w:rsid w:val="002259FF"/>
    <w:rsid w:val="00226BC7"/>
    <w:rsid w:val="002305CF"/>
    <w:rsid w:val="00230F6B"/>
    <w:rsid w:val="00231959"/>
    <w:rsid w:val="002320DB"/>
    <w:rsid w:val="00234010"/>
    <w:rsid w:val="00234D0A"/>
    <w:rsid w:val="002368D5"/>
    <w:rsid w:val="00236D50"/>
    <w:rsid w:val="00237201"/>
    <w:rsid w:val="002405B4"/>
    <w:rsid w:val="00240A55"/>
    <w:rsid w:val="00242985"/>
    <w:rsid w:val="002432D0"/>
    <w:rsid w:val="0024366B"/>
    <w:rsid w:val="00244441"/>
    <w:rsid w:val="00244C7D"/>
    <w:rsid w:val="00246DBC"/>
    <w:rsid w:val="00247CDC"/>
    <w:rsid w:val="002500A1"/>
    <w:rsid w:val="00250932"/>
    <w:rsid w:val="00251147"/>
    <w:rsid w:val="00251835"/>
    <w:rsid w:val="0025204B"/>
    <w:rsid w:val="00254364"/>
    <w:rsid w:val="00254504"/>
    <w:rsid w:val="00254723"/>
    <w:rsid w:val="0025476D"/>
    <w:rsid w:val="00254FD6"/>
    <w:rsid w:val="00255CC1"/>
    <w:rsid w:val="00256119"/>
    <w:rsid w:val="002567CB"/>
    <w:rsid w:val="0026002B"/>
    <w:rsid w:val="002607AF"/>
    <w:rsid w:val="00263084"/>
    <w:rsid w:val="002631A5"/>
    <w:rsid w:val="00263A53"/>
    <w:rsid w:val="00264B2C"/>
    <w:rsid w:val="0026556B"/>
    <w:rsid w:val="0026622C"/>
    <w:rsid w:val="00267E59"/>
    <w:rsid w:val="0027064A"/>
    <w:rsid w:val="00270656"/>
    <w:rsid w:val="00272ECD"/>
    <w:rsid w:val="00273C19"/>
    <w:rsid w:val="00274023"/>
    <w:rsid w:val="002748D3"/>
    <w:rsid w:val="00274CBA"/>
    <w:rsid w:val="00275561"/>
    <w:rsid w:val="0027587B"/>
    <w:rsid w:val="00281876"/>
    <w:rsid w:val="002821DC"/>
    <w:rsid w:val="00283F49"/>
    <w:rsid w:val="00284223"/>
    <w:rsid w:val="00284FE8"/>
    <w:rsid w:val="00285832"/>
    <w:rsid w:val="00287FA0"/>
    <w:rsid w:val="00290606"/>
    <w:rsid w:val="00290904"/>
    <w:rsid w:val="00290FF4"/>
    <w:rsid w:val="00292E2B"/>
    <w:rsid w:val="002937C6"/>
    <w:rsid w:val="002938F5"/>
    <w:rsid w:val="00293D50"/>
    <w:rsid w:val="00294579"/>
    <w:rsid w:val="00294913"/>
    <w:rsid w:val="002951AB"/>
    <w:rsid w:val="00295576"/>
    <w:rsid w:val="002964ED"/>
    <w:rsid w:val="00296993"/>
    <w:rsid w:val="0029794D"/>
    <w:rsid w:val="002A0058"/>
    <w:rsid w:val="002A0B41"/>
    <w:rsid w:val="002A0E40"/>
    <w:rsid w:val="002A0FC9"/>
    <w:rsid w:val="002A1BCE"/>
    <w:rsid w:val="002A1F5D"/>
    <w:rsid w:val="002A28CD"/>
    <w:rsid w:val="002A2A44"/>
    <w:rsid w:val="002A3B19"/>
    <w:rsid w:val="002A3C2C"/>
    <w:rsid w:val="002A3E56"/>
    <w:rsid w:val="002A3EEA"/>
    <w:rsid w:val="002A4452"/>
    <w:rsid w:val="002A4D92"/>
    <w:rsid w:val="002A519A"/>
    <w:rsid w:val="002A5487"/>
    <w:rsid w:val="002A677F"/>
    <w:rsid w:val="002A6D00"/>
    <w:rsid w:val="002A7D05"/>
    <w:rsid w:val="002A7F84"/>
    <w:rsid w:val="002B06DC"/>
    <w:rsid w:val="002B2C39"/>
    <w:rsid w:val="002B2F6D"/>
    <w:rsid w:val="002B4846"/>
    <w:rsid w:val="002B5118"/>
    <w:rsid w:val="002B5242"/>
    <w:rsid w:val="002B5685"/>
    <w:rsid w:val="002B58FD"/>
    <w:rsid w:val="002B6174"/>
    <w:rsid w:val="002B657E"/>
    <w:rsid w:val="002B73A1"/>
    <w:rsid w:val="002C038D"/>
    <w:rsid w:val="002C0FE8"/>
    <w:rsid w:val="002C1350"/>
    <w:rsid w:val="002C1C43"/>
    <w:rsid w:val="002C26B3"/>
    <w:rsid w:val="002C27B2"/>
    <w:rsid w:val="002C4954"/>
    <w:rsid w:val="002C5B62"/>
    <w:rsid w:val="002C61EF"/>
    <w:rsid w:val="002C69F4"/>
    <w:rsid w:val="002C70E7"/>
    <w:rsid w:val="002C721E"/>
    <w:rsid w:val="002D016C"/>
    <w:rsid w:val="002D1B47"/>
    <w:rsid w:val="002D3ADE"/>
    <w:rsid w:val="002D3CD6"/>
    <w:rsid w:val="002D47D0"/>
    <w:rsid w:val="002D4F1F"/>
    <w:rsid w:val="002D6108"/>
    <w:rsid w:val="002D63E5"/>
    <w:rsid w:val="002D72CC"/>
    <w:rsid w:val="002E0E82"/>
    <w:rsid w:val="002E1622"/>
    <w:rsid w:val="002E197A"/>
    <w:rsid w:val="002E2FFA"/>
    <w:rsid w:val="002E371F"/>
    <w:rsid w:val="002E446A"/>
    <w:rsid w:val="002E46F1"/>
    <w:rsid w:val="002E49CC"/>
    <w:rsid w:val="002E4E9C"/>
    <w:rsid w:val="002E51B1"/>
    <w:rsid w:val="002E5903"/>
    <w:rsid w:val="002E676C"/>
    <w:rsid w:val="002E6DE6"/>
    <w:rsid w:val="002E761C"/>
    <w:rsid w:val="002F039A"/>
    <w:rsid w:val="002F10CF"/>
    <w:rsid w:val="002F27CB"/>
    <w:rsid w:val="002F3677"/>
    <w:rsid w:val="002F3E55"/>
    <w:rsid w:val="002F3F64"/>
    <w:rsid w:val="002F5334"/>
    <w:rsid w:val="002F572A"/>
    <w:rsid w:val="002F6070"/>
    <w:rsid w:val="002F666D"/>
    <w:rsid w:val="002F6A8A"/>
    <w:rsid w:val="002F72A1"/>
    <w:rsid w:val="002F783C"/>
    <w:rsid w:val="0030018A"/>
    <w:rsid w:val="003007A4"/>
    <w:rsid w:val="00300C28"/>
    <w:rsid w:val="00302047"/>
    <w:rsid w:val="003025F2"/>
    <w:rsid w:val="00302C79"/>
    <w:rsid w:val="00303B3D"/>
    <w:rsid w:val="00305E1F"/>
    <w:rsid w:val="00306B30"/>
    <w:rsid w:val="00306D0B"/>
    <w:rsid w:val="00306E5C"/>
    <w:rsid w:val="003100B7"/>
    <w:rsid w:val="00310594"/>
    <w:rsid w:val="00311BCD"/>
    <w:rsid w:val="00312583"/>
    <w:rsid w:val="00312B36"/>
    <w:rsid w:val="003130F4"/>
    <w:rsid w:val="0031340C"/>
    <w:rsid w:val="0031408C"/>
    <w:rsid w:val="003140CD"/>
    <w:rsid w:val="0031500E"/>
    <w:rsid w:val="003153A5"/>
    <w:rsid w:val="00315864"/>
    <w:rsid w:val="003161D1"/>
    <w:rsid w:val="0031715E"/>
    <w:rsid w:val="003172A4"/>
    <w:rsid w:val="00317573"/>
    <w:rsid w:val="00317998"/>
    <w:rsid w:val="00323383"/>
    <w:rsid w:val="003237BA"/>
    <w:rsid w:val="0032458A"/>
    <w:rsid w:val="00324598"/>
    <w:rsid w:val="0032632C"/>
    <w:rsid w:val="003265A4"/>
    <w:rsid w:val="00326EF5"/>
    <w:rsid w:val="00326FB5"/>
    <w:rsid w:val="00327B1E"/>
    <w:rsid w:val="003318A1"/>
    <w:rsid w:val="003328F2"/>
    <w:rsid w:val="00332A1E"/>
    <w:rsid w:val="003338F5"/>
    <w:rsid w:val="003339E3"/>
    <w:rsid w:val="00334AD7"/>
    <w:rsid w:val="00335909"/>
    <w:rsid w:val="0033605F"/>
    <w:rsid w:val="00336CC0"/>
    <w:rsid w:val="00337DF5"/>
    <w:rsid w:val="00340A37"/>
    <w:rsid w:val="00341F8E"/>
    <w:rsid w:val="003432FE"/>
    <w:rsid w:val="0034499F"/>
    <w:rsid w:val="003451F3"/>
    <w:rsid w:val="003473A2"/>
    <w:rsid w:val="003473D6"/>
    <w:rsid w:val="00347EB6"/>
    <w:rsid w:val="00350367"/>
    <w:rsid w:val="003508B4"/>
    <w:rsid w:val="00350D6C"/>
    <w:rsid w:val="00350E6C"/>
    <w:rsid w:val="0035293B"/>
    <w:rsid w:val="00353727"/>
    <w:rsid w:val="003539B4"/>
    <w:rsid w:val="00353AFE"/>
    <w:rsid w:val="003546CC"/>
    <w:rsid w:val="003572B5"/>
    <w:rsid w:val="0036276B"/>
    <w:rsid w:val="0036459D"/>
    <w:rsid w:val="003646D2"/>
    <w:rsid w:val="00365A80"/>
    <w:rsid w:val="00365D35"/>
    <w:rsid w:val="00366A66"/>
    <w:rsid w:val="00367A0B"/>
    <w:rsid w:val="00367B68"/>
    <w:rsid w:val="0037107C"/>
    <w:rsid w:val="00371806"/>
    <w:rsid w:val="00371EB7"/>
    <w:rsid w:val="00372C63"/>
    <w:rsid w:val="00374398"/>
    <w:rsid w:val="003745A8"/>
    <w:rsid w:val="00374F00"/>
    <w:rsid w:val="0038068A"/>
    <w:rsid w:val="00380A99"/>
    <w:rsid w:val="00380EA5"/>
    <w:rsid w:val="00380F5F"/>
    <w:rsid w:val="00380FBA"/>
    <w:rsid w:val="00381DE6"/>
    <w:rsid w:val="00382696"/>
    <w:rsid w:val="00385549"/>
    <w:rsid w:val="0038573D"/>
    <w:rsid w:val="00385A01"/>
    <w:rsid w:val="00386B01"/>
    <w:rsid w:val="0039046B"/>
    <w:rsid w:val="00390B71"/>
    <w:rsid w:val="00390DE8"/>
    <w:rsid w:val="003926ED"/>
    <w:rsid w:val="0039325D"/>
    <w:rsid w:val="00394355"/>
    <w:rsid w:val="003946F4"/>
    <w:rsid w:val="00395304"/>
    <w:rsid w:val="00395777"/>
    <w:rsid w:val="00395924"/>
    <w:rsid w:val="00395972"/>
    <w:rsid w:val="003966F2"/>
    <w:rsid w:val="00396FD5"/>
    <w:rsid w:val="00397AE6"/>
    <w:rsid w:val="003A0168"/>
    <w:rsid w:val="003A08B3"/>
    <w:rsid w:val="003A1631"/>
    <w:rsid w:val="003A3868"/>
    <w:rsid w:val="003A3A93"/>
    <w:rsid w:val="003A5085"/>
    <w:rsid w:val="003A5606"/>
    <w:rsid w:val="003A5724"/>
    <w:rsid w:val="003A7CBB"/>
    <w:rsid w:val="003B074C"/>
    <w:rsid w:val="003B1A5A"/>
    <w:rsid w:val="003B1DD2"/>
    <w:rsid w:val="003B1F97"/>
    <w:rsid w:val="003B2D18"/>
    <w:rsid w:val="003B2D8B"/>
    <w:rsid w:val="003B379B"/>
    <w:rsid w:val="003B4101"/>
    <w:rsid w:val="003B448D"/>
    <w:rsid w:val="003B4F38"/>
    <w:rsid w:val="003B548B"/>
    <w:rsid w:val="003C0092"/>
    <w:rsid w:val="003C1795"/>
    <w:rsid w:val="003C1BF2"/>
    <w:rsid w:val="003C2659"/>
    <w:rsid w:val="003C34DE"/>
    <w:rsid w:val="003C3875"/>
    <w:rsid w:val="003C3894"/>
    <w:rsid w:val="003C4351"/>
    <w:rsid w:val="003C5136"/>
    <w:rsid w:val="003C7078"/>
    <w:rsid w:val="003C7490"/>
    <w:rsid w:val="003C7A33"/>
    <w:rsid w:val="003D0038"/>
    <w:rsid w:val="003D0DC4"/>
    <w:rsid w:val="003D0FC3"/>
    <w:rsid w:val="003D16FA"/>
    <w:rsid w:val="003D18F1"/>
    <w:rsid w:val="003D1E7A"/>
    <w:rsid w:val="003D2701"/>
    <w:rsid w:val="003D27A6"/>
    <w:rsid w:val="003D292D"/>
    <w:rsid w:val="003D3920"/>
    <w:rsid w:val="003D3F96"/>
    <w:rsid w:val="003D4581"/>
    <w:rsid w:val="003D539A"/>
    <w:rsid w:val="003D5970"/>
    <w:rsid w:val="003D70E1"/>
    <w:rsid w:val="003D7FB1"/>
    <w:rsid w:val="003E215D"/>
    <w:rsid w:val="003E3105"/>
    <w:rsid w:val="003E3521"/>
    <w:rsid w:val="003E3C36"/>
    <w:rsid w:val="003E55F2"/>
    <w:rsid w:val="003E7524"/>
    <w:rsid w:val="003F2492"/>
    <w:rsid w:val="003F2C09"/>
    <w:rsid w:val="003F3ACC"/>
    <w:rsid w:val="003F40BE"/>
    <w:rsid w:val="003F4643"/>
    <w:rsid w:val="003F4703"/>
    <w:rsid w:val="003F4C6D"/>
    <w:rsid w:val="003F4D92"/>
    <w:rsid w:val="003F54B0"/>
    <w:rsid w:val="00400401"/>
    <w:rsid w:val="004004C1"/>
    <w:rsid w:val="00401996"/>
    <w:rsid w:val="00401C4E"/>
    <w:rsid w:val="004020EB"/>
    <w:rsid w:val="004027C4"/>
    <w:rsid w:val="004036D9"/>
    <w:rsid w:val="0040467E"/>
    <w:rsid w:val="00404F72"/>
    <w:rsid w:val="00405114"/>
    <w:rsid w:val="00405DB8"/>
    <w:rsid w:val="0040668D"/>
    <w:rsid w:val="00406CD6"/>
    <w:rsid w:val="00406D17"/>
    <w:rsid w:val="00407E82"/>
    <w:rsid w:val="00411C22"/>
    <w:rsid w:val="00414495"/>
    <w:rsid w:val="00415987"/>
    <w:rsid w:val="00415A68"/>
    <w:rsid w:val="00416012"/>
    <w:rsid w:val="00416060"/>
    <w:rsid w:val="00416FFF"/>
    <w:rsid w:val="004170C4"/>
    <w:rsid w:val="004209AF"/>
    <w:rsid w:val="00421994"/>
    <w:rsid w:val="0042218B"/>
    <w:rsid w:val="00422FCC"/>
    <w:rsid w:val="00422FFA"/>
    <w:rsid w:val="00424EE9"/>
    <w:rsid w:val="004254CD"/>
    <w:rsid w:val="004255F2"/>
    <w:rsid w:val="00425D56"/>
    <w:rsid w:val="0042608A"/>
    <w:rsid w:val="004273D6"/>
    <w:rsid w:val="00430BA8"/>
    <w:rsid w:val="0043361D"/>
    <w:rsid w:val="00433C04"/>
    <w:rsid w:val="004345D3"/>
    <w:rsid w:val="0043553D"/>
    <w:rsid w:val="00435C8A"/>
    <w:rsid w:val="00435FDB"/>
    <w:rsid w:val="004369BE"/>
    <w:rsid w:val="00436C6D"/>
    <w:rsid w:val="004372A8"/>
    <w:rsid w:val="0043730E"/>
    <w:rsid w:val="00437590"/>
    <w:rsid w:val="004376B5"/>
    <w:rsid w:val="004415B2"/>
    <w:rsid w:val="004427AF"/>
    <w:rsid w:val="004428FF"/>
    <w:rsid w:val="00442B2F"/>
    <w:rsid w:val="00444340"/>
    <w:rsid w:val="004444D4"/>
    <w:rsid w:val="00450BBB"/>
    <w:rsid w:val="004514A5"/>
    <w:rsid w:val="00451A67"/>
    <w:rsid w:val="004528FF"/>
    <w:rsid w:val="00452F7B"/>
    <w:rsid w:val="00453483"/>
    <w:rsid w:val="00455575"/>
    <w:rsid w:val="00455C70"/>
    <w:rsid w:val="00456802"/>
    <w:rsid w:val="00457269"/>
    <w:rsid w:val="00457431"/>
    <w:rsid w:val="00457E87"/>
    <w:rsid w:val="0046010B"/>
    <w:rsid w:val="00462920"/>
    <w:rsid w:val="00462D00"/>
    <w:rsid w:val="00462DA1"/>
    <w:rsid w:val="00463195"/>
    <w:rsid w:val="004641FC"/>
    <w:rsid w:val="00464376"/>
    <w:rsid w:val="00465FA1"/>
    <w:rsid w:val="0046660D"/>
    <w:rsid w:val="0046723A"/>
    <w:rsid w:val="00467755"/>
    <w:rsid w:val="00467A24"/>
    <w:rsid w:val="004702C1"/>
    <w:rsid w:val="00470D68"/>
    <w:rsid w:val="00470EE3"/>
    <w:rsid w:val="00472427"/>
    <w:rsid w:val="00473292"/>
    <w:rsid w:val="004735F4"/>
    <w:rsid w:val="0047376E"/>
    <w:rsid w:val="00475DE3"/>
    <w:rsid w:val="0047619E"/>
    <w:rsid w:val="004762E2"/>
    <w:rsid w:val="004766B5"/>
    <w:rsid w:val="00477186"/>
    <w:rsid w:val="00480224"/>
    <w:rsid w:val="00481377"/>
    <w:rsid w:val="0048161D"/>
    <w:rsid w:val="0048277A"/>
    <w:rsid w:val="00482D61"/>
    <w:rsid w:val="00483DC1"/>
    <w:rsid w:val="0048460B"/>
    <w:rsid w:val="0048583B"/>
    <w:rsid w:val="00485C9A"/>
    <w:rsid w:val="00485C9D"/>
    <w:rsid w:val="00485F58"/>
    <w:rsid w:val="00486AF4"/>
    <w:rsid w:val="004907E8"/>
    <w:rsid w:val="004915AD"/>
    <w:rsid w:val="004928EB"/>
    <w:rsid w:val="00493607"/>
    <w:rsid w:val="004936CF"/>
    <w:rsid w:val="0049445A"/>
    <w:rsid w:val="00494E80"/>
    <w:rsid w:val="00494FCD"/>
    <w:rsid w:val="0049670F"/>
    <w:rsid w:val="004A0D9B"/>
    <w:rsid w:val="004A15E7"/>
    <w:rsid w:val="004A1E19"/>
    <w:rsid w:val="004A28E3"/>
    <w:rsid w:val="004A2DEB"/>
    <w:rsid w:val="004A3732"/>
    <w:rsid w:val="004A41AF"/>
    <w:rsid w:val="004A43A5"/>
    <w:rsid w:val="004A4BCD"/>
    <w:rsid w:val="004A553A"/>
    <w:rsid w:val="004A5F23"/>
    <w:rsid w:val="004A6DC4"/>
    <w:rsid w:val="004A726A"/>
    <w:rsid w:val="004A7450"/>
    <w:rsid w:val="004A7728"/>
    <w:rsid w:val="004A7BF3"/>
    <w:rsid w:val="004B0494"/>
    <w:rsid w:val="004B090A"/>
    <w:rsid w:val="004B0A98"/>
    <w:rsid w:val="004B1BCF"/>
    <w:rsid w:val="004B20F8"/>
    <w:rsid w:val="004B29F3"/>
    <w:rsid w:val="004B2C5E"/>
    <w:rsid w:val="004B40A7"/>
    <w:rsid w:val="004B468A"/>
    <w:rsid w:val="004B48F6"/>
    <w:rsid w:val="004B4F11"/>
    <w:rsid w:val="004B52F4"/>
    <w:rsid w:val="004B6739"/>
    <w:rsid w:val="004C0229"/>
    <w:rsid w:val="004C032A"/>
    <w:rsid w:val="004C1266"/>
    <w:rsid w:val="004C15D1"/>
    <w:rsid w:val="004C15FC"/>
    <w:rsid w:val="004C1A22"/>
    <w:rsid w:val="004C1C26"/>
    <w:rsid w:val="004C3A7F"/>
    <w:rsid w:val="004C3D58"/>
    <w:rsid w:val="004C451F"/>
    <w:rsid w:val="004C5430"/>
    <w:rsid w:val="004C5CEF"/>
    <w:rsid w:val="004C5D65"/>
    <w:rsid w:val="004C64EF"/>
    <w:rsid w:val="004C712E"/>
    <w:rsid w:val="004C7ACB"/>
    <w:rsid w:val="004C7BE9"/>
    <w:rsid w:val="004C7DDC"/>
    <w:rsid w:val="004D2900"/>
    <w:rsid w:val="004D31C2"/>
    <w:rsid w:val="004D4113"/>
    <w:rsid w:val="004D4928"/>
    <w:rsid w:val="004D4B8F"/>
    <w:rsid w:val="004D54AD"/>
    <w:rsid w:val="004D69CD"/>
    <w:rsid w:val="004D752F"/>
    <w:rsid w:val="004D7CC6"/>
    <w:rsid w:val="004E0654"/>
    <w:rsid w:val="004E0BD6"/>
    <w:rsid w:val="004E0D0E"/>
    <w:rsid w:val="004E2D1C"/>
    <w:rsid w:val="004E306E"/>
    <w:rsid w:val="004E3FAC"/>
    <w:rsid w:val="004E4D01"/>
    <w:rsid w:val="004E4DB7"/>
    <w:rsid w:val="004E540B"/>
    <w:rsid w:val="004E54FB"/>
    <w:rsid w:val="004E63CB"/>
    <w:rsid w:val="004E676B"/>
    <w:rsid w:val="004E701D"/>
    <w:rsid w:val="004E751B"/>
    <w:rsid w:val="004E7F33"/>
    <w:rsid w:val="004F005C"/>
    <w:rsid w:val="004F0285"/>
    <w:rsid w:val="004F03EA"/>
    <w:rsid w:val="004F0E33"/>
    <w:rsid w:val="004F1337"/>
    <w:rsid w:val="004F1638"/>
    <w:rsid w:val="004F1747"/>
    <w:rsid w:val="004F1E51"/>
    <w:rsid w:val="004F208F"/>
    <w:rsid w:val="004F230B"/>
    <w:rsid w:val="004F2739"/>
    <w:rsid w:val="004F44B8"/>
    <w:rsid w:val="004F482E"/>
    <w:rsid w:val="004F527D"/>
    <w:rsid w:val="004F5A96"/>
    <w:rsid w:val="004F6077"/>
    <w:rsid w:val="00500055"/>
    <w:rsid w:val="00500A29"/>
    <w:rsid w:val="00500ECB"/>
    <w:rsid w:val="00501E7E"/>
    <w:rsid w:val="00503118"/>
    <w:rsid w:val="00503529"/>
    <w:rsid w:val="00504D16"/>
    <w:rsid w:val="00504D90"/>
    <w:rsid w:val="00504F89"/>
    <w:rsid w:val="00505875"/>
    <w:rsid w:val="00507108"/>
    <w:rsid w:val="005071CB"/>
    <w:rsid w:val="005134D0"/>
    <w:rsid w:val="005147FF"/>
    <w:rsid w:val="00514DA7"/>
    <w:rsid w:val="00515D85"/>
    <w:rsid w:val="00515DA3"/>
    <w:rsid w:val="00515F0E"/>
    <w:rsid w:val="0051642D"/>
    <w:rsid w:val="00516960"/>
    <w:rsid w:val="00516FB2"/>
    <w:rsid w:val="00516FE3"/>
    <w:rsid w:val="005173C7"/>
    <w:rsid w:val="0051754A"/>
    <w:rsid w:val="005179BA"/>
    <w:rsid w:val="00520890"/>
    <w:rsid w:val="00520C3D"/>
    <w:rsid w:val="005211F7"/>
    <w:rsid w:val="0052206B"/>
    <w:rsid w:val="00523434"/>
    <w:rsid w:val="00523ACE"/>
    <w:rsid w:val="00524438"/>
    <w:rsid w:val="00524CA8"/>
    <w:rsid w:val="00524D86"/>
    <w:rsid w:val="00527499"/>
    <w:rsid w:val="0052787D"/>
    <w:rsid w:val="00530058"/>
    <w:rsid w:val="005309BA"/>
    <w:rsid w:val="0053104A"/>
    <w:rsid w:val="005318C7"/>
    <w:rsid w:val="005325C7"/>
    <w:rsid w:val="00532F9D"/>
    <w:rsid w:val="005336E7"/>
    <w:rsid w:val="005346AB"/>
    <w:rsid w:val="00534BEE"/>
    <w:rsid w:val="00534D79"/>
    <w:rsid w:val="00535F02"/>
    <w:rsid w:val="0053652B"/>
    <w:rsid w:val="00537225"/>
    <w:rsid w:val="005375F1"/>
    <w:rsid w:val="00537FF7"/>
    <w:rsid w:val="00540864"/>
    <w:rsid w:val="0054097E"/>
    <w:rsid w:val="00541D19"/>
    <w:rsid w:val="00542140"/>
    <w:rsid w:val="005431DC"/>
    <w:rsid w:val="00543937"/>
    <w:rsid w:val="00543E0E"/>
    <w:rsid w:val="00543FD1"/>
    <w:rsid w:val="00544607"/>
    <w:rsid w:val="00544EEE"/>
    <w:rsid w:val="00544FCC"/>
    <w:rsid w:val="0054527F"/>
    <w:rsid w:val="005455F2"/>
    <w:rsid w:val="0054578E"/>
    <w:rsid w:val="005467C2"/>
    <w:rsid w:val="0054797A"/>
    <w:rsid w:val="0055055E"/>
    <w:rsid w:val="00550BE6"/>
    <w:rsid w:val="00550DD8"/>
    <w:rsid w:val="005517C9"/>
    <w:rsid w:val="00551BCB"/>
    <w:rsid w:val="00552D07"/>
    <w:rsid w:val="00553BBD"/>
    <w:rsid w:val="00554678"/>
    <w:rsid w:val="00554AE3"/>
    <w:rsid w:val="005562AA"/>
    <w:rsid w:val="005579A8"/>
    <w:rsid w:val="00560300"/>
    <w:rsid w:val="00563277"/>
    <w:rsid w:val="0056356A"/>
    <w:rsid w:val="00563924"/>
    <w:rsid w:val="005644B7"/>
    <w:rsid w:val="00564F52"/>
    <w:rsid w:val="00565103"/>
    <w:rsid w:val="00565749"/>
    <w:rsid w:val="00566D2B"/>
    <w:rsid w:val="005701A7"/>
    <w:rsid w:val="00570619"/>
    <w:rsid w:val="0057063A"/>
    <w:rsid w:val="00571678"/>
    <w:rsid w:val="00571B32"/>
    <w:rsid w:val="00571C49"/>
    <w:rsid w:val="00571E6F"/>
    <w:rsid w:val="00572157"/>
    <w:rsid w:val="00572B9A"/>
    <w:rsid w:val="00572D48"/>
    <w:rsid w:val="00573ED1"/>
    <w:rsid w:val="00574B82"/>
    <w:rsid w:val="00575722"/>
    <w:rsid w:val="00575AB1"/>
    <w:rsid w:val="00575FFD"/>
    <w:rsid w:val="00577749"/>
    <w:rsid w:val="00577E15"/>
    <w:rsid w:val="00577E85"/>
    <w:rsid w:val="00577EA9"/>
    <w:rsid w:val="005805E7"/>
    <w:rsid w:val="0058189A"/>
    <w:rsid w:val="005823F8"/>
    <w:rsid w:val="00582F33"/>
    <w:rsid w:val="00584245"/>
    <w:rsid w:val="0058442A"/>
    <w:rsid w:val="00584906"/>
    <w:rsid w:val="00584AB7"/>
    <w:rsid w:val="0058548E"/>
    <w:rsid w:val="00585499"/>
    <w:rsid w:val="00585507"/>
    <w:rsid w:val="005865DA"/>
    <w:rsid w:val="005872E8"/>
    <w:rsid w:val="00587F33"/>
    <w:rsid w:val="005903D9"/>
    <w:rsid w:val="0059249B"/>
    <w:rsid w:val="005926A2"/>
    <w:rsid w:val="00592D0D"/>
    <w:rsid w:val="00593E34"/>
    <w:rsid w:val="00596065"/>
    <w:rsid w:val="00596400"/>
    <w:rsid w:val="005A03A2"/>
    <w:rsid w:val="005A05C1"/>
    <w:rsid w:val="005A1B68"/>
    <w:rsid w:val="005A1D31"/>
    <w:rsid w:val="005A2081"/>
    <w:rsid w:val="005A3592"/>
    <w:rsid w:val="005A3C6D"/>
    <w:rsid w:val="005A41A7"/>
    <w:rsid w:val="005A5B44"/>
    <w:rsid w:val="005A5DB0"/>
    <w:rsid w:val="005A644F"/>
    <w:rsid w:val="005A6FC1"/>
    <w:rsid w:val="005B0A7A"/>
    <w:rsid w:val="005B26EB"/>
    <w:rsid w:val="005B2781"/>
    <w:rsid w:val="005B2F5C"/>
    <w:rsid w:val="005B33E5"/>
    <w:rsid w:val="005B5537"/>
    <w:rsid w:val="005B59F1"/>
    <w:rsid w:val="005B5D32"/>
    <w:rsid w:val="005B5EB5"/>
    <w:rsid w:val="005B639C"/>
    <w:rsid w:val="005B6443"/>
    <w:rsid w:val="005B6F87"/>
    <w:rsid w:val="005C0828"/>
    <w:rsid w:val="005C1A76"/>
    <w:rsid w:val="005C3D77"/>
    <w:rsid w:val="005C5902"/>
    <w:rsid w:val="005C5BBE"/>
    <w:rsid w:val="005C5BFE"/>
    <w:rsid w:val="005C6A9A"/>
    <w:rsid w:val="005C6E2C"/>
    <w:rsid w:val="005C7104"/>
    <w:rsid w:val="005C73B7"/>
    <w:rsid w:val="005D0095"/>
    <w:rsid w:val="005D00A0"/>
    <w:rsid w:val="005D1964"/>
    <w:rsid w:val="005D20FE"/>
    <w:rsid w:val="005D2534"/>
    <w:rsid w:val="005D26C8"/>
    <w:rsid w:val="005D3D26"/>
    <w:rsid w:val="005D3E69"/>
    <w:rsid w:val="005D3ED5"/>
    <w:rsid w:val="005D5643"/>
    <w:rsid w:val="005D56D0"/>
    <w:rsid w:val="005D5C3F"/>
    <w:rsid w:val="005D69D7"/>
    <w:rsid w:val="005D7574"/>
    <w:rsid w:val="005D7F27"/>
    <w:rsid w:val="005E10EE"/>
    <w:rsid w:val="005E145D"/>
    <w:rsid w:val="005E1C5A"/>
    <w:rsid w:val="005E1E25"/>
    <w:rsid w:val="005E277F"/>
    <w:rsid w:val="005E34CD"/>
    <w:rsid w:val="005E3520"/>
    <w:rsid w:val="005E3B07"/>
    <w:rsid w:val="005E4C80"/>
    <w:rsid w:val="005E4F1E"/>
    <w:rsid w:val="005E4F46"/>
    <w:rsid w:val="005E5358"/>
    <w:rsid w:val="005E6AE9"/>
    <w:rsid w:val="005E6CDB"/>
    <w:rsid w:val="005F0262"/>
    <w:rsid w:val="005F0EC2"/>
    <w:rsid w:val="005F113D"/>
    <w:rsid w:val="005F17B5"/>
    <w:rsid w:val="005F21B2"/>
    <w:rsid w:val="005F3B16"/>
    <w:rsid w:val="005F3C21"/>
    <w:rsid w:val="005F3F27"/>
    <w:rsid w:val="005F4D1E"/>
    <w:rsid w:val="005F504B"/>
    <w:rsid w:val="005F5732"/>
    <w:rsid w:val="00600499"/>
    <w:rsid w:val="00600881"/>
    <w:rsid w:val="006009D0"/>
    <w:rsid w:val="00600F1E"/>
    <w:rsid w:val="00600FFC"/>
    <w:rsid w:val="006021E6"/>
    <w:rsid w:val="00602C11"/>
    <w:rsid w:val="006032E8"/>
    <w:rsid w:val="006049D5"/>
    <w:rsid w:val="00604B97"/>
    <w:rsid w:val="0060581C"/>
    <w:rsid w:val="00605C60"/>
    <w:rsid w:val="00605E25"/>
    <w:rsid w:val="00605EF2"/>
    <w:rsid w:val="00606395"/>
    <w:rsid w:val="0060669B"/>
    <w:rsid w:val="006068AF"/>
    <w:rsid w:val="00607FA5"/>
    <w:rsid w:val="00611D74"/>
    <w:rsid w:val="00612658"/>
    <w:rsid w:val="00612DA9"/>
    <w:rsid w:val="00612EC5"/>
    <w:rsid w:val="006134C0"/>
    <w:rsid w:val="0061465C"/>
    <w:rsid w:val="006148BC"/>
    <w:rsid w:val="00614CFA"/>
    <w:rsid w:val="00615E13"/>
    <w:rsid w:val="00616DDC"/>
    <w:rsid w:val="0061714A"/>
    <w:rsid w:val="0061760A"/>
    <w:rsid w:val="00621179"/>
    <w:rsid w:val="00621624"/>
    <w:rsid w:val="00622956"/>
    <w:rsid w:val="0062411B"/>
    <w:rsid w:val="00624AD9"/>
    <w:rsid w:val="00626561"/>
    <w:rsid w:val="00626605"/>
    <w:rsid w:val="00627095"/>
    <w:rsid w:val="0062727D"/>
    <w:rsid w:val="006273E6"/>
    <w:rsid w:val="00631951"/>
    <w:rsid w:val="006325EB"/>
    <w:rsid w:val="00633146"/>
    <w:rsid w:val="006359C4"/>
    <w:rsid w:val="00635E35"/>
    <w:rsid w:val="00636B10"/>
    <w:rsid w:val="00637679"/>
    <w:rsid w:val="00640DF8"/>
    <w:rsid w:val="00640FB0"/>
    <w:rsid w:val="006414B2"/>
    <w:rsid w:val="006422C2"/>
    <w:rsid w:val="00642337"/>
    <w:rsid w:val="00642780"/>
    <w:rsid w:val="006428BB"/>
    <w:rsid w:val="00642D80"/>
    <w:rsid w:val="00643445"/>
    <w:rsid w:val="00643BEC"/>
    <w:rsid w:val="0064529F"/>
    <w:rsid w:val="006456E4"/>
    <w:rsid w:val="00645913"/>
    <w:rsid w:val="006466E8"/>
    <w:rsid w:val="0064777D"/>
    <w:rsid w:val="00647CCD"/>
    <w:rsid w:val="00647D45"/>
    <w:rsid w:val="006512CE"/>
    <w:rsid w:val="00651F0B"/>
    <w:rsid w:val="00653128"/>
    <w:rsid w:val="006531C3"/>
    <w:rsid w:val="006539C5"/>
    <w:rsid w:val="00654487"/>
    <w:rsid w:val="00656065"/>
    <w:rsid w:val="006561F5"/>
    <w:rsid w:val="00657600"/>
    <w:rsid w:val="00660D42"/>
    <w:rsid w:val="0066145B"/>
    <w:rsid w:val="00662BC6"/>
    <w:rsid w:val="00662D99"/>
    <w:rsid w:val="00662F82"/>
    <w:rsid w:val="00663998"/>
    <w:rsid w:val="006644F1"/>
    <w:rsid w:val="0066551D"/>
    <w:rsid w:val="00665601"/>
    <w:rsid w:val="00666788"/>
    <w:rsid w:val="006670E4"/>
    <w:rsid w:val="006672F3"/>
    <w:rsid w:val="0066766D"/>
    <w:rsid w:val="00667835"/>
    <w:rsid w:val="00670C8C"/>
    <w:rsid w:val="00672633"/>
    <w:rsid w:val="0067323A"/>
    <w:rsid w:val="006748D7"/>
    <w:rsid w:val="00674A7A"/>
    <w:rsid w:val="00674CD3"/>
    <w:rsid w:val="00675B0E"/>
    <w:rsid w:val="00675D42"/>
    <w:rsid w:val="00680773"/>
    <w:rsid w:val="00682919"/>
    <w:rsid w:val="00683B41"/>
    <w:rsid w:val="00683DB1"/>
    <w:rsid w:val="00684CC6"/>
    <w:rsid w:val="0068559E"/>
    <w:rsid w:val="00687C17"/>
    <w:rsid w:val="00687DF8"/>
    <w:rsid w:val="00690B94"/>
    <w:rsid w:val="00690CE0"/>
    <w:rsid w:val="00690D73"/>
    <w:rsid w:val="00691467"/>
    <w:rsid w:val="00691A0D"/>
    <w:rsid w:val="00691CBD"/>
    <w:rsid w:val="00692161"/>
    <w:rsid w:val="00693A66"/>
    <w:rsid w:val="00695253"/>
    <w:rsid w:val="006953C6"/>
    <w:rsid w:val="00695968"/>
    <w:rsid w:val="00695B9B"/>
    <w:rsid w:val="006974AC"/>
    <w:rsid w:val="006A08C1"/>
    <w:rsid w:val="006A09B0"/>
    <w:rsid w:val="006A0E51"/>
    <w:rsid w:val="006A15E3"/>
    <w:rsid w:val="006A1C7C"/>
    <w:rsid w:val="006A26E8"/>
    <w:rsid w:val="006A2C57"/>
    <w:rsid w:val="006A2D56"/>
    <w:rsid w:val="006A305E"/>
    <w:rsid w:val="006A3127"/>
    <w:rsid w:val="006A3B00"/>
    <w:rsid w:val="006A3E39"/>
    <w:rsid w:val="006A40C6"/>
    <w:rsid w:val="006A51CA"/>
    <w:rsid w:val="006A704A"/>
    <w:rsid w:val="006B0929"/>
    <w:rsid w:val="006B12B4"/>
    <w:rsid w:val="006B14C0"/>
    <w:rsid w:val="006B1600"/>
    <w:rsid w:val="006B31C1"/>
    <w:rsid w:val="006B34C2"/>
    <w:rsid w:val="006B3A45"/>
    <w:rsid w:val="006B4461"/>
    <w:rsid w:val="006B47FE"/>
    <w:rsid w:val="006B5681"/>
    <w:rsid w:val="006B618C"/>
    <w:rsid w:val="006B61A3"/>
    <w:rsid w:val="006B6A40"/>
    <w:rsid w:val="006B6D20"/>
    <w:rsid w:val="006B7B5C"/>
    <w:rsid w:val="006C08BA"/>
    <w:rsid w:val="006C248E"/>
    <w:rsid w:val="006C2534"/>
    <w:rsid w:val="006C261E"/>
    <w:rsid w:val="006C26D7"/>
    <w:rsid w:val="006C2871"/>
    <w:rsid w:val="006C2C72"/>
    <w:rsid w:val="006C326F"/>
    <w:rsid w:val="006C4B76"/>
    <w:rsid w:val="006C534D"/>
    <w:rsid w:val="006C640B"/>
    <w:rsid w:val="006C6540"/>
    <w:rsid w:val="006C6A23"/>
    <w:rsid w:val="006C6EAF"/>
    <w:rsid w:val="006C7A5B"/>
    <w:rsid w:val="006C7C2A"/>
    <w:rsid w:val="006D03CF"/>
    <w:rsid w:val="006D0DC8"/>
    <w:rsid w:val="006D0DFA"/>
    <w:rsid w:val="006D101E"/>
    <w:rsid w:val="006D12BA"/>
    <w:rsid w:val="006D1687"/>
    <w:rsid w:val="006D38C1"/>
    <w:rsid w:val="006D3CDC"/>
    <w:rsid w:val="006D4029"/>
    <w:rsid w:val="006D5649"/>
    <w:rsid w:val="006D5C7C"/>
    <w:rsid w:val="006D7AFF"/>
    <w:rsid w:val="006D7F07"/>
    <w:rsid w:val="006D7F9F"/>
    <w:rsid w:val="006E02EE"/>
    <w:rsid w:val="006E0668"/>
    <w:rsid w:val="006E0D23"/>
    <w:rsid w:val="006E28B4"/>
    <w:rsid w:val="006E3525"/>
    <w:rsid w:val="006E5C17"/>
    <w:rsid w:val="006E5C82"/>
    <w:rsid w:val="006E6861"/>
    <w:rsid w:val="006E71A1"/>
    <w:rsid w:val="006E7982"/>
    <w:rsid w:val="006F0C09"/>
    <w:rsid w:val="006F0D6A"/>
    <w:rsid w:val="006F1225"/>
    <w:rsid w:val="006F1CD3"/>
    <w:rsid w:val="006F23EC"/>
    <w:rsid w:val="006F2785"/>
    <w:rsid w:val="006F380A"/>
    <w:rsid w:val="006F381B"/>
    <w:rsid w:val="006F382B"/>
    <w:rsid w:val="006F39AB"/>
    <w:rsid w:val="006F45CB"/>
    <w:rsid w:val="006F48ED"/>
    <w:rsid w:val="006F67C6"/>
    <w:rsid w:val="006F6914"/>
    <w:rsid w:val="006F72DA"/>
    <w:rsid w:val="00701BAF"/>
    <w:rsid w:val="00701CB2"/>
    <w:rsid w:val="00701F36"/>
    <w:rsid w:val="007036E0"/>
    <w:rsid w:val="00705B8D"/>
    <w:rsid w:val="00705C16"/>
    <w:rsid w:val="007061AE"/>
    <w:rsid w:val="007070A4"/>
    <w:rsid w:val="007076C8"/>
    <w:rsid w:val="00707777"/>
    <w:rsid w:val="00707AB6"/>
    <w:rsid w:val="00707E1C"/>
    <w:rsid w:val="007101A4"/>
    <w:rsid w:val="007103F9"/>
    <w:rsid w:val="007107BC"/>
    <w:rsid w:val="0071169F"/>
    <w:rsid w:val="00711FBC"/>
    <w:rsid w:val="0071289A"/>
    <w:rsid w:val="00713BBD"/>
    <w:rsid w:val="00713E24"/>
    <w:rsid w:val="0071410F"/>
    <w:rsid w:val="0071421A"/>
    <w:rsid w:val="007149B8"/>
    <w:rsid w:val="00715EFE"/>
    <w:rsid w:val="00715F32"/>
    <w:rsid w:val="0071609E"/>
    <w:rsid w:val="00717BE0"/>
    <w:rsid w:val="007203AD"/>
    <w:rsid w:val="00721527"/>
    <w:rsid w:val="0072278E"/>
    <w:rsid w:val="00723805"/>
    <w:rsid w:val="0072383B"/>
    <w:rsid w:val="00725470"/>
    <w:rsid w:val="00726C3B"/>
    <w:rsid w:val="00731028"/>
    <w:rsid w:val="0073117B"/>
    <w:rsid w:val="007311D0"/>
    <w:rsid w:val="00731EE4"/>
    <w:rsid w:val="00732543"/>
    <w:rsid w:val="00732900"/>
    <w:rsid w:val="00734224"/>
    <w:rsid w:val="00735979"/>
    <w:rsid w:val="00735A75"/>
    <w:rsid w:val="00740902"/>
    <w:rsid w:val="007410C3"/>
    <w:rsid w:val="00741379"/>
    <w:rsid w:val="00741E96"/>
    <w:rsid w:val="00741F2C"/>
    <w:rsid w:val="007426A3"/>
    <w:rsid w:val="00743B78"/>
    <w:rsid w:val="00744004"/>
    <w:rsid w:val="007446B8"/>
    <w:rsid w:val="00745275"/>
    <w:rsid w:val="00745CB0"/>
    <w:rsid w:val="007467EB"/>
    <w:rsid w:val="0074750A"/>
    <w:rsid w:val="00747DFE"/>
    <w:rsid w:val="00750CD9"/>
    <w:rsid w:val="00751AAC"/>
    <w:rsid w:val="00752AC5"/>
    <w:rsid w:val="0075307A"/>
    <w:rsid w:val="00753A21"/>
    <w:rsid w:val="007544B5"/>
    <w:rsid w:val="007547A3"/>
    <w:rsid w:val="007548D0"/>
    <w:rsid w:val="00755065"/>
    <w:rsid w:val="00755505"/>
    <w:rsid w:val="00755CD0"/>
    <w:rsid w:val="0075666E"/>
    <w:rsid w:val="00756C12"/>
    <w:rsid w:val="00756EC9"/>
    <w:rsid w:val="007609FF"/>
    <w:rsid w:val="00760C32"/>
    <w:rsid w:val="00760F9C"/>
    <w:rsid w:val="00760FDD"/>
    <w:rsid w:val="00761C44"/>
    <w:rsid w:val="00762D85"/>
    <w:rsid w:val="0076383D"/>
    <w:rsid w:val="00763917"/>
    <w:rsid w:val="00763D8C"/>
    <w:rsid w:val="0076563E"/>
    <w:rsid w:val="00767CC3"/>
    <w:rsid w:val="00770524"/>
    <w:rsid w:val="0077117A"/>
    <w:rsid w:val="00772B75"/>
    <w:rsid w:val="00772FA7"/>
    <w:rsid w:val="00773A58"/>
    <w:rsid w:val="00774169"/>
    <w:rsid w:val="00774574"/>
    <w:rsid w:val="007761E5"/>
    <w:rsid w:val="007765D9"/>
    <w:rsid w:val="00776DF2"/>
    <w:rsid w:val="00777522"/>
    <w:rsid w:val="00777C7A"/>
    <w:rsid w:val="00777C7F"/>
    <w:rsid w:val="00777FDF"/>
    <w:rsid w:val="0078339D"/>
    <w:rsid w:val="00783440"/>
    <w:rsid w:val="00783C46"/>
    <w:rsid w:val="00783E9D"/>
    <w:rsid w:val="007842FB"/>
    <w:rsid w:val="007847E0"/>
    <w:rsid w:val="00784A5E"/>
    <w:rsid w:val="007866F5"/>
    <w:rsid w:val="00786EB5"/>
    <w:rsid w:val="00787B42"/>
    <w:rsid w:val="00787DF0"/>
    <w:rsid w:val="007904D6"/>
    <w:rsid w:val="00790A9C"/>
    <w:rsid w:val="00791169"/>
    <w:rsid w:val="0079270E"/>
    <w:rsid w:val="007940F2"/>
    <w:rsid w:val="00794214"/>
    <w:rsid w:val="00795440"/>
    <w:rsid w:val="00795AF7"/>
    <w:rsid w:val="00796694"/>
    <w:rsid w:val="00797011"/>
    <w:rsid w:val="00797F69"/>
    <w:rsid w:val="00797FF5"/>
    <w:rsid w:val="007A039F"/>
    <w:rsid w:val="007A0EF7"/>
    <w:rsid w:val="007A23A4"/>
    <w:rsid w:val="007A3524"/>
    <w:rsid w:val="007A3650"/>
    <w:rsid w:val="007A472C"/>
    <w:rsid w:val="007A4ADB"/>
    <w:rsid w:val="007A56EB"/>
    <w:rsid w:val="007A5D10"/>
    <w:rsid w:val="007A7485"/>
    <w:rsid w:val="007B01DE"/>
    <w:rsid w:val="007B1454"/>
    <w:rsid w:val="007B1A06"/>
    <w:rsid w:val="007B20DF"/>
    <w:rsid w:val="007B215C"/>
    <w:rsid w:val="007B21A2"/>
    <w:rsid w:val="007B21E0"/>
    <w:rsid w:val="007B2B65"/>
    <w:rsid w:val="007B3628"/>
    <w:rsid w:val="007B36CF"/>
    <w:rsid w:val="007B46BA"/>
    <w:rsid w:val="007B4BA5"/>
    <w:rsid w:val="007B4E35"/>
    <w:rsid w:val="007B5197"/>
    <w:rsid w:val="007B782F"/>
    <w:rsid w:val="007B7C50"/>
    <w:rsid w:val="007B7D5B"/>
    <w:rsid w:val="007C097F"/>
    <w:rsid w:val="007C15A6"/>
    <w:rsid w:val="007C1A84"/>
    <w:rsid w:val="007C1C90"/>
    <w:rsid w:val="007C1D34"/>
    <w:rsid w:val="007C315A"/>
    <w:rsid w:val="007C38BE"/>
    <w:rsid w:val="007C511E"/>
    <w:rsid w:val="007C537F"/>
    <w:rsid w:val="007C5970"/>
    <w:rsid w:val="007C5D99"/>
    <w:rsid w:val="007C6172"/>
    <w:rsid w:val="007C6419"/>
    <w:rsid w:val="007D024A"/>
    <w:rsid w:val="007D054B"/>
    <w:rsid w:val="007D37C2"/>
    <w:rsid w:val="007D3C91"/>
    <w:rsid w:val="007D4A2B"/>
    <w:rsid w:val="007D60B9"/>
    <w:rsid w:val="007D622B"/>
    <w:rsid w:val="007D657A"/>
    <w:rsid w:val="007D6EDD"/>
    <w:rsid w:val="007D7D48"/>
    <w:rsid w:val="007E02DF"/>
    <w:rsid w:val="007E0C41"/>
    <w:rsid w:val="007E1BAE"/>
    <w:rsid w:val="007E4059"/>
    <w:rsid w:val="007E4435"/>
    <w:rsid w:val="007E56F6"/>
    <w:rsid w:val="007E7D4A"/>
    <w:rsid w:val="007F0296"/>
    <w:rsid w:val="007F0FD9"/>
    <w:rsid w:val="007F1571"/>
    <w:rsid w:val="007F1639"/>
    <w:rsid w:val="007F1C48"/>
    <w:rsid w:val="007F25CA"/>
    <w:rsid w:val="007F2A9C"/>
    <w:rsid w:val="007F30E4"/>
    <w:rsid w:val="007F35E8"/>
    <w:rsid w:val="007F3C40"/>
    <w:rsid w:val="007F44AE"/>
    <w:rsid w:val="007F5005"/>
    <w:rsid w:val="007F5480"/>
    <w:rsid w:val="007F5524"/>
    <w:rsid w:val="007F568C"/>
    <w:rsid w:val="007F6BDD"/>
    <w:rsid w:val="007F7230"/>
    <w:rsid w:val="007F7DCC"/>
    <w:rsid w:val="0080102B"/>
    <w:rsid w:val="00801D6E"/>
    <w:rsid w:val="008024F6"/>
    <w:rsid w:val="0080290C"/>
    <w:rsid w:val="00802A36"/>
    <w:rsid w:val="00803E2B"/>
    <w:rsid w:val="00803FCE"/>
    <w:rsid w:val="00804A86"/>
    <w:rsid w:val="00805269"/>
    <w:rsid w:val="00805F34"/>
    <w:rsid w:val="00806483"/>
    <w:rsid w:val="008069EA"/>
    <w:rsid w:val="00812656"/>
    <w:rsid w:val="008126E4"/>
    <w:rsid w:val="00812AA1"/>
    <w:rsid w:val="0081351B"/>
    <w:rsid w:val="00813B30"/>
    <w:rsid w:val="008151FF"/>
    <w:rsid w:val="008163B2"/>
    <w:rsid w:val="0081667F"/>
    <w:rsid w:val="00816CB3"/>
    <w:rsid w:val="00817159"/>
    <w:rsid w:val="00817E0C"/>
    <w:rsid w:val="008204F6"/>
    <w:rsid w:val="0082093E"/>
    <w:rsid w:val="00820D40"/>
    <w:rsid w:val="0082219D"/>
    <w:rsid w:val="00824BA1"/>
    <w:rsid w:val="00824D7B"/>
    <w:rsid w:val="00826C22"/>
    <w:rsid w:val="008308BB"/>
    <w:rsid w:val="00830C57"/>
    <w:rsid w:val="0083137D"/>
    <w:rsid w:val="00831441"/>
    <w:rsid w:val="00831A53"/>
    <w:rsid w:val="00832F24"/>
    <w:rsid w:val="00834247"/>
    <w:rsid w:val="008345C7"/>
    <w:rsid w:val="00834CAE"/>
    <w:rsid w:val="008350A7"/>
    <w:rsid w:val="0083534C"/>
    <w:rsid w:val="008368F4"/>
    <w:rsid w:val="00843B53"/>
    <w:rsid w:val="00843D3C"/>
    <w:rsid w:val="00844B8C"/>
    <w:rsid w:val="0084536E"/>
    <w:rsid w:val="008455FB"/>
    <w:rsid w:val="0084604D"/>
    <w:rsid w:val="00846C16"/>
    <w:rsid w:val="0085070D"/>
    <w:rsid w:val="008512C0"/>
    <w:rsid w:val="00851F08"/>
    <w:rsid w:val="008527F1"/>
    <w:rsid w:val="00853BB3"/>
    <w:rsid w:val="00854284"/>
    <w:rsid w:val="00855311"/>
    <w:rsid w:val="0085629D"/>
    <w:rsid w:val="008562DE"/>
    <w:rsid w:val="00857360"/>
    <w:rsid w:val="00857E59"/>
    <w:rsid w:val="00861419"/>
    <w:rsid w:val="00861991"/>
    <w:rsid w:val="00861ADB"/>
    <w:rsid w:val="00862866"/>
    <w:rsid w:val="00862BA9"/>
    <w:rsid w:val="00863E45"/>
    <w:rsid w:val="00865AF7"/>
    <w:rsid w:val="00865F9F"/>
    <w:rsid w:val="0086671C"/>
    <w:rsid w:val="008673BF"/>
    <w:rsid w:val="0086749D"/>
    <w:rsid w:val="00867AEE"/>
    <w:rsid w:val="00871205"/>
    <w:rsid w:val="00871433"/>
    <w:rsid w:val="00872A22"/>
    <w:rsid w:val="00876F33"/>
    <w:rsid w:val="00877F54"/>
    <w:rsid w:val="008803AB"/>
    <w:rsid w:val="00881AFB"/>
    <w:rsid w:val="00881C7B"/>
    <w:rsid w:val="0088451F"/>
    <w:rsid w:val="008850EC"/>
    <w:rsid w:val="00885DD1"/>
    <w:rsid w:val="00886A22"/>
    <w:rsid w:val="00886EDE"/>
    <w:rsid w:val="0089076E"/>
    <w:rsid w:val="00890A60"/>
    <w:rsid w:val="0089198D"/>
    <w:rsid w:val="008925CA"/>
    <w:rsid w:val="008929DB"/>
    <w:rsid w:val="00893B58"/>
    <w:rsid w:val="00893CCA"/>
    <w:rsid w:val="00893E1A"/>
    <w:rsid w:val="008945FC"/>
    <w:rsid w:val="0089470E"/>
    <w:rsid w:val="008949E3"/>
    <w:rsid w:val="00894E25"/>
    <w:rsid w:val="00894F39"/>
    <w:rsid w:val="008950D0"/>
    <w:rsid w:val="0089511F"/>
    <w:rsid w:val="008958F4"/>
    <w:rsid w:val="00895E36"/>
    <w:rsid w:val="00896593"/>
    <w:rsid w:val="00896B16"/>
    <w:rsid w:val="008A07F3"/>
    <w:rsid w:val="008A0C75"/>
    <w:rsid w:val="008A0C9F"/>
    <w:rsid w:val="008A2C5E"/>
    <w:rsid w:val="008A462E"/>
    <w:rsid w:val="008A551A"/>
    <w:rsid w:val="008A59B6"/>
    <w:rsid w:val="008A6424"/>
    <w:rsid w:val="008A6D31"/>
    <w:rsid w:val="008A6E59"/>
    <w:rsid w:val="008A7190"/>
    <w:rsid w:val="008A754E"/>
    <w:rsid w:val="008A769B"/>
    <w:rsid w:val="008A7DC5"/>
    <w:rsid w:val="008B01F8"/>
    <w:rsid w:val="008B044F"/>
    <w:rsid w:val="008B0AAC"/>
    <w:rsid w:val="008B0B97"/>
    <w:rsid w:val="008B35AE"/>
    <w:rsid w:val="008B35F7"/>
    <w:rsid w:val="008B5642"/>
    <w:rsid w:val="008B565B"/>
    <w:rsid w:val="008B6CCE"/>
    <w:rsid w:val="008B6F26"/>
    <w:rsid w:val="008B72BD"/>
    <w:rsid w:val="008B72D9"/>
    <w:rsid w:val="008C0E7F"/>
    <w:rsid w:val="008C10A2"/>
    <w:rsid w:val="008C1E9D"/>
    <w:rsid w:val="008C2EB7"/>
    <w:rsid w:val="008C3791"/>
    <w:rsid w:val="008C4313"/>
    <w:rsid w:val="008C4C27"/>
    <w:rsid w:val="008C5DC8"/>
    <w:rsid w:val="008C5E73"/>
    <w:rsid w:val="008C70AA"/>
    <w:rsid w:val="008C7EAB"/>
    <w:rsid w:val="008D034A"/>
    <w:rsid w:val="008D2158"/>
    <w:rsid w:val="008D35CD"/>
    <w:rsid w:val="008D3EF6"/>
    <w:rsid w:val="008D4689"/>
    <w:rsid w:val="008D4C5F"/>
    <w:rsid w:val="008D5658"/>
    <w:rsid w:val="008D5947"/>
    <w:rsid w:val="008E0E3F"/>
    <w:rsid w:val="008E2D0D"/>
    <w:rsid w:val="008E2DF4"/>
    <w:rsid w:val="008E3261"/>
    <w:rsid w:val="008E3423"/>
    <w:rsid w:val="008E3ACC"/>
    <w:rsid w:val="008E3FE3"/>
    <w:rsid w:val="008E4549"/>
    <w:rsid w:val="008E63A0"/>
    <w:rsid w:val="008E6A4F"/>
    <w:rsid w:val="008E7BA4"/>
    <w:rsid w:val="008F0FB5"/>
    <w:rsid w:val="008F4722"/>
    <w:rsid w:val="008F5800"/>
    <w:rsid w:val="008F5DAC"/>
    <w:rsid w:val="008F68BF"/>
    <w:rsid w:val="008F7451"/>
    <w:rsid w:val="008F7ADB"/>
    <w:rsid w:val="009002E5"/>
    <w:rsid w:val="00900697"/>
    <w:rsid w:val="00900A43"/>
    <w:rsid w:val="0090110B"/>
    <w:rsid w:val="00901618"/>
    <w:rsid w:val="0090161A"/>
    <w:rsid w:val="00901979"/>
    <w:rsid w:val="0090226F"/>
    <w:rsid w:val="00902A5B"/>
    <w:rsid w:val="00902B3C"/>
    <w:rsid w:val="00903D0C"/>
    <w:rsid w:val="009044CB"/>
    <w:rsid w:val="009067C4"/>
    <w:rsid w:val="0090692A"/>
    <w:rsid w:val="009072B9"/>
    <w:rsid w:val="0090788F"/>
    <w:rsid w:val="009118D6"/>
    <w:rsid w:val="00911B13"/>
    <w:rsid w:val="00911BD3"/>
    <w:rsid w:val="00912022"/>
    <w:rsid w:val="0091288E"/>
    <w:rsid w:val="00912AA1"/>
    <w:rsid w:val="00913937"/>
    <w:rsid w:val="0091625D"/>
    <w:rsid w:val="00916DB1"/>
    <w:rsid w:val="009201D8"/>
    <w:rsid w:val="00920411"/>
    <w:rsid w:val="009208A0"/>
    <w:rsid w:val="00920BAB"/>
    <w:rsid w:val="009211E8"/>
    <w:rsid w:val="0092205D"/>
    <w:rsid w:val="00922877"/>
    <w:rsid w:val="00922983"/>
    <w:rsid w:val="00922BD7"/>
    <w:rsid w:val="009237FB"/>
    <w:rsid w:val="00924693"/>
    <w:rsid w:val="00924A79"/>
    <w:rsid w:val="009256CB"/>
    <w:rsid w:val="00925B7C"/>
    <w:rsid w:val="00925CAE"/>
    <w:rsid w:val="00926A0D"/>
    <w:rsid w:val="00926EE9"/>
    <w:rsid w:val="00927BE4"/>
    <w:rsid w:val="00930E02"/>
    <w:rsid w:val="009311A2"/>
    <w:rsid w:val="0093395C"/>
    <w:rsid w:val="009339E9"/>
    <w:rsid w:val="0093428C"/>
    <w:rsid w:val="00934C1F"/>
    <w:rsid w:val="009350C1"/>
    <w:rsid w:val="00935A9B"/>
    <w:rsid w:val="00936278"/>
    <w:rsid w:val="00937532"/>
    <w:rsid w:val="00937640"/>
    <w:rsid w:val="009377BA"/>
    <w:rsid w:val="00937D35"/>
    <w:rsid w:val="009406C1"/>
    <w:rsid w:val="009416C0"/>
    <w:rsid w:val="00941A93"/>
    <w:rsid w:val="00941B01"/>
    <w:rsid w:val="00942225"/>
    <w:rsid w:val="009425B4"/>
    <w:rsid w:val="00943A43"/>
    <w:rsid w:val="00944B5B"/>
    <w:rsid w:val="00945D08"/>
    <w:rsid w:val="00947316"/>
    <w:rsid w:val="00947A34"/>
    <w:rsid w:val="00950CBE"/>
    <w:rsid w:val="00950D26"/>
    <w:rsid w:val="00952193"/>
    <w:rsid w:val="00952876"/>
    <w:rsid w:val="00953FA5"/>
    <w:rsid w:val="009543A3"/>
    <w:rsid w:val="00955228"/>
    <w:rsid w:val="00955632"/>
    <w:rsid w:val="0095569F"/>
    <w:rsid w:val="009558B7"/>
    <w:rsid w:val="00955F03"/>
    <w:rsid w:val="009566FE"/>
    <w:rsid w:val="0095690D"/>
    <w:rsid w:val="00956F9C"/>
    <w:rsid w:val="00957E48"/>
    <w:rsid w:val="0096033A"/>
    <w:rsid w:val="00960978"/>
    <w:rsid w:val="0096156C"/>
    <w:rsid w:val="0096245A"/>
    <w:rsid w:val="009630FF"/>
    <w:rsid w:val="00963820"/>
    <w:rsid w:val="00964BB9"/>
    <w:rsid w:val="00964C7D"/>
    <w:rsid w:val="00964F27"/>
    <w:rsid w:val="00965311"/>
    <w:rsid w:val="00965DA2"/>
    <w:rsid w:val="00967C16"/>
    <w:rsid w:val="0097098B"/>
    <w:rsid w:val="0097133C"/>
    <w:rsid w:val="00971F74"/>
    <w:rsid w:val="0097280A"/>
    <w:rsid w:val="00973817"/>
    <w:rsid w:val="00974977"/>
    <w:rsid w:val="009755E9"/>
    <w:rsid w:val="009760DF"/>
    <w:rsid w:val="00977E67"/>
    <w:rsid w:val="009811BB"/>
    <w:rsid w:val="0098138F"/>
    <w:rsid w:val="00981519"/>
    <w:rsid w:val="00981932"/>
    <w:rsid w:val="009826FA"/>
    <w:rsid w:val="009828F8"/>
    <w:rsid w:val="00982AE7"/>
    <w:rsid w:val="00982F0F"/>
    <w:rsid w:val="00983105"/>
    <w:rsid w:val="009842F1"/>
    <w:rsid w:val="009845B9"/>
    <w:rsid w:val="00985BF2"/>
    <w:rsid w:val="00985E3C"/>
    <w:rsid w:val="009865FB"/>
    <w:rsid w:val="00986EAA"/>
    <w:rsid w:val="009902F3"/>
    <w:rsid w:val="009902F9"/>
    <w:rsid w:val="00990A5B"/>
    <w:rsid w:val="0099182A"/>
    <w:rsid w:val="00991B2C"/>
    <w:rsid w:val="00991FF9"/>
    <w:rsid w:val="00992915"/>
    <w:rsid w:val="009930AC"/>
    <w:rsid w:val="00993A40"/>
    <w:rsid w:val="00995BF2"/>
    <w:rsid w:val="00996BF7"/>
    <w:rsid w:val="00996D8E"/>
    <w:rsid w:val="00997710"/>
    <w:rsid w:val="009A0010"/>
    <w:rsid w:val="009A0D33"/>
    <w:rsid w:val="009A1604"/>
    <w:rsid w:val="009A3211"/>
    <w:rsid w:val="009A370A"/>
    <w:rsid w:val="009A405A"/>
    <w:rsid w:val="009A54A8"/>
    <w:rsid w:val="009A5753"/>
    <w:rsid w:val="009A5764"/>
    <w:rsid w:val="009A6202"/>
    <w:rsid w:val="009A6390"/>
    <w:rsid w:val="009A64F3"/>
    <w:rsid w:val="009A78F4"/>
    <w:rsid w:val="009B000D"/>
    <w:rsid w:val="009B28FA"/>
    <w:rsid w:val="009B2D74"/>
    <w:rsid w:val="009B3464"/>
    <w:rsid w:val="009B3469"/>
    <w:rsid w:val="009B3D84"/>
    <w:rsid w:val="009B4486"/>
    <w:rsid w:val="009B4618"/>
    <w:rsid w:val="009B5D3B"/>
    <w:rsid w:val="009B5E6B"/>
    <w:rsid w:val="009B6B8D"/>
    <w:rsid w:val="009C0381"/>
    <w:rsid w:val="009C038B"/>
    <w:rsid w:val="009C1213"/>
    <w:rsid w:val="009C2D27"/>
    <w:rsid w:val="009C30A5"/>
    <w:rsid w:val="009C4214"/>
    <w:rsid w:val="009C4E78"/>
    <w:rsid w:val="009C716B"/>
    <w:rsid w:val="009C7979"/>
    <w:rsid w:val="009C7AF1"/>
    <w:rsid w:val="009D0A71"/>
    <w:rsid w:val="009D11AF"/>
    <w:rsid w:val="009D1623"/>
    <w:rsid w:val="009D1F88"/>
    <w:rsid w:val="009D2710"/>
    <w:rsid w:val="009D2974"/>
    <w:rsid w:val="009D3038"/>
    <w:rsid w:val="009D372F"/>
    <w:rsid w:val="009D3F08"/>
    <w:rsid w:val="009D484A"/>
    <w:rsid w:val="009D5096"/>
    <w:rsid w:val="009D5A9F"/>
    <w:rsid w:val="009D7FF4"/>
    <w:rsid w:val="009E018B"/>
    <w:rsid w:val="009E11F2"/>
    <w:rsid w:val="009E1513"/>
    <w:rsid w:val="009E2163"/>
    <w:rsid w:val="009E2730"/>
    <w:rsid w:val="009E2ABC"/>
    <w:rsid w:val="009E5299"/>
    <w:rsid w:val="009E5319"/>
    <w:rsid w:val="009E543A"/>
    <w:rsid w:val="009E5817"/>
    <w:rsid w:val="009E5ADA"/>
    <w:rsid w:val="009E5E0E"/>
    <w:rsid w:val="009E6053"/>
    <w:rsid w:val="009E6EAE"/>
    <w:rsid w:val="009E6F32"/>
    <w:rsid w:val="009E77D6"/>
    <w:rsid w:val="009E7D30"/>
    <w:rsid w:val="009F0637"/>
    <w:rsid w:val="009F1413"/>
    <w:rsid w:val="009F2329"/>
    <w:rsid w:val="009F287B"/>
    <w:rsid w:val="009F3AA9"/>
    <w:rsid w:val="009F404A"/>
    <w:rsid w:val="009F40B4"/>
    <w:rsid w:val="009F5280"/>
    <w:rsid w:val="009F7053"/>
    <w:rsid w:val="009F7A05"/>
    <w:rsid w:val="009F7B15"/>
    <w:rsid w:val="009F7C4E"/>
    <w:rsid w:val="00A0083D"/>
    <w:rsid w:val="00A0159E"/>
    <w:rsid w:val="00A038FF"/>
    <w:rsid w:val="00A06377"/>
    <w:rsid w:val="00A06AB8"/>
    <w:rsid w:val="00A07A0B"/>
    <w:rsid w:val="00A10429"/>
    <w:rsid w:val="00A10811"/>
    <w:rsid w:val="00A118C2"/>
    <w:rsid w:val="00A13314"/>
    <w:rsid w:val="00A14102"/>
    <w:rsid w:val="00A149CB"/>
    <w:rsid w:val="00A1542C"/>
    <w:rsid w:val="00A154F4"/>
    <w:rsid w:val="00A1578A"/>
    <w:rsid w:val="00A1692C"/>
    <w:rsid w:val="00A1713D"/>
    <w:rsid w:val="00A172FF"/>
    <w:rsid w:val="00A17447"/>
    <w:rsid w:val="00A17BA9"/>
    <w:rsid w:val="00A201DF"/>
    <w:rsid w:val="00A22178"/>
    <w:rsid w:val="00A22655"/>
    <w:rsid w:val="00A22F49"/>
    <w:rsid w:val="00A22FAD"/>
    <w:rsid w:val="00A23301"/>
    <w:rsid w:val="00A23489"/>
    <w:rsid w:val="00A23526"/>
    <w:rsid w:val="00A25676"/>
    <w:rsid w:val="00A25DC7"/>
    <w:rsid w:val="00A262E0"/>
    <w:rsid w:val="00A26316"/>
    <w:rsid w:val="00A27553"/>
    <w:rsid w:val="00A307A2"/>
    <w:rsid w:val="00A3264A"/>
    <w:rsid w:val="00A32DA0"/>
    <w:rsid w:val="00A33404"/>
    <w:rsid w:val="00A34974"/>
    <w:rsid w:val="00A349BC"/>
    <w:rsid w:val="00A3701D"/>
    <w:rsid w:val="00A37429"/>
    <w:rsid w:val="00A37C17"/>
    <w:rsid w:val="00A402E0"/>
    <w:rsid w:val="00A423C8"/>
    <w:rsid w:val="00A428E7"/>
    <w:rsid w:val="00A42FDE"/>
    <w:rsid w:val="00A44A92"/>
    <w:rsid w:val="00A44B67"/>
    <w:rsid w:val="00A453C0"/>
    <w:rsid w:val="00A45B63"/>
    <w:rsid w:val="00A4624D"/>
    <w:rsid w:val="00A50502"/>
    <w:rsid w:val="00A5096D"/>
    <w:rsid w:val="00A51F0A"/>
    <w:rsid w:val="00A522AD"/>
    <w:rsid w:val="00A52660"/>
    <w:rsid w:val="00A53839"/>
    <w:rsid w:val="00A54232"/>
    <w:rsid w:val="00A54A25"/>
    <w:rsid w:val="00A55302"/>
    <w:rsid w:val="00A56025"/>
    <w:rsid w:val="00A5655A"/>
    <w:rsid w:val="00A5702E"/>
    <w:rsid w:val="00A5715D"/>
    <w:rsid w:val="00A61E80"/>
    <w:rsid w:val="00A621E8"/>
    <w:rsid w:val="00A62CD6"/>
    <w:rsid w:val="00A63F3D"/>
    <w:rsid w:val="00A64ABE"/>
    <w:rsid w:val="00A67CE5"/>
    <w:rsid w:val="00A7000A"/>
    <w:rsid w:val="00A7163B"/>
    <w:rsid w:val="00A745D5"/>
    <w:rsid w:val="00A74730"/>
    <w:rsid w:val="00A752EE"/>
    <w:rsid w:val="00A76694"/>
    <w:rsid w:val="00A768CF"/>
    <w:rsid w:val="00A776DB"/>
    <w:rsid w:val="00A80254"/>
    <w:rsid w:val="00A805A3"/>
    <w:rsid w:val="00A80710"/>
    <w:rsid w:val="00A80854"/>
    <w:rsid w:val="00A81784"/>
    <w:rsid w:val="00A81A7C"/>
    <w:rsid w:val="00A81CAC"/>
    <w:rsid w:val="00A82115"/>
    <w:rsid w:val="00A842EF"/>
    <w:rsid w:val="00A84481"/>
    <w:rsid w:val="00A84F4B"/>
    <w:rsid w:val="00A856F4"/>
    <w:rsid w:val="00A857B4"/>
    <w:rsid w:val="00A86D18"/>
    <w:rsid w:val="00A87BEF"/>
    <w:rsid w:val="00A90687"/>
    <w:rsid w:val="00A915AF"/>
    <w:rsid w:val="00A9394C"/>
    <w:rsid w:val="00A94299"/>
    <w:rsid w:val="00A94462"/>
    <w:rsid w:val="00A95BD8"/>
    <w:rsid w:val="00A963A5"/>
    <w:rsid w:val="00A96939"/>
    <w:rsid w:val="00A96CCA"/>
    <w:rsid w:val="00A96FB0"/>
    <w:rsid w:val="00A970B5"/>
    <w:rsid w:val="00A9755E"/>
    <w:rsid w:val="00A976AD"/>
    <w:rsid w:val="00AA0A79"/>
    <w:rsid w:val="00AA0CB7"/>
    <w:rsid w:val="00AA0EC4"/>
    <w:rsid w:val="00AA123F"/>
    <w:rsid w:val="00AA17C8"/>
    <w:rsid w:val="00AA25B9"/>
    <w:rsid w:val="00AA2BEE"/>
    <w:rsid w:val="00AA2D63"/>
    <w:rsid w:val="00AA31CB"/>
    <w:rsid w:val="00AA3B22"/>
    <w:rsid w:val="00AA61E4"/>
    <w:rsid w:val="00AA6C1A"/>
    <w:rsid w:val="00AA7C45"/>
    <w:rsid w:val="00AB0564"/>
    <w:rsid w:val="00AB2C95"/>
    <w:rsid w:val="00AB39BF"/>
    <w:rsid w:val="00AB4258"/>
    <w:rsid w:val="00AB54D5"/>
    <w:rsid w:val="00AB7F89"/>
    <w:rsid w:val="00AC0400"/>
    <w:rsid w:val="00AC04E5"/>
    <w:rsid w:val="00AC06CC"/>
    <w:rsid w:val="00AC1911"/>
    <w:rsid w:val="00AC31DC"/>
    <w:rsid w:val="00AC48D0"/>
    <w:rsid w:val="00AC60EA"/>
    <w:rsid w:val="00AC72A2"/>
    <w:rsid w:val="00AD06E2"/>
    <w:rsid w:val="00AD0F17"/>
    <w:rsid w:val="00AD1533"/>
    <w:rsid w:val="00AD1D65"/>
    <w:rsid w:val="00AD2CF7"/>
    <w:rsid w:val="00AD3511"/>
    <w:rsid w:val="00AD6C43"/>
    <w:rsid w:val="00AD6E56"/>
    <w:rsid w:val="00AD6FD7"/>
    <w:rsid w:val="00AE10C7"/>
    <w:rsid w:val="00AE1316"/>
    <w:rsid w:val="00AE1660"/>
    <w:rsid w:val="00AE1846"/>
    <w:rsid w:val="00AE1E77"/>
    <w:rsid w:val="00AE220D"/>
    <w:rsid w:val="00AE224C"/>
    <w:rsid w:val="00AE2960"/>
    <w:rsid w:val="00AE29A2"/>
    <w:rsid w:val="00AE3499"/>
    <w:rsid w:val="00AE3C0B"/>
    <w:rsid w:val="00AE4293"/>
    <w:rsid w:val="00AE4CF0"/>
    <w:rsid w:val="00AE4EB5"/>
    <w:rsid w:val="00AE5163"/>
    <w:rsid w:val="00AE5E75"/>
    <w:rsid w:val="00AE6BE4"/>
    <w:rsid w:val="00AE6C2D"/>
    <w:rsid w:val="00AF1B76"/>
    <w:rsid w:val="00AF1D6E"/>
    <w:rsid w:val="00AF1DF7"/>
    <w:rsid w:val="00AF2058"/>
    <w:rsid w:val="00AF205D"/>
    <w:rsid w:val="00AF288C"/>
    <w:rsid w:val="00AF328F"/>
    <w:rsid w:val="00AF3390"/>
    <w:rsid w:val="00AF36A2"/>
    <w:rsid w:val="00AF4A0A"/>
    <w:rsid w:val="00AF4F0E"/>
    <w:rsid w:val="00AF5DA6"/>
    <w:rsid w:val="00AF60F1"/>
    <w:rsid w:val="00AF6320"/>
    <w:rsid w:val="00B0028E"/>
    <w:rsid w:val="00B00665"/>
    <w:rsid w:val="00B014A2"/>
    <w:rsid w:val="00B01EB5"/>
    <w:rsid w:val="00B022F5"/>
    <w:rsid w:val="00B02429"/>
    <w:rsid w:val="00B036C7"/>
    <w:rsid w:val="00B036E4"/>
    <w:rsid w:val="00B03B39"/>
    <w:rsid w:val="00B03FBF"/>
    <w:rsid w:val="00B04031"/>
    <w:rsid w:val="00B04C18"/>
    <w:rsid w:val="00B05119"/>
    <w:rsid w:val="00B05237"/>
    <w:rsid w:val="00B053E7"/>
    <w:rsid w:val="00B0558F"/>
    <w:rsid w:val="00B05913"/>
    <w:rsid w:val="00B059BD"/>
    <w:rsid w:val="00B05CA2"/>
    <w:rsid w:val="00B06F36"/>
    <w:rsid w:val="00B07450"/>
    <w:rsid w:val="00B079A4"/>
    <w:rsid w:val="00B1007F"/>
    <w:rsid w:val="00B10DF7"/>
    <w:rsid w:val="00B1452C"/>
    <w:rsid w:val="00B148DF"/>
    <w:rsid w:val="00B15E57"/>
    <w:rsid w:val="00B161C0"/>
    <w:rsid w:val="00B168D8"/>
    <w:rsid w:val="00B16964"/>
    <w:rsid w:val="00B20194"/>
    <w:rsid w:val="00B2159D"/>
    <w:rsid w:val="00B21609"/>
    <w:rsid w:val="00B227DD"/>
    <w:rsid w:val="00B22BFD"/>
    <w:rsid w:val="00B22D52"/>
    <w:rsid w:val="00B232A8"/>
    <w:rsid w:val="00B232CA"/>
    <w:rsid w:val="00B238BA"/>
    <w:rsid w:val="00B23D1B"/>
    <w:rsid w:val="00B23D3F"/>
    <w:rsid w:val="00B251B3"/>
    <w:rsid w:val="00B25668"/>
    <w:rsid w:val="00B26295"/>
    <w:rsid w:val="00B269C0"/>
    <w:rsid w:val="00B30008"/>
    <w:rsid w:val="00B30195"/>
    <w:rsid w:val="00B307E5"/>
    <w:rsid w:val="00B30D7F"/>
    <w:rsid w:val="00B30D96"/>
    <w:rsid w:val="00B31169"/>
    <w:rsid w:val="00B31D10"/>
    <w:rsid w:val="00B32ACA"/>
    <w:rsid w:val="00B339BA"/>
    <w:rsid w:val="00B355D9"/>
    <w:rsid w:val="00B369E5"/>
    <w:rsid w:val="00B36F2F"/>
    <w:rsid w:val="00B3793C"/>
    <w:rsid w:val="00B37DD0"/>
    <w:rsid w:val="00B4008F"/>
    <w:rsid w:val="00B408AD"/>
    <w:rsid w:val="00B41F48"/>
    <w:rsid w:val="00B424DC"/>
    <w:rsid w:val="00B4427F"/>
    <w:rsid w:val="00B453FD"/>
    <w:rsid w:val="00B4548A"/>
    <w:rsid w:val="00B45809"/>
    <w:rsid w:val="00B45B34"/>
    <w:rsid w:val="00B45E26"/>
    <w:rsid w:val="00B45F30"/>
    <w:rsid w:val="00B46488"/>
    <w:rsid w:val="00B467F9"/>
    <w:rsid w:val="00B46CC9"/>
    <w:rsid w:val="00B4759D"/>
    <w:rsid w:val="00B4772D"/>
    <w:rsid w:val="00B477B7"/>
    <w:rsid w:val="00B47C05"/>
    <w:rsid w:val="00B5189B"/>
    <w:rsid w:val="00B51C19"/>
    <w:rsid w:val="00B51C52"/>
    <w:rsid w:val="00B52856"/>
    <w:rsid w:val="00B530F5"/>
    <w:rsid w:val="00B53FB9"/>
    <w:rsid w:val="00B54B9B"/>
    <w:rsid w:val="00B55908"/>
    <w:rsid w:val="00B55F83"/>
    <w:rsid w:val="00B56251"/>
    <w:rsid w:val="00B570A5"/>
    <w:rsid w:val="00B57989"/>
    <w:rsid w:val="00B57F04"/>
    <w:rsid w:val="00B63DCF"/>
    <w:rsid w:val="00B63EB2"/>
    <w:rsid w:val="00B65047"/>
    <w:rsid w:val="00B65205"/>
    <w:rsid w:val="00B66F4F"/>
    <w:rsid w:val="00B6701B"/>
    <w:rsid w:val="00B7045F"/>
    <w:rsid w:val="00B70941"/>
    <w:rsid w:val="00B70BFD"/>
    <w:rsid w:val="00B71C06"/>
    <w:rsid w:val="00B724A6"/>
    <w:rsid w:val="00B729A8"/>
    <w:rsid w:val="00B72AC2"/>
    <w:rsid w:val="00B7321E"/>
    <w:rsid w:val="00B73AFB"/>
    <w:rsid w:val="00B74769"/>
    <w:rsid w:val="00B7505E"/>
    <w:rsid w:val="00B75D58"/>
    <w:rsid w:val="00B76322"/>
    <w:rsid w:val="00B765F4"/>
    <w:rsid w:val="00B7714F"/>
    <w:rsid w:val="00B77F49"/>
    <w:rsid w:val="00B80BE3"/>
    <w:rsid w:val="00B818F6"/>
    <w:rsid w:val="00B82160"/>
    <w:rsid w:val="00B82A18"/>
    <w:rsid w:val="00B82C13"/>
    <w:rsid w:val="00B83156"/>
    <w:rsid w:val="00B83B89"/>
    <w:rsid w:val="00B840F7"/>
    <w:rsid w:val="00B8434F"/>
    <w:rsid w:val="00B850C9"/>
    <w:rsid w:val="00B85A55"/>
    <w:rsid w:val="00B85B6C"/>
    <w:rsid w:val="00B860D1"/>
    <w:rsid w:val="00B87DD6"/>
    <w:rsid w:val="00B87E48"/>
    <w:rsid w:val="00B902AA"/>
    <w:rsid w:val="00B905FE"/>
    <w:rsid w:val="00B90A9D"/>
    <w:rsid w:val="00B91696"/>
    <w:rsid w:val="00B92805"/>
    <w:rsid w:val="00B94735"/>
    <w:rsid w:val="00B94830"/>
    <w:rsid w:val="00B94A3D"/>
    <w:rsid w:val="00B95566"/>
    <w:rsid w:val="00B9633B"/>
    <w:rsid w:val="00B968D3"/>
    <w:rsid w:val="00B970E5"/>
    <w:rsid w:val="00B9787E"/>
    <w:rsid w:val="00B97976"/>
    <w:rsid w:val="00B97C02"/>
    <w:rsid w:val="00BA135D"/>
    <w:rsid w:val="00BA1B25"/>
    <w:rsid w:val="00BA20F9"/>
    <w:rsid w:val="00BA21B5"/>
    <w:rsid w:val="00BA376F"/>
    <w:rsid w:val="00BA3ED2"/>
    <w:rsid w:val="00BA42FD"/>
    <w:rsid w:val="00BA463D"/>
    <w:rsid w:val="00BA4B03"/>
    <w:rsid w:val="00BA6B96"/>
    <w:rsid w:val="00BA6E7F"/>
    <w:rsid w:val="00BA789B"/>
    <w:rsid w:val="00BB00F1"/>
    <w:rsid w:val="00BB0E92"/>
    <w:rsid w:val="00BB11B3"/>
    <w:rsid w:val="00BB1870"/>
    <w:rsid w:val="00BB1F82"/>
    <w:rsid w:val="00BB336F"/>
    <w:rsid w:val="00BB36B1"/>
    <w:rsid w:val="00BB396D"/>
    <w:rsid w:val="00BB3A4E"/>
    <w:rsid w:val="00BB3ABF"/>
    <w:rsid w:val="00BB4AA1"/>
    <w:rsid w:val="00BB6A79"/>
    <w:rsid w:val="00BB731B"/>
    <w:rsid w:val="00BC1635"/>
    <w:rsid w:val="00BC165D"/>
    <w:rsid w:val="00BC1AB0"/>
    <w:rsid w:val="00BC229A"/>
    <w:rsid w:val="00BC3A4C"/>
    <w:rsid w:val="00BC3D78"/>
    <w:rsid w:val="00BC44AE"/>
    <w:rsid w:val="00BC7669"/>
    <w:rsid w:val="00BC7860"/>
    <w:rsid w:val="00BC78F9"/>
    <w:rsid w:val="00BD191A"/>
    <w:rsid w:val="00BD1CE9"/>
    <w:rsid w:val="00BD2E6B"/>
    <w:rsid w:val="00BD2FAA"/>
    <w:rsid w:val="00BD32E9"/>
    <w:rsid w:val="00BD3B60"/>
    <w:rsid w:val="00BD3BF5"/>
    <w:rsid w:val="00BD3D13"/>
    <w:rsid w:val="00BD3E55"/>
    <w:rsid w:val="00BD4E59"/>
    <w:rsid w:val="00BD52DB"/>
    <w:rsid w:val="00BD57E0"/>
    <w:rsid w:val="00BD5805"/>
    <w:rsid w:val="00BD59A8"/>
    <w:rsid w:val="00BD629A"/>
    <w:rsid w:val="00BD6576"/>
    <w:rsid w:val="00BD6C46"/>
    <w:rsid w:val="00BE04D1"/>
    <w:rsid w:val="00BE0791"/>
    <w:rsid w:val="00BE0926"/>
    <w:rsid w:val="00BE1362"/>
    <w:rsid w:val="00BE2F53"/>
    <w:rsid w:val="00BE4874"/>
    <w:rsid w:val="00BE51BD"/>
    <w:rsid w:val="00BE6D0C"/>
    <w:rsid w:val="00BE6F20"/>
    <w:rsid w:val="00BF0EE1"/>
    <w:rsid w:val="00BF15BA"/>
    <w:rsid w:val="00BF18F7"/>
    <w:rsid w:val="00BF1BB0"/>
    <w:rsid w:val="00BF31B7"/>
    <w:rsid w:val="00BF321E"/>
    <w:rsid w:val="00BF3E81"/>
    <w:rsid w:val="00BF5028"/>
    <w:rsid w:val="00BF5614"/>
    <w:rsid w:val="00BF7A2C"/>
    <w:rsid w:val="00BF7DF7"/>
    <w:rsid w:val="00C0041F"/>
    <w:rsid w:val="00C00D57"/>
    <w:rsid w:val="00C03E06"/>
    <w:rsid w:val="00C04ADA"/>
    <w:rsid w:val="00C0553A"/>
    <w:rsid w:val="00C062BE"/>
    <w:rsid w:val="00C06F3C"/>
    <w:rsid w:val="00C06FD8"/>
    <w:rsid w:val="00C07F55"/>
    <w:rsid w:val="00C10009"/>
    <w:rsid w:val="00C10468"/>
    <w:rsid w:val="00C1190E"/>
    <w:rsid w:val="00C11F75"/>
    <w:rsid w:val="00C1347F"/>
    <w:rsid w:val="00C14BF3"/>
    <w:rsid w:val="00C16855"/>
    <w:rsid w:val="00C16D35"/>
    <w:rsid w:val="00C1743F"/>
    <w:rsid w:val="00C1787E"/>
    <w:rsid w:val="00C20BB3"/>
    <w:rsid w:val="00C22030"/>
    <w:rsid w:val="00C22D24"/>
    <w:rsid w:val="00C24EF9"/>
    <w:rsid w:val="00C25104"/>
    <w:rsid w:val="00C25B5B"/>
    <w:rsid w:val="00C25DA0"/>
    <w:rsid w:val="00C30A7E"/>
    <w:rsid w:val="00C31941"/>
    <w:rsid w:val="00C31A77"/>
    <w:rsid w:val="00C3270C"/>
    <w:rsid w:val="00C32D8D"/>
    <w:rsid w:val="00C332D7"/>
    <w:rsid w:val="00C34437"/>
    <w:rsid w:val="00C34786"/>
    <w:rsid w:val="00C355E2"/>
    <w:rsid w:val="00C36CE0"/>
    <w:rsid w:val="00C373DA"/>
    <w:rsid w:val="00C37F87"/>
    <w:rsid w:val="00C40624"/>
    <w:rsid w:val="00C41980"/>
    <w:rsid w:val="00C4411E"/>
    <w:rsid w:val="00C44FA3"/>
    <w:rsid w:val="00C45DF7"/>
    <w:rsid w:val="00C47136"/>
    <w:rsid w:val="00C47F93"/>
    <w:rsid w:val="00C50B8D"/>
    <w:rsid w:val="00C5144F"/>
    <w:rsid w:val="00C51DE6"/>
    <w:rsid w:val="00C51FC4"/>
    <w:rsid w:val="00C55363"/>
    <w:rsid w:val="00C55D45"/>
    <w:rsid w:val="00C55EE6"/>
    <w:rsid w:val="00C5788B"/>
    <w:rsid w:val="00C60139"/>
    <w:rsid w:val="00C6073C"/>
    <w:rsid w:val="00C60E33"/>
    <w:rsid w:val="00C614D3"/>
    <w:rsid w:val="00C61EEE"/>
    <w:rsid w:val="00C62B7C"/>
    <w:rsid w:val="00C62E55"/>
    <w:rsid w:val="00C6363B"/>
    <w:rsid w:val="00C638A3"/>
    <w:rsid w:val="00C64220"/>
    <w:rsid w:val="00C64A64"/>
    <w:rsid w:val="00C64DF8"/>
    <w:rsid w:val="00C65933"/>
    <w:rsid w:val="00C65EE9"/>
    <w:rsid w:val="00C66208"/>
    <w:rsid w:val="00C6640A"/>
    <w:rsid w:val="00C66780"/>
    <w:rsid w:val="00C676B5"/>
    <w:rsid w:val="00C70262"/>
    <w:rsid w:val="00C704DC"/>
    <w:rsid w:val="00C72051"/>
    <w:rsid w:val="00C72761"/>
    <w:rsid w:val="00C7325A"/>
    <w:rsid w:val="00C73EFF"/>
    <w:rsid w:val="00C75708"/>
    <w:rsid w:val="00C76690"/>
    <w:rsid w:val="00C775D2"/>
    <w:rsid w:val="00C77713"/>
    <w:rsid w:val="00C80374"/>
    <w:rsid w:val="00C804F8"/>
    <w:rsid w:val="00C811B3"/>
    <w:rsid w:val="00C82242"/>
    <w:rsid w:val="00C8304E"/>
    <w:rsid w:val="00C83C52"/>
    <w:rsid w:val="00C83C7F"/>
    <w:rsid w:val="00C8430F"/>
    <w:rsid w:val="00C84447"/>
    <w:rsid w:val="00C84496"/>
    <w:rsid w:val="00C84625"/>
    <w:rsid w:val="00C84679"/>
    <w:rsid w:val="00C85743"/>
    <w:rsid w:val="00C86049"/>
    <w:rsid w:val="00C86274"/>
    <w:rsid w:val="00C86853"/>
    <w:rsid w:val="00C877E7"/>
    <w:rsid w:val="00C879C0"/>
    <w:rsid w:val="00C87CE8"/>
    <w:rsid w:val="00C87D17"/>
    <w:rsid w:val="00C87E0E"/>
    <w:rsid w:val="00C90AFC"/>
    <w:rsid w:val="00C91B59"/>
    <w:rsid w:val="00C931FC"/>
    <w:rsid w:val="00C941C3"/>
    <w:rsid w:val="00C95136"/>
    <w:rsid w:val="00C95FED"/>
    <w:rsid w:val="00CA0086"/>
    <w:rsid w:val="00CA02C3"/>
    <w:rsid w:val="00CA0568"/>
    <w:rsid w:val="00CA20CC"/>
    <w:rsid w:val="00CA3FE7"/>
    <w:rsid w:val="00CA4F76"/>
    <w:rsid w:val="00CA58D8"/>
    <w:rsid w:val="00CA5AB7"/>
    <w:rsid w:val="00CA6221"/>
    <w:rsid w:val="00CA6D56"/>
    <w:rsid w:val="00CA7C4F"/>
    <w:rsid w:val="00CB005A"/>
    <w:rsid w:val="00CB10DB"/>
    <w:rsid w:val="00CB16F6"/>
    <w:rsid w:val="00CB1CCA"/>
    <w:rsid w:val="00CB3D73"/>
    <w:rsid w:val="00CB3E61"/>
    <w:rsid w:val="00CB4939"/>
    <w:rsid w:val="00CB499B"/>
    <w:rsid w:val="00CB6A0C"/>
    <w:rsid w:val="00CB7425"/>
    <w:rsid w:val="00CC3B8E"/>
    <w:rsid w:val="00CC4966"/>
    <w:rsid w:val="00CC4AE8"/>
    <w:rsid w:val="00CC51BC"/>
    <w:rsid w:val="00CC53DA"/>
    <w:rsid w:val="00CC5531"/>
    <w:rsid w:val="00CC5E6D"/>
    <w:rsid w:val="00CC6241"/>
    <w:rsid w:val="00CC65F1"/>
    <w:rsid w:val="00CC70E8"/>
    <w:rsid w:val="00CC757D"/>
    <w:rsid w:val="00CD00D2"/>
    <w:rsid w:val="00CD30EF"/>
    <w:rsid w:val="00CD3941"/>
    <w:rsid w:val="00CD4E0A"/>
    <w:rsid w:val="00CD4E65"/>
    <w:rsid w:val="00CD50E9"/>
    <w:rsid w:val="00CD6DBA"/>
    <w:rsid w:val="00CD7B83"/>
    <w:rsid w:val="00CE0282"/>
    <w:rsid w:val="00CE0CDF"/>
    <w:rsid w:val="00CE1797"/>
    <w:rsid w:val="00CE2305"/>
    <w:rsid w:val="00CE26E6"/>
    <w:rsid w:val="00CE2905"/>
    <w:rsid w:val="00CE38E9"/>
    <w:rsid w:val="00CE4431"/>
    <w:rsid w:val="00CE4712"/>
    <w:rsid w:val="00CE4F25"/>
    <w:rsid w:val="00CE51FF"/>
    <w:rsid w:val="00CE5B96"/>
    <w:rsid w:val="00CE6476"/>
    <w:rsid w:val="00CE65BD"/>
    <w:rsid w:val="00CE6628"/>
    <w:rsid w:val="00CF074E"/>
    <w:rsid w:val="00CF0FB5"/>
    <w:rsid w:val="00CF1068"/>
    <w:rsid w:val="00CF1FED"/>
    <w:rsid w:val="00CF29DC"/>
    <w:rsid w:val="00CF2BAB"/>
    <w:rsid w:val="00CF2BC5"/>
    <w:rsid w:val="00CF57B5"/>
    <w:rsid w:val="00CF57F1"/>
    <w:rsid w:val="00CF6201"/>
    <w:rsid w:val="00CF684F"/>
    <w:rsid w:val="00CF6A65"/>
    <w:rsid w:val="00CF7131"/>
    <w:rsid w:val="00D007D2"/>
    <w:rsid w:val="00D03482"/>
    <w:rsid w:val="00D04AEC"/>
    <w:rsid w:val="00D04FB3"/>
    <w:rsid w:val="00D0538D"/>
    <w:rsid w:val="00D058CC"/>
    <w:rsid w:val="00D05EA7"/>
    <w:rsid w:val="00D0649C"/>
    <w:rsid w:val="00D067AA"/>
    <w:rsid w:val="00D06E47"/>
    <w:rsid w:val="00D07120"/>
    <w:rsid w:val="00D0756A"/>
    <w:rsid w:val="00D075C5"/>
    <w:rsid w:val="00D102D2"/>
    <w:rsid w:val="00D11292"/>
    <w:rsid w:val="00D11844"/>
    <w:rsid w:val="00D12546"/>
    <w:rsid w:val="00D12FE5"/>
    <w:rsid w:val="00D135FD"/>
    <w:rsid w:val="00D13AD9"/>
    <w:rsid w:val="00D13D34"/>
    <w:rsid w:val="00D14D21"/>
    <w:rsid w:val="00D16F95"/>
    <w:rsid w:val="00D1714B"/>
    <w:rsid w:val="00D17F51"/>
    <w:rsid w:val="00D201D5"/>
    <w:rsid w:val="00D204C1"/>
    <w:rsid w:val="00D20A82"/>
    <w:rsid w:val="00D21CBA"/>
    <w:rsid w:val="00D22348"/>
    <w:rsid w:val="00D223E2"/>
    <w:rsid w:val="00D228C1"/>
    <w:rsid w:val="00D2320F"/>
    <w:rsid w:val="00D237B7"/>
    <w:rsid w:val="00D23A29"/>
    <w:rsid w:val="00D23F3C"/>
    <w:rsid w:val="00D24D71"/>
    <w:rsid w:val="00D2543A"/>
    <w:rsid w:val="00D25471"/>
    <w:rsid w:val="00D25D6D"/>
    <w:rsid w:val="00D26971"/>
    <w:rsid w:val="00D30DED"/>
    <w:rsid w:val="00D310C6"/>
    <w:rsid w:val="00D315FF"/>
    <w:rsid w:val="00D31BE6"/>
    <w:rsid w:val="00D31D34"/>
    <w:rsid w:val="00D3340F"/>
    <w:rsid w:val="00D345C4"/>
    <w:rsid w:val="00D34D17"/>
    <w:rsid w:val="00D35B60"/>
    <w:rsid w:val="00D36015"/>
    <w:rsid w:val="00D3772E"/>
    <w:rsid w:val="00D37DE6"/>
    <w:rsid w:val="00D37E15"/>
    <w:rsid w:val="00D37EFA"/>
    <w:rsid w:val="00D40C72"/>
    <w:rsid w:val="00D414AE"/>
    <w:rsid w:val="00D4258A"/>
    <w:rsid w:val="00D4262D"/>
    <w:rsid w:val="00D427C9"/>
    <w:rsid w:val="00D43DFF"/>
    <w:rsid w:val="00D4585C"/>
    <w:rsid w:val="00D46091"/>
    <w:rsid w:val="00D46B31"/>
    <w:rsid w:val="00D46EB8"/>
    <w:rsid w:val="00D47040"/>
    <w:rsid w:val="00D5036B"/>
    <w:rsid w:val="00D50481"/>
    <w:rsid w:val="00D50586"/>
    <w:rsid w:val="00D50901"/>
    <w:rsid w:val="00D50E6C"/>
    <w:rsid w:val="00D5204E"/>
    <w:rsid w:val="00D540E8"/>
    <w:rsid w:val="00D5546A"/>
    <w:rsid w:val="00D55CAE"/>
    <w:rsid w:val="00D56EBE"/>
    <w:rsid w:val="00D571F8"/>
    <w:rsid w:val="00D57E16"/>
    <w:rsid w:val="00D60141"/>
    <w:rsid w:val="00D601AD"/>
    <w:rsid w:val="00D60F23"/>
    <w:rsid w:val="00D61FB8"/>
    <w:rsid w:val="00D620E2"/>
    <w:rsid w:val="00D6224D"/>
    <w:rsid w:val="00D629FE"/>
    <w:rsid w:val="00D62DAC"/>
    <w:rsid w:val="00D62F22"/>
    <w:rsid w:val="00D6328A"/>
    <w:rsid w:val="00D64474"/>
    <w:rsid w:val="00D64F45"/>
    <w:rsid w:val="00D65475"/>
    <w:rsid w:val="00D65A4C"/>
    <w:rsid w:val="00D65C26"/>
    <w:rsid w:val="00D65D68"/>
    <w:rsid w:val="00D70646"/>
    <w:rsid w:val="00D708A1"/>
    <w:rsid w:val="00D70977"/>
    <w:rsid w:val="00D72529"/>
    <w:rsid w:val="00D728B9"/>
    <w:rsid w:val="00D7346D"/>
    <w:rsid w:val="00D745EA"/>
    <w:rsid w:val="00D7521F"/>
    <w:rsid w:val="00D771C7"/>
    <w:rsid w:val="00D773BE"/>
    <w:rsid w:val="00D77442"/>
    <w:rsid w:val="00D777B7"/>
    <w:rsid w:val="00D77B1F"/>
    <w:rsid w:val="00D800A2"/>
    <w:rsid w:val="00D80A5F"/>
    <w:rsid w:val="00D81FA1"/>
    <w:rsid w:val="00D841F1"/>
    <w:rsid w:val="00D846A9"/>
    <w:rsid w:val="00D84D37"/>
    <w:rsid w:val="00D86E6B"/>
    <w:rsid w:val="00D86FA7"/>
    <w:rsid w:val="00D91C97"/>
    <w:rsid w:val="00D924DE"/>
    <w:rsid w:val="00D926E0"/>
    <w:rsid w:val="00D92748"/>
    <w:rsid w:val="00D938E5"/>
    <w:rsid w:val="00D950F3"/>
    <w:rsid w:val="00D956E6"/>
    <w:rsid w:val="00D9602A"/>
    <w:rsid w:val="00D9628E"/>
    <w:rsid w:val="00D96C7A"/>
    <w:rsid w:val="00D975F8"/>
    <w:rsid w:val="00D9786B"/>
    <w:rsid w:val="00DA1183"/>
    <w:rsid w:val="00DA1C9C"/>
    <w:rsid w:val="00DA263D"/>
    <w:rsid w:val="00DA26C4"/>
    <w:rsid w:val="00DA30D0"/>
    <w:rsid w:val="00DA43BE"/>
    <w:rsid w:val="00DA48FD"/>
    <w:rsid w:val="00DA5CDB"/>
    <w:rsid w:val="00DA6180"/>
    <w:rsid w:val="00DA6E8D"/>
    <w:rsid w:val="00DB1431"/>
    <w:rsid w:val="00DB16DA"/>
    <w:rsid w:val="00DB1F91"/>
    <w:rsid w:val="00DB21DB"/>
    <w:rsid w:val="00DB2364"/>
    <w:rsid w:val="00DB29EA"/>
    <w:rsid w:val="00DB33F7"/>
    <w:rsid w:val="00DB3AA4"/>
    <w:rsid w:val="00DB3D0E"/>
    <w:rsid w:val="00DB4542"/>
    <w:rsid w:val="00DB4E3C"/>
    <w:rsid w:val="00DB4FB3"/>
    <w:rsid w:val="00DB57DD"/>
    <w:rsid w:val="00DB5D91"/>
    <w:rsid w:val="00DB78C4"/>
    <w:rsid w:val="00DB7B0F"/>
    <w:rsid w:val="00DC13DD"/>
    <w:rsid w:val="00DC4833"/>
    <w:rsid w:val="00DC5C7D"/>
    <w:rsid w:val="00DC6264"/>
    <w:rsid w:val="00DC7BBE"/>
    <w:rsid w:val="00DC7E96"/>
    <w:rsid w:val="00DD2200"/>
    <w:rsid w:val="00DD2375"/>
    <w:rsid w:val="00DD274F"/>
    <w:rsid w:val="00DD27F5"/>
    <w:rsid w:val="00DD49FD"/>
    <w:rsid w:val="00DD5949"/>
    <w:rsid w:val="00DD6BE9"/>
    <w:rsid w:val="00DD6EF6"/>
    <w:rsid w:val="00DD75C0"/>
    <w:rsid w:val="00DE0C2C"/>
    <w:rsid w:val="00DE0FA9"/>
    <w:rsid w:val="00DE2165"/>
    <w:rsid w:val="00DE2A72"/>
    <w:rsid w:val="00DE2DA0"/>
    <w:rsid w:val="00DE33DC"/>
    <w:rsid w:val="00DE361A"/>
    <w:rsid w:val="00DE3E95"/>
    <w:rsid w:val="00DE3F0F"/>
    <w:rsid w:val="00DE4208"/>
    <w:rsid w:val="00DE4E9D"/>
    <w:rsid w:val="00DE53DA"/>
    <w:rsid w:val="00DE5886"/>
    <w:rsid w:val="00DE6A3E"/>
    <w:rsid w:val="00DE6B4A"/>
    <w:rsid w:val="00DE7657"/>
    <w:rsid w:val="00DE7A0D"/>
    <w:rsid w:val="00DE7DD0"/>
    <w:rsid w:val="00DF0FDA"/>
    <w:rsid w:val="00DF1034"/>
    <w:rsid w:val="00DF1EB2"/>
    <w:rsid w:val="00DF3328"/>
    <w:rsid w:val="00DF42E5"/>
    <w:rsid w:val="00DF586E"/>
    <w:rsid w:val="00DF5928"/>
    <w:rsid w:val="00DF5CC3"/>
    <w:rsid w:val="00DF5D25"/>
    <w:rsid w:val="00DF60DD"/>
    <w:rsid w:val="00DF7EC9"/>
    <w:rsid w:val="00E004A1"/>
    <w:rsid w:val="00E00681"/>
    <w:rsid w:val="00E00D33"/>
    <w:rsid w:val="00E0167F"/>
    <w:rsid w:val="00E01B3A"/>
    <w:rsid w:val="00E033B2"/>
    <w:rsid w:val="00E03433"/>
    <w:rsid w:val="00E039F5"/>
    <w:rsid w:val="00E04F85"/>
    <w:rsid w:val="00E0502D"/>
    <w:rsid w:val="00E05688"/>
    <w:rsid w:val="00E058C9"/>
    <w:rsid w:val="00E060C8"/>
    <w:rsid w:val="00E07497"/>
    <w:rsid w:val="00E07B37"/>
    <w:rsid w:val="00E10247"/>
    <w:rsid w:val="00E10D25"/>
    <w:rsid w:val="00E10D2A"/>
    <w:rsid w:val="00E11610"/>
    <w:rsid w:val="00E118C9"/>
    <w:rsid w:val="00E1237D"/>
    <w:rsid w:val="00E12A48"/>
    <w:rsid w:val="00E12F6E"/>
    <w:rsid w:val="00E14FDD"/>
    <w:rsid w:val="00E15885"/>
    <w:rsid w:val="00E15C29"/>
    <w:rsid w:val="00E16921"/>
    <w:rsid w:val="00E169D0"/>
    <w:rsid w:val="00E16A0D"/>
    <w:rsid w:val="00E16C9A"/>
    <w:rsid w:val="00E16D48"/>
    <w:rsid w:val="00E17EF5"/>
    <w:rsid w:val="00E20642"/>
    <w:rsid w:val="00E21B59"/>
    <w:rsid w:val="00E22950"/>
    <w:rsid w:val="00E235E8"/>
    <w:rsid w:val="00E23890"/>
    <w:rsid w:val="00E25413"/>
    <w:rsid w:val="00E2580E"/>
    <w:rsid w:val="00E2698D"/>
    <w:rsid w:val="00E26B18"/>
    <w:rsid w:val="00E2767B"/>
    <w:rsid w:val="00E300A6"/>
    <w:rsid w:val="00E31AAA"/>
    <w:rsid w:val="00E31D97"/>
    <w:rsid w:val="00E32AEB"/>
    <w:rsid w:val="00E32BD7"/>
    <w:rsid w:val="00E33523"/>
    <w:rsid w:val="00E3392B"/>
    <w:rsid w:val="00E342DE"/>
    <w:rsid w:val="00E34B5A"/>
    <w:rsid w:val="00E354A5"/>
    <w:rsid w:val="00E37168"/>
    <w:rsid w:val="00E40D73"/>
    <w:rsid w:val="00E417C8"/>
    <w:rsid w:val="00E42BA3"/>
    <w:rsid w:val="00E430AE"/>
    <w:rsid w:val="00E43101"/>
    <w:rsid w:val="00E43DAA"/>
    <w:rsid w:val="00E44306"/>
    <w:rsid w:val="00E46EAE"/>
    <w:rsid w:val="00E470CC"/>
    <w:rsid w:val="00E47483"/>
    <w:rsid w:val="00E50CFF"/>
    <w:rsid w:val="00E51057"/>
    <w:rsid w:val="00E521A0"/>
    <w:rsid w:val="00E523B0"/>
    <w:rsid w:val="00E52FE6"/>
    <w:rsid w:val="00E53AAC"/>
    <w:rsid w:val="00E53E17"/>
    <w:rsid w:val="00E54698"/>
    <w:rsid w:val="00E5501D"/>
    <w:rsid w:val="00E55C1B"/>
    <w:rsid w:val="00E5743E"/>
    <w:rsid w:val="00E6093E"/>
    <w:rsid w:val="00E61D10"/>
    <w:rsid w:val="00E61E55"/>
    <w:rsid w:val="00E62079"/>
    <w:rsid w:val="00E6233C"/>
    <w:rsid w:val="00E63781"/>
    <w:rsid w:val="00E63CE5"/>
    <w:rsid w:val="00E660E5"/>
    <w:rsid w:val="00E7278D"/>
    <w:rsid w:val="00E72B8E"/>
    <w:rsid w:val="00E72D55"/>
    <w:rsid w:val="00E72FFF"/>
    <w:rsid w:val="00E730E3"/>
    <w:rsid w:val="00E74338"/>
    <w:rsid w:val="00E76582"/>
    <w:rsid w:val="00E7667A"/>
    <w:rsid w:val="00E76B93"/>
    <w:rsid w:val="00E76D02"/>
    <w:rsid w:val="00E77133"/>
    <w:rsid w:val="00E7774D"/>
    <w:rsid w:val="00E8192D"/>
    <w:rsid w:val="00E8286E"/>
    <w:rsid w:val="00E83DBA"/>
    <w:rsid w:val="00E83FDA"/>
    <w:rsid w:val="00E84274"/>
    <w:rsid w:val="00E8488A"/>
    <w:rsid w:val="00E84EF6"/>
    <w:rsid w:val="00E8533D"/>
    <w:rsid w:val="00E871E7"/>
    <w:rsid w:val="00E87346"/>
    <w:rsid w:val="00E873BD"/>
    <w:rsid w:val="00E87836"/>
    <w:rsid w:val="00E879C7"/>
    <w:rsid w:val="00E910D8"/>
    <w:rsid w:val="00E911D3"/>
    <w:rsid w:val="00E91D2D"/>
    <w:rsid w:val="00E9373C"/>
    <w:rsid w:val="00E937DD"/>
    <w:rsid w:val="00E94634"/>
    <w:rsid w:val="00E94774"/>
    <w:rsid w:val="00E96111"/>
    <w:rsid w:val="00E96B2D"/>
    <w:rsid w:val="00E97417"/>
    <w:rsid w:val="00E97470"/>
    <w:rsid w:val="00E97546"/>
    <w:rsid w:val="00E976EE"/>
    <w:rsid w:val="00E9780A"/>
    <w:rsid w:val="00EA028E"/>
    <w:rsid w:val="00EA0D80"/>
    <w:rsid w:val="00EA27F8"/>
    <w:rsid w:val="00EA357E"/>
    <w:rsid w:val="00EA398F"/>
    <w:rsid w:val="00EA47EF"/>
    <w:rsid w:val="00EA4B0E"/>
    <w:rsid w:val="00EA4E9E"/>
    <w:rsid w:val="00EA5351"/>
    <w:rsid w:val="00EA551D"/>
    <w:rsid w:val="00EA68A9"/>
    <w:rsid w:val="00EA6FC8"/>
    <w:rsid w:val="00EA6FD7"/>
    <w:rsid w:val="00EA74AC"/>
    <w:rsid w:val="00EA7F62"/>
    <w:rsid w:val="00EB0786"/>
    <w:rsid w:val="00EB12C3"/>
    <w:rsid w:val="00EB16C3"/>
    <w:rsid w:val="00EB1C0C"/>
    <w:rsid w:val="00EB2731"/>
    <w:rsid w:val="00EB2BC2"/>
    <w:rsid w:val="00EB2C9F"/>
    <w:rsid w:val="00EB2F39"/>
    <w:rsid w:val="00EB423A"/>
    <w:rsid w:val="00EB4AB3"/>
    <w:rsid w:val="00EB4C50"/>
    <w:rsid w:val="00EB5229"/>
    <w:rsid w:val="00EB6E56"/>
    <w:rsid w:val="00EB71B7"/>
    <w:rsid w:val="00EB743B"/>
    <w:rsid w:val="00EB7A79"/>
    <w:rsid w:val="00EC0412"/>
    <w:rsid w:val="00EC04D1"/>
    <w:rsid w:val="00EC06D2"/>
    <w:rsid w:val="00EC2182"/>
    <w:rsid w:val="00EC3529"/>
    <w:rsid w:val="00EC3DD1"/>
    <w:rsid w:val="00EC40A6"/>
    <w:rsid w:val="00EC475D"/>
    <w:rsid w:val="00EC59E7"/>
    <w:rsid w:val="00EC7F58"/>
    <w:rsid w:val="00ED0BC9"/>
    <w:rsid w:val="00ED2027"/>
    <w:rsid w:val="00ED26BE"/>
    <w:rsid w:val="00ED4570"/>
    <w:rsid w:val="00ED4ACC"/>
    <w:rsid w:val="00ED4B4C"/>
    <w:rsid w:val="00ED4F87"/>
    <w:rsid w:val="00ED5F40"/>
    <w:rsid w:val="00ED6164"/>
    <w:rsid w:val="00ED64D7"/>
    <w:rsid w:val="00ED664F"/>
    <w:rsid w:val="00ED73A3"/>
    <w:rsid w:val="00ED7BD9"/>
    <w:rsid w:val="00EE02A7"/>
    <w:rsid w:val="00EE0618"/>
    <w:rsid w:val="00EE14ED"/>
    <w:rsid w:val="00EE1DEE"/>
    <w:rsid w:val="00EE1E71"/>
    <w:rsid w:val="00EE33C3"/>
    <w:rsid w:val="00EE3621"/>
    <w:rsid w:val="00EE3A57"/>
    <w:rsid w:val="00EE412B"/>
    <w:rsid w:val="00EE4241"/>
    <w:rsid w:val="00EE4551"/>
    <w:rsid w:val="00EE696D"/>
    <w:rsid w:val="00EE6C1E"/>
    <w:rsid w:val="00EE7107"/>
    <w:rsid w:val="00EE733B"/>
    <w:rsid w:val="00EE7B1A"/>
    <w:rsid w:val="00EE7C2B"/>
    <w:rsid w:val="00EF2467"/>
    <w:rsid w:val="00EF29F5"/>
    <w:rsid w:val="00EF2B1F"/>
    <w:rsid w:val="00EF2CA9"/>
    <w:rsid w:val="00EF3A58"/>
    <w:rsid w:val="00EF3E11"/>
    <w:rsid w:val="00EF3ECA"/>
    <w:rsid w:val="00EF529B"/>
    <w:rsid w:val="00EF60D0"/>
    <w:rsid w:val="00EF67C4"/>
    <w:rsid w:val="00F00D4A"/>
    <w:rsid w:val="00F020B7"/>
    <w:rsid w:val="00F0265A"/>
    <w:rsid w:val="00F027E0"/>
    <w:rsid w:val="00F03447"/>
    <w:rsid w:val="00F03F1E"/>
    <w:rsid w:val="00F04624"/>
    <w:rsid w:val="00F056CD"/>
    <w:rsid w:val="00F06BC5"/>
    <w:rsid w:val="00F06DB6"/>
    <w:rsid w:val="00F06DC2"/>
    <w:rsid w:val="00F07503"/>
    <w:rsid w:val="00F07532"/>
    <w:rsid w:val="00F076EA"/>
    <w:rsid w:val="00F07A56"/>
    <w:rsid w:val="00F07A8F"/>
    <w:rsid w:val="00F13295"/>
    <w:rsid w:val="00F1391C"/>
    <w:rsid w:val="00F13E36"/>
    <w:rsid w:val="00F14693"/>
    <w:rsid w:val="00F14B49"/>
    <w:rsid w:val="00F15817"/>
    <w:rsid w:val="00F160B1"/>
    <w:rsid w:val="00F16E67"/>
    <w:rsid w:val="00F1791B"/>
    <w:rsid w:val="00F210C6"/>
    <w:rsid w:val="00F22CCC"/>
    <w:rsid w:val="00F235A0"/>
    <w:rsid w:val="00F24D67"/>
    <w:rsid w:val="00F25598"/>
    <w:rsid w:val="00F26843"/>
    <w:rsid w:val="00F275B7"/>
    <w:rsid w:val="00F27AA9"/>
    <w:rsid w:val="00F306CC"/>
    <w:rsid w:val="00F308F0"/>
    <w:rsid w:val="00F30D40"/>
    <w:rsid w:val="00F30E31"/>
    <w:rsid w:val="00F314A4"/>
    <w:rsid w:val="00F31B8B"/>
    <w:rsid w:val="00F33AFB"/>
    <w:rsid w:val="00F33B64"/>
    <w:rsid w:val="00F3427C"/>
    <w:rsid w:val="00F35091"/>
    <w:rsid w:val="00F36D38"/>
    <w:rsid w:val="00F372C7"/>
    <w:rsid w:val="00F37A71"/>
    <w:rsid w:val="00F40638"/>
    <w:rsid w:val="00F40AFB"/>
    <w:rsid w:val="00F4180F"/>
    <w:rsid w:val="00F41B6E"/>
    <w:rsid w:val="00F43B7E"/>
    <w:rsid w:val="00F4453B"/>
    <w:rsid w:val="00F4551F"/>
    <w:rsid w:val="00F45D9D"/>
    <w:rsid w:val="00F45F66"/>
    <w:rsid w:val="00F46E05"/>
    <w:rsid w:val="00F53929"/>
    <w:rsid w:val="00F53D2A"/>
    <w:rsid w:val="00F54A44"/>
    <w:rsid w:val="00F54F7F"/>
    <w:rsid w:val="00F552F2"/>
    <w:rsid w:val="00F553FF"/>
    <w:rsid w:val="00F56302"/>
    <w:rsid w:val="00F5678C"/>
    <w:rsid w:val="00F569E3"/>
    <w:rsid w:val="00F56C67"/>
    <w:rsid w:val="00F56F91"/>
    <w:rsid w:val="00F5727F"/>
    <w:rsid w:val="00F57363"/>
    <w:rsid w:val="00F57F44"/>
    <w:rsid w:val="00F60222"/>
    <w:rsid w:val="00F61660"/>
    <w:rsid w:val="00F632D6"/>
    <w:rsid w:val="00F63D77"/>
    <w:rsid w:val="00F6405D"/>
    <w:rsid w:val="00F6528E"/>
    <w:rsid w:val="00F6697D"/>
    <w:rsid w:val="00F679D0"/>
    <w:rsid w:val="00F70CC8"/>
    <w:rsid w:val="00F70E5B"/>
    <w:rsid w:val="00F71EE9"/>
    <w:rsid w:val="00F71FED"/>
    <w:rsid w:val="00F727EE"/>
    <w:rsid w:val="00F72AB7"/>
    <w:rsid w:val="00F7308E"/>
    <w:rsid w:val="00F74DC4"/>
    <w:rsid w:val="00F75B86"/>
    <w:rsid w:val="00F768B3"/>
    <w:rsid w:val="00F76CC5"/>
    <w:rsid w:val="00F80402"/>
    <w:rsid w:val="00F80885"/>
    <w:rsid w:val="00F81133"/>
    <w:rsid w:val="00F81661"/>
    <w:rsid w:val="00F81B68"/>
    <w:rsid w:val="00F825F5"/>
    <w:rsid w:val="00F83BFD"/>
    <w:rsid w:val="00F8422B"/>
    <w:rsid w:val="00F85004"/>
    <w:rsid w:val="00F853F2"/>
    <w:rsid w:val="00F855AC"/>
    <w:rsid w:val="00F8567A"/>
    <w:rsid w:val="00F859F2"/>
    <w:rsid w:val="00F86393"/>
    <w:rsid w:val="00F8680A"/>
    <w:rsid w:val="00F87900"/>
    <w:rsid w:val="00F923CB"/>
    <w:rsid w:val="00F92AFB"/>
    <w:rsid w:val="00F93CB6"/>
    <w:rsid w:val="00F93E9C"/>
    <w:rsid w:val="00F95A5A"/>
    <w:rsid w:val="00F9651E"/>
    <w:rsid w:val="00F97C25"/>
    <w:rsid w:val="00F97D4D"/>
    <w:rsid w:val="00FA042C"/>
    <w:rsid w:val="00FA045C"/>
    <w:rsid w:val="00FA0B19"/>
    <w:rsid w:val="00FA2337"/>
    <w:rsid w:val="00FA2412"/>
    <w:rsid w:val="00FA26FC"/>
    <w:rsid w:val="00FA2E04"/>
    <w:rsid w:val="00FA475B"/>
    <w:rsid w:val="00FA4C82"/>
    <w:rsid w:val="00FA4E13"/>
    <w:rsid w:val="00FA5D98"/>
    <w:rsid w:val="00FA6475"/>
    <w:rsid w:val="00FA7CC1"/>
    <w:rsid w:val="00FA7F24"/>
    <w:rsid w:val="00FB065C"/>
    <w:rsid w:val="00FB1371"/>
    <w:rsid w:val="00FB13D5"/>
    <w:rsid w:val="00FB1C4B"/>
    <w:rsid w:val="00FB3D23"/>
    <w:rsid w:val="00FB4128"/>
    <w:rsid w:val="00FB4D8F"/>
    <w:rsid w:val="00FB566C"/>
    <w:rsid w:val="00FB60E7"/>
    <w:rsid w:val="00FB6CEF"/>
    <w:rsid w:val="00FB71B0"/>
    <w:rsid w:val="00FC05E8"/>
    <w:rsid w:val="00FC159F"/>
    <w:rsid w:val="00FC2576"/>
    <w:rsid w:val="00FC282E"/>
    <w:rsid w:val="00FC2921"/>
    <w:rsid w:val="00FC2CE3"/>
    <w:rsid w:val="00FC47F6"/>
    <w:rsid w:val="00FC5507"/>
    <w:rsid w:val="00FC5857"/>
    <w:rsid w:val="00FD0076"/>
    <w:rsid w:val="00FD0550"/>
    <w:rsid w:val="00FD115F"/>
    <w:rsid w:val="00FD2EFA"/>
    <w:rsid w:val="00FD4D61"/>
    <w:rsid w:val="00FD5B68"/>
    <w:rsid w:val="00FD7E0C"/>
    <w:rsid w:val="00FE0309"/>
    <w:rsid w:val="00FE0492"/>
    <w:rsid w:val="00FE0884"/>
    <w:rsid w:val="00FE0EC0"/>
    <w:rsid w:val="00FE20F7"/>
    <w:rsid w:val="00FE2890"/>
    <w:rsid w:val="00FE2AE9"/>
    <w:rsid w:val="00FE33BD"/>
    <w:rsid w:val="00FE36BF"/>
    <w:rsid w:val="00FE3D63"/>
    <w:rsid w:val="00FE41FA"/>
    <w:rsid w:val="00FE4B9D"/>
    <w:rsid w:val="00FE5C02"/>
    <w:rsid w:val="00FE73E7"/>
    <w:rsid w:val="00FE7781"/>
    <w:rsid w:val="00FF01A9"/>
    <w:rsid w:val="00FF0846"/>
    <w:rsid w:val="00FF2DE8"/>
    <w:rsid w:val="00FF4205"/>
    <w:rsid w:val="00FF5635"/>
    <w:rsid w:val="00FF5BE1"/>
    <w:rsid w:val="00FF70C9"/>
    <w:rsid w:val="00FF77EE"/>
    <w:rsid w:val="2D065B26"/>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lsdException w:name="header" w:semiHidden="0"/>
    <w:lsdException w:name="footer" w:semiHidden="0"/>
    <w:lsdException w:name="caption" w:uiPriority="35"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hAnsi="Times New Roman"/>
      <w:kern w:val="2"/>
      <w:sz w:val="21"/>
      <w:szCs w:val="24"/>
      <w:lang w:val="en-US" w:eastAsia="zh-CN" w:bidi="ar-SA"/>
    </w:rPr>
  </w:style>
  <w:style w:type="paragraph" w:styleId="Heading1">
    <w:name w:val="heading 1"/>
    <w:basedOn w:val="Normal"/>
    <w:next w:val="Normal"/>
    <w:link w:val="1Char"/>
    <w:qFormat/>
    <w:pPr>
      <w:keepNext/>
      <w:keepLines/>
      <w:numPr>
        <w:ilvl w:val="0"/>
        <w:numId w:val="1"/>
      </w:numPr>
      <w:spacing w:line="400" w:lineRule="exact"/>
      <w:ind w:left="357" w:hanging="357"/>
      <w:outlineLvl w:val="0"/>
    </w:pPr>
    <w:rPr>
      <w:rFonts w:eastAsia="Times New Roman"/>
      <w:b/>
      <w:kern w:val="44"/>
      <w:sz w:val="32"/>
      <w:szCs w:val="32"/>
    </w:rPr>
  </w:style>
  <w:style w:type="paragraph" w:styleId="Heading2">
    <w:name w:val="heading 2"/>
    <w:basedOn w:val="Normal"/>
    <w:next w:val="Normal"/>
    <w:link w:val="2Char"/>
    <w:qFormat/>
    <w:pPr>
      <w:keepNext/>
      <w:keepLines/>
      <w:spacing w:line="400" w:lineRule="exact"/>
      <w:outlineLvl w:val="1"/>
    </w:pPr>
    <w:rPr>
      <w:rFonts w:eastAsia="Times New Roman"/>
      <w:b/>
      <w:bCs/>
      <w:sz w:val="28"/>
      <w:szCs w:val="32"/>
    </w:rPr>
  </w:style>
  <w:style w:type="paragraph" w:styleId="Heading3">
    <w:name w:val="heading 3"/>
    <w:basedOn w:val="Normal"/>
    <w:next w:val="Normal"/>
    <w:link w:val="3Char"/>
    <w:qFormat/>
    <w:pPr>
      <w:keepNext/>
      <w:keepLines/>
      <w:spacing w:line="400" w:lineRule="exact"/>
      <w:outlineLvl w:val="2"/>
    </w:pPr>
    <w:rPr>
      <w:rFonts w:eastAsia="Times New Roman"/>
      <w:b/>
      <w:bCs/>
      <w:sz w:val="24"/>
      <w:szCs w:val="32"/>
    </w:rPr>
  </w:style>
  <w:style w:type="paragraph" w:styleId="Heading7">
    <w:name w:val="heading 7"/>
    <w:basedOn w:val="Normal"/>
    <w:next w:val="Normal"/>
    <w:link w:val="7Char"/>
    <w:qFormat/>
    <w:pPr>
      <w:keepNext/>
      <w:keepLines/>
      <w:spacing w:before="240" w:after="64" w:line="320" w:lineRule="auto"/>
      <w:outlineLvl w:val="6"/>
    </w:pPr>
    <w:rPr>
      <w:b/>
      <w:bCs/>
      <w:sz w:val="24"/>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customStyle="1" w:styleId="1Char">
    <w:name w:val="标题 1 Char"/>
    <w:link w:val="Heading1"/>
    <w:rPr>
      <w:rFonts w:ascii="Times New Roman" w:eastAsia="Times New Roman" w:hAnsi="Times New Roman"/>
      <w:b/>
      <w:kern w:val="44"/>
      <w:sz w:val="32"/>
      <w:szCs w:val="32"/>
    </w:rPr>
  </w:style>
  <w:style w:type="character" w:customStyle="1" w:styleId="2Char">
    <w:name w:val="标题 2 Char"/>
    <w:link w:val="Heading2"/>
    <w:rPr>
      <w:rFonts w:ascii="Times New Roman" w:eastAsia="Times New Roman" w:hAnsi="Times New Roman"/>
      <w:b/>
      <w:bCs/>
      <w:kern w:val="2"/>
      <w:sz w:val="28"/>
      <w:szCs w:val="32"/>
    </w:rPr>
  </w:style>
  <w:style w:type="character" w:customStyle="1" w:styleId="3Char">
    <w:name w:val="标题 3 Char"/>
    <w:link w:val="Heading3"/>
    <w:rPr>
      <w:rFonts w:ascii="Times New Roman" w:eastAsia="Times New Roman" w:hAnsi="Times New Roman"/>
      <w:b/>
      <w:bCs/>
      <w:kern w:val="2"/>
      <w:sz w:val="24"/>
      <w:szCs w:val="32"/>
    </w:rPr>
  </w:style>
  <w:style w:type="character" w:customStyle="1" w:styleId="7Char">
    <w:name w:val="标题 7 Char"/>
    <w:link w:val="Heading7"/>
    <w:rPr>
      <w:rFonts w:ascii="Times New Roman" w:hAnsi="Times New Roman"/>
      <w:b/>
      <w:bCs/>
      <w:kern w:val="2"/>
      <w:sz w:val="24"/>
      <w:szCs w:val="24"/>
    </w:rPr>
  </w:style>
  <w:style w:type="paragraph" w:styleId="NormalIndent">
    <w:name w:val="Normal Indent"/>
    <w:basedOn w:val="Normal"/>
    <w:pPr>
      <w:ind w:firstLine="420"/>
    </w:pPr>
    <w:rPr>
      <w:sz w:val="24"/>
      <w:szCs w:val="20"/>
    </w:rPr>
  </w:style>
  <w:style w:type="paragraph" w:styleId="BodyText">
    <w:name w:val="Body Text"/>
    <w:basedOn w:val="Normal"/>
    <w:link w:val="Char"/>
    <w:pPr>
      <w:widowControl/>
      <w:spacing w:before="100" w:beforeAutospacing="1" w:after="100" w:afterAutospacing="1"/>
      <w:jc w:val="left"/>
    </w:pPr>
    <w:rPr>
      <w:rFonts w:ascii="宋体" w:hAnsi="宋体"/>
      <w:kern w:val="0"/>
      <w:sz w:val="24"/>
    </w:rPr>
  </w:style>
  <w:style w:type="character" w:customStyle="1" w:styleId="Char">
    <w:name w:val="正文文本 Char"/>
    <w:link w:val="BodyText"/>
    <w:rPr>
      <w:rFonts w:ascii="宋体" w:hAnsi="宋体" w:cs="宋体"/>
      <w:sz w:val="24"/>
      <w:szCs w:val="24"/>
    </w:rPr>
  </w:style>
  <w:style w:type="paragraph" w:styleId="BodyTextIndent">
    <w:name w:val="Body Text Indent"/>
    <w:basedOn w:val="Normal"/>
    <w:link w:val="Char0"/>
    <w:pPr>
      <w:widowControl/>
      <w:spacing w:before="100" w:beforeAutospacing="1" w:after="100" w:afterAutospacing="1"/>
      <w:jc w:val="left"/>
    </w:pPr>
    <w:rPr>
      <w:rFonts w:ascii="宋体" w:hAnsi="宋体"/>
      <w:kern w:val="0"/>
      <w:sz w:val="24"/>
    </w:rPr>
  </w:style>
  <w:style w:type="character" w:customStyle="1" w:styleId="Char0">
    <w:name w:val="正文文本缩进 Char"/>
    <w:link w:val="BodyTextIndent"/>
    <w:rPr>
      <w:rFonts w:ascii="宋体" w:hAnsi="宋体" w:cs="宋体"/>
      <w:sz w:val="24"/>
      <w:szCs w:val="24"/>
    </w:rPr>
  </w:style>
  <w:style w:type="paragraph" w:styleId="TOC3">
    <w:name w:val="toc 3"/>
    <w:basedOn w:val="Normal"/>
    <w:next w:val="Normal"/>
    <w:uiPriority w:val="39"/>
    <w:unhideWhenUsed/>
    <w:pPr>
      <w:widowControl/>
      <w:spacing w:after="100" w:line="259" w:lineRule="auto"/>
      <w:ind w:left="440"/>
      <w:jc w:val="left"/>
    </w:pPr>
    <w:rPr>
      <w:rFonts w:ascii="等线" w:eastAsia="等线" w:hAnsi="等线"/>
      <w:kern w:val="0"/>
      <w:sz w:val="22"/>
      <w:szCs w:val="22"/>
    </w:rPr>
  </w:style>
  <w:style w:type="paragraph" w:styleId="BalloonText">
    <w:name w:val="Balloon Text"/>
    <w:basedOn w:val="Normal"/>
    <w:link w:val="Char1"/>
    <w:uiPriority w:val="99"/>
    <w:unhideWhenUsed/>
    <w:rPr>
      <w:kern w:val="0"/>
      <w:sz w:val="18"/>
      <w:szCs w:val="18"/>
    </w:rPr>
  </w:style>
  <w:style w:type="character" w:customStyle="1" w:styleId="Char1">
    <w:name w:val="批注框文本 Char"/>
    <w:link w:val="BalloonText"/>
    <w:uiPriority w:val="99"/>
    <w:semiHidden/>
    <w:rPr>
      <w:rFonts w:ascii="Times New Roman" w:eastAsia="宋体" w:hAnsi="Times New Roman" w:cs="Times New Roman"/>
      <w:sz w:val="18"/>
      <w:szCs w:val="18"/>
    </w:rPr>
  </w:style>
  <w:style w:type="paragraph" w:styleId="Footer">
    <w:name w:val="footer"/>
    <w:basedOn w:val="Normal"/>
    <w:link w:val="Char2"/>
    <w:uiPriority w:val="99"/>
    <w:unhideWhenUsed/>
    <w:pPr>
      <w:tabs>
        <w:tab w:val="center" w:pos="4153"/>
        <w:tab w:val="right" w:pos="8306"/>
      </w:tabs>
      <w:snapToGrid w:val="0"/>
      <w:jc w:val="left"/>
    </w:pPr>
    <w:rPr>
      <w:sz w:val="18"/>
      <w:szCs w:val="18"/>
    </w:rPr>
  </w:style>
  <w:style w:type="character" w:customStyle="1" w:styleId="Char2">
    <w:name w:val="页脚 Char"/>
    <w:link w:val="Footer"/>
    <w:uiPriority w:val="99"/>
    <w:rPr>
      <w:rFonts w:ascii="Times New Roman" w:hAnsi="Times New Roman"/>
      <w:kern w:val="2"/>
      <w:sz w:val="18"/>
      <w:szCs w:val="18"/>
    </w:rPr>
  </w:style>
  <w:style w:type="paragraph" w:styleId="Header">
    <w:name w:val="header"/>
    <w:basedOn w:val="Normal"/>
    <w:link w:val="Char3"/>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Header"/>
    <w:uiPriority w:val="99"/>
    <w:rPr>
      <w:rFonts w:ascii="Times New Roman" w:hAnsi="Times New Roman"/>
      <w:kern w:val="2"/>
      <w:sz w:val="18"/>
      <w:szCs w:val="18"/>
    </w:rPr>
  </w:style>
  <w:style w:type="paragraph" w:styleId="TOC1">
    <w:name w:val="toc 1"/>
    <w:basedOn w:val="Normal"/>
    <w:next w:val="Normal"/>
    <w:uiPriority w:val="39"/>
    <w:unhideWhenUsed/>
    <w:pPr>
      <w:tabs>
        <w:tab w:val="left" w:pos="330"/>
        <w:tab w:val="right" w:leader="middleDot" w:pos="8296"/>
      </w:tabs>
      <w:spacing w:line="400" w:lineRule="exact"/>
      <w:jc w:val="center"/>
    </w:pPr>
    <w:rPr>
      <w:b/>
      <w:bCs/>
      <w:color w:val="000000"/>
      <w:sz w:val="24"/>
    </w:rPr>
  </w:style>
  <w:style w:type="paragraph" w:styleId="TOC2">
    <w:name w:val="toc 2"/>
    <w:basedOn w:val="Normal"/>
    <w:next w:val="Normal"/>
    <w:uiPriority w:val="39"/>
    <w:unhideWhenUsed/>
    <w:pPr>
      <w:tabs>
        <w:tab w:val="right" w:leader="middleDot" w:pos="8296"/>
      </w:tabs>
      <w:ind w:left="420" w:leftChars="200"/>
      <w:jc w:val="center"/>
    </w:pPr>
    <w:rPr>
      <w:sz w:val="30"/>
      <w:szCs w:val="30"/>
    </w:rPr>
  </w:style>
  <w:style w:type="paragraph" w:styleId="Title">
    <w:name w:val="Title"/>
    <w:basedOn w:val="Normal"/>
    <w:link w:val="Char4"/>
    <w:qFormat/>
    <w:pPr>
      <w:jc w:val="center"/>
    </w:pPr>
    <w:rPr>
      <w:b/>
      <w:sz w:val="30"/>
      <w:szCs w:val="20"/>
    </w:rPr>
  </w:style>
  <w:style w:type="character" w:customStyle="1" w:styleId="Char4">
    <w:name w:val="标题 Char"/>
    <w:link w:val="Title"/>
    <w:rPr>
      <w:rFonts w:ascii="Times New Roman" w:hAnsi="Times New Roman"/>
      <w:b/>
      <w:kern w:val="2"/>
      <w:sz w:val="30"/>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uiPriority w:val="99"/>
    <w:rPr>
      <w:color w:val="000000"/>
      <w:u w:val="none"/>
    </w:rPr>
  </w:style>
  <w:style w:type="paragraph" w:customStyle="1" w:styleId="Documentation">
    <w:name w:val="Documentation"/>
    <w:basedOn w:val="Normal"/>
    <w:pPr>
      <w:widowControl/>
      <w:tabs>
        <w:tab w:val="left" w:pos="1260"/>
      </w:tabs>
      <w:ind w:left="1079" w:right="572" w:hanging="720" w:leftChars="163" w:rightChars="260" w:hangingChars="360"/>
      <w:jc w:val="left"/>
    </w:pPr>
    <w:rPr>
      <w:kern w:val="0"/>
      <w:sz w:val="20"/>
      <w:szCs w:val="20"/>
    </w:rPr>
  </w:style>
  <w:style w:type="paragraph" w:styleId="TOCHeading">
    <w:name w:val="TOC Heading"/>
    <w:basedOn w:val="Heading1"/>
    <w:next w:val="Normal"/>
    <w:uiPriority w:val="39"/>
    <w:unhideWhenUsed/>
    <w:qFormat/>
    <w:pPr>
      <w:widowControl/>
      <w:spacing w:before="240" w:after="0" w:line="259" w:lineRule="auto"/>
      <w:jc w:val="left"/>
      <w:outlineLvl w:val="9"/>
    </w:pPr>
    <w:rPr>
      <w:rFonts w:ascii="等线 Light" w:eastAsia="等线 Light" w:hAnsi="等线 Light" w:cs="Times New Roman"/>
      <w:b w:val="0"/>
      <w:bCs/>
      <w:color w:val="2F5496"/>
      <w:kern w:val="0"/>
      <w:sz w:val="32"/>
      <w:szCs w:val="32"/>
    </w:rPr>
  </w:style>
  <w:style w:type="character" w:styleId="Hashtag">
    <w:name w:val="Hashtag"/>
    <w:uiPriority w:val="99"/>
    <w:unhideWhenUsed/>
    <w:rPr>
      <w:color w:val="605E5C"/>
      <w:shd w:val="clear" w:color="auto" w:fill="E1DFD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ww.fifa.com/worldcup/archive/russia2018/news/"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yperlink" Target="https://d.book118.com/826230145210010033" TargetMode="Externa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10161</Words>
  <Characters>57924</Characters>
  <Application>Microsoft Office Word</Application>
  <DocSecurity>0</DocSecurity>
  <Lines>482</Lines>
  <Paragraphs>135</Paragraphs>
  <ScaleCrop>false</ScaleCrop>
  <Company>婷可爱</Company>
  <LinksUpToDate>false</LinksUpToDate>
  <CharactersWithSpaces>67950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dc:title>
  <dc:creator>user</dc:creator>
  <cp:lastModifiedBy>张老师</cp:lastModifiedBy>
  <cp:revision>11</cp:revision>
  <dcterms:created xsi:type="dcterms:W3CDTF">2020-04-10T07:27:00Z</dcterms:created>
  <dcterms:modified xsi:type="dcterms:W3CDTF">2024-01-11T11:48:06Z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FBEA0F71440B4BC5A47A3E954848E352_12</vt:lpwstr>
  </property>
  <property fmtid="{D5CDD505-2E9C-101B-9397-08002B2CF9AE}" pid="3" name="KSOProductBuildVer">
    <vt:lpwstr>2052-12.1.0.16120</vt:lpwstr>
  </property>
</Properties>
</file>