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电子元件项目建设方案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860" w:history="1">
        <w:r>
          <w:rPr>
            <w:rFonts w:ascii="仿宋" w:eastAsia="仿宋" w:hAnsi="仿宋" w:cs="仿宋" w:hint="eastAsia"/>
            <w:lang w:eastAsia="zh-CN"/>
          </w:rPr>
          <w:t>序言</w:t>
        </w:r>
        <w:r>
          <w:tab/>
        </w:r>
        <w:r>
          <w:fldChar w:fldCharType="begin"/>
        </w:r>
        <w:r>
          <w:instrText xml:space="preserve"> PAGEREF _Toc3860 \h </w:instrText>
        </w:r>
        <w:r>
          <w:fldChar w:fldCharType="separate"/>
        </w:r>
        <w:r>
          <w:t>3</w:t>
        </w:r>
        <w:r>
          <w:fldChar w:fldCharType="end"/>
        </w:r>
      </w:hyperlink>
    </w:p>
    <w:p>
      <w:pPr>
        <w:pStyle w:val="TOC1"/>
        <w:tabs>
          <w:tab w:val="right" w:leader="dot" w:pos="8306"/>
        </w:tabs>
      </w:pPr>
      <w:hyperlink w:anchor="_Toc30384" w:history="1">
        <w:r>
          <w:rPr>
            <w:rFonts w:ascii="仿宋" w:eastAsia="仿宋" w:hAnsi="仿宋" w:cs="仿宋" w:hint="eastAsia"/>
            <w:lang w:eastAsia="zh-CN"/>
          </w:rPr>
          <w:t>一、背景、必要性分析</w:t>
        </w:r>
        <w:r>
          <w:tab/>
        </w:r>
        <w:r>
          <w:fldChar w:fldCharType="begin"/>
        </w:r>
        <w:r>
          <w:instrText xml:space="preserve"> PAGEREF _Toc30384 \h </w:instrText>
        </w:r>
        <w:r>
          <w:fldChar w:fldCharType="separate"/>
        </w:r>
        <w:r>
          <w:t>3</w:t>
        </w:r>
        <w:r>
          <w:fldChar w:fldCharType="end"/>
        </w:r>
      </w:hyperlink>
    </w:p>
    <w:p>
      <w:pPr>
        <w:pStyle w:val="TOC2"/>
        <w:tabs>
          <w:tab w:val="right" w:leader="dot" w:pos="8306"/>
        </w:tabs>
      </w:pPr>
      <w:hyperlink w:anchor="_Toc26465" w:history="1">
        <w:r>
          <w:rPr>
            <w:rFonts w:ascii="仿宋" w:eastAsia="仿宋" w:hAnsi="仿宋" w:cs="仿宋" w:hint="eastAsia"/>
            <w:lang w:eastAsia="zh-CN"/>
          </w:rPr>
          <w:t>(一)、项目建设背景</w:t>
        </w:r>
        <w:r>
          <w:tab/>
        </w:r>
        <w:r>
          <w:fldChar w:fldCharType="begin"/>
        </w:r>
        <w:r>
          <w:instrText xml:space="preserve"> PAGEREF _Toc26465 \h </w:instrText>
        </w:r>
        <w:r>
          <w:fldChar w:fldCharType="separate"/>
        </w:r>
        <w:r>
          <w:t>3</w:t>
        </w:r>
        <w:r>
          <w:fldChar w:fldCharType="end"/>
        </w:r>
      </w:hyperlink>
    </w:p>
    <w:p>
      <w:pPr>
        <w:pStyle w:val="TOC2"/>
        <w:tabs>
          <w:tab w:val="right" w:leader="dot" w:pos="8306"/>
        </w:tabs>
      </w:pPr>
      <w:hyperlink w:anchor="_Toc26674" w:history="1">
        <w:r>
          <w:rPr>
            <w:rFonts w:ascii="仿宋" w:eastAsia="仿宋" w:hAnsi="仿宋" w:cs="仿宋" w:hint="eastAsia"/>
            <w:lang w:eastAsia="zh-CN"/>
          </w:rPr>
          <w:t>(二)、必要性分析</w:t>
        </w:r>
        <w:r>
          <w:tab/>
        </w:r>
        <w:r>
          <w:fldChar w:fldCharType="begin"/>
        </w:r>
        <w:r>
          <w:instrText xml:space="preserve"> PAGEREF _Toc26674 \h </w:instrText>
        </w:r>
        <w:r>
          <w:fldChar w:fldCharType="separate"/>
        </w:r>
        <w:r>
          <w:t>4</w:t>
        </w:r>
        <w:r>
          <w:fldChar w:fldCharType="end"/>
        </w:r>
      </w:hyperlink>
    </w:p>
    <w:p>
      <w:pPr>
        <w:pStyle w:val="TOC2"/>
        <w:tabs>
          <w:tab w:val="right" w:leader="dot" w:pos="8306"/>
        </w:tabs>
      </w:pPr>
      <w:hyperlink w:anchor="_Toc20671" w:history="1">
        <w:r>
          <w:rPr>
            <w:rFonts w:ascii="仿宋" w:eastAsia="仿宋" w:hAnsi="仿宋" w:cs="仿宋" w:hint="eastAsia"/>
            <w:lang w:eastAsia="zh-CN"/>
          </w:rPr>
          <w:t>(三)、项目建设有利条件</w:t>
        </w:r>
        <w:r>
          <w:tab/>
        </w:r>
        <w:r>
          <w:fldChar w:fldCharType="begin"/>
        </w:r>
        <w:r>
          <w:instrText xml:space="preserve"> PAGEREF _Toc20671 \h </w:instrText>
        </w:r>
        <w:r>
          <w:fldChar w:fldCharType="separate"/>
        </w:r>
        <w:r>
          <w:t>5</w:t>
        </w:r>
        <w:r>
          <w:fldChar w:fldCharType="end"/>
        </w:r>
      </w:hyperlink>
    </w:p>
    <w:p>
      <w:pPr>
        <w:pStyle w:val="TOC1"/>
        <w:tabs>
          <w:tab w:val="right" w:leader="dot" w:pos="8306"/>
        </w:tabs>
      </w:pPr>
      <w:hyperlink w:anchor="_Toc27401" w:history="1">
        <w:r>
          <w:rPr>
            <w:rFonts w:ascii="仿宋" w:eastAsia="仿宋" w:hAnsi="仿宋" w:cs="仿宋" w:hint="eastAsia"/>
            <w:lang w:eastAsia="zh-CN"/>
          </w:rPr>
          <w:t>二、电子元件项目概论</w:t>
        </w:r>
        <w:r>
          <w:tab/>
        </w:r>
        <w:r>
          <w:fldChar w:fldCharType="begin"/>
        </w:r>
        <w:r>
          <w:instrText xml:space="preserve"> PAGEREF _Toc27401 \h </w:instrText>
        </w:r>
        <w:r>
          <w:fldChar w:fldCharType="separate"/>
        </w:r>
        <w:r>
          <w:t>7</w:t>
        </w:r>
        <w:r>
          <w:fldChar w:fldCharType="end"/>
        </w:r>
      </w:hyperlink>
    </w:p>
    <w:p>
      <w:pPr>
        <w:pStyle w:val="TOC2"/>
        <w:tabs>
          <w:tab w:val="right" w:leader="dot" w:pos="8306"/>
        </w:tabs>
      </w:pPr>
      <w:hyperlink w:anchor="_Toc8591" w:history="1">
        <w:r>
          <w:rPr>
            <w:rFonts w:ascii="仿宋" w:eastAsia="仿宋" w:hAnsi="仿宋" w:cs="仿宋" w:hint="eastAsia"/>
            <w:lang w:eastAsia="zh-CN"/>
          </w:rPr>
          <w:t>(一)、项目申报单位概况</w:t>
        </w:r>
        <w:r>
          <w:tab/>
        </w:r>
        <w:r>
          <w:fldChar w:fldCharType="begin"/>
        </w:r>
        <w:r>
          <w:instrText xml:space="preserve"> PAGEREF _Toc8591 \h </w:instrText>
        </w:r>
        <w:r>
          <w:fldChar w:fldCharType="separate"/>
        </w:r>
        <w:r>
          <w:t>7</w:t>
        </w:r>
        <w:r>
          <w:fldChar w:fldCharType="end"/>
        </w:r>
      </w:hyperlink>
    </w:p>
    <w:p>
      <w:pPr>
        <w:pStyle w:val="TOC2"/>
        <w:tabs>
          <w:tab w:val="right" w:leader="dot" w:pos="8306"/>
        </w:tabs>
      </w:pPr>
      <w:hyperlink w:anchor="_Toc10815" w:history="1">
        <w:r>
          <w:rPr>
            <w:rFonts w:ascii="仿宋" w:eastAsia="仿宋" w:hAnsi="仿宋" w:cs="仿宋" w:hint="eastAsia"/>
            <w:lang w:eastAsia="zh-CN"/>
          </w:rPr>
          <w:t>(二)、项目概况</w:t>
        </w:r>
        <w:r>
          <w:tab/>
        </w:r>
        <w:r>
          <w:fldChar w:fldCharType="begin"/>
        </w:r>
        <w:r>
          <w:instrText xml:space="preserve"> PAGEREF _Toc10815 \h </w:instrText>
        </w:r>
        <w:r>
          <w:fldChar w:fldCharType="separate"/>
        </w:r>
        <w:r>
          <w:t>8</w:t>
        </w:r>
        <w:r>
          <w:fldChar w:fldCharType="end"/>
        </w:r>
      </w:hyperlink>
    </w:p>
    <w:p>
      <w:pPr>
        <w:pStyle w:val="TOC1"/>
        <w:tabs>
          <w:tab w:val="right" w:leader="dot" w:pos="8306"/>
        </w:tabs>
      </w:pPr>
      <w:hyperlink w:anchor="_Toc5655" w:history="1">
        <w:r>
          <w:rPr>
            <w:rFonts w:ascii="仿宋" w:eastAsia="仿宋" w:hAnsi="仿宋" w:cs="仿宋" w:hint="eastAsia"/>
            <w:lang w:eastAsia="zh-CN"/>
          </w:rPr>
          <w:t>三、经济影响分析</w:t>
        </w:r>
        <w:r>
          <w:tab/>
        </w:r>
        <w:r>
          <w:fldChar w:fldCharType="begin"/>
        </w:r>
        <w:r>
          <w:instrText xml:space="preserve"> PAGEREF _Toc5655 \h </w:instrText>
        </w:r>
        <w:r>
          <w:fldChar w:fldCharType="separate"/>
        </w:r>
        <w:r>
          <w:t>11</w:t>
        </w:r>
        <w:r>
          <w:fldChar w:fldCharType="end"/>
        </w:r>
      </w:hyperlink>
    </w:p>
    <w:p>
      <w:pPr>
        <w:pStyle w:val="TOC2"/>
        <w:tabs>
          <w:tab w:val="right" w:leader="dot" w:pos="8306"/>
        </w:tabs>
      </w:pPr>
      <w:hyperlink w:anchor="_Toc24775" w:history="1">
        <w:r>
          <w:rPr>
            <w:rFonts w:ascii="仿宋" w:eastAsia="仿宋" w:hAnsi="仿宋" w:cs="仿宋" w:hint="eastAsia"/>
            <w:lang w:eastAsia="zh-CN"/>
          </w:rPr>
          <w:t>(一)、经济费用效益或费用效果分析</w:t>
        </w:r>
        <w:r>
          <w:tab/>
        </w:r>
        <w:r>
          <w:fldChar w:fldCharType="begin"/>
        </w:r>
        <w:r>
          <w:instrText xml:space="preserve"> PAGEREF _Toc24775 \h </w:instrText>
        </w:r>
        <w:r>
          <w:fldChar w:fldCharType="separate"/>
        </w:r>
        <w:r>
          <w:t>11</w:t>
        </w:r>
        <w:r>
          <w:fldChar w:fldCharType="end"/>
        </w:r>
      </w:hyperlink>
    </w:p>
    <w:p>
      <w:pPr>
        <w:pStyle w:val="TOC2"/>
        <w:tabs>
          <w:tab w:val="right" w:leader="dot" w:pos="8306"/>
        </w:tabs>
      </w:pPr>
      <w:hyperlink w:anchor="_Toc13881" w:history="1">
        <w:r>
          <w:rPr>
            <w:rFonts w:ascii="仿宋" w:eastAsia="仿宋" w:hAnsi="仿宋" w:cs="仿宋" w:hint="eastAsia"/>
            <w:lang w:eastAsia="zh-CN"/>
          </w:rPr>
          <w:t>(二)、行业影响分析</w:t>
        </w:r>
        <w:r>
          <w:tab/>
        </w:r>
        <w:r>
          <w:fldChar w:fldCharType="begin"/>
        </w:r>
        <w:r>
          <w:instrText xml:space="preserve"> PAGEREF _Toc13881 \h </w:instrText>
        </w:r>
        <w:r>
          <w:fldChar w:fldCharType="separate"/>
        </w:r>
        <w:r>
          <w:t>13</w:t>
        </w:r>
        <w:r>
          <w:fldChar w:fldCharType="end"/>
        </w:r>
      </w:hyperlink>
    </w:p>
    <w:p>
      <w:pPr>
        <w:pStyle w:val="TOC2"/>
        <w:tabs>
          <w:tab w:val="right" w:leader="dot" w:pos="8306"/>
        </w:tabs>
      </w:pPr>
      <w:hyperlink w:anchor="_Toc13521" w:history="1">
        <w:r>
          <w:rPr>
            <w:rFonts w:ascii="仿宋" w:eastAsia="仿宋" w:hAnsi="仿宋" w:cs="仿宋" w:hint="eastAsia"/>
            <w:lang w:eastAsia="zh-CN"/>
          </w:rPr>
          <w:t>(三)、区域经济影响分析</w:t>
        </w:r>
        <w:r>
          <w:tab/>
        </w:r>
        <w:r>
          <w:fldChar w:fldCharType="begin"/>
        </w:r>
        <w:r>
          <w:instrText xml:space="preserve"> PAGEREF _Toc13521 \h </w:instrText>
        </w:r>
        <w:r>
          <w:fldChar w:fldCharType="separate"/>
        </w:r>
        <w:r>
          <w:t>15</w:t>
        </w:r>
        <w:r>
          <w:fldChar w:fldCharType="end"/>
        </w:r>
      </w:hyperlink>
    </w:p>
    <w:p>
      <w:pPr>
        <w:pStyle w:val="TOC2"/>
        <w:tabs>
          <w:tab w:val="right" w:leader="dot" w:pos="8306"/>
        </w:tabs>
      </w:pPr>
      <w:hyperlink w:anchor="_Toc7667" w:history="1">
        <w:r>
          <w:rPr>
            <w:rFonts w:ascii="仿宋" w:eastAsia="仿宋" w:hAnsi="仿宋" w:cs="仿宋" w:hint="eastAsia"/>
            <w:lang w:eastAsia="zh-CN"/>
          </w:rPr>
          <w:t>(四)、宏观经济影响分析</w:t>
        </w:r>
        <w:r>
          <w:tab/>
        </w:r>
        <w:r>
          <w:fldChar w:fldCharType="begin"/>
        </w:r>
        <w:r>
          <w:instrText xml:space="preserve"> PAGEREF _Toc7667 \h </w:instrText>
        </w:r>
        <w:r>
          <w:fldChar w:fldCharType="separate"/>
        </w:r>
        <w:r>
          <w:t>16</w:t>
        </w:r>
        <w:r>
          <w:fldChar w:fldCharType="end"/>
        </w:r>
      </w:hyperlink>
    </w:p>
    <w:p>
      <w:pPr>
        <w:pStyle w:val="TOC1"/>
        <w:tabs>
          <w:tab w:val="right" w:leader="dot" w:pos="8306"/>
        </w:tabs>
      </w:pPr>
      <w:hyperlink w:anchor="_Toc20158" w:history="1">
        <w:r>
          <w:rPr>
            <w:rFonts w:ascii="仿宋" w:eastAsia="仿宋" w:hAnsi="仿宋" w:cs="仿宋" w:hint="eastAsia"/>
            <w:lang w:eastAsia="zh-CN"/>
          </w:rPr>
          <w:t>四、资源开发及综合利用分析</w:t>
        </w:r>
        <w:r>
          <w:tab/>
        </w:r>
        <w:r>
          <w:fldChar w:fldCharType="begin"/>
        </w:r>
        <w:r>
          <w:instrText xml:space="preserve"> PAGEREF _Toc20158 \h </w:instrText>
        </w:r>
        <w:r>
          <w:fldChar w:fldCharType="separate"/>
        </w:r>
        <w:r>
          <w:t>17</w:t>
        </w:r>
        <w:r>
          <w:fldChar w:fldCharType="end"/>
        </w:r>
      </w:hyperlink>
    </w:p>
    <w:p>
      <w:pPr>
        <w:pStyle w:val="TOC2"/>
        <w:tabs>
          <w:tab w:val="right" w:leader="dot" w:pos="8306"/>
        </w:tabs>
      </w:pPr>
      <w:hyperlink w:anchor="_Toc26359" w:history="1">
        <w:r>
          <w:rPr>
            <w:rFonts w:ascii="仿宋" w:eastAsia="仿宋" w:hAnsi="仿宋" w:cs="仿宋" w:hint="eastAsia"/>
            <w:lang w:eastAsia="zh-CN"/>
          </w:rPr>
          <w:t>(一)、资源开发方案</w:t>
        </w:r>
        <w:r>
          <w:tab/>
        </w:r>
        <w:r>
          <w:fldChar w:fldCharType="begin"/>
        </w:r>
        <w:r>
          <w:instrText xml:space="preserve"> PAGEREF _Toc26359 \h </w:instrText>
        </w:r>
        <w:r>
          <w:fldChar w:fldCharType="separate"/>
        </w:r>
        <w:r>
          <w:t>17</w:t>
        </w:r>
        <w:r>
          <w:fldChar w:fldCharType="end"/>
        </w:r>
      </w:hyperlink>
    </w:p>
    <w:p>
      <w:pPr>
        <w:pStyle w:val="TOC2"/>
        <w:tabs>
          <w:tab w:val="right" w:leader="dot" w:pos="8306"/>
        </w:tabs>
      </w:pPr>
      <w:hyperlink w:anchor="_Toc4333" w:history="1">
        <w:r>
          <w:rPr>
            <w:rFonts w:ascii="仿宋" w:eastAsia="仿宋" w:hAnsi="仿宋" w:cs="仿宋" w:hint="eastAsia"/>
            <w:lang w:eastAsia="zh-CN"/>
          </w:rPr>
          <w:t>(二)、资源利用方案</w:t>
        </w:r>
        <w:r>
          <w:tab/>
        </w:r>
        <w:r>
          <w:fldChar w:fldCharType="begin"/>
        </w:r>
        <w:r>
          <w:instrText xml:space="preserve"> PAGEREF _Toc4333 \h </w:instrText>
        </w:r>
        <w:r>
          <w:fldChar w:fldCharType="separate"/>
        </w:r>
        <w:r>
          <w:t>18</w:t>
        </w:r>
        <w:r>
          <w:fldChar w:fldCharType="end"/>
        </w:r>
      </w:hyperlink>
    </w:p>
    <w:p>
      <w:pPr>
        <w:pStyle w:val="TOC2"/>
        <w:tabs>
          <w:tab w:val="right" w:leader="dot" w:pos="8306"/>
        </w:tabs>
      </w:pPr>
      <w:hyperlink w:anchor="_Toc9173" w:history="1">
        <w:r>
          <w:rPr>
            <w:rFonts w:ascii="仿宋" w:eastAsia="仿宋" w:hAnsi="仿宋" w:cs="仿宋" w:hint="eastAsia"/>
            <w:lang w:eastAsia="zh-CN"/>
          </w:rPr>
          <w:t>(三)、资源节约措施</w:t>
        </w:r>
        <w:r>
          <w:tab/>
        </w:r>
        <w:r>
          <w:fldChar w:fldCharType="begin"/>
        </w:r>
        <w:r>
          <w:instrText xml:space="preserve"> PAGEREF _Toc9173 \h </w:instrText>
        </w:r>
        <w:r>
          <w:fldChar w:fldCharType="separate"/>
        </w:r>
        <w:r>
          <w:t>20</w:t>
        </w:r>
        <w:r>
          <w:fldChar w:fldCharType="end"/>
        </w:r>
      </w:hyperlink>
    </w:p>
    <w:p>
      <w:pPr>
        <w:pStyle w:val="TOC1"/>
        <w:tabs>
          <w:tab w:val="right" w:leader="dot" w:pos="8306"/>
        </w:tabs>
      </w:pPr>
      <w:hyperlink w:anchor="_Toc16052" w:history="1">
        <w:r>
          <w:rPr>
            <w:rFonts w:ascii="仿宋" w:eastAsia="仿宋" w:hAnsi="仿宋" w:cs="仿宋" w:hint="eastAsia"/>
            <w:lang w:eastAsia="zh-CN"/>
          </w:rPr>
          <w:t>五、建设风险评估分析</w:t>
        </w:r>
        <w:r>
          <w:tab/>
        </w:r>
        <w:r>
          <w:fldChar w:fldCharType="begin"/>
        </w:r>
        <w:r>
          <w:instrText xml:space="preserve"> PAGEREF _Toc16052 \h </w:instrText>
        </w:r>
        <w:r>
          <w:fldChar w:fldCharType="separate"/>
        </w:r>
        <w:r>
          <w:t>21</w:t>
        </w:r>
        <w:r>
          <w:fldChar w:fldCharType="end"/>
        </w:r>
      </w:hyperlink>
    </w:p>
    <w:p>
      <w:pPr>
        <w:pStyle w:val="TOC2"/>
        <w:tabs>
          <w:tab w:val="right" w:leader="dot" w:pos="8306"/>
        </w:tabs>
      </w:pPr>
      <w:hyperlink w:anchor="_Toc8580" w:history="1">
        <w:r>
          <w:rPr>
            <w:rFonts w:ascii="仿宋" w:eastAsia="仿宋" w:hAnsi="仿宋" w:cs="仿宋" w:hint="eastAsia"/>
            <w:lang w:eastAsia="zh-CN"/>
          </w:rPr>
          <w:t>(一)、政策风险分析</w:t>
        </w:r>
        <w:r>
          <w:tab/>
        </w:r>
        <w:r>
          <w:fldChar w:fldCharType="begin"/>
        </w:r>
        <w:r>
          <w:instrText xml:space="preserve"> PAGEREF _Toc8580 \h </w:instrText>
        </w:r>
        <w:r>
          <w:fldChar w:fldCharType="separate"/>
        </w:r>
        <w:r>
          <w:t>21</w:t>
        </w:r>
        <w:r>
          <w:fldChar w:fldCharType="end"/>
        </w:r>
      </w:hyperlink>
    </w:p>
    <w:p>
      <w:pPr>
        <w:pStyle w:val="TOC2"/>
        <w:tabs>
          <w:tab w:val="right" w:leader="dot" w:pos="8306"/>
        </w:tabs>
      </w:pPr>
      <w:hyperlink w:anchor="_Toc5176" w:history="1">
        <w:r>
          <w:rPr>
            <w:rFonts w:ascii="仿宋" w:eastAsia="仿宋" w:hAnsi="仿宋" w:cs="仿宋" w:hint="eastAsia"/>
            <w:lang w:eastAsia="zh-CN"/>
          </w:rPr>
          <w:t>(二)、社会风险分析</w:t>
        </w:r>
        <w:r>
          <w:tab/>
        </w:r>
        <w:r>
          <w:fldChar w:fldCharType="begin"/>
        </w:r>
        <w:r>
          <w:instrText xml:space="preserve"> PAGEREF _Toc5176 \h </w:instrText>
        </w:r>
        <w:r>
          <w:fldChar w:fldCharType="separate"/>
        </w:r>
        <w:r>
          <w:t>22</w:t>
        </w:r>
        <w:r>
          <w:fldChar w:fldCharType="end"/>
        </w:r>
      </w:hyperlink>
    </w:p>
    <w:p>
      <w:pPr>
        <w:pStyle w:val="TOC2"/>
        <w:tabs>
          <w:tab w:val="right" w:leader="dot" w:pos="8306"/>
        </w:tabs>
      </w:pPr>
      <w:hyperlink w:anchor="_Toc2657" w:history="1">
        <w:r>
          <w:rPr>
            <w:rFonts w:ascii="仿宋" w:eastAsia="仿宋" w:hAnsi="仿宋" w:cs="仿宋" w:hint="eastAsia"/>
            <w:lang w:eastAsia="zh-CN"/>
          </w:rPr>
          <w:t>(三)、市场风险分析</w:t>
        </w:r>
        <w:r>
          <w:tab/>
        </w:r>
        <w:r>
          <w:fldChar w:fldCharType="begin"/>
        </w:r>
        <w:r>
          <w:instrText xml:space="preserve"> PAGEREF _Toc2657 \h </w:instrText>
        </w:r>
        <w:r>
          <w:fldChar w:fldCharType="separate"/>
        </w:r>
        <w:r>
          <w:t>24</w:t>
        </w:r>
        <w:r>
          <w:fldChar w:fldCharType="end"/>
        </w:r>
      </w:hyperlink>
    </w:p>
    <w:p>
      <w:pPr>
        <w:pStyle w:val="TOC2"/>
        <w:tabs>
          <w:tab w:val="right" w:leader="dot" w:pos="8306"/>
        </w:tabs>
      </w:pPr>
      <w:hyperlink w:anchor="_Toc7691" w:history="1">
        <w:r>
          <w:rPr>
            <w:rFonts w:ascii="仿宋" w:eastAsia="仿宋" w:hAnsi="仿宋" w:cs="仿宋" w:hint="eastAsia"/>
            <w:lang w:eastAsia="zh-CN"/>
          </w:rPr>
          <w:t>(四)、资金风险分析</w:t>
        </w:r>
        <w:r>
          <w:tab/>
        </w:r>
        <w:r>
          <w:fldChar w:fldCharType="begin"/>
        </w:r>
        <w:r>
          <w:instrText xml:space="preserve"> PAGEREF _Toc7691 \h </w:instrText>
        </w:r>
        <w:r>
          <w:fldChar w:fldCharType="separate"/>
        </w:r>
        <w:r>
          <w:t>24</w:t>
        </w:r>
        <w:r>
          <w:fldChar w:fldCharType="end"/>
        </w:r>
      </w:hyperlink>
    </w:p>
    <w:p>
      <w:pPr>
        <w:pStyle w:val="TOC2"/>
        <w:tabs>
          <w:tab w:val="right" w:leader="dot" w:pos="8306"/>
        </w:tabs>
      </w:pPr>
      <w:hyperlink w:anchor="_Toc7629" w:history="1">
        <w:r>
          <w:rPr>
            <w:rFonts w:ascii="仿宋" w:eastAsia="仿宋" w:hAnsi="仿宋" w:cs="仿宋" w:hint="eastAsia"/>
            <w:lang w:eastAsia="zh-CN"/>
          </w:rPr>
          <w:t>(五)、技术风险分析</w:t>
        </w:r>
        <w:r>
          <w:tab/>
        </w:r>
        <w:r>
          <w:fldChar w:fldCharType="begin"/>
        </w:r>
        <w:r>
          <w:instrText xml:space="preserve"> PAGEREF _Toc7629 \h </w:instrText>
        </w:r>
        <w:r>
          <w:fldChar w:fldCharType="separate"/>
        </w:r>
        <w:r>
          <w:t>25</w:t>
        </w:r>
        <w:r>
          <w:fldChar w:fldCharType="end"/>
        </w:r>
      </w:hyperlink>
    </w:p>
    <w:p>
      <w:pPr>
        <w:pStyle w:val="TOC2"/>
        <w:tabs>
          <w:tab w:val="right" w:leader="dot" w:pos="8306"/>
        </w:tabs>
      </w:pPr>
      <w:hyperlink w:anchor="_Toc22199" w:history="1">
        <w:r>
          <w:rPr>
            <w:rFonts w:ascii="仿宋" w:eastAsia="仿宋" w:hAnsi="仿宋" w:cs="仿宋" w:hint="eastAsia"/>
            <w:lang w:eastAsia="zh-CN"/>
          </w:rPr>
          <w:t>(六)、财务风险分析</w:t>
        </w:r>
        <w:r>
          <w:tab/>
        </w:r>
        <w:r>
          <w:fldChar w:fldCharType="begin"/>
        </w:r>
        <w:r>
          <w:instrText xml:space="preserve"> PAGEREF _Toc22199 \h </w:instrText>
        </w:r>
        <w:r>
          <w:fldChar w:fldCharType="separate"/>
        </w:r>
        <w:r>
          <w:t>27</w:t>
        </w:r>
        <w:r>
          <w:fldChar w:fldCharType="end"/>
        </w:r>
      </w:hyperlink>
    </w:p>
    <w:p>
      <w:pPr>
        <w:pStyle w:val="TOC2"/>
        <w:tabs>
          <w:tab w:val="right" w:leader="dot" w:pos="8306"/>
        </w:tabs>
      </w:pPr>
      <w:hyperlink w:anchor="_Toc2580" w:history="1">
        <w:r>
          <w:rPr>
            <w:rFonts w:ascii="仿宋" w:eastAsia="仿宋" w:hAnsi="仿宋" w:cs="仿宋" w:hint="eastAsia"/>
            <w:lang w:eastAsia="zh-CN"/>
          </w:rPr>
          <w:t>(七)、管理风险分析</w:t>
        </w:r>
        <w:r>
          <w:tab/>
        </w:r>
        <w:r>
          <w:fldChar w:fldCharType="begin"/>
        </w:r>
        <w:r>
          <w:instrText xml:space="preserve"> PAGEREF _Toc2580 \h </w:instrText>
        </w:r>
        <w:r>
          <w:fldChar w:fldCharType="separate"/>
        </w:r>
        <w:r>
          <w:t>28</w:t>
        </w:r>
        <w:r>
          <w:fldChar w:fldCharType="end"/>
        </w:r>
      </w:hyperlink>
    </w:p>
    <w:p>
      <w:pPr>
        <w:pStyle w:val="TOC2"/>
        <w:tabs>
          <w:tab w:val="right" w:leader="dot" w:pos="8306"/>
        </w:tabs>
      </w:pPr>
      <w:hyperlink w:anchor="_Toc416" w:history="1">
        <w:r>
          <w:rPr>
            <w:rFonts w:ascii="仿宋" w:eastAsia="仿宋" w:hAnsi="仿宋" w:cs="仿宋" w:hint="eastAsia"/>
            <w:lang w:eastAsia="zh-CN"/>
          </w:rPr>
          <w:t>(八)、其它风险分析</w:t>
        </w:r>
        <w:r>
          <w:tab/>
        </w:r>
        <w:r>
          <w:fldChar w:fldCharType="begin"/>
        </w:r>
        <w:r>
          <w:instrText xml:space="preserve"> PAGEREF _Toc416 \h </w:instrText>
        </w:r>
        <w:r>
          <w:fldChar w:fldCharType="separate"/>
        </w:r>
        <w:r>
          <w:t>30</w:t>
        </w:r>
        <w:r>
          <w:fldChar w:fldCharType="end"/>
        </w:r>
      </w:hyperlink>
    </w:p>
    <w:p>
      <w:pPr>
        <w:pStyle w:val="TOC2"/>
        <w:tabs>
          <w:tab w:val="right" w:leader="dot" w:pos="8306"/>
        </w:tabs>
      </w:pPr>
      <w:hyperlink w:anchor="_Toc8776" w:history="1">
        <w:r>
          <w:rPr>
            <w:rFonts w:ascii="仿宋" w:eastAsia="仿宋" w:hAnsi="仿宋" w:cs="仿宋" w:hint="eastAsia"/>
            <w:lang w:eastAsia="zh-CN"/>
          </w:rPr>
          <w:t>(九)、社会影响评估</w:t>
        </w:r>
        <w:r>
          <w:tab/>
        </w:r>
        <w:r>
          <w:fldChar w:fldCharType="begin"/>
        </w:r>
        <w:r>
          <w:instrText xml:space="preserve"> PAGEREF _Toc8776 \h </w:instrText>
        </w:r>
        <w:r>
          <w:fldChar w:fldCharType="separate"/>
        </w:r>
        <w:r>
          <w:t>31</w:t>
        </w:r>
        <w:r>
          <w:fldChar w:fldCharType="end"/>
        </w:r>
      </w:hyperlink>
    </w:p>
    <w:p>
      <w:pPr>
        <w:pStyle w:val="TOC1"/>
        <w:tabs>
          <w:tab w:val="right" w:leader="dot" w:pos="8306"/>
        </w:tabs>
      </w:pPr>
      <w:hyperlink w:anchor="_Toc13786" w:history="1">
        <w:r>
          <w:rPr>
            <w:rFonts w:ascii="仿宋" w:eastAsia="仿宋" w:hAnsi="仿宋" w:cs="仿宋" w:hint="eastAsia"/>
            <w:lang w:eastAsia="zh-CN"/>
          </w:rPr>
          <w:t>六、财务管理与成本控制</w:t>
        </w:r>
        <w:r>
          <w:tab/>
        </w:r>
        <w:r>
          <w:fldChar w:fldCharType="begin"/>
        </w:r>
        <w:r>
          <w:instrText xml:space="preserve"> PAGEREF _Toc13786 \h </w:instrText>
        </w:r>
        <w:r>
          <w:fldChar w:fldCharType="separate"/>
        </w:r>
        <w:r>
          <w:t>33</w:t>
        </w:r>
        <w:r>
          <w:fldChar w:fldCharType="end"/>
        </w:r>
      </w:hyperlink>
    </w:p>
    <w:p>
      <w:pPr>
        <w:pStyle w:val="TOC2"/>
        <w:tabs>
          <w:tab w:val="right" w:leader="dot" w:pos="8306"/>
        </w:tabs>
      </w:pPr>
      <w:hyperlink w:anchor="_Toc14386" w:history="1">
        <w:r>
          <w:rPr>
            <w:rFonts w:ascii="仿宋" w:eastAsia="仿宋" w:hAnsi="仿宋" w:cs="仿宋" w:hint="eastAsia"/>
            <w:lang w:eastAsia="zh-CN"/>
          </w:rPr>
          <w:t>(一)、财务管理体系建设</w:t>
        </w:r>
        <w:r>
          <w:tab/>
        </w:r>
        <w:r>
          <w:fldChar w:fldCharType="begin"/>
        </w:r>
        <w:r>
          <w:instrText xml:space="preserve"> PAGEREF _Toc14386 \h </w:instrText>
        </w:r>
        <w:r>
          <w:fldChar w:fldCharType="separate"/>
        </w:r>
        <w:r>
          <w:t>33</w:t>
        </w:r>
        <w:r>
          <w:fldChar w:fldCharType="end"/>
        </w:r>
      </w:hyperlink>
    </w:p>
    <w:p>
      <w:pPr>
        <w:pStyle w:val="TOC2"/>
        <w:tabs>
          <w:tab w:val="right" w:leader="dot" w:pos="8306"/>
        </w:tabs>
      </w:pPr>
      <w:hyperlink w:anchor="_Toc24818" w:history="1">
        <w:r>
          <w:rPr>
            <w:rFonts w:ascii="仿宋" w:eastAsia="仿宋" w:hAnsi="仿宋" w:cs="仿宋" w:hint="eastAsia"/>
            <w:lang w:eastAsia="zh-CN"/>
          </w:rPr>
          <w:t>(二)、成本控制措施</w:t>
        </w:r>
        <w:r>
          <w:tab/>
        </w:r>
        <w:r>
          <w:fldChar w:fldCharType="begin"/>
        </w:r>
        <w:r>
          <w:instrText xml:space="preserve"> PAGEREF _Toc24818 \h </w:instrText>
        </w:r>
        <w:r>
          <w:fldChar w:fldCharType="separate"/>
        </w:r>
        <w:r>
          <w:t>34</w:t>
        </w:r>
        <w:r>
          <w:fldChar w:fldCharType="end"/>
        </w:r>
      </w:hyperlink>
    </w:p>
    <w:p>
      <w:pPr>
        <w:pStyle w:val="TOC1"/>
        <w:tabs>
          <w:tab w:val="right" w:leader="dot" w:pos="8306"/>
        </w:tabs>
      </w:pPr>
      <w:hyperlink w:anchor="_Toc25223" w:history="1">
        <w:r>
          <w:rPr>
            <w:rFonts w:ascii="仿宋" w:eastAsia="仿宋" w:hAnsi="仿宋" w:cs="仿宋" w:hint="eastAsia"/>
            <w:lang w:eastAsia="zh-CN"/>
          </w:rPr>
          <w:t>七、项目变更管理</w:t>
        </w:r>
        <w:r>
          <w:tab/>
        </w:r>
        <w:r>
          <w:fldChar w:fldCharType="begin"/>
        </w:r>
        <w:r>
          <w:instrText xml:space="preserve"> PAGEREF _Toc25223 \h </w:instrText>
        </w:r>
        <w:r>
          <w:fldChar w:fldCharType="separate"/>
        </w:r>
        <w:r>
          <w:t>36</w:t>
        </w:r>
        <w:r>
          <w:fldChar w:fldCharType="end"/>
        </w:r>
      </w:hyperlink>
    </w:p>
    <w:p>
      <w:pPr>
        <w:pStyle w:val="TOC2"/>
        <w:tabs>
          <w:tab w:val="right" w:leader="dot" w:pos="8306"/>
        </w:tabs>
      </w:pPr>
      <w:hyperlink w:anchor="_Toc2233" w:history="1">
        <w:r>
          <w:rPr>
            <w:rFonts w:ascii="仿宋" w:eastAsia="仿宋" w:hAnsi="仿宋" w:cs="仿宋" w:hint="eastAsia"/>
            <w:lang w:eastAsia="zh-CN"/>
          </w:rPr>
          <w:t>(一)、变更控制流程</w:t>
        </w:r>
        <w:r>
          <w:tab/>
        </w:r>
        <w:r>
          <w:fldChar w:fldCharType="begin"/>
        </w:r>
        <w:r>
          <w:instrText xml:space="preserve"> PAGEREF _Toc2233 \h </w:instrText>
        </w:r>
        <w:r>
          <w:fldChar w:fldCharType="separate"/>
        </w:r>
        <w:r>
          <w:t>36</w:t>
        </w:r>
        <w:r>
          <w:fldChar w:fldCharType="end"/>
        </w:r>
      </w:hyperlink>
    </w:p>
    <w:p>
      <w:pPr>
        <w:pStyle w:val="TOC2"/>
        <w:tabs>
          <w:tab w:val="right" w:leader="dot" w:pos="8306"/>
        </w:tabs>
      </w:pPr>
      <w:hyperlink w:anchor="_Toc31232" w:history="1">
        <w:r>
          <w:rPr>
            <w:rFonts w:ascii="仿宋" w:eastAsia="仿宋" w:hAnsi="仿宋" w:cs="仿宋" w:hint="eastAsia"/>
            <w:lang w:eastAsia="zh-CN"/>
          </w:rPr>
          <w:t>(二)、影响评估与处理</w:t>
        </w:r>
        <w:r>
          <w:tab/>
        </w:r>
        <w:r>
          <w:fldChar w:fldCharType="begin"/>
        </w:r>
        <w:r>
          <w:instrText xml:space="preserve"> PAGEREF _Toc31232 \h </w:instrText>
        </w:r>
        <w:r>
          <w:fldChar w:fldCharType="separate"/>
        </w:r>
        <w:r>
          <w:t>36</w:t>
        </w:r>
        <w:r>
          <w:fldChar w:fldCharType="end"/>
        </w:r>
      </w:hyperlink>
    </w:p>
    <w:p>
      <w:pPr>
        <w:pStyle w:val="TOC2"/>
        <w:tabs>
          <w:tab w:val="right" w:leader="dot" w:pos="8306"/>
        </w:tabs>
      </w:pPr>
      <w:hyperlink w:anchor="_Toc3207" w:history="1">
        <w:r>
          <w:rPr>
            <w:rFonts w:ascii="仿宋" w:eastAsia="仿宋" w:hAnsi="仿宋" w:cs="仿宋" w:hint="eastAsia"/>
            <w:lang w:eastAsia="zh-CN"/>
          </w:rPr>
          <w:t>(三)、变更记录与追踪</w:t>
        </w:r>
        <w:r>
          <w:tab/>
        </w:r>
        <w:r>
          <w:fldChar w:fldCharType="begin"/>
        </w:r>
        <w:r>
          <w:instrText xml:space="preserve"> PAGEREF _Toc3207 \h </w:instrText>
        </w:r>
        <w:r>
          <w:fldChar w:fldCharType="separate"/>
        </w:r>
        <w:r>
          <w:t>38</w:t>
        </w:r>
        <w:r>
          <w:fldChar w:fldCharType="end"/>
        </w:r>
      </w:hyperlink>
    </w:p>
    <w:p>
      <w:pPr>
        <w:pStyle w:val="TOC2"/>
        <w:tabs>
          <w:tab w:val="right" w:leader="dot" w:pos="8306"/>
        </w:tabs>
      </w:pPr>
      <w:hyperlink w:anchor="_Toc11277" w:history="1">
        <w:r>
          <w:rPr>
            <w:rFonts w:ascii="仿宋" w:eastAsia="仿宋" w:hAnsi="仿宋" w:cs="仿宋" w:hint="eastAsia"/>
            <w:lang w:eastAsia="zh-CN"/>
          </w:rPr>
          <w:t>(四)、变更管理策略</w:t>
        </w:r>
        <w:r>
          <w:tab/>
        </w:r>
        <w:r>
          <w:fldChar w:fldCharType="begin"/>
        </w:r>
        <w:r>
          <w:instrText xml:space="preserve"> PAGEREF _Toc11277 \h </w:instrText>
        </w:r>
        <w:r>
          <w:fldChar w:fldCharType="separate"/>
        </w:r>
        <w:r>
          <w:t>40</w:t>
        </w:r>
        <w:r>
          <w:fldChar w:fldCharType="end"/>
        </w:r>
      </w:hyperlink>
    </w:p>
    <w:p>
      <w:pPr>
        <w:pStyle w:val="TOC1"/>
        <w:tabs>
          <w:tab w:val="right" w:leader="dot" w:pos="8306"/>
        </w:tabs>
      </w:pPr>
      <w:hyperlink w:anchor="_Toc27037" w:history="1">
        <w:r>
          <w:rPr>
            <w:rFonts w:ascii="仿宋" w:eastAsia="仿宋" w:hAnsi="仿宋" w:cs="仿宋" w:hint="eastAsia"/>
            <w:lang w:eastAsia="zh-CN"/>
          </w:rPr>
          <w:t>八、环境保护与绿色发展</w:t>
        </w:r>
        <w:r>
          <w:tab/>
        </w:r>
        <w:r>
          <w:fldChar w:fldCharType="begin"/>
        </w:r>
        <w:r>
          <w:instrText xml:space="preserve"> PAGEREF _Toc27037 \h </w:instrText>
        </w:r>
        <w:r>
          <w:fldChar w:fldCharType="separate"/>
        </w:r>
        <w:r>
          <w:t>41</w:t>
        </w:r>
        <w:r>
          <w:fldChar w:fldCharType="end"/>
        </w:r>
      </w:hyperlink>
    </w:p>
    <w:p>
      <w:pPr>
        <w:pStyle w:val="TOC2"/>
        <w:tabs>
          <w:tab w:val="right" w:leader="dot" w:pos="8306"/>
        </w:tabs>
      </w:pPr>
      <w:hyperlink w:anchor="_Toc14388" w:history="1">
        <w:r>
          <w:rPr>
            <w:rFonts w:ascii="仿宋" w:eastAsia="仿宋" w:hAnsi="仿宋" w:cs="仿宋" w:hint="eastAsia"/>
            <w:lang w:eastAsia="zh-CN"/>
          </w:rPr>
          <w:t>(一)、环境保护措施</w:t>
        </w:r>
        <w:r>
          <w:tab/>
        </w:r>
        <w:r>
          <w:fldChar w:fldCharType="begin"/>
        </w:r>
        <w:r>
          <w:instrText xml:space="preserve"> PAGEREF _Toc14388 \h </w:instrText>
        </w:r>
        <w:r>
          <w:fldChar w:fldCharType="separate"/>
        </w:r>
        <w:r>
          <w:t>41</w:t>
        </w:r>
        <w:r>
          <w:fldChar w:fldCharType="end"/>
        </w:r>
      </w:hyperlink>
    </w:p>
    <w:p>
      <w:pPr>
        <w:pStyle w:val="TOC2"/>
        <w:tabs>
          <w:tab w:val="right" w:leader="dot" w:pos="8306"/>
        </w:tabs>
      </w:pPr>
      <w:hyperlink w:anchor="_Toc25483" w:history="1">
        <w:r>
          <w:rPr>
            <w:rFonts w:ascii="仿宋" w:eastAsia="仿宋" w:hAnsi="仿宋" w:cs="仿宋" w:hint="eastAsia"/>
            <w:lang w:eastAsia="zh-CN"/>
          </w:rPr>
          <w:t>(二)、绿色发展与可持续发展策略</w:t>
        </w:r>
        <w:r>
          <w:tab/>
        </w:r>
        <w:r>
          <w:fldChar w:fldCharType="begin"/>
        </w:r>
        <w:r>
          <w:instrText xml:space="preserve"> PAGEREF _Toc25483 \h </w:instrText>
        </w:r>
        <w:r>
          <w:fldChar w:fldCharType="separate"/>
        </w:r>
        <w:r>
          <w:t>43</w:t>
        </w:r>
        <w:r>
          <w:fldChar w:fldCharType="end"/>
        </w:r>
      </w:hyperlink>
    </w:p>
    <w:p>
      <w:pPr>
        <w:pStyle w:val="TOC1"/>
        <w:tabs>
          <w:tab w:val="right" w:leader="dot" w:pos="8306"/>
        </w:tabs>
      </w:pPr>
      <w:hyperlink w:anchor="_Toc21856" w:history="1">
        <w:r>
          <w:rPr>
            <w:rFonts w:ascii="仿宋" w:eastAsia="仿宋" w:hAnsi="仿宋" w:cs="仿宋" w:hint="eastAsia"/>
            <w:lang w:eastAsia="zh-CN"/>
          </w:rPr>
          <w:t>九、安全与应急管理</w:t>
        </w:r>
        <w:r>
          <w:tab/>
        </w:r>
        <w:r>
          <w:fldChar w:fldCharType="begin"/>
        </w:r>
        <w:r>
          <w:instrText xml:space="preserve"> PAGEREF _Toc21856 \h </w:instrText>
        </w:r>
        <w:r>
          <w:fldChar w:fldCharType="separate"/>
        </w:r>
        <w:r>
          <w:t>45</w:t>
        </w:r>
        <w:r>
          <w:fldChar w:fldCharType="end"/>
        </w:r>
      </w:hyperlink>
    </w:p>
    <w:p>
      <w:pPr>
        <w:pStyle w:val="TOC2"/>
        <w:tabs>
          <w:tab w:val="right" w:leader="dot" w:pos="8306"/>
        </w:tabs>
      </w:pPr>
      <w:hyperlink w:anchor="_Toc14530" w:history="1">
        <w:r>
          <w:rPr>
            <w:rFonts w:ascii="仿宋" w:eastAsia="仿宋" w:hAnsi="仿宋" w:cs="仿宋" w:hint="eastAsia"/>
            <w:lang w:eastAsia="zh-CN"/>
          </w:rPr>
          <w:t>(一)、安全生产管理</w:t>
        </w:r>
        <w:r>
          <w:tab/>
        </w:r>
        <w:r>
          <w:fldChar w:fldCharType="begin"/>
        </w:r>
        <w:r>
          <w:instrText xml:space="preserve"> PAGEREF _Toc14530 \h </w:instrText>
        </w:r>
        <w:r>
          <w:fldChar w:fldCharType="separate"/>
        </w:r>
        <w:r>
          <w:t>45</w:t>
        </w:r>
        <w:r>
          <w:fldChar w:fldCharType="end"/>
        </w:r>
      </w:hyperlink>
    </w:p>
    <w:p>
      <w:pPr>
        <w:pStyle w:val="TOC2"/>
        <w:tabs>
          <w:tab w:val="right" w:leader="dot" w:pos="8306"/>
        </w:tabs>
      </w:pPr>
      <w:hyperlink w:anchor="_Toc26282" w:history="1">
        <w:r>
          <w:rPr>
            <w:rFonts w:ascii="仿宋" w:eastAsia="仿宋" w:hAnsi="仿宋" w:cs="仿宋" w:hint="eastAsia"/>
            <w:lang w:eastAsia="zh-CN"/>
          </w:rPr>
          <w:t>(二)、应急预案与响应</w:t>
        </w:r>
        <w:r>
          <w:tab/>
        </w:r>
        <w:r>
          <w:fldChar w:fldCharType="begin"/>
        </w:r>
        <w:r>
          <w:instrText xml:space="preserve"> PAGEREF _Toc26282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59" w:history="1">
        <w:r>
          <w:rPr>
            <w:rFonts w:ascii="仿宋" w:eastAsia="仿宋" w:hAnsi="仿宋" w:cs="仿宋" w:hint="eastAsia"/>
            <w:lang w:eastAsia="zh-CN"/>
          </w:rPr>
          <w:t>十、经济效益与社会效益优化</w:t>
        </w:r>
        <w:r>
          <w:tab/>
        </w:r>
        <w:r>
          <w:fldChar w:fldCharType="begin"/>
        </w:r>
        <w:r>
          <w:instrText xml:space="preserve"> PAGEREF _Toc3259 \h </w:instrText>
        </w:r>
        <w:r>
          <w:fldChar w:fldCharType="separate"/>
        </w:r>
        <w:r>
          <w:t>48</w:t>
        </w:r>
        <w:r>
          <w:fldChar w:fldCharType="end"/>
        </w:r>
      </w:hyperlink>
    </w:p>
    <w:p>
      <w:pPr>
        <w:pStyle w:val="TOC2"/>
        <w:tabs>
          <w:tab w:val="right" w:leader="dot" w:pos="8306"/>
        </w:tabs>
      </w:pPr>
      <w:hyperlink w:anchor="_Toc9056" w:history="1">
        <w:r>
          <w:rPr>
            <w:rFonts w:ascii="仿宋" w:eastAsia="仿宋" w:hAnsi="仿宋" w:cs="仿宋" w:hint="eastAsia"/>
            <w:lang w:eastAsia="zh-CN"/>
          </w:rPr>
          <w:t>(一)、经济效益提升策略</w:t>
        </w:r>
        <w:r>
          <w:tab/>
        </w:r>
        <w:r>
          <w:fldChar w:fldCharType="begin"/>
        </w:r>
        <w:r>
          <w:instrText xml:space="preserve"> PAGEREF _Toc9056 \h </w:instrText>
        </w:r>
        <w:r>
          <w:fldChar w:fldCharType="separate"/>
        </w:r>
        <w:r>
          <w:t>48</w:t>
        </w:r>
        <w:r>
          <w:fldChar w:fldCharType="end"/>
        </w:r>
      </w:hyperlink>
    </w:p>
    <w:p>
      <w:pPr>
        <w:pStyle w:val="TOC2"/>
        <w:tabs>
          <w:tab w:val="right" w:leader="dot" w:pos="8306"/>
        </w:tabs>
      </w:pPr>
      <w:hyperlink w:anchor="_Toc15451" w:history="1">
        <w:r>
          <w:rPr>
            <w:rFonts w:ascii="仿宋" w:eastAsia="仿宋" w:hAnsi="仿宋" w:cs="仿宋" w:hint="eastAsia"/>
            <w:lang w:eastAsia="zh-CN"/>
          </w:rPr>
          <w:t>(二)、社会效益增强方案</w:t>
        </w:r>
        <w:r>
          <w:tab/>
        </w:r>
        <w:r>
          <w:fldChar w:fldCharType="begin"/>
        </w:r>
        <w:r>
          <w:instrText xml:space="preserve"> PAGEREF _Toc15451 \h </w:instrText>
        </w:r>
        <w:r>
          <w:fldChar w:fldCharType="separate"/>
        </w:r>
        <w:r>
          <w:t>49</w:t>
        </w:r>
        <w:r>
          <w:fldChar w:fldCharType="end"/>
        </w:r>
      </w:hyperlink>
    </w:p>
    <w:p>
      <w:pPr>
        <w:pStyle w:val="TOC1"/>
        <w:tabs>
          <w:tab w:val="right" w:leader="dot" w:pos="8306"/>
        </w:tabs>
      </w:pPr>
      <w:hyperlink w:anchor="_Toc13400" w:history="1">
        <w:r>
          <w:rPr>
            <w:rFonts w:ascii="仿宋" w:eastAsia="仿宋" w:hAnsi="仿宋" w:cs="仿宋" w:hint="eastAsia"/>
            <w:lang w:eastAsia="zh-CN"/>
          </w:rPr>
          <w:t>十一、客户关系管理与市场拓展</w:t>
        </w:r>
        <w:r>
          <w:tab/>
        </w:r>
        <w:r>
          <w:fldChar w:fldCharType="begin"/>
        </w:r>
        <w:r>
          <w:instrText xml:space="preserve"> PAGEREF _Toc13400 \h </w:instrText>
        </w:r>
        <w:r>
          <w:fldChar w:fldCharType="separate"/>
        </w:r>
        <w:r>
          <w:t>50</w:t>
        </w:r>
        <w:r>
          <w:fldChar w:fldCharType="end"/>
        </w:r>
      </w:hyperlink>
    </w:p>
    <w:p>
      <w:pPr>
        <w:pStyle w:val="TOC2"/>
        <w:tabs>
          <w:tab w:val="right" w:leader="dot" w:pos="8306"/>
        </w:tabs>
      </w:pPr>
      <w:hyperlink w:anchor="_Toc13953" w:history="1">
        <w:r>
          <w:rPr>
            <w:rFonts w:ascii="仿宋" w:eastAsia="仿宋" w:hAnsi="仿宋" w:cs="仿宋" w:hint="eastAsia"/>
            <w:lang w:eastAsia="zh-CN"/>
          </w:rPr>
          <w:t>(一)、客户关系管理策略</w:t>
        </w:r>
        <w:r>
          <w:tab/>
        </w:r>
        <w:r>
          <w:fldChar w:fldCharType="begin"/>
        </w:r>
        <w:r>
          <w:instrText xml:space="preserve"> PAGEREF _Toc13953 \h </w:instrText>
        </w:r>
        <w:r>
          <w:fldChar w:fldCharType="separate"/>
        </w:r>
        <w:r>
          <w:t>50</w:t>
        </w:r>
        <w:r>
          <w:fldChar w:fldCharType="end"/>
        </w:r>
      </w:hyperlink>
    </w:p>
    <w:p>
      <w:pPr>
        <w:pStyle w:val="TOC2"/>
        <w:tabs>
          <w:tab w:val="right" w:leader="dot" w:pos="8306"/>
        </w:tabs>
      </w:pPr>
      <w:hyperlink w:anchor="_Toc6358" w:history="1">
        <w:r>
          <w:rPr>
            <w:rFonts w:ascii="仿宋" w:eastAsia="仿宋" w:hAnsi="仿宋" w:cs="仿宋" w:hint="eastAsia"/>
            <w:lang w:eastAsia="zh-CN"/>
          </w:rPr>
          <w:t>(二)、市场拓展方案</w:t>
        </w:r>
        <w:r>
          <w:tab/>
        </w:r>
        <w:r>
          <w:fldChar w:fldCharType="begin"/>
        </w:r>
        <w:r>
          <w:instrText xml:space="preserve"> PAGEREF _Toc6358 \h </w:instrText>
        </w:r>
        <w:r>
          <w:fldChar w:fldCharType="separate"/>
        </w:r>
        <w:r>
          <w:t>51</w:t>
        </w:r>
        <w:r>
          <w:fldChar w:fldCharType="end"/>
        </w:r>
      </w:hyperlink>
    </w:p>
    <w:p>
      <w:pPr>
        <w:pStyle w:val="TOC1"/>
        <w:tabs>
          <w:tab w:val="right" w:leader="dot" w:pos="8306"/>
        </w:tabs>
      </w:pPr>
      <w:hyperlink w:anchor="_Toc471" w:history="1">
        <w:r>
          <w:rPr>
            <w:rFonts w:ascii="仿宋" w:eastAsia="仿宋" w:hAnsi="仿宋" w:cs="仿宋" w:hint="eastAsia"/>
            <w:lang w:eastAsia="zh-CN"/>
          </w:rPr>
          <w:t>十二、资金管理与财务规划</w:t>
        </w:r>
        <w:r>
          <w:tab/>
        </w:r>
        <w:r>
          <w:fldChar w:fldCharType="begin"/>
        </w:r>
        <w:r>
          <w:instrText xml:space="preserve"> PAGEREF _Toc471 \h </w:instrText>
        </w:r>
        <w:r>
          <w:fldChar w:fldCharType="separate"/>
        </w:r>
        <w:r>
          <w:t>52</w:t>
        </w:r>
        <w:r>
          <w:fldChar w:fldCharType="end"/>
        </w:r>
      </w:hyperlink>
    </w:p>
    <w:p>
      <w:pPr>
        <w:pStyle w:val="TOC2"/>
        <w:tabs>
          <w:tab w:val="right" w:leader="dot" w:pos="8306"/>
        </w:tabs>
      </w:pPr>
      <w:hyperlink w:anchor="_Toc30596" w:history="1">
        <w:r>
          <w:rPr>
            <w:rFonts w:ascii="仿宋" w:eastAsia="仿宋" w:hAnsi="仿宋" w:cs="仿宋" w:hint="eastAsia"/>
            <w:lang w:eastAsia="zh-CN"/>
          </w:rPr>
          <w:t>(一)、项目资金来源与筹措</w:t>
        </w:r>
        <w:r>
          <w:tab/>
        </w:r>
        <w:r>
          <w:fldChar w:fldCharType="begin"/>
        </w:r>
        <w:r>
          <w:instrText xml:space="preserve"> PAGEREF _Toc30596 \h </w:instrText>
        </w:r>
        <w:r>
          <w:fldChar w:fldCharType="separate"/>
        </w:r>
        <w:r>
          <w:t>52</w:t>
        </w:r>
        <w:r>
          <w:fldChar w:fldCharType="end"/>
        </w:r>
      </w:hyperlink>
    </w:p>
    <w:p>
      <w:pPr>
        <w:pStyle w:val="TOC2"/>
        <w:tabs>
          <w:tab w:val="right" w:leader="dot" w:pos="8306"/>
        </w:tabs>
      </w:pPr>
      <w:hyperlink w:anchor="_Toc8800" w:history="1">
        <w:r>
          <w:rPr>
            <w:rFonts w:ascii="仿宋" w:eastAsia="仿宋" w:hAnsi="仿宋" w:cs="仿宋" w:hint="eastAsia"/>
            <w:lang w:eastAsia="zh-CN"/>
          </w:rPr>
          <w:t>(二)、资金使用与监管</w:t>
        </w:r>
        <w:r>
          <w:tab/>
        </w:r>
        <w:r>
          <w:fldChar w:fldCharType="begin"/>
        </w:r>
        <w:r>
          <w:instrText xml:space="preserve"> PAGEREF _Toc8800 \h </w:instrText>
        </w:r>
        <w:r>
          <w:fldChar w:fldCharType="separate"/>
        </w:r>
        <w:r>
          <w:t>54</w:t>
        </w:r>
        <w:r>
          <w:fldChar w:fldCharType="end"/>
        </w:r>
      </w:hyperlink>
    </w:p>
    <w:p>
      <w:pPr>
        <w:pStyle w:val="TOC2"/>
        <w:tabs>
          <w:tab w:val="right" w:leader="dot" w:pos="8306"/>
        </w:tabs>
      </w:pPr>
      <w:hyperlink w:anchor="_Toc25680" w:history="1">
        <w:r>
          <w:rPr>
            <w:rFonts w:ascii="仿宋" w:eastAsia="仿宋" w:hAnsi="仿宋" w:cs="仿宋" w:hint="eastAsia"/>
            <w:lang w:eastAsia="zh-CN"/>
          </w:rPr>
          <w:t>(三)、财务规划与预测</w:t>
        </w:r>
        <w:r>
          <w:tab/>
        </w:r>
        <w:r>
          <w:fldChar w:fldCharType="begin"/>
        </w:r>
        <w:r>
          <w:instrText xml:space="preserve"> PAGEREF _Toc25680 \h </w:instrText>
        </w:r>
        <w:r>
          <w:fldChar w:fldCharType="separate"/>
        </w:r>
        <w:r>
          <w:t>55</w:t>
        </w:r>
        <w:r>
          <w:fldChar w:fldCharType="end"/>
        </w:r>
      </w:hyperlink>
    </w:p>
    <w:p>
      <w:pPr>
        <w:pStyle w:val="TOC1"/>
        <w:tabs>
          <w:tab w:val="right" w:leader="dot" w:pos="8306"/>
        </w:tabs>
      </w:pPr>
      <w:hyperlink w:anchor="_Toc25699" w:history="1">
        <w:r>
          <w:rPr>
            <w:rFonts w:ascii="仿宋" w:eastAsia="仿宋" w:hAnsi="仿宋" w:cs="仿宋" w:hint="eastAsia"/>
            <w:lang w:eastAsia="zh-CN"/>
          </w:rPr>
          <w:t>十三、成果转化与推广应用</w:t>
        </w:r>
        <w:r>
          <w:tab/>
        </w:r>
        <w:r>
          <w:fldChar w:fldCharType="begin"/>
        </w:r>
        <w:r>
          <w:instrText xml:space="preserve"> PAGEREF _Toc25699 \h </w:instrText>
        </w:r>
        <w:r>
          <w:fldChar w:fldCharType="separate"/>
        </w:r>
        <w:r>
          <w:t>56</w:t>
        </w:r>
        <w:r>
          <w:fldChar w:fldCharType="end"/>
        </w:r>
      </w:hyperlink>
    </w:p>
    <w:p>
      <w:pPr>
        <w:pStyle w:val="TOC2"/>
        <w:tabs>
          <w:tab w:val="right" w:leader="dot" w:pos="8306"/>
        </w:tabs>
      </w:pPr>
      <w:hyperlink w:anchor="_Toc10804" w:history="1">
        <w:r>
          <w:rPr>
            <w:rFonts w:ascii="仿宋" w:eastAsia="仿宋" w:hAnsi="仿宋" w:cs="仿宋" w:hint="eastAsia"/>
            <w:lang w:eastAsia="zh-CN"/>
          </w:rPr>
          <w:t>(一)、成果转化策略制定</w:t>
        </w:r>
        <w:r>
          <w:tab/>
        </w:r>
        <w:r>
          <w:fldChar w:fldCharType="begin"/>
        </w:r>
        <w:r>
          <w:instrText xml:space="preserve"> PAGEREF _Toc10804 \h </w:instrText>
        </w:r>
        <w:r>
          <w:fldChar w:fldCharType="separate"/>
        </w:r>
        <w:r>
          <w:t>56</w:t>
        </w:r>
        <w:r>
          <w:fldChar w:fldCharType="end"/>
        </w:r>
      </w:hyperlink>
    </w:p>
    <w:p>
      <w:pPr>
        <w:pStyle w:val="TOC2"/>
        <w:tabs>
          <w:tab w:val="right" w:leader="dot" w:pos="8306"/>
        </w:tabs>
      </w:pPr>
      <w:hyperlink w:anchor="_Toc32659" w:history="1">
        <w:r>
          <w:rPr>
            <w:rFonts w:ascii="仿宋" w:eastAsia="仿宋" w:hAnsi="仿宋" w:cs="仿宋" w:hint="eastAsia"/>
            <w:lang w:eastAsia="zh-CN"/>
          </w:rPr>
          <w:t>(二)、成果推广应用方案</w:t>
        </w:r>
        <w:r>
          <w:tab/>
        </w:r>
        <w:r>
          <w:fldChar w:fldCharType="begin"/>
        </w:r>
        <w:r>
          <w:instrText xml:space="preserve"> PAGEREF _Toc32659 \h </w:instrText>
        </w:r>
        <w:r>
          <w:fldChar w:fldCharType="separate"/>
        </w:r>
        <w:r>
          <w:t>57</w:t>
        </w:r>
        <w:r>
          <w:fldChar w:fldCharType="end"/>
        </w:r>
      </w:hyperlink>
    </w:p>
    <w:p>
      <w:pPr>
        <w:pStyle w:val="TOC1"/>
        <w:tabs>
          <w:tab w:val="right" w:leader="dot" w:pos="8306"/>
        </w:tabs>
      </w:pPr>
      <w:hyperlink w:anchor="_Toc24621" w:history="1">
        <w:r>
          <w:rPr>
            <w:rFonts w:ascii="仿宋" w:eastAsia="仿宋" w:hAnsi="仿宋" w:cs="仿宋" w:hint="eastAsia"/>
            <w:lang w:eastAsia="zh-CN"/>
          </w:rPr>
          <w:t>十四、知识产权管理与保护</w:t>
        </w:r>
        <w:r>
          <w:tab/>
        </w:r>
        <w:r>
          <w:fldChar w:fldCharType="begin"/>
        </w:r>
        <w:r>
          <w:instrText xml:space="preserve"> PAGEREF _Toc24621 \h </w:instrText>
        </w:r>
        <w:r>
          <w:fldChar w:fldCharType="separate"/>
        </w:r>
        <w:r>
          <w:t>59</w:t>
        </w:r>
        <w:r>
          <w:fldChar w:fldCharType="end"/>
        </w:r>
      </w:hyperlink>
    </w:p>
    <w:p>
      <w:pPr>
        <w:pStyle w:val="TOC2"/>
        <w:tabs>
          <w:tab w:val="right" w:leader="dot" w:pos="8306"/>
        </w:tabs>
      </w:pPr>
      <w:hyperlink w:anchor="_Toc23728" w:history="1">
        <w:r>
          <w:rPr>
            <w:rFonts w:ascii="仿宋" w:eastAsia="仿宋" w:hAnsi="仿宋" w:cs="仿宋" w:hint="eastAsia"/>
            <w:lang w:eastAsia="zh-CN"/>
          </w:rPr>
          <w:t>(一)、知识产权管理体系建设</w:t>
        </w:r>
        <w:r>
          <w:tab/>
        </w:r>
        <w:r>
          <w:fldChar w:fldCharType="begin"/>
        </w:r>
        <w:r>
          <w:instrText xml:space="preserve"> PAGEREF _Toc23728 \h </w:instrText>
        </w:r>
        <w:r>
          <w:fldChar w:fldCharType="separate"/>
        </w:r>
        <w:r>
          <w:t>59</w:t>
        </w:r>
        <w:r>
          <w:fldChar w:fldCharType="end"/>
        </w:r>
      </w:hyperlink>
    </w:p>
    <w:p>
      <w:pPr>
        <w:pStyle w:val="TOC2"/>
        <w:tabs>
          <w:tab w:val="right" w:leader="dot" w:pos="8306"/>
        </w:tabs>
      </w:pPr>
      <w:hyperlink w:anchor="_Toc2791" w:history="1">
        <w:r>
          <w:rPr>
            <w:rFonts w:ascii="仿宋" w:eastAsia="仿宋" w:hAnsi="仿宋" w:cs="仿宋" w:hint="eastAsia"/>
            <w:lang w:eastAsia="zh-CN"/>
          </w:rPr>
          <w:t>(二)、知识产权保护措施</w:t>
        </w:r>
        <w:r>
          <w:tab/>
        </w:r>
        <w:r>
          <w:fldChar w:fldCharType="begin"/>
        </w:r>
        <w:r>
          <w:instrText xml:space="preserve"> PAGEREF _Toc2791 \h </w:instrText>
        </w:r>
        <w:r>
          <w:fldChar w:fldCharType="separate"/>
        </w:r>
        <w:r>
          <w:t>60</w:t>
        </w:r>
        <w:r>
          <w:fldChar w:fldCharType="end"/>
        </w:r>
      </w:hyperlink>
    </w:p>
    <w:p>
      <w:pPr>
        <w:pStyle w:val="TOC1"/>
        <w:tabs>
          <w:tab w:val="right" w:leader="dot" w:pos="8306"/>
        </w:tabs>
      </w:pPr>
      <w:hyperlink w:anchor="_Toc22769" w:history="1">
        <w:r>
          <w:rPr>
            <w:rFonts w:ascii="仿宋" w:eastAsia="仿宋" w:hAnsi="仿宋" w:cs="仿宋" w:hint="eastAsia"/>
            <w:lang w:eastAsia="zh-CN"/>
          </w:rPr>
          <w:t>十五、法律法规与政策遵循</w:t>
        </w:r>
        <w:r>
          <w:tab/>
        </w:r>
        <w:r>
          <w:fldChar w:fldCharType="begin"/>
        </w:r>
        <w:r>
          <w:instrText xml:space="preserve"> PAGEREF _Toc22769 \h </w:instrText>
        </w:r>
        <w:r>
          <w:fldChar w:fldCharType="separate"/>
        </w:r>
        <w:r>
          <w:t>61</w:t>
        </w:r>
        <w:r>
          <w:fldChar w:fldCharType="end"/>
        </w:r>
      </w:hyperlink>
    </w:p>
    <w:p>
      <w:pPr>
        <w:pStyle w:val="TOC2"/>
        <w:tabs>
          <w:tab w:val="right" w:leader="dot" w:pos="8306"/>
        </w:tabs>
      </w:pPr>
      <w:hyperlink w:anchor="_Toc22772" w:history="1">
        <w:r>
          <w:rPr>
            <w:rFonts w:ascii="仿宋" w:eastAsia="仿宋" w:hAnsi="仿宋" w:cs="仿宋" w:hint="eastAsia"/>
            <w:lang w:eastAsia="zh-CN"/>
          </w:rPr>
          <w:t>(一)、法律法规遵守</w:t>
        </w:r>
        <w:r>
          <w:tab/>
        </w:r>
        <w:r>
          <w:fldChar w:fldCharType="begin"/>
        </w:r>
        <w:r>
          <w:instrText xml:space="preserve"> PAGEREF _Toc22772 \h </w:instrText>
        </w:r>
        <w:r>
          <w:fldChar w:fldCharType="separate"/>
        </w:r>
        <w:r>
          <w:t>61</w:t>
        </w:r>
        <w:r>
          <w:fldChar w:fldCharType="end"/>
        </w:r>
      </w:hyperlink>
    </w:p>
    <w:p>
      <w:pPr>
        <w:pStyle w:val="TOC2"/>
        <w:tabs>
          <w:tab w:val="right" w:leader="dot" w:pos="8306"/>
        </w:tabs>
      </w:pPr>
      <w:hyperlink w:anchor="_Toc32246" w:history="1">
        <w:r>
          <w:rPr>
            <w:rFonts w:ascii="仿宋" w:eastAsia="仿宋" w:hAnsi="仿宋" w:cs="仿宋" w:hint="eastAsia"/>
            <w:lang w:eastAsia="zh-CN"/>
          </w:rPr>
          <w:t>(二)、政策导向与利用</w:t>
        </w:r>
        <w:r>
          <w:tab/>
        </w:r>
        <w:r>
          <w:fldChar w:fldCharType="begin"/>
        </w:r>
        <w:r>
          <w:instrText xml:space="preserve"> PAGEREF _Toc32246 \h </w:instrText>
        </w:r>
        <w:r>
          <w:fldChar w:fldCharType="separate"/>
        </w:r>
        <w:r>
          <w:t>62</w:t>
        </w:r>
        <w:r>
          <w:fldChar w:fldCharType="end"/>
        </w:r>
      </w:hyperlink>
    </w:p>
    <w:p>
      <w:pPr>
        <w:pStyle w:val="TOC1"/>
        <w:tabs>
          <w:tab w:val="right" w:leader="dot" w:pos="8306"/>
        </w:tabs>
      </w:pPr>
      <w:hyperlink w:anchor="_Toc13698" w:history="1">
        <w:r>
          <w:rPr>
            <w:rFonts w:ascii="仿宋" w:eastAsia="仿宋" w:hAnsi="仿宋" w:cs="仿宋" w:hint="eastAsia"/>
            <w:lang w:eastAsia="zh-CN"/>
          </w:rPr>
          <w:t>十六、产业协同与集群发展</w:t>
        </w:r>
        <w:r>
          <w:tab/>
        </w:r>
        <w:r>
          <w:fldChar w:fldCharType="begin"/>
        </w:r>
        <w:r>
          <w:instrText xml:space="preserve"> PAGEREF _Toc13698 \h </w:instrText>
        </w:r>
        <w:r>
          <w:fldChar w:fldCharType="separate"/>
        </w:r>
        <w:r>
          <w:t>63</w:t>
        </w:r>
        <w:r>
          <w:fldChar w:fldCharType="end"/>
        </w:r>
      </w:hyperlink>
    </w:p>
    <w:p>
      <w:pPr>
        <w:pStyle w:val="TOC2"/>
        <w:tabs>
          <w:tab w:val="right" w:leader="dot" w:pos="8306"/>
        </w:tabs>
      </w:pPr>
      <w:hyperlink w:anchor="_Toc6676" w:history="1">
        <w:r>
          <w:rPr>
            <w:rFonts w:ascii="仿宋" w:eastAsia="仿宋" w:hAnsi="仿宋" w:cs="仿宋" w:hint="eastAsia"/>
            <w:lang w:eastAsia="zh-CN"/>
          </w:rPr>
          <w:t>(一)、产业协同机制建设</w:t>
        </w:r>
        <w:r>
          <w:tab/>
        </w:r>
        <w:r>
          <w:fldChar w:fldCharType="begin"/>
        </w:r>
        <w:r>
          <w:instrText xml:space="preserve"> PAGEREF _Toc6676 \h </w:instrText>
        </w:r>
        <w:r>
          <w:fldChar w:fldCharType="separate"/>
        </w:r>
        <w:r>
          <w:t>63</w:t>
        </w:r>
        <w:r>
          <w:fldChar w:fldCharType="end"/>
        </w:r>
      </w:hyperlink>
    </w:p>
    <w:p>
      <w:pPr>
        <w:pStyle w:val="TOC2"/>
        <w:tabs>
          <w:tab w:val="right" w:leader="dot" w:pos="8306"/>
        </w:tabs>
      </w:pPr>
      <w:hyperlink w:anchor="_Toc3562" w:history="1">
        <w:r>
          <w:rPr>
            <w:rFonts w:ascii="仿宋" w:eastAsia="仿宋" w:hAnsi="仿宋" w:cs="仿宋" w:hint="eastAsia"/>
            <w:lang w:eastAsia="zh-CN"/>
          </w:rPr>
          <w:t>(二)、产业集群培育与发展</w:t>
        </w:r>
        <w:r>
          <w:tab/>
        </w:r>
        <w:r>
          <w:fldChar w:fldCharType="begin"/>
        </w:r>
        <w:r>
          <w:instrText xml:space="preserve"> PAGEREF _Toc3562 \h </w:instrText>
        </w:r>
        <w:r>
          <w:fldChar w:fldCharType="separate"/>
        </w:r>
        <w:r>
          <w:t>64</w:t>
        </w:r>
        <w:r>
          <w:fldChar w:fldCharType="end"/>
        </w:r>
      </w:hyperlink>
    </w:p>
    <w:p>
      <w:pPr>
        <w:pStyle w:val="TOC1"/>
        <w:tabs>
          <w:tab w:val="right" w:leader="dot" w:pos="8306"/>
        </w:tabs>
      </w:pPr>
      <w:hyperlink w:anchor="_Toc17465" w:history="1">
        <w:r>
          <w:rPr>
            <w:rFonts w:ascii="仿宋" w:eastAsia="仿宋" w:hAnsi="仿宋" w:cs="仿宋" w:hint="eastAsia"/>
            <w:lang w:eastAsia="zh-CN"/>
          </w:rPr>
          <w:t>十七、质量管理与控制</w:t>
        </w:r>
        <w:r>
          <w:tab/>
        </w:r>
        <w:r>
          <w:fldChar w:fldCharType="begin"/>
        </w:r>
        <w:r>
          <w:instrText xml:space="preserve"> PAGEREF _Toc17465 \h </w:instrText>
        </w:r>
        <w:r>
          <w:fldChar w:fldCharType="separate"/>
        </w:r>
        <w:r>
          <w:t>65</w:t>
        </w:r>
        <w:r>
          <w:fldChar w:fldCharType="end"/>
        </w:r>
      </w:hyperlink>
    </w:p>
    <w:p>
      <w:pPr>
        <w:pStyle w:val="TOC2"/>
        <w:tabs>
          <w:tab w:val="right" w:leader="dot" w:pos="8306"/>
        </w:tabs>
      </w:pPr>
      <w:hyperlink w:anchor="_Toc18573" w:history="1">
        <w:r>
          <w:rPr>
            <w:rFonts w:ascii="仿宋" w:eastAsia="仿宋" w:hAnsi="仿宋" w:cs="仿宋" w:hint="eastAsia"/>
            <w:lang w:eastAsia="zh-CN"/>
          </w:rPr>
          <w:t>(一)、质量管理体系建设</w:t>
        </w:r>
        <w:r>
          <w:tab/>
        </w:r>
        <w:r>
          <w:fldChar w:fldCharType="begin"/>
        </w:r>
        <w:r>
          <w:instrText xml:space="preserve"> PAGEREF _Toc18573 \h </w:instrText>
        </w:r>
        <w:r>
          <w:fldChar w:fldCharType="separate"/>
        </w:r>
        <w:r>
          <w:t>65</w:t>
        </w:r>
        <w:r>
          <w:fldChar w:fldCharType="end"/>
        </w:r>
      </w:hyperlink>
    </w:p>
    <w:p>
      <w:pPr>
        <w:pStyle w:val="TOC2"/>
        <w:tabs>
          <w:tab w:val="right" w:leader="dot" w:pos="8306"/>
        </w:tabs>
      </w:pPr>
      <w:hyperlink w:anchor="_Toc28602" w:history="1">
        <w:r>
          <w:rPr>
            <w:rFonts w:ascii="仿宋" w:eastAsia="仿宋" w:hAnsi="仿宋" w:cs="仿宋" w:hint="eastAsia"/>
            <w:lang w:eastAsia="zh-CN"/>
          </w:rPr>
          <w:t>(二)、质量控制措施</w:t>
        </w:r>
        <w:r>
          <w:tab/>
        </w:r>
        <w:r>
          <w:fldChar w:fldCharType="begin"/>
        </w:r>
        <w:r>
          <w:instrText xml:space="preserve"> PAGEREF _Toc28602 \h </w:instrText>
        </w:r>
        <w:r>
          <w:fldChar w:fldCharType="separate"/>
        </w:r>
        <w:r>
          <w:t>67</w:t>
        </w:r>
        <w:r>
          <w:fldChar w:fldCharType="end"/>
        </w:r>
      </w:hyperlink>
    </w:p>
    <w:p>
      <w:pPr>
        <w:pStyle w:val="TOC1"/>
        <w:tabs>
          <w:tab w:val="right" w:leader="dot" w:pos="8306"/>
        </w:tabs>
      </w:pPr>
      <w:hyperlink w:anchor="_Toc8163" w:history="1">
        <w:r>
          <w:rPr>
            <w:rFonts w:ascii="仿宋" w:eastAsia="仿宋" w:hAnsi="仿宋" w:cs="仿宋" w:hint="eastAsia"/>
            <w:lang w:eastAsia="zh-CN"/>
          </w:rPr>
          <w:t>十八、项目施工方案</w:t>
        </w:r>
        <w:r>
          <w:tab/>
        </w:r>
        <w:r>
          <w:fldChar w:fldCharType="begin"/>
        </w:r>
        <w:r>
          <w:instrText xml:space="preserve"> PAGEREF _Toc8163 \h </w:instrText>
        </w:r>
        <w:r>
          <w:fldChar w:fldCharType="separate"/>
        </w:r>
        <w:r>
          <w:t>68</w:t>
        </w:r>
        <w:r>
          <w:fldChar w:fldCharType="end"/>
        </w:r>
      </w:hyperlink>
    </w:p>
    <w:p>
      <w:pPr>
        <w:pStyle w:val="TOC2"/>
        <w:tabs>
          <w:tab w:val="right" w:leader="dot" w:pos="8306"/>
        </w:tabs>
      </w:pPr>
      <w:hyperlink w:anchor="_Toc6091" w:history="1">
        <w:r>
          <w:rPr>
            <w:rFonts w:ascii="仿宋" w:eastAsia="仿宋" w:hAnsi="仿宋" w:cs="仿宋" w:hint="eastAsia"/>
            <w:lang w:eastAsia="zh-CN"/>
          </w:rPr>
          <w:t>(一)、施工组织设计</w:t>
        </w:r>
        <w:r>
          <w:tab/>
        </w:r>
        <w:r>
          <w:fldChar w:fldCharType="begin"/>
        </w:r>
        <w:r>
          <w:instrText xml:space="preserve"> PAGEREF _Toc6091 \h </w:instrText>
        </w:r>
        <w:r>
          <w:fldChar w:fldCharType="separate"/>
        </w:r>
        <w:r>
          <w:t>68</w:t>
        </w:r>
        <w:r>
          <w:fldChar w:fldCharType="end"/>
        </w:r>
      </w:hyperlink>
    </w:p>
    <w:p>
      <w:pPr>
        <w:pStyle w:val="TOC2"/>
        <w:tabs>
          <w:tab w:val="right" w:leader="dot" w:pos="8306"/>
        </w:tabs>
      </w:pPr>
      <w:hyperlink w:anchor="_Toc27295" w:history="1">
        <w:r>
          <w:rPr>
            <w:rFonts w:ascii="仿宋" w:eastAsia="仿宋" w:hAnsi="仿宋" w:cs="仿宋" w:hint="eastAsia"/>
            <w:lang w:eastAsia="zh-CN"/>
          </w:rPr>
          <w:t>(二)、施工工艺与技术路线</w:t>
        </w:r>
        <w:r>
          <w:tab/>
        </w:r>
        <w:r>
          <w:fldChar w:fldCharType="begin"/>
        </w:r>
        <w:r>
          <w:instrText xml:space="preserve"> PAGEREF _Toc27295 \h </w:instrText>
        </w:r>
        <w:r>
          <w:fldChar w:fldCharType="separate"/>
        </w:r>
        <w:r>
          <w:t>69</w:t>
        </w:r>
        <w:r>
          <w:fldChar w:fldCharType="end"/>
        </w:r>
      </w:hyperlink>
    </w:p>
    <w:p>
      <w:pPr>
        <w:pStyle w:val="TOC2"/>
        <w:tabs>
          <w:tab w:val="right" w:leader="dot" w:pos="8306"/>
        </w:tabs>
      </w:pPr>
      <w:hyperlink w:anchor="_Toc1899" w:history="1">
        <w:r>
          <w:rPr>
            <w:rFonts w:ascii="仿宋" w:eastAsia="仿宋" w:hAnsi="仿宋" w:cs="仿宋" w:hint="eastAsia"/>
            <w:lang w:eastAsia="zh-CN"/>
          </w:rPr>
          <w:t>(三)、关键节点施工计划</w:t>
        </w:r>
        <w:r>
          <w:tab/>
        </w:r>
        <w:r>
          <w:fldChar w:fldCharType="begin"/>
        </w:r>
        <w:r>
          <w:instrText xml:space="preserve"> PAGEREF _Toc1899 \h </w:instrText>
        </w:r>
        <w:r>
          <w:fldChar w:fldCharType="separate"/>
        </w:r>
        <w:r>
          <w:t>70</w:t>
        </w:r>
        <w:r>
          <w:fldChar w:fldCharType="end"/>
        </w:r>
      </w:hyperlink>
    </w:p>
    <w:p>
      <w:pPr>
        <w:pStyle w:val="TOC2"/>
        <w:tabs>
          <w:tab w:val="right" w:leader="dot" w:pos="8306"/>
        </w:tabs>
      </w:pPr>
      <w:hyperlink w:anchor="_Toc25176" w:history="1">
        <w:r>
          <w:rPr>
            <w:rFonts w:ascii="仿宋" w:eastAsia="仿宋" w:hAnsi="仿宋" w:cs="仿宋" w:hint="eastAsia"/>
            <w:lang w:eastAsia="zh-CN"/>
          </w:rPr>
          <w:t>(四)、施工现场管理</w:t>
        </w:r>
        <w:r>
          <w:tab/>
        </w:r>
        <w:r>
          <w:fldChar w:fldCharType="begin"/>
        </w:r>
        <w:r>
          <w:instrText xml:space="preserve"> PAGEREF _Toc25176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86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384"/>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6465"/>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电子元件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电子元件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子元件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电子元件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6674"/>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电子元件项目的必要性在当前经济和社会背景下表现得尤为重要，其对市场需求的满足、技术创新的推动、社会经济发展的促进以及环境可持续性的提高，共同构成了项目建设的核心价值和必要性。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在全球经济快速发展和科技日新月异的今天，市场对创新技术和环保解决方案的需求日益增长。电子元件项目恰好聚焦于这一趋势，提供涵盖人工智能、大数据分析和可持续能源等领域的高效、先进产品和服务。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电子元件项目在其专注的领域内，特别是在人工智能和数据科学方面，有望推动显著的技术革新。项目的研发活动不仅有望孕育出改变行业运作方式的新技术，还可能在长远中影响整个技术生态系统。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电子元件项目还致力于提升当地居民的技能和就业能力，通过与当地教育机构合作提供培训和教育机会，从而提高社区整体的生活水平和社会福祉。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电子元件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0671"/>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电子元件项目的建设和发展得益于一系列有利条件，这些条件涵盖了技术优势、市场潜力、政策支持、人力资源、基础设施以及投资和合作伙伴的支持，共同构成了项目成功的坚实基础。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电子元件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电子元件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7401"/>
      <w:r>
        <w:rPr>
          <w:rFonts w:ascii="仿宋" w:eastAsia="仿宋" w:hAnsi="仿宋" w:cs="仿宋" w:hint="eastAsia"/>
          <w:sz w:val="28"/>
          <w:lang w:eastAsia="zh-CN"/>
        </w:rPr>
        <w:t>二、电子元件项目概论</w:t>
      </w:r>
      <w:bookmarkEnd w:id="6"/>
    </w:p>
    <w:p>
      <w:pPr>
        <w:pStyle w:val="Heading2"/>
        <w:rPr>
          <w:rFonts w:ascii="仿宋" w:eastAsia="仿宋" w:hAnsi="仿宋" w:cs="仿宋" w:hint="eastAsia"/>
          <w:lang w:eastAsia="zh-CN"/>
        </w:rPr>
      </w:pPr>
      <w:bookmarkStart w:id="7" w:name="_Toc8591"/>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电子元件项目的申报单位是“XXX实业发展公司”，这是一家在其所处行业内备受尊敬的企业。公司自成立以来，通过其在电子元件项目中表现出的创新精神和卓越执行力，在市场上赢得了显著的地位。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该公司的法定代表人秦XX，在电子元件项目及其他多个行业领域中都有着显著的贡献。秦XX以其出色的领导才能和敏锐的商业洞察力，带领公司在电子元件项目等多个领域实现了持续的成长和成功。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XXX实业发展公司，成立于[具体年份]，是电子元件项目的重要合作伙伴。公司专注于[行业名称]领域，以创新作为驱动力，不断推动技术进步和市场扩张。在电子元件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电子元件项目中展现了强劲的增长和稳定的财务表现。公司通过有效的策略，在电子元件项目中扩大了其市场份额并增强了盈利能力。同时，公司积极承担社会责任，参与各类社会公益项目，增强了其在电子元件项目中的品牌形象和社会影响力。</w:t>
      </w:r>
    </w:p>
    <w:p>
      <w:pPr>
        <w:pStyle w:val="Heading2"/>
        <w:ind w:firstLine="560" w:firstLineChars="200"/>
        <w:rPr>
          <w:rFonts w:ascii="仿宋" w:eastAsia="仿宋" w:hAnsi="仿宋" w:cs="仿宋" w:hint="eastAsia"/>
          <w:sz w:val="28"/>
          <w:lang w:eastAsia="zh-CN"/>
        </w:rPr>
      </w:pPr>
      <w:bookmarkStart w:id="8" w:name="_Toc10815"/>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子元件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电子元件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5655"/>
      <w:r>
        <w:rPr>
          <w:rFonts w:ascii="仿宋" w:eastAsia="仿宋" w:hAnsi="仿宋" w:cs="仿宋" w:hint="eastAsia"/>
          <w:sz w:val="28"/>
          <w:lang w:eastAsia="zh-CN"/>
        </w:rPr>
        <w:t>三、经济影响分析</w:t>
      </w:r>
      <w:bookmarkEnd w:id="9"/>
    </w:p>
    <w:p>
      <w:pPr>
        <w:pStyle w:val="Heading2"/>
        <w:rPr>
          <w:rFonts w:ascii="仿宋" w:eastAsia="仿宋" w:hAnsi="仿宋" w:cs="仿宋" w:hint="eastAsia"/>
          <w:lang w:eastAsia="zh-CN"/>
        </w:rPr>
      </w:pPr>
      <w:bookmarkStart w:id="10" w:name="_Toc24775"/>
      <w:r>
        <w:rPr>
          <w:rFonts w:ascii="仿宋" w:eastAsia="仿宋" w:hAnsi="仿宋" w:cs="仿宋" w:hint="eastAsia"/>
          <w:lang w:eastAsia="zh-CN"/>
        </w:rPr>
        <w:t>(一)、经济费用效益或费用效果分析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直接收益：假设电子元件项目的产品或服务年销售收入为XX万元。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https://d.book118.com/827033103066006042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电子元件项目建设方案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电子元件项目建设方案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电子元件项目建设方案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电子元件项目建设方案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电子元件项目建设方案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电子元件项目建设方案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电子元件项目建设方案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电子元件项目建设方案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电子元件项目建设方案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电子元件项目建设方案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电子元件项目建设方案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电子元件项目建设方案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646429"/>
    <w:rsid w:val="0F64642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27033103066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2024-02-07T17:39:00Z</dcterms:created>
  <dcterms:modified xsi:type="dcterms:W3CDTF">2024-02-07T17:40:13Z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15549201E8274E2AB5A5341867C5FB53_11</vt:lpwstr>
  </property>
  <property fmtid="{D5CDD505-2E9C-101B-9397-08002B2CF9AE}" pid="3" name="KSOProductBuildVer">
    <vt:lpwstr>2052-12.1.0.16250</vt:lpwstr>
  </property>
</Properties>
</file>