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飞机翻修或D级检修项目计划设计方案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46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_Toc20465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72" w:history="1">
        <w:r>
          <w:rPr>
            <w:rFonts w:ascii="仿宋" w:eastAsia="仿宋" w:hAnsi="仿宋" w:cs="仿宋" w:hint="eastAsia"/>
            <w:lang w:eastAsia="zh-CN"/>
          </w:rPr>
          <w:t>一、飞机翻修或D级检修项目概论</w:t>
        </w:r>
        <w:r>
          <w:tab/>
        </w:r>
        <w:r>
          <w:fldChar w:fldCharType="begin"/>
        </w:r>
        <w:r>
          <w:instrText xml:space="preserve"> PAGEREF _Toc12372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6" w:history="1">
        <w:r>
          <w:rPr>
            <w:rFonts w:ascii="仿宋" w:eastAsia="仿宋" w:hAnsi="仿宋" w:cs="仿宋" w:hint="eastAsia"/>
            <w:lang w:eastAsia="zh-CN"/>
          </w:rPr>
          <w:t>(一)、飞机翻修或D级检修项目概况</w:t>
        </w:r>
        <w:r>
          <w:tab/>
        </w:r>
        <w:r>
          <w:fldChar w:fldCharType="begin"/>
        </w:r>
        <w:r>
          <w:instrText xml:space="preserve"> PAGEREF _Toc19736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8" w:history="1">
        <w:r>
          <w:rPr>
            <w:rFonts w:ascii="仿宋" w:eastAsia="仿宋" w:hAnsi="仿宋" w:cs="仿宋" w:hint="eastAsia"/>
            <w:lang w:eastAsia="zh-CN"/>
          </w:rPr>
          <w:t>(二)、飞机翻修或D级检修项目目标</w:t>
        </w:r>
        <w:r>
          <w:tab/>
        </w:r>
        <w:r>
          <w:fldChar w:fldCharType="begin"/>
        </w:r>
        <w:r>
          <w:instrText xml:space="preserve"> PAGEREF _Toc10548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9" w:history="1">
        <w:r>
          <w:rPr>
            <w:rFonts w:ascii="仿宋" w:eastAsia="仿宋" w:hAnsi="仿宋" w:cs="仿宋" w:hint="eastAsia"/>
            <w:lang w:eastAsia="zh-CN"/>
          </w:rPr>
          <w:t>(三)、飞机翻修或D级检修项目提出的理由</w:t>
        </w:r>
        <w:r>
          <w:tab/>
        </w:r>
        <w:r>
          <w:fldChar w:fldCharType="begin"/>
        </w:r>
        <w:r>
          <w:instrText xml:space="preserve"> PAGEREF _Toc30999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3" w:history="1">
        <w:r>
          <w:rPr>
            <w:rFonts w:ascii="仿宋" w:eastAsia="仿宋" w:hAnsi="仿宋" w:cs="仿宋" w:hint="eastAsia"/>
            <w:lang w:eastAsia="zh-CN"/>
          </w:rPr>
          <w:t>(四)、飞机翻修或D级检修项目意义</w:t>
        </w:r>
        <w:r>
          <w:tab/>
        </w:r>
        <w:r>
          <w:fldChar w:fldCharType="begin"/>
        </w:r>
        <w:r>
          <w:instrText xml:space="preserve"> PAGEREF _Toc10873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" w:history="1">
        <w:r>
          <w:rPr>
            <w:rFonts w:ascii="仿宋" w:eastAsia="仿宋" w:hAnsi="仿宋" w:cs="仿宋" w:hint="eastAsia"/>
            <w:lang w:eastAsia="zh-CN"/>
          </w:rPr>
          <w:t>(五)、飞机翻修或D级检修项目背景</w:t>
        </w:r>
        <w:r>
          <w:tab/>
        </w:r>
        <w:r>
          <w:fldChar w:fldCharType="begin"/>
        </w:r>
        <w:r>
          <w:instrText xml:space="preserve"> PAGEREF _Toc2600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47" w:history="1">
        <w:r>
          <w:rPr>
            <w:rFonts w:ascii="仿宋" w:eastAsia="仿宋" w:hAnsi="仿宋" w:cs="仿宋" w:hint="eastAsia"/>
            <w:lang w:eastAsia="zh-CN"/>
          </w:rPr>
          <w:t>二、飞机翻修或D级检修项目建设单位说明</w:t>
        </w:r>
        <w:r>
          <w:tab/>
        </w:r>
        <w:r>
          <w:fldChar w:fldCharType="begin"/>
        </w:r>
        <w:r>
          <w:instrText xml:space="preserve"> PAGEREF _Toc19147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2" w:history="1">
        <w:r>
          <w:rPr>
            <w:rFonts w:ascii="仿宋" w:eastAsia="仿宋" w:hAnsi="仿宋" w:cs="仿宋" w:hint="eastAsia"/>
            <w:lang w:eastAsia="zh-CN"/>
          </w:rPr>
          <w:t>(一)、飞机翻修或D级检修项目承办单位基本情况</w:t>
        </w:r>
        <w:r>
          <w:tab/>
        </w:r>
        <w:r>
          <w:fldChar w:fldCharType="begin"/>
        </w:r>
        <w:r>
          <w:instrText xml:space="preserve"> PAGEREF _Toc30782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9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_Toc13949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29" w:history="1">
        <w:r>
          <w:rPr>
            <w:rFonts w:ascii="仿宋" w:eastAsia="仿宋" w:hAnsi="仿宋" w:cs="仿宋" w:hint="eastAsia"/>
            <w:lang w:eastAsia="zh-CN"/>
          </w:rPr>
          <w:t>三、产品规划分析</w:t>
        </w:r>
        <w:r>
          <w:tab/>
        </w:r>
        <w:r>
          <w:fldChar w:fldCharType="begin"/>
        </w:r>
        <w:r>
          <w:instrText xml:space="preserve"> PAGEREF _Toc10729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_Toc32603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_Toc340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" w:history="1">
        <w:r>
          <w:rPr>
            <w:rFonts w:ascii="仿宋" w:eastAsia="仿宋" w:hAnsi="仿宋" w:cs="仿宋" w:hint="eastAsia"/>
            <w:lang w:eastAsia="zh-CN"/>
          </w:rPr>
          <w:t>四、飞机翻修或D级检修项目文档管理</w:t>
        </w:r>
        <w:r>
          <w:tab/>
        </w:r>
        <w:r>
          <w:fldChar w:fldCharType="begin"/>
        </w:r>
        <w:r>
          <w:instrText xml:space="preserve"> PAGEREF _Toc44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5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_Toc4685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0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_Toc6430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6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_Toc20856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76" w:history="1">
        <w:r>
          <w:rPr>
            <w:rFonts w:ascii="仿宋" w:eastAsia="仿宋" w:hAnsi="仿宋" w:cs="仿宋" w:hint="eastAsia"/>
            <w:lang w:eastAsia="zh-CN"/>
          </w:rPr>
          <w:t>五、飞机翻修或D级检修项目土建工程</w:t>
        </w:r>
        <w:r>
          <w:tab/>
        </w:r>
        <w:r>
          <w:fldChar w:fldCharType="begin"/>
        </w:r>
        <w:r>
          <w:instrText xml:space="preserve"> PAGEREF _Toc29876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8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_Toc19988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6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_Toc16616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0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_Toc21250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4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_Toc26274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09" w:history="1">
        <w:r>
          <w:rPr>
            <w:rFonts w:ascii="仿宋" w:eastAsia="仿宋" w:hAnsi="仿宋" w:cs="仿宋" w:hint="eastAsia"/>
            <w:lang w:eastAsia="zh-CN"/>
          </w:rPr>
          <w:t>六、飞机翻修或D级检修项目建设背景及必要性分析</w:t>
        </w:r>
        <w:r>
          <w:tab/>
        </w:r>
        <w:r>
          <w:fldChar w:fldCharType="begin"/>
        </w:r>
        <w:r>
          <w:instrText xml:space="preserve"> PAGEREF _Toc28909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8" w:history="1">
        <w:r>
          <w:rPr>
            <w:rFonts w:ascii="仿宋" w:eastAsia="仿宋" w:hAnsi="仿宋" w:cs="仿宋" w:hint="eastAsia"/>
            <w:lang w:eastAsia="zh-CN"/>
          </w:rPr>
          <w:t>(一)、飞机翻修或D级检修项目背景分析</w:t>
        </w:r>
        <w:r>
          <w:tab/>
        </w:r>
        <w:r>
          <w:fldChar w:fldCharType="begin"/>
        </w:r>
        <w:r>
          <w:instrText xml:space="preserve"> PAGEREF _Toc22968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1" w:history="1">
        <w:r>
          <w:rPr>
            <w:rFonts w:ascii="仿宋" w:eastAsia="仿宋" w:hAnsi="仿宋" w:cs="仿宋" w:hint="eastAsia"/>
            <w:lang w:eastAsia="zh-CN"/>
          </w:rPr>
          <w:t>(二)、飞机翻修或D级检修项目建设必要性分析</w:t>
        </w:r>
        <w:r>
          <w:tab/>
        </w:r>
        <w:r>
          <w:fldChar w:fldCharType="begin"/>
        </w:r>
        <w:r>
          <w:instrText xml:space="preserve"> PAGEREF _Toc17091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89" w:history="1">
        <w:r>
          <w:rPr>
            <w:rFonts w:ascii="仿宋" w:eastAsia="仿宋" w:hAnsi="仿宋" w:cs="仿宋" w:hint="eastAsia"/>
            <w:lang w:eastAsia="zh-CN"/>
          </w:rPr>
          <w:t>七、飞机翻修或D级检修项目人力资源管理</w:t>
        </w:r>
        <w:r>
          <w:tab/>
        </w:r>
        <w:r>
          <w:fldChar w:fldCharType="begin"/>
        </w:r>
        <w:r>
          <w:instrText xml:space="preserve"> PAGEREF _Toc11789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_Toc1758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7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_Toc17037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0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_Toc14990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7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_Toc6417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37" w:history="1">
        <w:r>
          <w:rPr>
            <w:rFonts w:ascii="仿宋" w:eastAsia="仿宋" w:hAnsi="仿宋" w:cs="仿宋" w:hint="eastAsia"/>
            <w:lang w:eastAsia="zh-CN"/>
          </w:rPr>
          <w:t>八、飞机翻修或D级检修项目计划安排</w:t>
        </w:r>
        <w:r>
          <w:tab/>
        </w:r>
        <w:r>
          <w:fldChar w:fldCharType="begin"/>
        </w:r>
        <w:r>
          <w:instrText xml:space="preserve"> PAGEREF _Toc4837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_Toc27259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4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_Toc17654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_Toc16512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_Toc24800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89" w:history="1">
        <w:r>
          <w:rPr>
            <w:rFonts w:ascii="仿宋" w:eastAsia="仿宋" w:hAnsi="仿宋" w:cs="仿宋" w:hint="eastAsia"/>
            <w:lang w:eastAsia="zh-CN"/>
          </w:rPr>
          <w:t>九、生产安全保护</w:t>
        </w:r>
        <w:r>
          <w:tab/>
        </w:r>
        <w:r>
          <w:fldChar w:fldCharType="begin"/>
        </w:r>
        <w:r>
          <w:instrText xml:space="preserve"> PAGEREF _Toc27389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_Toc24154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1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_Toc5331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6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_Toc11946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9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_Toc7309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_Toc1823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183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_Toc14183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7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_Toc28807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98" w:history="1">
        <w:r>
          <w:rPr>
            <w:rFonts w:ascii="仿宋" w:eastAsia="仿宋" w:hAnsi="仿宋" w:cs="仿宋" w:hint="eastAsia"/>
            <w:lang w:eastAsia="zh-CN"/>
          </w:rPr>
          <w:t>十、飞机翻修或D级检修项目人力资源培养与发展</w:t>
        </w:r>
        <w:r>
          <w:tab/>
        </w:r>
        <w:r>
          <w:fldChar w:fldCharType="begin"/>
        </w:r>
        <w:r>
          <w:instrText xml:space="preserve"> PAGEREF _Toc22898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1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_Toc19261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0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_Toc29670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06" w:history="1">
        <w:r>
          <w:rPr>
            <w:rFonts w:ascii="仿宋" w:eastAsia="仿宋" w:hAnsi="仿宋" w:cs="仿宋" w:hint="eastAsia"/>
            <w:lang w:eastAsia="zh-CN"/>
          </w:rPr>
          <w:t>十一、飞机翻修或D级检修项目风险管理</w:t>
        </w:r>
        <w:r>
          <w:tab/>
        </w:r>
        <w:r>
          <w:fldChar w:fldCharType="begin"/>
        </w:r>
        <w:r>
          <w:instrText xml:space="preserve"> PAGEREF _Toc13506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6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_Toc25306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1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_Toc25341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2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_Toc28162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84" w:history="1">
        <w:r>
          <w:rPr>
            <w:rFonts w:ascii="仿宋" w:eastAsia="仿宋" w:hAnsi="仿宋" w:cs="仿宋" w:hint="eastAsia"/>
            <w:lang w:eastAsia="zh-CN"/>
          </w:rPr>
          <w:t>十二、飞机翻修或D级检修项目社会影响</w:t>
        </w:r>
        <w:r>
          <w:tab/>
        </w:r>
        <w:r>
          <w:fldChar w:fldCharType="begin"/>
        </w:r>
        <w:r>
          <w:instrText xml:space="preserve"> PAGEREF _Toc27284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8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_Toc7208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7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_Toc20737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78" w:history="1">
        <w:r>
          <w:rPr>
            <w:rFonts w:ascii="仿宋" w:eastAsia="仿宋" w:hAnsi="仿宋" w:cs="仿宋" w:hint="eastAsia"/>
            <w:lang w:eastAsia="zh-CN"/>
          </w:rPr>
          <w:t>十三、飞机翻修或D级检修项目工程方案分析</w:t>
        </w:r>
        <w:r>
          <w:tab/>
        </w:r>
        <w:r>
          <w:fldChar w:fldCharType="begin"/>
        </w:r>
        <w:r>
          <w:instrText xml:space="preserve"> PAGEREF _Toc22378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8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_Toc4168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9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_Toc4239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80" w:history="1">
        <w:r>
          <w:rPr>
            <w:rFonts w:ascii="仿宋" w:eastAsia="仿宋" w:hAnsi="仿宋" w:cs="仿宋" w:hint="eastAsia"/>
            <w:lang w:eastAsia="zh-CN"/>
          </w:rPr>
          <w:t>十四、飞机翻修或D级检修项目治理与监督</w:t>
        </w:r>
        <w:r>
          <w:tab/>
        </w:r>
        <w:r>
          <w:fldChar w:fldCharType="begin"/>
        </w:r>
        <w:r>
          <w:instrText xml:space="preserve"> PAGEREF _Toc8580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6" w:history="1">
        <w:r>
          <w:rPr>
            <w:rFonts w:ascii="仿宋" w:eastAsia="仿宋" w:hAnsi="仿宋" w:cs="仿宋" w:hint="eastAsia"/>
            <w:lang w:eastAsia="zh-CN"/>
          </w:rPr>
          <w:t>(一)、飞机翻修或D级检修项目治理结构</w:t>
        </w:r>
        <w:r>
          <w:tab/>
        </w:r>
        <w:r>
          <w:fldChar w:fldCharType="begin"/>
        </w:r>
        <w:r>
          <w:instrText xml:space="preserve"> PAGEREF _Toc16886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_Toc3229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32" w:history="1">
        <w:r>
          <w:rPr>
            <w:rFonts w:ascii="仿宋" w:eastAsia="仿宋" w:hAnsi="仿宋" w:cs="仿宋" w:hint="eastAsia"/>
            <w:lang w:eastAsia="zh-CN"/>
          </w:rPr>
          <w:t>十五、质量管理体系</w:t>
        </w:r>
        <w:r>
          <w:tab/>
        </w:r>
        <w:r>
          <w:fldChar w:fldCharType="begin"/>
        </w:r>
        <w:r>
          <w:instrText xml:space="preserve"> PAGEREF _Toc30432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03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_Toc12003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5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_Toc25125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8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_Toc14188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4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_Toc10144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2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_Toc3932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2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_Toc21962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98" w:history="1">
        <w:r>
          <w:rPr>
            <w:rFonts w:ascii="仿宋" w:eastAsia="仿宋" w:hAnsi="仿宋" w:cs="仿宋" w:hint="eastAsia"/>
            <w:lang w:eastAsia="zh-CN"/>
          </w:rPr>
          <w:t>十六、风险识别与分类</w:t>
        </w:r>
        <w:r>
          <w:tab/>
        </w:r>
        <w:r>
          <w:fldChar w:fldCharType="begin"/>
        </w:r>
        <w:r>
          <w:instrText xml:space="preserve"> PAGEREF _Toc21898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6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_Toc14686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8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_Toc4118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54" w:history="1">
        <w:r>
          <w:rPr>
            <w:rFonts w:ascii="仿宋" w:eastAsia="仿宋" w:hAnsi="仿宋" w:cs="仿宋" w:hint="eastAsia"/>
            <w:lang w:eastAsia="zh-CN"/>
          </w:rPr>
          <w:t>十七、营销与推广策略</w:t>
        </w:r>
        <w:r>
          <w:tab/>
        </w:r>
        <w:r>
          <w:fldChar w:fldCharType="begin"/>
        </w:r>
        <w:r>
          <w:instrText xml:space="preserve"> PAGEREF _Toc17154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_Toc3056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7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_Toc14147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0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_Toc24930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9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_Toc25449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09" w:history="1">
        <w:r>
          <w:rPr>
            <w:rFonts w:ascii="仿宋" w:eastAsia="仿宋" w:hAnsi="仿宋" w:cs="仿宋" w:hint="eastAsia"/>
            <w:lang w:eastAsia="zh-CN"/>
          </w:rPr>
          <w:t>十八、飞机翻修或D级检修项目实施时间节点</w:t>
        </w:r>
        <w:r>
          <w:tab/>
        </w:r>
        <w:r>
          <w:fldChar w:fldCharType="begin"/>
        </w:r>
        <w:r>
          <w:instrText xml:space="preserve"> PAGEREF _Toc3609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7" w:history="1">
        <w:r>
          <w:rPr>
            <w:rFonts w:ascii="仿宋" w:eastAsia="仿宋" w:hAnsi="仿宋" w:cs="仿宋" w:hint="eastAsia"/>
            <w:lang w:eastAsia="zh-CN"/>
          </w:rPr>
          <w:t>(一)、飞机翻修或D级检修项目启动阶段时间节点</w:t>
        </w:r>
        <w:r>
          <w:tab/>
        </w:r>
        <w:r>
          <w:fldChar w:fldCharType="begin"/>
        </w:r>
        <w:r>
          <w:instrText xml:space="preserve"> PAGEREF _Toc9707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3" w:history="1">
        <w:r>
          <w:rPr>
            <w:rFonts w:ascii="仿宋" w:eastAsia="仿宋" w:hAnsi="仿宋" w:cs="仿宋" w:hint="eastAsia"/>
            <w:lang w:eastAsia="zh-CN"/>
          </w:rPr>
          <w:t>(二)、飞机翻修或D级检修项目执行阶段时间节点</w:t>
        </w:r>
        <w:r>
          <w:tab/>
        </w:r>
        <w:r>
          <w:fldChar w:fldCharType="begin"/>
        </w:r>
        <w:r>
          <w:instrText xml:space="preserve"> PAGEREF _Toc22593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66" w:history="1">
        <w:r>
          <w:rPr>
            <w:rFonts w:ascii="仿宋" w:eastAsia="仿宋" w:hAnsi="仿宋" w:cs="仿宋" w:hint="eastAsia"/>
            <w:lang w:eastAsia="zh-CN"/>
          </w:rPr>
          <w:t>(三)、飞机翻修或D级检修项目完成阶段时间节点</w:t>
        </w:r>
        <w:r>
          <w:tab/>
        </w:r>
        <w:r>
          <w:fldChar w:fldCharType="begin"/>
        </w:r>
        <w:r>
          <w:instrText xml:space="preserve"> PAGEREF _Toc20366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46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372"/>
      <w:r>
        <w:rPr>
          <w:rFonts w:ascii="仿宋" w:eastAsia="仿宋" w:hAnsi="仿宋" w:cs="仿宋" w:hint="eastAsia"/>
          <w:sz w:val="28"/>
          <w:lang w:eastAsia="zh-CN"/>
        </w:rPr>
        <w:t>一、飞机翻修或D级检修项目概论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736"/>
      <w:r>
        <w:rPr>
          <w:rFonts w:ascii="仿宋" w:eastAsia="仿宋" w:hAnsi="仿宋" w:cs="仿宋" w:hint="eastAsia"/>
          <w:lang w:eastAsia="zh-CN"/>
        </w:rPr>
        <w:t>(一)、飞机翻修或D级检修项目概况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的起源追溯至对市场的深入洞察。市场的不断演变与变革为飞机翻修或D级检修项目提供了难得的机遇。当前市场存在的需求缺口和变革的大环境共同构成了飞机翻修或D级检修项目的背景。这个飞机翻修或D级检修项目旨在充分利用市场机遇，填补行业中尚未满足的需求，为客户提供全新的解决方案。市场的变革和需求的增长使得这个飞机翻修或D级检修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飞机翻修或D级检修项目名称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正式命名为飞机翻修或D级检修。这个名称不仅仅是一个标识，更代表了飞机翻修或D级检修项目的核心理念和愿景。它蕴含着飞机翻修或D级检修项目所要解决问题的关键字，具有强烈的表达和辨识度，为飞机翻修或D级检修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飞机翻修或D级检修项目目标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的核心目标是提供一种全新、高效的解决方案，满足客户日益增长的需求。飞机翻修或D级检修项目追求的不仅仅是满足市场需求，更是在市场中获得卓越的竞争优势。通过不断提升产品或服务的质量和创新水平，飞机翻修或D级检修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飞机翻修或D级检修项目范围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全面涵盖了产品研发、制造、市场推广和售后服务，确保从产品设计到最终用户体验的全方位关注。这一全面的飞机翻修或D级检修项目范围是为了确保飞机翻修或D级检修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飞机翻修或D级检修项目时间表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计划在未来18个月内完成，包括研发、测试、市场试点和正式推出等不同阶段。这个时间表的合理设计是为了确保飞机翻修或D级检修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飞机翻修或D级检修项目预算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总预算估算为XX百万美元，主要分配在研发、市场推广、人员培训和运营等方面。这一充足的预算为飞机翻修或D级检修项目提供了充足的资源，确保飞机翻修或D级检修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飞机翻修或D级检修项目风险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可能面临的风险包括市场接受度低、技术难题、竞争激烈等。飞机翻修或D级检修项目团队已经制定了相应的风险应对计划，通过前瞻性的风险管理，确保飞机翻修或D级检修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飞机翻修或D级检修项目团队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飞机翻修或D级检修项目汇聚了一支经验丰富、多领域专业素养的核心团队，确保飞机翻修或D级检修项目在各个方面都能拥有高水平的执行力。团队的协同作战是飞机翻修或D级检修项目成功的关键因素之一。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飞机翻修或D级检修项目背景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飞机翻修或D级检修项目的背景根植于市场对更高效、创新产品的渴望，同时也受到科技发展对行业格局的深刻改变的影响。这为飞机翻修或D级检修项目提供了广阔的发展空间和市场需求。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飞机翻修或D级检修项目现状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截至目前，飞机翻修或D级检修项目已完成市场调研和技术验证，取得了初步的成功。这为飞机翻修或D级检修项目在未来的发展奠定了坚实的基础，为更远大的目标打下了坚实的基石。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0548"/>
      <w:r>
        <w:rPr>
          <w:rFonts w:ascii="仿宋" w:eastAsia="仿宋" w:hAnsi="仿宋" w:cs="仿宋" w:hint="eastAsia"/>
          <w:sz w:val="28"/>
          <w:lang w:eastAsia="zh-CN"/>
        </w:rPr>
        <w:t>(二)、飞机翻修或D级检修项目目标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飞机翻修或D级检修项目首要业务目标是在市场中占据有利地位，实现产品/服务的成功推广和销售。通过不断提升产品质量、创新性，飞机翻修或D级检修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在科技迅速发展的时代，飞机翻修或D级检修项目着眼于技术创新。通过持续的研发和技术升级，飞机翻修或D级检修项目旨在推出更具创新性的产品或服务，以满足市场对新鲜、先进解决方案的需求。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飞机翻修或D级检修项目设定了客户满意度目标。通过提供卓越的产品质量和优质的客户服务，飞机翻修或D级检修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飞机翻修或D级检修项目注重社会责任和可持续发展。通过实施环保、社会责任飞机翻修或D级检修项目，飞机翻修或D级检修项目致力于在经济发展的同时保护环境，促进社会公平，实现可持续经营。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飞机翻修或D级检修项目的团队是实现目标的核心驱动力。因此，飞机翻修或D级检修项目设定了团队发展目标，包括提升团队成员的专业技能、培养领导力，以及搭建协同高效的团队工作氛围。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0999"/>
      <w:r>
        <w:rPr>
          <w:rFonts w:ascii="仿宋" w:eastAsia="仿宋" w:hAnsi="仿宋" w:cs="仿宋" w:hint="eastAsia"/>
          <w:sz w:val="28"/>
          <w:lang w:eastAsia="zh-CN"/>
        </w:rPr>
        <w:t>(三)、飞机翻修或D级检修项目提出的理由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飞机翻修或D级检修项目提出的理由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的提出源于对市场机遇的深刻洞察。当前市场中存在的需求缺口和行业发展趋势表明，有巨大的商业机会等待被开发。通过准确捕捉市场机遇，飞机翻修或D级检修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的理念基于对技术创新的信仰。通过持续的研发和技术投入，飞机翻修或D级检修项目有望推出更具创新性的产品或服务。在科技飞速发展的当下，飞机翻修或D级检修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的提出是为了增强企业的行业竞争力。通过提升产品或服务的质量和独特性，飞机翻修或D级检修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响应了消费者需求的变化。随着社会和科技的不断发展，消费者对产品和服务的需求也在发生变化。通过深入了解并及时回应消费者的新需求，飞机翻修或D级检修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的提出是企业战略发展规划的一部分。在面对日益激烈的市场竞争和不断变化的商业环境中，飞机翻修或D级检修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的提出不仅仅是基于商业考量，还注重社会责任。通过推出环保、社会责任等方面的飞机翻修或D级检修项目，飞机翻修或D级检修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飞机翻修或D级检修项目的提出反映了对利益相关者期望的关注。包括客户、员工、投资者等利益相关者在企业发展中都有着各自的期望，飞机翻修或D级检修项目力求在满足这些期望的同时，取得更大的共赢。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0873"/>
      <w:r>
        <w:rPr>
          <w:rFonts w:ascii="仿宋" w:eastAsia="仿宋" w:hAnsi="仿宋" w:cs="仿宋" w:hint="eastAsia"/>
          <w:sz w:val="28"/>
          <w:lang w:eastAsia="zh-CN"/>
        </w:rPr>
        <w:t>(四)、飞机翻修或D级检修项目意义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在实施飞机翻修或D级检修项目的过程中，我们不仅仅是在追逐商业成功，更是为企业和社会的多个层面创造了深远的意义。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的首要意义在于提升企业的市场竞争力。通过持续的创新和对产品质量的高标准要求，飞机翻修或D级检修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飞机翻修或D级检修项目的推进将促使行业技术水平的提升。通过引入先进技术和创新性解决方案，飞机翻修或D级检修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飞机翻修或D级检修项目不仅创造了大量就业机会，提高了就业水平，还注重社会责任和环保。通过参与社会公益事业和推动环保飞机翻修或D级检修项目，飞机翻修或D级检修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综合而言，飞机翻修或D级检修项目意义重大，不仅推动了企业的发展，也为行业和社会的进步贡献了积极力量。这是一个全面而深刻的影响，将在未来产生可持续的正面效应。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600"/>
      <w:r>
        <w:rPr>
          <w:rFonts w:ascii="仿宋" w:eastAsia="仿宋" w:hAnsi="仿宋" w:cs="仿宋" w:hint="eastAsia"/>
          <w:sz w:val="28"/>
          <w:lang w:eastAsia="zh-CN"/>
        </w:rPr>
        <w:t>(五)、飞机翻修或D级检修项目背景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在当今迅猛发展的商业环境中，飞机翻修或D级检修项目的动因根植于对多方面因素的审慎考量。这个飞机翻修或D级检修项目的提出并非孤立的决策，而是对企业所处背景深入思考的产物。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飞机翻修或D级检修项目背后的首要原因。科技的迅速发展和全球市场的快速变化使得企业必须灵活应对。飞机翻修或D级检修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竞争的激烈程度也是飞机翻修或D级检修项目背景中不可忽视的一环。企业需要在激烈竞争中脱颖而出，为此，飞机翻修或D级检修项目致力于打破常规，提供独特的价值主张，以吸引客户并确保市场份额的增长。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技术的迅速发展为企业带来了机遇与挑战。作为飞机翻修或D级检修项目启动的背景之一，对新兴技术的应用将有助于提升企业的技术水平，使其在不断演进的商业环境中保持竞争优势。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飞机翻修或D级检修项目充分融入了社会责任的理念，通过可持续经营和社会公益飞机翻修或D级检修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9147"/>
      <w:r>
        <w:rPr>
          <w:rFonts w:ascii="仿宋" w:eastAsia="仿宋" w:hAnsi="仿宋" w:cs="仿宋" w:hint="eastAsia"/>
          <w:sz w:val="28"/>
          <w:lang w:eastAsia="zh-CN"/>
        </w:rPr>
        <w:t>二、飞机翻修或D级检修项目建设单位说明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0782"/>
      <w:r>
        <w:rPr>
          <w:rFonts w:ascii="仿宋" w:eastAsia="仿宋" w:hAnsi="仿宋" w:cs="仿宋" w:hint="eastAsia"/>
          <w:lang w:eastAsia="zh-CN"/>
        </w:rPr>
        <w:t>(一)、飞机翻修或D级检修项目承办单位基本情况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3949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飞机翻修或D级检修项目承办单位的XXXX，我们着眼于实现可持续的经济效益。通过技术创新和解决方案的提供，公司预计在飞机翻修或D级检修项目执行期间将获得可观的收入增长。这一收入来源主要包括飞机翻修或D级检修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同时，我们注重成本控制和效率提升，以确保飞机翻修或D级检修项目的可持续盈利。透过精细的管理和资源优化，公司期望实现飞机翻修或D级检修项目利润最大化。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飞机翻修或D级检修项目实施进行全面的投资评估，包括飞机翻修或D级检修项目启动阶段的资金投入和后续运营成本。通过对飞机翻修或D级检修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公司在飞机翻修或D级检修项目实施过程中具备足够的资金流动性，公司将进行详尽的现金流分析。这包括资金需求的合理预测、飞机翻修或D级检修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0729"/>
      <w:r>
        <w:rPr>
          <w:rFonts w:ascii="仿宋" w:eastAsia="仿宋" w:hAnsi="仿宋" w:cs="仿宋" w:hint="eastAsia"/>
          <w:sz w:val="28"/>
          <w:lang w:eastAsia="zh-CN"/>
        </w:rPr>
        <w:t>三、产品规划分析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32603"/>
      <w:r>
        <w:rPr>
          <w:rFonts w:ascii="仿宋" w:eastAsia="仿宋" w:hAnsi="仿宋" w:cs="仿宋" w:hint="eastAsia"/>
          <w:lang w:eastAsia="zh-CN"/>
        </w:rPr>
        <w:t>(一)、产品规划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飞机翻修或D级检修项目的主要产品是XXXX，预计年产值为XXX万元。这一产品在市场中占据着重要的地位，其广泛的应用范围使得该飞机翻修或D级检修项目的市场前景非常广阔。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飞机翻修或D级检修项目的xxx产品作为重要的原材料之一，将在多个领域发挥关键作用。其在建筑、交通、能源等方面的广泛应用将为整个产业链提供强大的支持，形成产业协同效应。飞机翻修或D级检修项目的年产值XXX万XXX万XXX万万元不仅反映了其在市场上的巨大潜力，更预示着它对国民经济的积极贡献。这种关联度高、涉及面广的产业关系，使得该飞机翻修或D级检修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340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总征地面积为XXXX平方米，相当于约XX.XX亩，其中净用地面积为XXXX平方米，红线范围内相当于约XX.XX亩。这一用地规模充分考虑了飞机翻修或D级检修项目的建设需求，保障了飞机翻修或D级检修项目在合适的空间内得以充分发展。飞机翻修或D级检修项目规划的总建筑面积为XXXX平方米，其中主体工程建设占XXXX平方米，计容建筑面积达XXXX平方米。预计建筑工程的投资将达到XXXX万元，为飞机翻修或D级检修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计划购置的设备共计XXXX台（套），设备购置费用为XXXX万元。这一设备购置计划充分考虑到飞机翻修或D级检修项目的生产需求和技术要求，确保了飞机翻修或D级检修项目在生产运营中具备先进的技术装备和高效的生产能力。设备的合理配置将为飞机翻修或D级检修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计划总投资为XXXX万元，预计年实现营业收入为XXXX万元。这一产能规模的设定旨在确保飞机翻修或D级检修项目能够在投资与回报之间取得平衡，实现长期可持续的发展。飞机翻修或D级检修项目的总投资充分考虑到各个方面的需求，包括用地建设、设备购置等多个环节，以确保飞机翻修或D级检修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44"/>
      <w:r>
        <w:rPr>
          <w:rFonts w:ascii="仿宋" w:eastAsia="仿宋" w:hAnsi="仿宋" w:cs="仿宋" w:hint="eastAsia"/>
          <w:sz w:val="28"/>
          <w:lang w:eastAsia="zh-CN"/>
        </w:rPr>
        <w:t>四、飞机翻修或D级检修项目文档管理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4685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飞机翻修或D级检修项目高度重视文档的质量和准确性，以支持飞机翻修或D级检修项目的各项活动和决策。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文档的编制始于飞机翻修或D级检修项目计划的初期，我们制定了详细的文档编制计划，明确了每个文档的内容、格式和编写责任人。在飞机翻修或D级检修项目启动阶段，我们首先编制了飞机翻修或D级检修项目章程，明确定义了飞机翻修或D级检修项目的目标、范围、风险等关键要素。随后，飞机翻修或D级检修项目团队根据计划陆续编制了需求文档、设计文档、测试文档等各类文档，确保飞机翻修或D级检修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飞机翻修或D级检修项目管理中的重要环节，旨在确保飞机翻修或D级检修项目文档符合质量标准和飞机翻修或D级检修项目需求。在飞机翻修或D级检修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飞机翻修或D级检修项目相关利益方和专业领域的专家对文档进行独立审查。这有助于获取更全面、客观的反馈，确保飞机翻修或D级检修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飞机翻修或D级检修项目在文档编制与审查方面建立了严格的管理机制，通过规范的流程和多维度的审查，确保飞机翻修或D级检修项目文档的质量、准确性和可靠性，为飞机翻修或D级检修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6430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在飞机翻修或D级检修项目中，我们致力于优化文档发布与分发过程，以确保信息的高效传递和团队间协作的顺畅进行。以下是我们采取的关键优化策略：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我们通过多渠道发布文档，包括电子邮件、飞机翻修或D级检修项目管理平台、内部网站等，以满足不同团队成员的偏好和需求。多渠道发布确保了信息的全面覆盖。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我们采用了精细的权限控制，确保只有授权人员可以访问敏感信息。这种安全措施保护了飞机翻修或D级检修项目文档的机密性，防止了未经授权的信息泄露。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0856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飞机翻修或D级检修项目生命周期中一个至关重要的环节，直接关系到飞机翻修或D级检修项目信息的长期保存和历史记录的完整性。在飞机翻修或D级检修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存档标准制定：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https://d.book118.com/827040120165006030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飞机翻修或D级检修项目计划设计方案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飞机翻修或D级检修项目计划设计方案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飞机翻修或D级检修项目计划设计方案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飞机翻修或D级检修项目计划设计方案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飞机翻修或D级检修项目计划设计方案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飞机翻修或D级检修项目计划设计方案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飞机翻修或D级检修项目计划设计方案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飞机翻修或D级检修项目计划设计方案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飞机翻修或D级检修项目计划设计方案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飞机翻修或D级检修项目计划设计方案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飞机翻修或D级检修项目计划设计方案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飞机翻修或D级检修项目计划设计方案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飞机翻修或D级检修项目计划设计方案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飞机翻修或D级检修项目计划设计方案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飞机翻修或D级检修项目计划设计方案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飞机翻修或D级检修项目计划设计方案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飞机翻修或D级检修项目计划设计方案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9C45D0"/>
    <w:rsid w:val="569C45D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82704012016500603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2024-01-11T20:24:00Z</dcterms:created>
  <dcterms:modified xsi:type="dcterms:W3CDTF">2024-01-11T20:25:14Z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C6A0D3CCE33D40AAB32486544D616955_11</vt:lpwstr>
  </property>
  <property fmtid="{D5CDD505-2E9C-101B-9397-08002B2CF9AE}" pid="3" name="KSOProductBuildVer">
    <vt:lpwstr>2052-12.1.0.16120</vt:lpwstr>
  </property>
</Properties>
</file>