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widowControl/>
        <w:jc w:val="left"/>
        <w:rPr>
          <w:rFonts w:hint="default"/>
          <w:kern w:val="0"/>
        </w:rPr>
      </w:pPr>
    </w:p>
    <w:p>
      <w:pPr>
        <w:ind w:left="0" w:firstLine="0" w:leftChars="0" w:firstLineChars="0"/>
        <w:jc w:val="both"/>
        <w:rPr>
          <w:rFonts w:ascii="华文行楷" w:eastAsia="华文行楷" w:hAnsi="华文细黑"/>
          <w:sz w:val="96"/>
          <w:u w:val="single"/>
        </w:rPr>
      </w:pPr>
      <w:r>
        <w:rPr>
          <w:rFonts w:ascii="楷体_GB2312" w:eastAsia="楷体_GB2312" w:hint="eastAsia"/>
          <w:b/>
          <w:sz w:val="96"/>
          <w:szCs w:val="24"/>
          <w:lang w:val="en-US" w:eastAsia="zh-CN"/>
        </w:rPr>
        <w:t xml:space="preserve">   </w:t>
      </w:r>
      <w:r>
        <w:rPr>
          <w:rFonts w:ascii="楷体_GB2312" w:eastAsia="楷体_GB2312" w:hint="eastAsia"/>
          <w:b/>
          <w:sz w:val="96"/>
          <w:szCs w:val="24"/>
        </w:rPr>
        <w:drawing>
          <wp:inline distT="0" distB="0" distL="114300" distR="114300">
            <wp:extent cx="3561080" cy="620395"/>
            <wp:effectExtent l="0" t="0" r="5080" b="4445"/>
            <wp:docPr id="1" name="图片 1"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2"/>
                    <pic:cNvPicPr>
                      <a:picLocks noChangeAspect="1"/>
                    </pic:cNvPicPr>
                  </pic:nvPicPr>
                  <pic:blipFill>
                    <a:blip xmlns:r="http://schemas.openxmlformats.org/officeDocument/2006/relationships" r:embed="rId5">
                      <a:biLevel thresh="50000"/>
                      <a:grayscl/>
                    </a:blip>
                    <a:stretch>
                      <a:fillRect/>
                    </a:stretch>
                  </pic:blipFill>
                  <pic:spPr>
                    <a:xfrm>
                      <a:off x="0" y="0"/>
                      <a:ext cx="3561080" cy="620395"/>
                    </a:xfrm>
                    <a:prstGeom prst="rect">
                      <a:avLst/>
                    </a:prstGeom>
                    <a:noFill/>
                    <a:ln>
                      <a:noFill/>
                    </a:ln>
                  </pic:spPr>
                </pic:pic>
              </a:graphicData>
            </a:graphic>
          </wp:inline>
        </w:drawing>
      </w:r>
    </w:p>
    <w:p>
      <w:pPr>
        <w:ind w:left="0" w:firstLine="0" w:leftChars="0" w:firstLineChars="0"/>
        <w:jc w:val="center"/>
        <w:rPr>
          <w:rFonts w:ascii="Tunga" w:eastAsia="华文彩云" w:hAnsi="Tunga" w:hint="eastAsia"/>
          <w:sz w:val="44"/>
        </w:rPr>
      </w:pPr>
      <w:r>
        <w:rPr>
          <w:rFonts w:ascii="Tunga" w:eastAsia="华文彩云" w:hAnsi="Tunga"/>
          <w:sz w:val="44"/>
          <w:szCs w:val="24"/>
        </w:rPr>
        <w:t>JIUJIANG UNIVERSITY</w:t>
      </w:r>
    </w:p>
    <w:p>
      <w:pPr>
        <w:ind w:left="0" w:firstLine="0" w:leftChars="0" w:firstLineChars="0"/>
        <w:jc w:val="center"/>
        <w:rPr>
          <w:rFonts w:ascii="仿宋_GB2312" w:eastAsia="仿宋_GB2312"/>
          <w:b/>
          <w:sz w:val="52"/>
        </w:rPr>
      </w:pPr>
      <w:r>
        <w:rPr>
          <w:rFonts w:ascii="黑体" w:eastAsia="黑体" w:hint="eastAsia"/>
          <w:b/>
          <w:sz w:val="72"/>
          <w:szCs w:val="24"/>
        </w:rPr>
        <w:t xml:space="preserve">毕 业 论 </w:t>
      </w:r>
      <w:r>
        <w:rPr>
          <w:rFonts w:ascii="黑体" w:eastAsia="黑体" w:hint="eastAsia"/>
          <w:b/>
          <w:spacing w:val="-26"/>
          <w:sz w:val="72"/>
          <w:szCs w:val="24"/>
        </w:rPr>
        <w:t>文</w:t>
      </w:r>
    </w:p>
    <w:p>
      <w:pPr>
        <w:ind w:firstLine="480" w:firstLineChars="200"/>
      </w:pPr>
    </w:p>
    <w:p>
      <w:pPr>
        <w:ind w:firstLine="480" w:firstLineChars="200"/>
      </w:pPr>
    </w:p>
    <w:p>
      <w:pPr>
        <w:jc w:val="both"/>
        <w:rPr>
          <w:rFonts w:ascii="宋体" w:hAnsi="宋体"/>
          <w:u w:val="single"/>
        </w:rPr>
      </w:pPr>
      <w:r>
        <w:rPr>
          <w:rFonts w:ascii="楷体_GB2312" w:eastAsia="楷体_GB2312" w:hint="eastAsia"/>
          <w:sz w:val="36"/>
          <w:szCs w:val="24"/>
        </w:rPr>
        <w:t xml:space="preserve">题    目 </w:t>
      </w:r>
      <w:r>
        <w:rPr>
          <w:rFonts w:ascii="楷体_GB2312" w:eastAsia="楷体_GB2312" w:hAnsi="宋体" w:hint="eastAsia"/>
          <w:sz w:val="32"/>
          <w:szCs w:val="32"/>
          <w:u w:val="single"/>
          <w:lang w:eastAsia="zh-CN"/>
        </w:rPr>
        <w:t>基于JAVA的手机小游戏开发</w:t>
      </w:r>
      <w:r>
        <w:rPr>
          <w:rFonts w:ascii="宋体" w:hAnsi="宋体" w:hint="eastAsia"/>
          <w:sz w:val="24"/>
          <w:szCs w:val="24"/>
          <w:u w:val="single"/>
        </w:rPr>
        <w:t xml:space="preserve">     </w:t>
      </w:r>
    </w:p>
    <w:p>
      <w:pPr>
        <w:ind w:right="493"/>
        <w:jc w:val="center"/>
        <w:rPr>
          <w:u w:val="single"/>
        </w:rPr>
      </w:pPr>
      <w:r>
        <w:rPr>
          <w:rFonts w:ascii="楷体_GB2312" w:eastAsia="楷体_GB2312" w:hint="eastAsia"/>
          <w:sz w:val="36"/>
          <w:szCs w:val="24"/>
        </w:rPr>
        <w:t xml:space="preserve"> 英文题目 </w:t>
      </w:r>
      <w:r>
        <w:rPr>
          <w:rFonts w:ascii="楷体_GB2312" w:eastAsia="楷体_GB2312" w:hint="eastAsia"/>
          <w:sz w:val="36"/>
          <w:szCs w:val="24"/>
          <w:u w:val="single"/>
        </w:rPr>
        <w:t xml:space="preserve">  </w:t>
      </w:r>
      <w:r>
        <w:rPr>
          <w:rFonts w:eastAsia="楷体_GB2312" w:hint="eastAsia"/>
          <w:sz w:val="28"/>
          <w:szCs w:val="28"/>
          <w:u w:val="single"/>
          <w:lang w:eastAsia="zh-CN"/>
        </w:rPr>
        <w:t>Java-based mobile mini game development</w:t>
      </w:r>
      <w:r>
        <w:rPr>
          <w:rFonts w:hint="eastAsia"/>
          <w:sz w:val="28"/>
          <w:szCs w:val="28"/>
          <w:u w:val="single"/>
        </w:rPr>
        <w:t xml:space="preserve">   </w:t>
      </w:r>
    </w:p>
    <w:p>
      <w:pPr>
        <w:ind w:firstLine="1440" w:firstLineChars="400"/>
        <w:rPr>
          <w:rFonts w:ascii="楷体_GB2312" w:eastAsia="楷体_GB2312"/>
          <w:sz w:val="36"/>
        </w:rPr>
      </w:pPr>
      <w:r>
        <w:rPr>
          <w:rFonts w:ascii="楷体_GB2312" w:eastAsia="楷体_GB2312" w:hint="eastAsia"/>
          <w:sz w:val="36"/>
          <w:szCs w:val="24"/>
        </w:rPr>
        <w:t xml:space="preserve">院    系 </w:t>
      </w:r>
      <w:r>
        <w:rPr>
          <w:rFonts w:ascii="楷体_GB2312" w:eastAsia="楷体_GB2312" w:hint="eastAsia"/>
          <w:sz w:val="36"/>
          <w:szCs w:val="24"/>
          <w:u w:val="single"/>
        </w:rPr>
        <w:t xml:space="preserve">       </w:t>
      </w:r>
      <w:r>
        <w:rPr>
          <w:rFonts w:ascii="楷体_GB2312" w:eastAsia="楷体_GB2312" w:hint="eastAsia"/>
          <w:sz w:val="32"/>
          <w:szCs w:val="32"/>
          <w:u w:val="single"/>
        </w:rPr>
        <w:t xml:space="preserve">继续教育学院      </w:t>
      </w:r>
      <w:r>
        <w:rPr>
          <w:rFonts w:hint="eastAsia"/>
          <w:sz w:val="24"/>
          <w:szCs w:val="24"/>
          <w:u w:val="single"/>
        </w:rPr>
        <w:t xml:space="preserve"> </w:t>
      </w:r>
    </w:p>
    <w:p>
      <w:pPr>
        <w:ind w:firstLine="1440" w:firstLineChars="400"/>
        <w:rPr>
          <w:rFonts w:ascii="楷体_GB2312" w:eastAsia="楷体_GB2312"/>
          <w:u w:val="single"/>
        </w:rPr>
      </w:pPr>
      <w:r>
        <w:rPr>
          <w:rFonts w:ascii="楷体_GB2312" w:eastAsia="楷体_GB2312" w:hint="eastAsia"/>
          <w:sz w:val="36"/>
          <w:szCs w:val="24"/>
        </w:rPr>
        <w:t xml:space="preserve">专    业 </w:t>
      </w:r>
      <w:r>
        <w:rPr>
          <w:rFonts w:ascii="楷体_GB2312" w:eastAsia="楷体_GB2312" w:hint="eastAsia"/>
          <w:sz w:val="36"/>
          <w:szCs w:val="24"/>
          <w:u w:val="single"/>
        </w:rPr>
        <w:t xml:space="preserve">     </w:t>
      </w:r>
      <w:r>
        <w:rPr>
          <w:rFonts w:ascii="楷体_GB2312" w:eastAsia="楷体_GB2312" w:hint="eastAsia"/>
          <w:sz w:val="32"/>
          <w:szCs w:val="32"/>
          <w:u w:val="single"/>
          <w:lang w:eastAsia="zh-CN"/>
        </w:rPr>
        <w:t>计算机科学与技术</w:t>
      </w:r>
      <w:r>
        <w:rPr>
          <w:rFonts w:ascii="楷体_GB2312" w:eastAsia="楷体_GB2312" w:hint="eastAsia"/>
          <w:sz w:val="32"/>
          <w:szCs w:val="32"/>
          <w:u w:val="single"/>
        </w:rPr>
        <w:t xml:space="preserve"> </w:t>
      </w:r>
      <w:r>
        <w:rPr>
          <w:rFonts w:hint="eastAsia"/>
          <w:sz w:val="24"/>
          <w:szCs w:val="24"/>
          <w:u w:val="single"/>
        </w:rPr>
        <w:t xml:space="preserve">      </w:t>
      </w:r>
      <w:bookmarkStart w:id="0" w:name="_GoBack"/>
      <w:bookmarkEnd w:id="0"/>
    </w:p>
    <w:p>
      <w:pPr>
        <w:ind w:firstLine="1440" w:firstLineChars="400"/>
        <w:rPr>
          <w:rFonts w:ascii="楷体_GB2312" w:eastAsia="楷体_GB2312"/>
          <w:u w:val="single"/>
        </w:rPr>
      </w:pPr>
      <w:r>
        <w:rPr>
          <w:rFonts w:ascii="楷体_GB2312" w:eastAsia="楷体_GB2312" w:hint="eastAsia"/>
          <w:sz w:val="36"/>
          <w:szCs w:val="24"/>
        </w:rPr>
        <w:t xml:space="preserve">姓    名 </w:t>
      </w:r>
      <w:r>
        <w:rPr>
          <w:rFonts w:hint="eastAsia"/>
          <w:sz w:val="30"/>
          <w:szCs w:val="24"/>
          <w:u w:val="single"/>
        </w:rPr>
        <w:t xml:space="preserve">           </w:t>
      </w:r>
      <w:r>
        <w:rPr>
          <w:rFonts w:ascii="楷体_GB2312" w:eastAsia="楷体_GB2312" w:hAnsi="宋体" w:hint="eastAsia"/>
          <w:sz w:val="32"/>
          <w:szCs w:val="32"/>
          <w:u w:val="single"/>
          <w:lang w:eastAsia="zh-CN"/>
        </w:rPr>
        <w:t>黎子恒</w:t>
      </w:r>
      <w:r>
        <w:rPr>
          <w:rFonts w:ascii="宋体" w:hAnsi="宋体" w:hint="eastAsia"/>
          <w:sz w:val="24"/>
          <w:szCs w:val="24"/>
          <w:u w:val="single"/>
        </w:rPr>
        <w:t xml:space="preserve"> </w:t>
      </w:r>
      <w:r>
        <w:rPr>
          <w:rFonts w:hint="eastAsia"/>
          <w:sz w:val="24"/>
          <w:szCs w:val="24"/>
          <w:u w:val="single"/>
        </w:rPr>
        <w:t xml:space="preserve">  </w:t>
      </w:r>
      <w:r>
        <w:rPr>
          <w:rFonts w:ascii="楷体_GB2312" w:eastAsia="楷体_GB2312" w:hint="eastAsia"/>
          <w:sz w:val="24"/>
          <w:szCs w:val="24"/>
          <w:u w:val="single"/>
        </w:rPr>
        <w:t xml:space="preserve">           </w:t>
      </w:r>
    </w:p>
    <w:p>
      <w:pPr>
        <w:ind w:firstLine="1440" w:firstLineChars="400"/>
        <w:rPr>
          <w:rFonts w:ascii="楷体_GB2312" w:eastAsia="楷体_GB2312"/>
          <w:sz w:val="36"/>
          <w:u w:val="single"/>
        </w:rPr>
      </w:pPr>
      <w:r>
        <w:rPr>
          <w:rFonts w:ascii="楷体_GB2312" w:eastAsia="楷体_GB2312" w:hint="eastAsia"/>
          <w:sz w:val="36"/>
          <w:szCs w:val="24"/>
        </w:rPr>
        <w:t xml:space="preserve">年    级 </w:t>
      </w:r>
      <w:r>
        <w:rPr>
          <w:rFonts w:ascii="楷体_GB2312" w:eastAsia="楷体_GB2312" w:hint="eastAsia"/>
          <w:sz w:val="36"/>
          <w:szCs w:val="24"/>
          <w:u w:val="single"/>
        </w:rPr>
        <w:t xml:space="preserve">         </w:t>
      </w:r>
      <w:r>
        <w:rPr>
          <w:rFonts w:ascii="楷体_GB2312" w:eastAsia="楷体_GB2312" w:hAnsi="宋体" w:hint="eastAsia"/>
          <w:sz w:val="32"/>
          <w:szCs w:val="32"/>
          <w:u w:val="single"/>
        </w:rPr>
        <w:t>2</w:t>
      </w:r>
      <w:r>
        <w:rPr>
          <w:rFonts w:ascii="楷体_GB2312" w:eastAsia="楷体_GB2312" w:hAnsi="宋体" w:hint="eastAsia"/>
          <w:sz w:val="32"/>
          <w:szCs w:val="32"/>
          <w:u w:val="single"/>
          <w:lang w:val="en-US" w:eastAsia="zh-CN"/>
        </w:rPr>
        <w:t>021</w:t>
      </w:r>
      <w:r>
        <w:rPr>
          <w:rFonts w:ascii="楷体_GB2312" w:eastAsia="楷体_GB2312" w:hAnsi="宋体" w:hint="eastAsia"/>
          <w:sz w:val="32"/>
          <w:szCs w:val="32"/>
          <w:u w:val="single"/>
        </w:rPr>
        <w:t>级</w:t>
      </w:r>
      <w:r>
        <w:rPr>
          <w:rFonts w:ascii="楷体_GB2312" w:eastAsia="楷体_GB2312" w:hint="eastAsia"/>
          <w:sz w:val="32"/>
          <w:szCs w:val="32"/>
          <w:u w:val="single"/>
        </w:rPr>
        <w:t xml:space="preserve"> </w:t>
      </w:r>
      <w:r>
        <w:rPr>
          <w:rFonts w:ascii="楷体_GB2312" w:eastAsia="楷体_GB2312" w:hint="eastAsia"/>
          <w:sz w:val="24"/>
          <w:szCs w:val="24"/>
          <w:u w:val="single"/>
        </w:rPr>
        <w:t xml:space="preserve">             </w:t>
      </w:r>
    </w:p>
    <w:p>
      <w:pPr>
        <w:ind w:firstLine="1440" w:firstLineChars="400"/>
        <w:rPr>
          <w:u w:val="single"/>
        </w:rPr>
      </w:pPr>
      <w:r>
        <w:rPr>
          <w:rFonts w:ascii="楷体_GB2312" w:eastAsia="楷体_GB2312" w:hint="eastAsia"/>
          <w:sz w:val="36"/>
          <w:szCs w:val="24"/>
        </w:rPr>
        <w:t xml:space="preserve">指导教师 </w:t>
      </w:r>
      <w:r>
        <w:rPr>
          <w:rFonts w:ascii="楷体_GB2312" w:eastAsia="楷体_GB2312" w:hint="eastAsia"/>
          <w:sz w:val="36"/>
          <w:szCs w:val="24"/>
          <w:u w:val="single"/>
        </w:rPr>
        <w:t xml:space="preserve">         </w:t>
      </w:r>
      <w:r>
        <w:rPr>
          <w:rFonts w:ascii="楷体_GB2312" w:eastAsia="楷体_GB2312" w:hint="eastAsia"/>
          <w:sz w:val="32"/>
          <w:szCs w:val="32"/>
          <w:u w:val="single"/>
          <w:lang w:val="en-US" w:eastAsia="zh-CN"/>
        </w:rPr>
        <w:t xml:space="preserve">      </w:t>
      </w:r>
      <w:r>
        <w:rPr>
          <w:rFonts w:ascii="楷体_GB2312" w:eastAsia="楷体_GB2312" w:hint="eastAsia"/>
          <w:sz w:val="32"/>
          <w:szCs w:val="32"/>
          <w:u w:val="single"/>
        </w:rPr>
        <w:t xml:space="preserve"> </w:t>
      </w:r>
      <w:r>
        <w:rPr>
          <w:rFonts w:hint="eastAsia"/>
          <w:sz w:val="24"/>
          <w:szCs w:val="24"/>
          <w:u w:val="single"/>
        </w:rPr>
        <w:t xml:space="preserve">             </w:t>
      </w:r>
    </w:p>
    <w:p>
      <w:pPr>
        <w:rPr>
          <w:sz w:val="28"/>
        </w:rPr>
      </w:pPr>
    </w:p>
    <w:p>
      <w:pPr>
        <w:pStyle w:val="Date"/>
        <w:ind w:left="2400" w:firstLine="220" w:leftChars="1000" w:firstLineChars="50"/>
        <w:rPr>
          <w:rFonts w:ascii="Times New Roman" w:eastAsia="楷体_GB2312" w:hAnsi="Times New Roman" w:cs="Times New Roman" w:hint="default"/>
          <w:sz w:val="44"/>
        </w:rPr>
      </w:pPr>
      <w:r>
        <w:rPr>
          <w:rFonts w:ascii="Times New Roman" w:eastAsia="楷体_GB2312" w:hAnsi="Times New Roman" w:cs="Times New Roman" w:hint="default"/>
          <w:sz w:val="44"/>
        </w:rPr>
        <w:t>二零二</w:t>
      </w:r>
      <w:r>
        <w:rPr>
          <w:rFonts w:eastAsia="楷体_GB2312" w:cs="Times New Roman" w:hint="eastAsia"/>
          <w:sz w:val="44"/>
          <w:lang w:eastAsia="zh-CN"/>
        </w:rPr>
        <w:t>三</w:t>
      </w:r>
      <w:r>
        <w:rPr>
          <w:rFonts w:ascii="Times New Roman" w:eastAsia="楷体_GB2312" w:hAnsi="Times New Roman" w:cs="Times New Roman" w:hint="default"/>
          <w:sz w:val="44"/>
        </w:rPr>
        <w:t>年</w:t>
      </w:r>
      <w:r>
        <w:rPr>
          <w:rFonts w:eastAsia="楷体_GB2312" w:cs="Times New Roman" w:hint="eastAsia"/>
          <w:sz w:val="44"/>
          <w:lang w:val="en-US" w:eastAsia="zh-CN"/>
        </w:rPr>
        <w:t>二</w:t>
      </w:r>
      <w:r>
        <w:rPr>
          <w:rFonts w:ascii="Times New Roman" w:eastAsia="楷体_GB2312" w:hAnsi="Times New Roman" w:cs="Times New Roman" w:hint="default"/>
          <w:sz w:val="44"/>
        </w:rPr>
        <w:t>月</w:t>
      </w:r>
    </w:p>
    <w:p>
      <w:pPr>
        <w:widowControl/>
        <w:rPr>
          <w:rFonts w:eastAsia="黑体" w:hint="default"/>
          <w:kern w:val="0"/>
          <w:sz w:val="28"/>
        </w:rPr>
      </w:pPr>
    </w:p>
    <w:p>
      <w:pPr>
        <w:widowControl/>
        <w:rPr>
          <w:rFonts w:eastAsia="黑体" w:hint="default"/>
          <w:kern w:val="0"/>
          <w:sz w:val="28"/>
        </w:rPr>
        <w:sectPr>
          <w:footerReference w:type="even" r:id="rId6"/>
          <w:footerReference w:type="default" r:id="rId7"/>
          <w:pgSz w:w="11906" w:h="16838"/>
          <w:pgMar w:top="1440" w:right="1797" w:bottom="1440" w:left="1797" w:header="851" w:footer="992" w:gutter="0"/>
          <w:pgNumType w:start="0"/>
          <w:cols w:num="1" w:space="720"/>
          <w:titlePg/>
          <w:docGrid w:type="lines" w:linePitch="312" w:charSpace="0"/>
        </w:sectPr>
      </w:pPr>
    </w:p>
    <w:p>
      <w:pPr>
        <w:pStyle w:val="Heading1"/>
        <w:keepNext/>
        <w:keepLines w:val="0"/>
        <w:pageBreakBefore w:val="0"/>
        <w:widowControl w:val="0"/>
        <w:numPr>
          <w:ilvl w:val="0"/>
          <w:numId w:val="0"/>
        </w:numPr>
        <w:tabs>
          <w:tab w:val="clear" w:pos="420"/>
        </w:tabs>
        <w:kinsoku/>
        <w:wordWrap/>
        <w:overflowPunct/>
        <w:topLinePunct w:val="0"/>
        <w:autoSpaceDE/>
        <w:autoSpaceDN/>
        <w:bidi w:val="0"/>
        <w:adjustRightInd/>
        <w:snapToGrid/>
        <w:ind w:left="0" w:firstLine="0" w:leftChars="0" w:firstLineChars="0"/>
        <w:jc w:val="center"/>
        <w:textAlignment w:val="auto"/>
        <w:rPr>
          <w:rFonts w:ascii="Times New Roman" w:hAnsi="Times New Roman" w:cs="Times New Roman" w:hint="default"/>
        </w:rPr>
      </w:pPr>
      <w:bookmarkStart w:id="1" w:name="_Toc8023"/>
      <w:bookmarkStart w:id="2" w:name="_Toc2924"/>
      <w:bookmarkStart w:id="3" w:name="_Toc20512"/>
      <w:bookmarkStart w:id="4" w:name="_Toc13365"/>
      <w:bookmarkStart w:id="5" w:name="_Toc199645882"/>
      <w:bookmarkStart w:id="6" w:name="_Toc19491"/>
      <w:bookmarkStart w:id="7" w:name="_Toc22232"/>
      <w:bookmarkStart w:id="8" w:name="_Toc14"/>
      <w:bookmarkStart w:id="9" w:name="_Toc31581"/>
      <w:bookmarkStart w:id="10" w:name="_Toc6646"/>
      <w:bookmarkStart w:id="11" w:name="_Toc426"/>
      <w:bookmarkStart w:id="12" w:name="_Toc1316"/>
      <w:bookmarkStart w:id="13" w:name="_Toc32397"/>
      <w:bookmarkStart w:id="14" w:name="_Toc12867"/>
      <w:bookmarkStart w:id="15" w:name="_Toc17544"/>
      <w:bookmarkStart w:id="16" w:name="_Toc5188"/>
      <w:bookmarkStart w:id="17" w:name="_Toc1273"/>
      <w:bookmarkStart w:id="18" w:name="_Toc15941"/>
      <w:bookmarkStart w:id="19" w:name="_Toc4601"/>
      <w:bookmarkStart w:id="20" w:name="_Toc6024"/>
      <w:bookmarkStart w:id="21" w:name="_Toc16855"/>
      <w:bookmarkStart w:id="22" w:name="_Toc13722"/>
      <w:bookmarkStart w:id="23" w:name="_Toc4675"/>
      <w:bookmarkStart w:id="24" w:name="_Toc10854"/>
      <w:bookmarkStart w:id="25" w:name="_Toc10356"/>
      <w:bookmarkStart w:id="26" w:name="_Toc4859"/>
      <w:bookmarkStart w:id="27" w:name="_Toc16386"/>
      <w:bookmarkStart w:id="28" w:name="_Toc1795"/>
      <w:bookmarkStart w:id="29" w:name="_Toc27283"/>
      <w:bookmarkStart w:id="30" w:name="_Toc2309"/>
      <w:bookmarkStart w:id="31" w:name="_Toc12122"/>
      <w:bookmarkStart w:id="32" w:name="_Toc16040"/>
      <w:bookmarkStart w:id="33" w:name="_Toc29606"/>
      <w:bookmarkStart w:id="34" w:name="_Toc31834"/>
      <w:bookmarkStart w:id="35" w:name="_Toc25282"/>
      <w:bookmarkStart w:id="36" w:name="_Toc9230"/>
      <w:bookmarkStart w:id="37" w:name="_Toc24233"/>
      <w:bookmarkStart w:id="38" w:name="_Toc14651"/>
      <w:r>
        <w:rPr>
          <w:rFonts w:ascii="Times New Roman" w:hAnsi="Times New Roman" w:cs="Times New Roman" w:hint="default"/>
        </w:rPr>
        <w:t>摘  要</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pPr>
        <w:spacing w:line="360" w:lineRule="auto"/>
        <w:ind w:firstLine="480" w:firstLineChars="200"/>
        <w:rPr>
          <w:rFonts w:hint="default"/>
        </w:rPr>
      </w:pPr>
    </w:p>
    <w:p>
      <w:pPr>
        <w:spacing w:line="360" w:lineRule="auto"/>
        <w:ind w:firstLine="480" w:firstLineChars="200"/>
        <w:rPr>
          <w:rFonts w:hint="default"/>
        </w:rPr>
      </w:pPr>
      <w:r>
        <w:rPr>
          <w:rFonts w:ascii="Times New Roman" w:hAnsi="Times New Roman" w:cs="Times New Roman" w:hint="default"/>
          <w:sz w:val="24"/>
          <w:lang w:val="en-US"/>
        </w:rPr>
        <w:t>中国传统的五子棋游戏是古代中国民间传统的智力棋类比赛中最主要竞技游戏项目形式之一</w:t>
      </w:r>
      <w:r>
        <w:rPr>
          <w:rFonts w:cs="Times New Roman" w:hint="eastAsia"/>
          <w:sz w:val="24"/>
          <w:lang w:val="en-US" w:eastAsia="zh-CN"/>
        </w:rPr>
        <w:t>，</w:t>
      </w:r>
      <w:r>
        <w:rPr>
          <w:rFonts w:ascii="Times New Roman" w:hAnsi="Times New Roman" w:cs="Times New Roman" w:hint="default"/>
          <w:sz w:val="24"/>
          <w:lang w:val="en-US"/>
        </w:rPr>
        <w:t>是指一种由两人对弈的智力策略棋盘类游戏，用黑白两色的棋子在15X15的棋盘上进行公平的竞技，里面涵盖很多技巧，棋子优先达到五颗相连的人获得胜利，主要流传在中国地区与汉字文化体系区域以及欧美各国和亚洲部分区域。内容非常简单</w:t>
      </w:r>
      <w:r>
        <w:rPr>
          <w:rFonts w:cs="Times New Roman" w:hint="eastAsia"/>
          <w:sz w:val="24"/>
          <w:lang w:val="en-US" w:eastAsia="zh-CN"/>
        </w:rPr>
        <w:t>，</w:t>
      </w:r>
      <w:r>
        <w:rPr>
          <w:rFonts w:ascii="Times New Roman" w:hAnsi="Times New Roman" w:cs="Times New Roman" w:hint="default"/>
          <w:sz w:val="24"/>
          <w:lang w:val="en-US"/>
        </w:rPr>
        <w:t>老少皆宜</w:t>
      </w:r>
      <w:r>
        <w:rPr>
          <w:rFonts w:cs="Times New Roman" w:hint="eastAsia"/>
          <w:sz w:val="24"/>
          <w:lang w:val="en-US" w:eastAsia="zh-CN"/>
        </w:rPr>
        <w:t>，</w:t>
      </w:r>
      <w:r>
        <w:rPr>
          <w:rFonts w:ascii="Times New Roman" w:hAnsi="Times New Roman" w:cs="Times New Roman" w:hint="default"/>
          <w:sz w:val="24"/>
          <w:lang w:val="en-US"/>
        </w:rPr>
        <w:t>不仅可以提高思维的灵活程度</w:t>
      </w:r>
      <w:r>
        <w:rPr>
          <w:rFonts w:cs="Times New Roman" w:hint="eastAsia"/>
          <w:sz w:val="24"/>
          <w:lang w:val="en-US" w:eastAsia="zh-CN"/>
        </w:rPr>
        <w:t>，</w:t>
      </w:r>
      <w:r>
        <w:rPr>
          <w:rFonts w:ascii="Times New Roman" w:hAnsi="Times New Roman" w:cs="Times New Roman" w:hint="default"/>
          <w:sz w:val="24"/>
          <w:lang w:val="en-US"/>
        </w:rPr>
        <w:t>增强人类智慧</w:t>
      </w:r>
      <w:r>
        <w:rPr>
          <w:rFonts w:cs="Times New Roman" w:hint="eastAsia"/>
          <w:sz w:val="24"/>
          <w:lang w:val="en-US" w:eastAsia="zh-CN"/>
        </w:rPr>
        <w:t>，</w:t>
      </w:r>
      <w:r>
        <w:rPr>
          <w:rFonts w:ascii="Times New Roman" w:hAnsi="Times New Roman" w:cs="Times New Roman" w:hint="default"/>
          <w:sz w:val="24"/>
          <w:lang w:val="en-US"/>
        </w:rPr>
        <w:t>同时富有很多生活上的哲理</w:t>
      </w:r>
      <w:r>
        <w:rPr>
          <w:rFonts w:cs="Times New Roman" w:hint="eastAsia"/>
          <w:sz w:val="24"/>
          <w:lang w:val="en-US" w:eastAsia="zh-CN"/>
        </w:rPr>
        <w:t>，</w:t>
      </w:r>
      <w:r>
        <w:rPr>
          <w:rFonts w:ascii="Times New Roman" w:hAnsi="Times New Roman" w:cs="Times New Roman" w:hint="default"/>
          <w:sz w:val="24"/>
          <w:lang w:val="en-US"/>
        </w:rPr>
        <w:t>还可以修身养性。自计算机实现以来</w:t>
      </w:r>
      <w:r>
        <w:rPr>
          <w:rFonts w:cs="Times New Roman" w:hint="eastAsia"/>
          <w:sz w:val="24"/>
          <w:lang w:val="en-US" w:eastAsia="zh-CN"/>
        </w:rPr>
        <w:t>，</w:t>
      </w:r>
      <w:r>
        <w:rPr>
          <w:rFonts w:ascii="Times New Roman" w:hAnsi="Times New Roman" w:cs="Times New Roman" w:hint="default"/>
          <w:sz w:val="24"/>
          <w:lang w:val="en-US"/>
        </w:rPr>
        <w:t>受到了许多计算机玩家的酷爱。本系统主要是以JAVA编程语言为主要开发语言</w:t>
      </w:r>
      <w:r>
        <w:rPr>
          <w:rFonts w:cs="Times New Roman" w:hint="eastAsia"/>
          <w:sz w:val="24"/>
          <w:lang w:val="en-US" w:eastAsia="zh-CN"/>
        </w:rPr>
        <w:t>，</w:t>
      </w:r>
      <w:r>
        <w:rPr>
          <w:rFonts w:ascii="Times New Roman" w:hAnsi="Times New Roman" w:cs="Times New Roman" w:hint="default"/>
          <w:sz w:val="24"/>
          <w:lang w:val="en-US"/>
        </w:rPr>
        <w:t>包含画布模块、棋子模块、AI模块。具体设计步骤如下：</w:t>
      </w:r>
    </w:p>
    <w:p>
      <w:pPr>
        <w:spacing w:line="360" w:lineRule="auto"/>
        <w:ind w:firstLine="480" w:firstLineChars="200"/>
        <w:rPr>
          <w:rFonts w:hint="default"/>
        </w:rPr>
      </w:pPr>
      <w:r>
        <w:rPr>
          <w:rFonts w:ascii="Times New Roman" w:hAnsi="Times New Roman" w:cs="Times New Roman" w:hint="default"/>
          <w:sz w:val="24"/>
          <w:lang w:val="en-US" w:eastAsia="zh-CN"/>
        </w:rPr>
        <w:t>（1）</w:t>
      </w:r>
      <w:r>
        <w:rPr>
          <w:rFonts w:ascii="Times New Roman" w:hAnsi="Times New Roman" w:cs="Times New Roman" w:hint="default"/>
          <w:sz w:val="24"/>
          <w:lang w:val="en-US"/>
        </w:rPr>
        <w:t>设计棋盘模型，用获取点坐标的方法进行画线操作，循环线条行成网格，添加颜色。</w:t>
      </w:r>
    </w:p>
    <w:p>
      <w:pPr>
        <w:spacing w:line="360" w:lineRule="auto"/>
        <w:ind w:firstLine="480" w:firstLineChars="200"/>
        <w:rPr>
          <w:rFonts w:hint="default"/>
        </w:rPr>
      </w:pPr>
      <w:r>
        <w:rPr>
          <w:rFonts w:ascii="Times New Roman" w:hAnsi="Times New Roman" w:cs="Times New Roman" w:hint="default"/>
          <w:sz w:val="24"/>
          <w:lang w:val="en-US" w:eastAsia="zh-CN"/>
        </w:rPr>
        <w:t>（2）</w:t>
      </w:r>
      <w:r>
        <w:rPr>
          <w:rFonts w:ascii="Times New Roman" w:hAnsi="Times New Roman" w:cs="Times New Roman" w:hint="default"/>
          <w:sz w:val="24"/>
          <w:lang w:val="en-US"/>
        </w:rPr>
        <w:t>编写监听器和指针，让摆下的棋子更加准确。</w:t>
      </w:r>
    </w:p>
    <w:p>
      <w:pPr>
        <w:spacing w:line="360" w:lineRule="auto"/>
        <w:ind w:firstLine="480" w:firstLineChars="200"/>
        <w:rPr>
          <w:rFonts w:hint="default"/>
        </w:rPr>
      </w:pPr>
      <w:r>
        <w:rPr>
          <w:rFonts w:ascii="Times New Roman" w:hAnsi="Times New Roman" w:cs="Times New Roman" w:hint="default"/>
          <w:sz w:val="24"/>
          <w:lang w:val="en-US" w:eastAsia="zh-CN"/>
        </w:rPr>
        <w:t>（3）</w:t>
      </w:r>
      <w:r>
        <w:rPr>
          <w:rFonts w:ascii="Times New Roman" w:hAnsi="Times New Roman" w:cs="Times New Roman" w:hint="default"/>
          <w:sz w:val="24"/>
          <w:lang w:val="en-US"/>
        </w:rPr>
        <w:t>构思智能人机的要求，选择权重分析方法，把人机做的更加智能。</w:t>
      </w:r>
    </w:p>
    <w:p>
      <w:pPr>
        <w:spacing w:line="360" w:lineRule="auto"/>
        <w:ind w:firstLine="480" w:firstLineChars="200"/>
        <w:rPr>
          <w:rFonts w:hint="default"/>
        </w:rPr>
      </w:pPr>
      <w:r>
        <w:rPr>
          <w:rFonts w:ascii="Times New Roman" w:hAnsi="Times New Roman" w:cs="Times New Roman" w:hint="default"/>
          <w:sz w:val="24"/>
          <w:lang w:val="en-US"/>
        </w:rPr>
        <w:t>利用JAVA在计算机电脑图形方面的编程，实现出基本的网格和棋子的类，用if语句完成判断胜负条件，在此基础上通过权重分析和设置精确的数值是影响程序中AI精准性的关键要素。</w:t>
      </w:r>
    </w:p>
    <w:p>
      <w:pPr>
        <w:spacing w:line="360" w:lineRule="auto"/>
        <w:ind w:firstLine="480" w:firstLineChars="200"/>
        <w:rPr>
          <w:rFonts w:hint="default"/>
        </w:rPr>
      </w:pPr>
      <w:r>
        <w:rPr>
          <w:rFonts w:ascii="Times New Roman" w:hAnsi="Times New Roman" w:cs="Times New Roman" w:hint="default"/>
          <w:sz w:val="24"/>
          <w:lang w:val="en-US"/>
        </w:rPr>
        <w:t>此次实验完成了比较智能的人机对战系统，还有提出很多提高精准性的方法。算法的钻研很有助于了解程序结构、增加逻辑思维、熟悉算法流程来提高电脑人机的智能程度方案。在其他人工智能方面提供了更多方法起到参考学习的作用。</w:t>
      </w:r>
    </w:p>
    <w:p>
      <w:pPr>
        <w:spacing w:line="360" w:lineRule="auto"/>
        <w:ind w:left="0" w:firstLine="0" w:leftChars="0" w:firstLineChars="0"/>
        <w:textAlignment w:val="baseline"/>
        <w:rPr>
          <w:rFonts w:hint="default"/>
        </w:rPr>
        <w:sectPr>
          <w:headerReference w:type="default" r:id="rId8"/>
          <w:footerReference w:type="even" r:id="rId9"/>
          <w:footerReference w:type="default" r:id="rId10"/>
          <w:pgSz w:w="11906" w:h="16838"/>
          <w:pgMar w:top="1440" w:right="1797" w:bottom="1440" w:left="1797" w:header="851" w:footer="992" w:gutter="0"/>
          <w:pgNumType w:fmt="decimal" w:start="1"/>
          <w:cols w:num="1" w:space="720"/>
          <w:docGrid w:type="lines" w:linePitch="312" w:charSpace="0"/>
        </w:sectPr>
      </w:pPr>
      <w:r>
        <w:rPr>
          <w:rFonts w:ascii="Times New Roman" w:hAnsi="Times New Roman" w:cs="Times New Roman" w:hint="default"/>
          <w:b/>
          <w:sz w:val="24"/>
        </w:rPr>
        <w:t>关键词</w:t>
      </w:r>
      <w:r>
        <w:rPr>
          <w:rFonts w:ascii="Times New Roman" w:eastAsia="宋体" w:hAnsi="Times New Roman" w:cs="Times New Roman" w:hint="default"/>
          <w:sz w:val="24"/>
          <w:lang w:val="en-US"/>
        </w:rPr>
        <w:t>B深度搜索</w:t>
      </w:r>
      <w:r>
        <w:rPr>
          <w:rFonts w:cs="Times New Roman" w:hint="eastAsia"/>
          <w:sz w:val="24"/>
          <w:lang w:val="en-US" w:eastAsia="zh-CN"/>
        </w:rPr>
        <w:t>；</w:t>
      </w:r>
      <w:r>
        <w:rPr>
          <w:rFonts w:ascii="Times New Roman" w:eastAsia="宋体" w:hAnsi="Times New Roman" w:cs="Times New Roman" w:hint="default"/>
          <w:sz w:val="24"/>
          <w:lang w:val="en-US"/>
        </w:rPr>
        <w:t>权重分析</w:t>
      </w:r>
      <w:r>
        <w:rPr>
          <w:rFonts w:cs="Times New Roman" w:hint="eastAsia"/>
          <w:sz w:val="24"/>
          <w:lang w:val="en-US" w:eastAsia="zh-CN"/>
        </w:rPr>
        <w:t>；</w:t>
      </w:r>
      <w:r>
        <w:rPr>
          <w:rFonts w:ascii="Times New Roman" w:eastAsia="宋体" w:hAnsi="Times New Roman" w:cs="Times New Roman" w:hint="default"/>
          <w:sz w:val="24"/>
          <w:lang w:val="en-US"/>
        </w:rPr>
        <w:t>人工智能</w:t>
      </w:r>
    </w:p>
    <w:p>
      <w:pPr>
        <w:pStyle w:val="Heading1"/>
        <w:keepNext/>
        <w:keepLines w:val="0"/>
        <w:pageBreakBefore w:val="0"/>
        <w:widowControl w:val="0"/>
        <w:numPr>
          <w:ilvl w:val="0"/>
          <w:numId w:val="0"/>
        </w:numPr>
        <w:tabs>
          <w:tab w:val="clear" w:pos="420"/>
        </w:tabs>
        <w:kinsoku/>
        <w:wordWrap/>
        <w:overflowPunct/>
        <w:topLinePunct w:val="0"/>
        <w:autoSpaceDE/>
        <w:autoSpaceDN/>
        <w:bidi w:val="0"/>
        <w:adjustRightInd/>
        <w:snapToGrid/>
        <w:jc w:val="center"/>
        <w:textAlignment w:val="auto"/>
        <w:rPr>
          <w:rFonts w:ascii="Times New Roman" w:hAnsi="Times New Roman" w:cs="Times New Roman" w:hint="default"/>
        </w:rPr>
      </w:pPr>
      <w:bookmarkStart w:id="39" w:name="_Toc22487"/>
      <w:bookmarkStart w:id="40" w:name="_Toc25438"/>
      <w:bookmarkStart w:id="41" w:name="_Toc22311"/>
      <w:bookmarkStart w:id="42" w:name="_Toc8597"/>
      <w:bookmarkStart w:id="43" w:name="_Toc21982"/>
      <w:bookmarkStart w:id="44" w:name="_Toc25180"/>
      <w:bookmarkStart w:id="45" w:name="_Toc5438"/>
      <w:bookmarkStart w:id="46" w:name="_Toc25685"/>
      <w:bookmarkStart w:id="47" w:name="_Toc31979"/>
      <w:bookmarkStart w:id="48" w:name="_Toc25112"/>
      <w:bookmarkStart w:id="49" w:name="_Toc9684"/>
      <w:bookmarkStart w:id="50" w:name="_Toc8530"/>
      <w:bookmarkStart w:id="51" w:name="_Toc3271"/>
      <w:bookmarkStart w:id="52" w:name="_Toc1447"/>
      <w:bookmarkStart w:id="53" w:name="_Toc32184"/>
      <w:bookmarkStart w:id="54" w:name="_Toc23066"/>
      <w:bookmarkStart w:id="55" w:name="_Toc11968"/>
      <w:bookmarkStart w:id="56" w:name="_Toc199645883"/>
      <w:bookmarkStart w:id="57" w:name="_Toc4730"/>
      <w:bookmarkStart w:id="58" w:name="_Toc13416"/>
      <w:bookmarkStart w:id="59" w:name="_Toc4964"/>
      <w:bookmarkStart w:id="60" w:name="_Toc21528"/>
      <w:bookmarkStart w:id="61" w:name="_Toc7624"/>
      <w:bookmarkStart w:id="62" w:name="_Toc9683"/>
      <w:bookmarkStart w:id="63" w:name="_Toc24354"/>
      <w:bookmarkStart w:id="64" w:name="_Toc14718"/>
      <w:bookmarkStart w:id="65" w:name="_Toc6174"/>
      <w:bookmarkStart w:id="66" w:name="_Toc6700"/>
      <w:bookmarkStart w:id="67" w:name="_Toc15147"/>
      <w:bookmarkStart w:id="68" w:name="_Toc2184"/>
      <w:bookmarkStart w:id="69" w:name="_Toc24524"/>
      <w:bookmarkStart w:id="70" w:name="_Toc30432"/>
      <w:bookmarkStart w:id="71" w:name="_Toc29264"/>
      <w:bookmarkStart w:id="72" w:name="_Toc11593"/>
      <w:bookmarkStart w:id="73" w:name="_Toc4047"/>
      <w:bookmarkStart w:id="74" w:name="_Toc15931"/>
      <w:bookmarkStart w:id="75" w:name="_Toc3254"/>
      <w:bookmarkStart w:id="76" w:name="_Toc22562"/>
      <w:r>
        <w:rPr>
          <w:rFonts w:ascii="Times New Roman" w:hAnsi="Times New Roman" w:cs="Times New Roman" w:hint="default"/>
        </w:rPr>
        <w:t>Abstract</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pPr>
        <w:keepLines w:val="0"/>
        <w:pageBreakBefore w:val="0"/>
        <w:widowControl w:val="0"/>
        <w:kinsoku/>
        <w:wordWrap/>
        <w:overflowPunct/>
        <w:topLinePunct w:val="0"/>
        <w:autoSpaceDE/>
        <w:autoSpaceDN/>
        <w:bidi w:val="0"/>
        <w:adjustRightInd/>
        <w:snapToGrid/>
        <w:spacing w:line="360" w:lineRule="auto"/>
        <w:ind w:firstLine="0" w:firstLineChars="0"/>
        <w:textAlignment w:val="baseline"/>
        <w:rPr>
          <w:rFonts w:eastAsia="楷体_GB2312" w:hint="default"/>
        </w:rPr>
      </w:pPr>
    </w:p>
    <w:p>
      <w:pPr>
        <w:spacing w:line="360" w:lineRule="auto"/>
        <w:ind w:firstLine="480" w:firstLineChars="200"/>
        <w:textAlignment w:val="baseline"/>
        <w:rPr>
          <w:rFonts w:eastAsia="楷体_GB2312" w:hint="default"/>
        </w:rPr>
      </w:pPr>
      <w:r>
        <w:rPr>
          <w:rFonts w:ascii="Times New Roman" w:eastAsia="楷体_GB2312" w:hAnsi="Times New Roman" w:cs="Times New Roman" w:hint="default"/>
          <w:sz w:val="24"/>
          <w:lang w:val="en-US"/>
        </w:rPr>
        <w:t>Chinese traditional backgammon game is one of the main competitive game forms in the ancient Chinese folk traditional intellectual chess game</w:t>
      </w:r>
      <w:r>
        <w:rPr>
          <w:rFonts w:eastAsia="楷体_GB2312" w:cs="Times New Roman" w:hint="eastAsia"/>
          <w:sz w:val="24"/>
          <w:lang w:val="en-US" w:eastAsia="zh-CN"/>
        </w:rPr>
        <w:t>，</w:t>
      </w:r>
      <w:r>
        <w:rPr>
          <w:rFonts w:ascii="Times New Roman" w:eastAsia="楷体_GB2312" w:hAnsi="Times New Roman" w:cs="Times New Roman" w:hint="default"/>
          <w:sz w:val="24"/>
          <w:lang w:val="en-US"/>
        </w:rPr>
        <w:t>refers to a kind of intellectual strategy board game played by two people</w:t>
      </w:r>
      <w:r>
        <w:rPr>
          <w:rFonts w:eastAsia="楷体_GB2312" w:cs="Times New Roman" w:hint="eastAsia"/>
          <w:sz w:val="24"/>
          <w:lang w:val="en-US" w:eastAsia="zh-CN"/>
        </w:rPr>
        <w:t>，</w:t>
      </w:r>
      <w:r>
        <w:rPr>
          <w:rFonts w:ascii="Times New Roman" w:eastAsia="楷体_GB2312" w:hAnsi="Times New Roman" w:cs="Times New Roman" w:hint="default"/>
          <w:sz w:val="24"/>
          <w:lang w:val="en-US"/>
        </w:rPr>
        <w:t>with black and white chess pieces on the 15X15 chessboard for fair competition</w:t>
      </w:r>
      <w:r>
        <w:rPr>
          <w:rFonts w:eastAsia="楷体_GB2312" w:cs="Times New Roman" w:hint="eastAsia"/>
          <w:sz w:val="24"/>
          <w:lang w:val="en-US" w:eastAsia="zh-CN"/>
        </w:rPr>
        <w:t>，</w:t>
      </w:r>
      <w:r>
        <w:rPr>
          <w:rFonts w:ascii="Times New Roman" w:eastAsia="楷体_GB2312" w:hAnsi="Times New Roman" w:cs="Times New Roman" w:hint="default"/>
          <w:sz w:val="24"/>
          <w:lang w:val="en-US"/>
        </w:rPr>
        <w:t>which covers a lot of skills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chess pieces priority to reach five connected people to win</w:t>
      </w:r>
      <w:r>
        <w:rPr>
          <w:rFonts w:eastAsia="楷体_GB2312" w:cs="Times New Roman" w:hint="eastAsia"/>
          <w:sz w:val="24"/>
          <w:lang w:val="en-US" w:eastAsia="zh-CN"/>
        </w:rPr>
        <w:t>，</w:t>
      </w:r>
      <w:r>
        <w:rPr>
          <w:rFonts w:ascii="Times New Roman" w:eastAsia="楷体_GB2312" w:hAnsi="Times New Roman" w:cs="Times New Roman" w:hint="default"/>
          <w:sz w:val="24"/>
          <w:lang w:val="en-US"/>
        </w:rPr>
        <w:t>mainly spread in China and the Chinese character culture system area</w:t>
      </w:r>
      <w:r>
        <w:rPr>
          <w:rFonts w:eastAsia="楷体_GB2312" w:cs="Times New Roman" w:hint="eastAsia"/>
          <w:sz w:val="24"/>
          <w:lang w:val="en-US" w:eastAsia="zh-CN"/>
        </w:rPr>
        <w:t>，</w:t>
      </w:r>
      <w:r>
        <w:rPr>
          <w:rFonts w:ascii="Times New Roman" w:eastAsia="楷体_GB2312" w:hAnsi="Times New Roman" w:cs="Times New Roman" w:hint="default"/>
          <w:sz w:val="24"/>
          <w:lang w:val="en-US"/>
        </w:rPr>
        <w:t>as well as European and American countries and parts of Asia.The content is very simple</w:t>
      </w:r>
      <w:r>
        <w:rPr>
          <w:rFonts w:eastAsia="楷体_GB2312" w:cs="Times New Roman" w:hint="eastAsia"/>
          <w:sz w:val="24"/>
          <w:lang w:val="en-US" w:eastAsia="zh-CN"/>
        </w:rPr>
        <w:t>，</w:t>
      </w:r>
      <w:r>
        <w:rPr>
          <w:rFonts w:ascii="Times New Roman" w:eastAsia="楷体_GB2312" w:hAnsi="Times New Roman" w:cs="Times New Roman" w:hint="default"/>
          <w:sz w:val="24"/>
          <w:lang w:val="en-US"/>
        </w:rPr>
        <w:t>suitable for all ages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not only can improve the flexibility of thinking</w:t>
      </w:r>
      <w:r>
        <w:rPr>
          <w:rFonts w:eastAsia="楷体_GB2312" w:cs="Times New Roman" w:hint="eastAsia"/>
          <w:sz w:val="24"/>
          <w:lang w:val="en-US" w:eastAsia="zh-CN"/>
        </w:rPr>
        <w:t>，</w:t>
      </w:r>
      <w:r>
        <w:rPr>
          <w:rFonts w:ascii="Times New Roman" w:eastAsia="楷体_GB2312" w:hAnsi="Times New Roman" w:cs="Times New Roman" w:hint="default"/>
          <w:sz w:val="24"/>
          <w:lang w:val="en-US"/>
        </w:rPr>
        <w:t>enhance human wisdom</w:t>
      </w:r>
      <w:r>
        <w:rPr>
          <w:rFonts w:eastAsia="楷体_GB2312" w:cs="Times New Roman" w:hint="eastAsia"/>
          <w:sz w:val="24"/>
          <w:lang w:val="en-US" w:eastAsia="zh-CN"/>
        </w:rPr>
        <w:t>，</w:t>
      </w:r>
      <w:r>
        <w:rPr>
          <w:rFonts w:ascii="Times New Roman" w:eastAsia="楷体_GB2312" w:hAnsi="Times New Roman" w:cs="Times New Roman" w:hint="default"/>
          <w:sz w:val="24"/>
          <w:lang w:val="en-US"/>
        </w:rPr>
        <w:t>but also rich in many philosophies of life</w:t>
      </w:r>
      <w:r>
        <w:rPr>
          <w:rFonts w:eastAsia="楷体_GB2312" w:cs="Times New Roman" w:hint="eastAsia"/>
          <w:sz w:val="24"/>
          <w:lang w:val="en-US" w:eastAsia="zh-CN"/>
        </w:rPr>
        <w:t>，</w:t>
      </w:r>
      <w:r>
        <w:rPr>
          <w:rFonts w:ascii="Times New Roman" w:eastAsia="楷体_GB2312" w:hAnsi="Times New Roman" w:cs="Times New Roman" w:hint="default"/>
          <w:sz w:val="24"/>
          <w:lang w:val="en-US"/>
        </w:rPr>
        <w:t>but also self-cultivation.Since the implementation of computers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it has been loved by many computer players.This system is mainly based on the JAVA programming language as the main development language</w:t>
      </w:r>
      <w:r>
        <w:rPr>
          <w:rFonts w:eastAsia="楷体_GB2312" w:cs="Times New Roman" w:hint="eastAsia"/>
          <w:sz w:val="24"/>
          <w:lang w:val="en-US" w:eastAsia="zh-CN"/>
        </w:rPr>
        <w:t>，</w:t>
      </w:r>
      <w:r>
        <w:rPr>
          <w:rFonts w:ascii="Times New Roman" w:eastAsia="楷体_GB2312" w:hAnsi="Times New Roman" w:cs="Times New Roman" w:hint="default"/>
          <w:sz w:val="24"/>
          <w:lang w:val="en-US"/>
        </w:rPr>
        <w:t>including canvas modules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chess modules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and AI modules.The specific design steps are as follows:</w:t>
      </w:r>
    </w:p>
    <w:p>
      <w:pPr>
        <w:spacing w:line="360" w:lineRule="auto"/>
        <w:ind w:firstLine="480" w:firstLineChars="200"/>
        <w:textAlignment w:val="baseline"/>
        <w:rPr>
          <w:rFonts w:eastAsia="楷体_GB2312" w:hint="default"/>
        </w:rPr>
      </w:pPr>
      <w:r>
        <w:rPr>
          <w:rFonts w:ascii="Times New Roman" w:eastAsia="楷体_GB2312" w:hAnsi="Times New Roman" w:cs="Times New Roman" w:hint="default"/>
          <w:sz w:val="24"/>
          <w:lang w:val="en-US"/>
        </w:rPr>
        <w:t>(1)Design the checkerboard model</w:t>
      </w:r>
      <w:r>
        <w:rPr>
          <w:rFonts w:eastAsia="楷体_GB2312" w:cs="Times New Roman" w:hint="eastAsia"/>
          <w:sz w:val="24"/>
          <w:lang w:val="en-US" w:eastAsia="zh-CN"/>
        </w:rPr>
        <w:t>，</w:t>
      </w:r>
      <w:r>
        <w:rPr>
          <w:rFonts w:ascii="Times New Roman" w:eastAsia="楷体_GB2312" w:hAnsi="Times New Roman" w:cs="Times New Roman" w:hint="default"/>
          <w:sz w:val="24"/>
          <w:lang w:val="en-US"/>
        </w:rPr>
        <w:t>use the method of obtaining point coordinates to draw lines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loop lines into a grid</w:t>
      </w:r>
      <w:r>
        <w:rPr>
          <w:rFonts w:eastAsia="楷体_GB2312" w:cs="Times New Roman" w:hint="eastAsia"/>
          <w:sz w:val="24"/>
          <w:lang w:val="en-US" w:eastAsia="zh-CN"/>
        </w:rPr>
        <w:t>，</w:t>
      </w:r>
      <w:r>
        <w:rPr>
          <w:rFonts w:ascii="Times New Roman" w:eastAsia="楷体_GB2312" w:hAnsi="Times New Roman" w:cs="Times New Roman" w:hint="default"/>
          <w:sz w:val="24"/>
          <w:lang w:val="en-US"/>
        </w:rPr>
        <w:t>and add colors.</w:t>
      </w:r>
    </w:p>
    <w:p>
      <w:pPr>
        <w:spacing w:line="360" w:lineRule="auto"/>
        <w:ind w:firstLine="480" w:firstLineChars="200"/>
        <w:textAlignment w:val="baseline"/>
        <w:rPr>
          <w:rFonts w:eastAsia="楷体_GB2312" w:hint="default"/>
        </w:rPr>
      </w:pPr>
      <w:r>
        <w:rPr>
          <w:rFonts w:ascii="Times New Roman" w:eastAsia="楷体_GB2312" w:hAnsi="Times New Roman" w:cs="Times New Roman" w:hint="default"/>
          <w:sz w:val="24"/>
          <w:lang w:val="en-US"/>
        </w:rPr>
        <w:t>(2)Write monitors and pointers to make the chess pieces more accurate.</w:t>
      </w:r>
    </w:p>
    <w:p>
      <w:pPr>
        <w:spacing w:line="360" w:lineRule="auto"/>
        <w:ind w:firstLine="480" w:firstLineChars="200"/>
        <w:textAlignment w:val="baseline"/>
        <w:rPr>
          <w:rFonts w:eastAsia="楷体_GB2312" w:hint="default"/>
        </w:rPr>
      </w:pPr>
      <w:r>
        <w:rPr>
          <w:rFonts w:ascii="Times New Roman" w:eastAsia="楷体_GB2312" w:hAnsi="Times New Roman" w:cs="Times New Roman" w:hint="default"/>
          <w:sz w:val="24"/>
          <w:lang w:val="en-US"/>
        </w:rPr>
        <w:t>(3)Conceive the requirements of intelligent man-machine</w:t>
      </w:r>
      <w:r>
        <w:rPr>
          <w:rFonts w:eastAsia="楷体_GB2312" w:cs="Times New Roman" w:hint="eastAsia"/>
          <w:sz w:val="24"/>
          <w:lang w:val="en-US" w:eastAsia="zh-CN"/>
        </w:rPr>
        <w:t>，</w:t>
      </w:r>
      <w:r>
        <w:rPr>
          <w:rFonts w:ascii="Times New Roman" w:eastAsia="楷体_GB2312" w:hAnsi="Times New Roman" w:cs="Times New Roman" w:hint="default"/>
          <w:sz w:val="24"/>
          <w:lang w:val="en-US"/>
        </w:rPr>
        <w:t>choose the weight analysis method</w:t>
      </w:r>
      <w:r>
        <w:rPr>
          <w:rFonts w:eastAsia="楷体_GB2312" w:cs="Times New Roman" w:hint="eastAsia"/>
          <w:sz w:val="24"/>
          <w:lang w:val="en-US" w:eastAsia="zh-CN"/>
        </w:rPr>
        <w:t>，</w:t>
      </w:r>
      <w:r>
        <w:rPr>
          <w:rFonts w:ascii="Times New Roman" w:eastAsia="楷体_GB2312" w:hAnsi="Times New Roman" w:cs="Times New Roman" w:hint="default"/>
          <w:sz w:val="24"/>
          <w:lang w:val="en-US"/>
        </w:rPr>
        <w:t>and make the human-machine more intelligent.</w:t>
      </w:r>
    </w:p>
    <w:p>
      <w:pPr>
        <w:spacing w:line="360" w:lineRule="auto"/>
        <w:ind w:firstLine="480" w:firstLineChars="200"/>
        <w:textAlignment w:val="baseline"/>
        <w:rPr>
          <w:rFonts w:eastAsia="楷体_GB2312" w:hint="default"/>
        </w:rPr>
      </w:pPr>
      <w:r>
        <w:rPr>
          <w:rFonts w:ascii="Times New Roman" w:eastAsia="楷体_GB2312" w:hAnsi="Times New Roman" w:cs="Times New Roman" w:hint="default"/>
          <w:sz w:val="24"/>
          <w:lang w:val="en-US"/>
        </w:rPr>
        <w:t>Using JAVA programming in computer graphics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the basic grid and chess class are realized</w:t>
      </w:r>
      <w:r>
        <w:rPr>
          <w:rFonts w:eastAsia="楷体_GB2312" w:cs="Times New Roman" w:hint="eastAsia"/>
          <w:sz w:val="24"/>
          <w:lang w:val="en-US" w:eastAsia="zh-CN"/>
        </w:rPr>
        <w:t>，</w:t>
      </w:r>
      <w:r>
        <w:rPr>
          <w:rFonts w:ascii="Times New Roman" w:eastAsia="楷体_GB2312" w:hAnsi="Times New Roman" w:cs="Times New Roman" w:hint="default"/>
          <w:sz w:val="24"/>
          <w:lang w:val="en-US"/>
        </w:rPr>
        <w:t>and the if statement is used to determine the winning and losing conditions</w:t>
      </w:r>
      <w:r>
        <w:rPr>
          <w:rFonts w:eastAsia="楷体_GB2312" w:cs="Times New Roman" w:hint="eastAsia"/>
          <w:sz w:val="24"/>
          <w:lang w:val="en-US" w:eastAsia="zh-CN"/>
        </w:rPr>
        <w:t>，</w:t>
      </w:r>
      <w:r>
        <w:rPr>
          <w:rFonts w:ascii="Times New Roman" w:eastAsia="楷体_GB2312" w:hAnsi="Times New Roman" w:cs="Times New Roman" w:hint="default"/>
          <w:sz w:val="24"/>
          <w:lang w:val="en-US"/>
        </w:rPr>
        <w:t>on the basis of which weight analysis and setting accurate values are the key elements affecting the accuracy of AI in the program.</w:t>
      </w:r>
    </w:p>
    <w:p>
      <w:pPr>
        <w:spacing w:line="360" w:lineRule="auto"/>
        <w:ind w:firstLine="480" w:firstLineChars="200"/>
        <w:textAlignment w:val="baseline"/>
        <w:rPr>
          <w:rFonts w:eastAsia="楷体_GB2312" w:hint="default"/>
        </w:rPr>
        <w:sectPr>
          <w:headerReference w:type="default" r:id="rId11"/>
          <w:footerReference w:type="even" r:id="rId12"/>
          <w:footerReference w:type="default" r:id="rId13"/>
          <w:pgSz w:w="11906" w:h="16838"/>
          <w:pgMar w:top="1440" w:right="1800" w:bottom="1440" w:left="1800" w:header="851" w:footer="992" w:gutter="0"/>
          <w:pgNumType w:fmt="decimal" w:start="2"/>
          <w:cols w:num="1" w:space="720"/>
          <w:docGrid w:type="lines" w:linePitch="312" w:charSpace="0"/>
        </w:sectPr>
      </w:pPr>
      <w:r>
        <w:rPr>
          <w:rFonts w:ascii="Times New Roman" w:eastAsia="楷体_GB2312" w:hAnsi="Times New Roman" w:cs="Times New Roman" w:hint="default"/>
          <w:sz w:val="24"/>
          <w:lang w:val="en-US"/>
        </w:rPr>
        <w:t>This experiment completes a relatively intelligent human-machine combat system</w:t>
      </w:r>
      <w:r>
        <w:rPr>
          <w:rFonts w:eastAsia="楷体_GB2312" w:cs="Times New Roman" w:hint="eastAsia"/>
          <w:sz w:val="24"/>
          <w:lang w:val="en-US" w:eastAsia="zh-CN"/>
        </w:rPr>
        <w:t>，</w:t>
      </w:r>
      <w:r>
        <w:rPr>
          <w:rFonts w:ascii="Times New Roman" w:eastAsia="楷体_GB2312" w:hAnsi="Times New Roman" w:cs="Times New Roman" w:hint="default"/>
          <w:sz w:val="24"/>
          <w:lang w:val="en-US"/>
        </w:rPr>
        <w:t>and proposes many ways to improve accuracy.The study of algorithms is very helpful to understand the program structure</w:t>
      </w:r>
      <w:r>
        <w:rPr>
          <w:rFonts w:eastAsia="楷体_GB2312" w:cs="Times New Roman" w:hint="eastAsia"/>
          <w:sz w:val="24"/>
          <w:lang w:val="en-US" w:eastAsia="zh-CN"/>
        </w:rPr>
        <w:t>，</w:t>
      </w:r>
      <w:r>
        <w:rPr>
          <w:rFonts w:ascii="Times New Roman" w:eastAsia="楷体_GB2312" w:hAnsi="Times New Roman" w:cs="Times New Roman" w:hint="default"/>
          <w:sz w:val="24"/>
          <w:lang w:val="en-US"/>
        </w:rPr>
        <w:t>increase logical thinking</w:t>
      </w:r>
      <w:r>
        <w:rPr>
          <w:rFonts w:eastAsia="楷体_GB2312" w:cs="Times New Roman" w:hint="eastAsia"/>
          <w:sz w:val="24"/>
          <w:lang w:val="en-US" w:eastAsia="zh-CN"/>
        </w:rPr>
        <w:t>，</w:t>
      </w:r>
      <w:r>
        <w:rPr>
          <w:rFonts w:ascii="Times New Roman" w:eastAsia="楷体_GB2312" w:hAnsi="Times New Roman" w:cs="Times New Roman" w:hint="default"/>
          <w:sz w:val="24"/>
          <w:lang w:val="en-US"/>
        </w:rPr>
        <w:t>and familiarize yourself with the algorithm process to improve the intelligence of computer man-machine.More ways to serve as reference learning in other aspects of ARTIFICIAL.</w:t>
      </w:r>
    </w:p>
    <w:p>
      <w:pPr>
        <w:spacing w:line="360" w:lineRule="auto"/>
        <w:ind w:left="0" w:firstLine="0" w:leftChars="0" w:firstLineChars="0"/>
        <w:textAlignment w:val="baseline"/>
        <w:rPr>
          <w:rFonts w:eastAsia="楷体_GB2312" w:hint="default"/>
        </w:rPr>
      </w:pPr>
      <w:r>
        <w:rPr>
          <w:rFonts w:ascii="Times New Roman" w:eastAsia="黑体" w:hAnsi="Times New Roman" w:cs="Times New Roman" w:hint="default"/>
          <w:b/>
          <w:sz w:val="24"/>
        </w:rPr>
        <w:t>Key words：</w:t>
      </w:r>
      <w:r>
        <w:rPr>
          <w:rFonts w:ascii="Times New Roman" w:hAnsi="Times New Roman" w:cs="Times New Roman" w:hint="eastAsia"/>
          <w:i w:val="0"/>
          <w:caps w:val="0"/>
          <w:color w:val="auto"/>
          <w:spacing w:val="0"/>
          <w:sz w:val="21"/>
          <w:szCs w:val="21"/>
          <w:shd w:val="clear" w:color="auto" w:fill="FFFFFF"/>
          <w:lang w:val="en-US" w:eastAsia="zh-CN"/>
        </w:rPr>
        <w:t>deep search</w:t>
      </w:r>
      <w:r>
        <w:rPr>
          <w:rFonts w:cs="Times New Roman" w:hint="eastAsia"/>
          <w:i w:val="0"/>
          <w:caps w:val="0"/>
          <w:color w:val="auto"/>
          <w:spacing w:val="0"/>
          <w:sz w:val="21"/>
          <w:szCs w:val="21"/>
          <w:shd w:val="clear" w:color="auto" w:fill="FFFFFF"/>
          <w:lang w:val="en-US" w:eastAsia="zh-CN"/>
        </w:rPr>
        <w:t>；</w:t>
      </w:r>
      <w:r>
        <w:rPr>
          <w:rFonts w:ascii="Times New Roman" w:hAnsi="Times New Roman" w:cs="Times New Roman" w:hint="eastAsia"/>
          <w:i w:val="0"/>
          <w:caps w:val="0"/>
          <w:color w:val="auto"/>
          <w:spacing w:val="0"/>
          <w:sz w:val="21"/>
          <w:szCs w:val="21"/>
          <w:shd w:val="clear" w:color="auto" w:fill="FFFFFF"/>
          <w:lang w:val="en-US" w:eastAsia="zh-CN"/>
        </w:rPr>
        <w:t xml:space="preserve"> Weight analysis</w:t>
      </w:r>
      <w:r>
        <w:rPr>
          <w:rFonts w:cs="Times New Roman" w:hint="eastAsia"/>
          <w:i w:val="0"/>
          <w:caps w:val="0"/>
          <w:color w:val="auto"/>
          <w:spacing w:val="0"/>
          <w:sz w:val="21"/>
          <w:szCs w:val="21"/>
          <w:shd w:val="clear" w:color="auto" w:fill="FFFFFF"/>
          <w:lang w:val="en-US" w:eastAsia="zh-CN"/>
        </w:rPr>
        <w:t>；</w:t>
      </w:r>
      <w:r>
        <w:rPr>
          <w:rFonts w:ascii="Times New Roman" w:hAnsi="Times New Roman" w:cs="Times New Roman" w:hint="eastAsia"/>
          <w:i w:val="0"/>
          <w:caps w:val="0"/>
          <w:color w:val="auto"/>
          <w:spacing w:val="0"/>
          <w:sz w:val="21"/>
          <w:szCs w:val="21"/>
          <w:shd w:val="clear" w:color="auto" w:fill="FFFFFF"/>
          <w:lang w:val="en-US" w:eastAsia="zh-CN"/>
        </w:rPr>
        <w:t xml:space="preserve"> artificial intelligence</w:t>
      </w:r>
    </w:p>
    <w:p>
      <w:pPr>
        <w:jc w:val="center"/>
        <w:rPr>
          <w:rFonts w:hint="default"/>
        </w:rPr>
      </w:pPr>
    </w:p>
    <w:p>
      <w:pPr>
        <w:jc w:val="center"/>
        <w:rPr>
          <w:rFonts w:hint="default"/>
        </w:rPr>
      </w:pPr>
    </w:p>
    <w:p>
      <w:pPr>
        <w:spacing w:line="240" w:lineRule="atLeast"/>
        <w:jc w:val="center"/>
        <w:rPr>
          <w:rFonts w:eastAsia="黑体" w:hint="default"/>
          <w:b/>
          <w:sz w:val="28"/>
        </w:rPr>
        <w:sectPr>
          <w:headerReference w:type="default" r:id="rId14"/>
          <w:footerReference w:type="even" r:id="rId15"/>
          <w:footerReference w:type="default" r:id="rId16"/>
          <w:type w:val="nextPage"/>
          <w:pgSz w:w="11906" w:h="16838"/>
          <w:pgMar w:top="1440" w:right="1800" w:bottom="1440" w:left="1800" w:header="851" w:footer="992" w:gutter="0"/>
          <w:pgNumType w:fmt="decimal" w:start="3"/>
          <w:cols w:num="1" w:space="720"/>
          <w:titlePg w:val="0"/>
          <w:docGrid w:type="lines" w:linePitch="312" w:charSpace="0"/>
        </w:sectPr>
      </w:pPr>
    </w:p>
    <w:p>
      <w:pPr>
        <w:pStyle w:val="Heading1"/>
        <w:keepLines w:val="0"/>
        <w:pageBreakBefore w:val="0"/>
        <w:widowControl w:val="0"/>
        <w:numPr>
          <w:ilvl w:val="0"/>
          <w:numId w:val="0"/>
        </w:numPr>
        <w:tabs>
          <w:tab w:val="clear" w:pos="420"/>
        </w:tabs>
        <w:kinsoku/>
        <w:wordWrap/>
        <w:overflowPunct/>
        <w:topLinePunct w:val="0"/>
        <w:autoSpaceDE/>
        <w:autoSpaceDN/>
        <w:bidi w:val="0"/>
        <w:adjustRightInd/>
        <w:snapToGrid/>
        <w:jc w:val="center"/>
        <w:rPr>
          <w:rFonts w:ascii="Times New Roman" w:hAnsi="Times New Roman" w:cs="Times New Roman" w:hint="default"/>
        </w:rPr>
      </w:pPr>
      <w:bookmarkStart w:id="77" w:name="_Toc7289"/>
      <w:bookmarkStart w:id="78" w:name="_Toc25011"/>
      <w:bookmarkStart w:id="79" w:name="_Toc24318"/>
      <w:bookmarkStart w:id="80" w:name="_Toc22671"/>
      <w:bookmarkStart w:id="81" w:name="_Toc28065"/>
      <w:bookmarkStart w:id="82" w:name="_Toc12097"/>
      <w:bookmarkStart w:id="83" w:name="_Toc16723"/>
      <w:bookmarkStart w:id="84" w:name="_Toc26631"/>
      <w:bookmarkStart w:id="85" w:name="_Toc21282"/>
      <w:bookmarkStart w:id="86" w:name="_Toc537"/>
      <w:bookmarkStart w:id="87" w:name="_Toc12486"/>
      <w:bookmarkStart w:id="88" w:name="_Toc8411"/>
      <w:bookmarkStart w:id="89" w:name="_Toc19370"/>
      <w:bookmarkStart w:id="90" w:name="_Toc30687"/>
      <w:bookmarkStart w:id="91" w:name="_Toc19883"/>
      <w:bookmarkStart w:id="92" w:name="_Toc26099"/>
      <w:bookmarkStart w:id="93" w:name="_Toc7924"/>
      <w:bookmarkStart w:id="94" w:name="_Toc32086"/>
      <w:bookmarkStart w:id="95" w:name="_Toc199645884"/>
      <w:bookmarkStart w:id="96" w:name="_Toc10865"/>
      <w:bookmarkStart w:id="97" w:name="_Toc7477"/>
      <w:bookmarkStart w:id="98" w:name="_Toc2075"/>
      <w:bookmarkStart w:id="99" w:name="_Toc27314"/>
      <w:bookmarkStart w:id="100" w:name="_Toc6118"/>
      <w:bookmarkStart w:id="101" w:name="_Toc258"/>
      <w:bookmarkStart w:id="102" w:name="_Toc507"/>
      <w:bookmarkStart w:id="103" w:name="_Toc250"/>
      <w:bookmarkStart w:id="104" w:name="_Toc636"/>
      <w:bookmarkStart w:id="105" w:name="_Toc14634"/>
      <w:bookmarkStart w:id="106" w:name="_Toc15375"/>
      <w:bookmarkStart w:id="107" w:name="_Toc6658"/>
      <w:bookmarkStart w:id="108" w:name="_Toc24766"/>
      <w:bookmarkStart w:id="109" w:name="_Toc1279"/>
      <w:bookmarkStart w:id="110" w:name="_Toc16219"/>
      <w:bookmarkStart w:id="111" w:name="_Toc23778"/>
      <w:bookmarkStart w:id="112" w:name="_Toc826"/>
      <w:bookmarkStart w:id="113" w:name="_Toc7987"/>
      <w:bookmarkStart w:id="114" w:name="_Toc27252"/>
      <w:r>
        <w:rPr>
          <w:rFonts w:ascii="Times New Roman" w:hAnsi="Times New Roman" w:cs="Times New Roman" w:hint="default"/>
        </w:rPr>
        <w:t>目  录</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pPr>
        <w:pStyle w:val="TOC1"/>
        <w:tabs>
          <w:tab w:val="clear" w:pos="8296"/>
          <w:tab w:val="right" w:leader="dot" w:pos="8306"/>
        </w:tabs>
      </w:pPr>
      <w:r>
        <w:rPr>
          <w:rFonts w:ascii="Times New Roman" w:hAnsi="Times New Roman" w:cs="Times New Roman" w:hint="default"/>
        </w:rPr>
        <w:fldChar w:fldCharType="begin"/>
      </w:r>
      <w:r>
        <w:rPr>
          <w:rFonts w:ascii="Times New Roman" w:hAnsi="Times New Roman" w:cs="Times New Roman" w:hint="default"/>
        </w:rPr>
        <w:instrText xml:space="preserve">TOC \o "1-3" \h \u </w:instrText>
      </w:r>
      <w:r>
        <w:rPr>
          <w:rFonts w:ascii="Times New Roman" w:hAnsi="Times New Roman" w:cs="Times New Roman" w:hint="default"/>
        </w:rPr>
        <w:fldChar w:fldCharType="separate"/>
      </w:r>
    </w:p>
    <w:p>
      <w:pPr>
        <w:pStyle w:val="TOC1"/>
        <w:tabs>
          <w:tab w:val="clear" w:pos="8296"/>
          <w:tab w:val="right" w:leader="dot" w:pos="8306"/>
        </w:tabs>
      </w:pPr>
      <w:hyperlink w:anchor="_Toc7463" w:history="1">
        <w:r>
          <w:rPr>
            <w:rFonts w:ascii="宋体" w:eastAsia="宋体" w:hAnsi="宋体" w:cs="宋体" w:hint="eastAsia"/>
          </w:rPr>
          <w:t xml:space="preserve">一. </w:t>
        </w:r>
        <w:r>
          <w:rPr>
            <w:rFonts w:hint="eastAsia"/>
          </w:rPr>
          <w:t>绪论</w:t>
        </w:r>
        <w:r>
          <w:tab/>
        </w:r>
        <w:r>
          <w:fldChar w:fldCharType="begin"/>
        </w:r>
        <w:r>
          <w:instrText xml:space="preserve"> PAGEREF _Toc7463 \h </w:instrText>
        </w:r>
        <w:r>
          <w:fldChar w:fldCharType="separate"/>
        </w:r>
        <w:r>
          <w:t>1</w:t>
        </w:r>
        <w:r>
          <w:fldChar w:fldCharType="end"/>
        </w:r>
      </w:hyperlink>
    </w:p>
    <w:p>
      <w:pPr>
        <w:pStyle w:val="TOC2"/>
        <w:tabs>
          <w:tab w:val="right" w:leader="dot" w:pos="8306"/>
        </w:tabs>
      </w:pPr>
      <w:hyperlink w:anchor="_Toc2121" w:history="1">
        <w:r>
          <w:rPr>
            <w:rFonts w:ascii="宋体" w:eastAsia="宋体" w:hAnsi="宋体" w:cs="宋体" w:hint="eastAsia"/>
          </w:rPr>
          <w:t xml:space="preserve">1. </w:t>
        </w:r>
        <w:r>
          <w:rPr>
            <w:rFonts w:hint="eastAsia"/>
          </w:rPr>
          <w:t>课题的目的和意义</w:t>
        </w:r>
        <w:r>
          <w:tab/>
        </w:r>
        <w:r>
          <w:fldChar w:fldCharType="begin"/>
        </w:r>
        <w:r>
          <w:instrText xml:space="preserve"> PAGEREF _Toc2121 \h </w:instrText>
        </w:r>
        <w:r>
          <w:fldChar w:fldCharType="separate"/>
        </w:r>
        <w:r>
          <w:t>1</w:t>
        </w:r>
        <w:r>
          <w:fldChar w:fldCharType="end"/>
        </w:r>
      </w:hyperlink>
    </w:p>
    <w:p>
      <w:pPr>
        <w:pStyle w:val="TOC2"/>
        <w:tabs>
          <w:tab w:val="right" w:leader="dot" w:pos="8306"/>
        </w:tabs>
      </w:pPr>
      <w:hyperlink w:anchor="_Toc31596" w:history="1">
        <w:r>
          <w:rPr>
            <w:rFonts w:ascii="宋体" w:eastAsia="宋体" w:hAnsi="宋体" w:cs="宋体" w:hint="eastAsia"/>
          </w:rPr>
          <w:t xml:space="preserve">2. </w:t>
        </w:r>
        <w:r>
          <w:rPr>
            <w:rFonts w:hint="eastAsia"/>
          </w:rPr>
          <w:t>五子棋前景</w:t>
        </w:r>
        <w:r>
          <w:tab/>
        </w:r>
        <w:r>
          <w:fldChar w:fldCharType="begin"/>
        </w:r>
        <w:r>
          <w:instrText xml:space="preserve"> PAGEREF _Toc31596 \h </w:instrText>
        </w:r>
        <w:r>
          <w:fldChar w:fldCharType="separate"/>
        </w:r>
        <w:r>
          <w:t>1</w:t>
        </w:r>
        <w:r>
          <w:fldChar w:fldCharType="end"/>
        </w:r>
      </w:hyperlink>
    </w:p>
    <w:p>
      <w:pPr>
        <w:pStyle w:val="TOC3"/>
        <w:tabs>
          <w:tab w:val="right" w:leader="dot" w:pos="8306"/>
        </w:tabs>
      </w:pPr>
      <w:hyperlink w:anchor="_Toc7324" w:history="1">
        <w:r>
          <w:rPr>
            <w:rFonts w:ascii="宋体" w:eastAsia="宋体" w:hAnsi="宋体" w:cs="宋体" w:hint="eastAsia"/>
          </w:rPr>
          <w:t xml:space="preserve">1． </w:t>
        </w:r>
        <w:r>
          <w:rPr>
            <w:rFonts w:hint="eastAsia"/>
          </w:rPr>
          <w:t>五子棋术语</w:t>
        </w:r>
        <w:r>
          <w:tab/>
        </w:r>
        <w:r>
          <w:fldChar w:fldCharType="begin"/>
        </w:r>
        <w:r>
          <w:instrText xml:space="preserve"> PAGEREF _Toc7324 \h </w:instrText>
        </w:r>
        <w:r>
          <w:fldChar w:fldCharType="separate"/>
        </w:r>
        <w:r>
          <w:t>3</w:t>
        </w:r>
        <w:r>
          <w:fldChar w:fldCharType="end"/>
        </w:r>
      </w:hyperlink>
    </w:p>
    <w:p>
      <w:pPr>
        <w:pStyle w:val="TOC2"/>
        <w:tabs>
          <w:tab w:val="right" w:leader="dot" w:pos="8306"/>
        </w:tabs>
      </w:pPr>
      <w:hyperlink w:anchor="_Toc16565" w:history="1">
        <w:r>
          <w:rPr>
            <w:rFonts w:ascii="宋体" w:eastAsia="宋体" w:hAnsi="宋体" w:cs="宋体" w:hint="eastAsia"/>
          </w:rPr>
          <w:t xml:space="preserve">3. </w:t>
        </w:r>
        <w:r>
          <w:rPr>
            <w:rFonts w:hint="eastAsia"/>
          </w:rPr>
          <w:t>手机游戏优势</w:t>
        </w:r>
        <w:r>
          <w:tab/>
        </w:r>
        <w:r>
          <w:fldChar w:fldCharType="begin"/>
        </w:r>
        <w:r>
          <w:instrText xml:space="preserve"> PAGEREF _Toc16565 \h </w:instrText>
        </w:r>
        <w:r>
          <w:fldChar w:fldCharType="separate"/>
        </w:r>
        <w:r>
          <w:t>4</w:t>
        </w:r>
        <w:r>
          <w:fldChar w:fldCharType="end"/>
        </w:r>
      </w:hyperlink>
    </w:p>
    <w:p>
      <w:pPr>
        <w:pStyle w:val="TOC1"/>
        <w:tabs>
          <w:tab w:val="clear" w:pos="8296"/>
          <w:tab w:val="right" w:leader="dot" w:pos="8306"/>
        </w:tabs>
      </w:pPr>
      <w:hyperlink w:anchor="_Toc5915" w:history="1">
        <w:r>
          <w:rPr>
            <w:rFonts w:ascii="宋体" w:eastAsia="宋体" w:hAnsi="宋体" w:cs="宋体" w:hint="eastAsia"/>
          </w:rPr>
          <w:t xml:space="preserve">二. </w:t>
        </w:r>
        <w:r>
          <w:rPr>
            <w:rFonts w:hint="eastAsia"/>
          </w:rPr>
          <w:t>相关技术介绍</w:t>
        </w:r>
        <w:r>
          <w:tab/>
        </w:r>
        <w:r>
          <w:fldChar w:fldCharType="begin"/>
        </w:r>
        <w:r>
          <w:instrText xml:space="preserve"> PAGEREF _Toc5915 \h </w:instrText>
        </w:r>
        <w:r>
          <w:fldChar w:fldCharType="separate"/>
        </w:r>
        <w:r>
          <w:t>7</w:t>
        </w:r>
        <w:r>
          <w:fldChar w:fldCharType="end"/>
        </w:r>
      </w:hyperlink>
    </w:p>
    <w:p>
      <w:pPr>
        <w:pStyle w:val="TOC2"/>
        <w:tabs>
          <w:tab w:val="right" w:leader="dot" w:pos="8306"/>
        </w:tabs>
      </w:pPr>
      <w:hyperlink w:anchor="_Toc32456" w:history="1">
        <w:r>
          <w:rPr>
            <w:rFonts w:ascii="宋体" w:eastAsia="宋体" w:hAnsi="宋体" w:cs="宋体" w:hint="eastAsia"/>
          </w:rPr>
          <w:t xml:space="preserve">1. </w:t>
        </w:r>
        <w:r>
          <w:rPr>
            <w:rFonts w:hint="eastAsia"/>
          </w:rPr>
          <w:t>开发工具</w:t>
        </w:r>
        <w:r>
          <w:rPr>
            <w:rFonts w:hint="default"/>
          </w:rPr>
          <w:t>Java</w:t>
        </w:r>
        <w:r>
          <w:rPr>
            <w:rFonts w:hint="eastAsia"/>
          </w:rPr>
          <w:t>软件介绍</w:t>
        </w:r>
        <w:r>
          <w:tab/>
        </w:r>
        <w:r>
          <w:fldChar w:fldCharType="begin"/>
        </w:r>
        <w:r>
          <w:instrText xml:space="preserve"> PAGEREF _Toc32456 \h </w:instrText>
        </w:r>
        <w:r>
          <w:fldChar w:fldCharType="separate"/>
        </w:r>
        <w:r>
          <w:t>7</w:t>
        </w:r>
        <w:r>
          <w:fldChar w:fldCharType="end"/>
        </w:r>
      </w:hyperlink>
    </w:p>
    <w:p>
      <w:pPr>
        <w:pStyle w:val="TOC3"/>
        <w:tabs>
          <w:tab w:val="right" w:leader="dot" w:pos="8306"/>
        </w:tabs>
      </w:pPr>
      <w:hyperlink w:anchor="_Toc11856" w:history="1">
        <w:r>
          <w:rPr>
            <w:rFonts w:ascii="宋体" w:eastAsia="宋体" w:hAnsi="宋体" w:cs="宋体" w:hint="eastAsia"/>
          </w:rPr>
          <w:t xml:space="preserve">1． </w:t>
        </w:r>
        <w:r>
          <w:rPr>
            <w:rFonts w:hint="eastAsia"/>
          </w:rPr>
          <w:t>需求分析和总体设计</w:t>
        </w:r>
        <w:r>
          <w:tab/>
        </w:r>
        <w:r>
          <w:fldChar w:fldCharType="begin"/>
        </w:r>
        <w:r>
          <w:instrText xml:space="preserve"> PAGEREF _Toc11856 \h </w:instrText>
        </w:r>
        <w:r>
          <w:fldChar w:fldCharType="separate"/>
        </w:r>
        <w:r>
          <w:t>9</w:t>
        </w:r>
        <w:r>
          <w:fldChar w:fldCharType="end"/>
        </w:r>
      </w:hyperlink>
    </w:p>
    <w:p>
      <w:pPr>
        <w:pStyle w:val="TOC3"/>
        <w:tabs>
          <w:tab w:val="right" w:leader="dot" w:pos="8306"/>
        </w:tabs>
      </w:pPr>
      <w:hyperlink w:anchor="_Toc13945" w:history="1">
        <w:r>
          <w:rPr>
            <w:rFonts w:ascii="宋体" w:eastAsia="宋体" w:hAnsi="宋体" w:cs="宋体" w:hint="eastAsia"/>
          </w:rPr>
          <w:t xml:space="preserve">2． </w:t>
        </w:r>
        <w:r>
          <w:rPr>
            <w:rFonts w:hint="eastAsia"/>
          </w:rPr>
          <w:t>系统主要流程</w:t>
        </w:r>
        <w:r>
          <w:tab/>
        </w:r>
        <w:r>
          <w:fldChar w:fldCharType="begin"/>
        </w:r>
        <w:r>
          <w:instrText xml:space="preserve"> PAGEREF _Toc13945 \h </w:instrText>
        </w:r>
        <w:r>
          <w:fldChar w:fldCharType="separate"/>
        </w:r>
        <w:r>
          <w:t>10</w:t>
        </w:r>
        <w:r>
          <w:fldChar w:fldCharType="end"/>
        </w:r>
      </w:hyperlink>
    </w:p>
    <w:p>
      <w:pPr>
        <w:pStyle w:val="TOC2"/>
        <w:tabs>
          <w:tab w:val="right" w:leader="dot" w:pos="8306"/>
        </w:tabs>
      </w:pPr>
      <w:hyperlink w:anchor="_Toc14958" w:history="1">
        <w:r>
          <w:rPr>
            <w:rFonts w:ascii="宋体" w:eastAsia="宋体" w:hAnsi="宋体" w:cs="宋体" w:hint="eastAsia"/>
          </w:rPr>
          <w:t xml:space="preserve">2. </w:t>
        </w:r>
        <w:r>
          <w:rPr>
            <w:rFonts w:hint="eastAsia"/>
          </w:rPr>
          <w:t>人工智能</w:t>
        </w:r>
        <w:r>
          <w:tab/>
        </w:r>
        <w:r>
          <w:fldChar w:fldCharType="begin"/>
        </w:r>
        <w:r>
          <w:instrText xml:space="preserve"> PAGEREF _Toc14958 \h </w:instrText>
        </w:r>
        <w:r>
          <w:fldChar w:fldCharType="separate"/>
        </w:r>
        <w:r>
          <w:t>11</w:t>
        </w:r>
        <w:r>
          <w:fldChar w:fldCharType="end"/>
        </w:r>
      </w:hyperlink>
    </w:p>
    <w:p>
      <w:pPr>
        <w:pStyle w:val="TOC2"/>
        <w:tabs>
          <w:tab w:val="right" w:leader="dot" w:pos="8306"/>
        </w:tabs>
      </w:pPr>
      <w:hyperlink w:anchor="_Toc30514" w:history="1">
        <w:r>
          <w:rPr>
            <w:rFonts w:ascii="宋体" w:eastAsia="宋体" w:hAnsi="宋体" w:cs="宋体" w:hint="eastAsia"/>
          </w:rPr>
          <w:t xml:space="preserve">3. </w:t>
        </w:r>
        <w:r>
          <w:rPr>
            <w:rFonts w:hint="default"/>
          </w:rPr>
          <w:t>Android</w:t>
        </w:r>
        <w:r>
          <w:rPr>
            <w:rFonts w:hint="eastAsia"/>
          </w:rPr>
          <w:t>简介</w:t>
        </w:r>
        <w:r>
          <w:tab/>
        </w:r>
        <w:r>
          <w:fldChar w:fldCharType="begin"/>
        </w:r>
        <w:r>
          <w:instrText xml:space="preserve"> PAGEREF _Toc30514 \h </w:instrText>
        </w:r>
        <w:r>
          <w:fldChar w:fldCharType="separate"/>
        </w:r>
        <w:r>
          <w:t>12</w:t>
        </w:r>
        <w:r>
          <w:fldChar w:fldCharType="end"/>
        </w:r>
      </w:hyperlink>
    </w:p>
    <w:p>
      <w:pPr>
        <w:pStyle w:val="TOC1"/>
        <w:tabs>
          <w:tab w:val="clear" w:pos="8296"/>
          <w:tab w:val="right" w:leader="dot" w:pos="8306"/>
        </w:tabs>
      </w:pPr>
      <w:hyperlink w:anchor="_Toc19755" w:history="1">
        <w:r>
          <w:rPr>
            <w:rFonts w:ascii="宋体" w:eastAsia="宋体" w:hAnsi="宋体" w:cs="宋体" w:hint="eastAsia"/>
          </w:rPr>
          <w:t xml:space="preserve">三. </w:t>
        </w:r>
        <w:r>
          <w:rPr>
            <w:rFonts w:hint="eastAsia"/>
          </w:rPr>
          <w:t>系统设计</w:t>
        </w:r>
        <w:r>
          <w:tab/>
        </w:r>
        <w:r>
          <w:fldChar w:fldCharType="begin"/>
        </w:r>
        <w:r>
          <w:instrText xml:space="preserve"> PAGEREF _Toc19755 \h </w:instrText>
        </w:r>
        <w:r>
          <w:fldChar w:fldCharType="separate"/>
        </w:r>
        <w:r>
          <w:t>14</w:t>
        </w:r>
        <w:r>
          <w:fldChar w:fldCharType="end"/>
        </w:r>
      </w:hyperlink>
    </w:p>
    <w:p>
      <w:pPr>
        <w:pStyle w:val="TOC2"/>
        <w:tabs>
          <w:tab w:val="right" w:leader="dot" w:pos="8306"/>
        </w:tabs>
      </w:pPr>
      <w:hyperlink w:anchor="_Toc13281" w:history="1">
        <w:r>
          <w:rPr>
            <w:rFonts w:ascii="宋体" w:eastAsia="宋体" w:hAnsi="宋体" w:cs="宋体" w:hint="eastAsia"/>
          </w:rPr>
          <w:t xml:space="preserve">1. </w:t>
        </w:r>
        <w:r>
          <w:rPr>
            <w:rFonts w:hint="eastAsia"/>
          </w:rPr>
          <w:t>总体设计</w:t>
        </w:r>
        <w:r>
          <w:tab/>
        </w:r>
        <w:r>
          <w:fldChar w:fldCharType="begin"/>
        </w:r>
        <w:r>
          <w:instrText xml:space="preserve"> PAGEREF _Toc13281 \h </w:instrText>
        </w:r>
        <w:r>
          <w:fldChar w:fldCharType="separate"/>
        </w:r>
        <w:r>
          <w:t>14</w:t>
        </w:r>
        <w:r>
          <w:fldChar w:fldCharType="end"/>
        </w:r>
      </w:hyperlink>
    </w:p>
    <w:p>
      <w:pPr>
        <w:pStyle w:val="TOC2"/>
        <w:tabs>
          <w:tab w:val="right" w:leader="dot" w:pos="8306"/>
        </w:tabs>
      </w:pPr>
      <w:hyperlink w:anchor="_Toc23946" w:history="1">
        <w:r>
          <w:rPr>
            <w:rFonts w:ascii="宋体" w:eastAsia="宋体" w:hAnsi="宋体" w:cs="宋体" w:hint="eastAsia"/>
          </w:rPr>
          <w:t xml:space="preserve">2. </w:t>
        </w:r>
        <w:r>
          <w:rPr>
            <w:rFonts w:hint="eastAsia"/>
          </w:rPr>
          <w:t>模型建立</w:t>
        </w:r>
        <w:r>
          <w:tab/>
        </w:r>
        <w:r>
          <w:fldChar w:fldCharType="begin"/>
        </w:r>
        <w:r>
          <w:instrText xml:space="preserve"> PAGEREF _Toc23946 \h </w:instrText>
        </w:r>
        <w:r>
          <w:fldChar w:fldCharType="separate"/>
        </w:r>
        <w:r>
          <w:t>15</w:t>
        </w:r>
        <w:r>
          <w:fldChar w:fldCharType="end"/>
        </w:r>
      </w:hyperlink>
    </w:p>
    <w:p>
      <w:pPr>
        <w:pStyle w:val="TOC2"/>
        <w:tabs>
          <w:tab w:val="right" w:leader="dot" w:pos="8306"/>
        </w:tabs>
      </w:pPr>
      <w:hyperlink w:anchor="_Toc16419" w:history="1">
        <w:r>
          <w:rPr>
            <w:rFonts w:ascii="宋体" w:eastAsia="宋体" w:hAnsi="宋体" w:cs="宋体" w:hint="eastAsia"/>
          </w:rPr>
          <w:t xml:space="preserve">3. </w:t>
        </w:r>
        <w:r>
          <w:rPr>
            <w:rFonts w:hint="eastAsia"/>
          </w:rPr>
          <w:t>控制模块设计</w:t>
        </w:r>
        <w:r>
          <w:tab/>
        </w:r>
        <w:r>
          <w:fldChar w:fldCharType="begin"/>
        </w:r>
        <w:r>
          <w:instrText xml:space="preserve"> PAGEREF _Toc16419 \h </w:instrText>
        </w:r>
        <w:r>
          <w:fldChar w:fldCharType="separate"/>
        </w:r>
        <w:r>
          <w:t>15</w:t>
        </w:r>
        <w:r>
          <w:fldChar w:fldCharType="end"/>
        </w:r>
      </w:hyperlink>
    </w:p>
    <w:p>
      <w:pPr>
        <w:pStyle w:val="TOC2"/>
        <w:tabs>
          <w:tab w:val="right" w:leader="dot" w:pos="8306"/>
        </w:tabs>
      </w:pPr>
      <w:hyperlink w:anchor="_Toc20173" w:history="1">
        <w:r>
          <w:rPr>
            <w:rFonts w:ascii="宋体" w:eastAsia="宋体" w:hAnsi="宋体" w:cs="宋体" w:hint="eastAsia"/>
          </w:rPr>
          <w:t xml:space="preserve">4. </w:t>
        </w:r>
        <w:r>
          <w:rPr>
            <w:rFonts w:hint="eastAsia"/>
          </w:rPr>
          <w:t>人工智能的设计</w:t>
        </w:r>
        <w:r>
          <w:tab/>
        </w:r>
        <w:r>
          <w:fldChar w:fldCharType="begin"/>
        </w:r>
        <w:r>
          <w:instrText xml:space="preserve"> PAGEREF _Toc20173 \h </w:instrText>
        </w:r>
        <w:r>
          <w:fldChar w:fldCharType="separate"/>
        </w:r>
        <w:r>
          <w:t>16</w:t>
        </w:r>
        <w:r>
          <w:fldChar w:fldCharType="end"/>
        </w:r>
      </w:hyperlink>
    </w:p>
    <w:p>
      <w:pPr>
        <w:pStyle w:val="TOC1"/>
        <w:tabs>
          <w:tab w:val="clear" w:pos="8296"/>
          <w:tab w:val="right" w:leader="dot" w:pos="8306"/>
        </w:tabs>
      </w:pPr>
      <w:hyperlink w:anchor="_Toc16350" w:history="1">
        <w:r>
          <w:rPr>
            <w:rFonts w:ascii="宋体" w:eastAsia="宋体" w:hAnsi="宋体" w:cs="宋体" w:hint="eastAsia"/>
          </w:rPr>
          <w:t xml:space="preserve">四. </w:t>
        </w:r>
        <w:r>
          <w:rPr>
            <w:rFonts w:hint="eastAsia"/>
          </w:rPr>
          <w:t>系统实现</w:t>
        </w:r>
        <w:r>
          <w:tab/>
        </w:r>
        <w:r>
          <w:fldChar w:fldCharType="begin"/>
        </w:r>
        <w:r>
          <w:instrText xml:space="preserve"> PAGEREF _Toc16350 \h </w:instrText>
        </w:r>
        <w:r>
          <w:fldChar w:fldCharType="separate"/>
        </w:r>
        <w:r>
          <w:t>16</w:t>
        </w:r>
        <w:r>
          <w:fldChar w:fldCharType="end"/>
        </w:r>
      </w:hyperlink>
    </w:p>
    <w:p>
      <w:pPr>
        <w:pStyle w:val="TOC2"/>
        <w:tabs>
          <w:tab w:val="right" w:leader="dot" w:pos="8306"/>
        </w:tabs>
      </w:pPr>
      <w:hyperlink w:anchor="_Toc5163" w:history="1">
        <w:r>
          <w:rPr>
            <w:rFonts w:ascii="宋体" w:eastAsia="宋体" w:hAnsi="宋体" w:cs="宋体" w:hint="eastAsia"/>
          </w:rPr>
          <w:t xml:space="preserve">1. </w:t>
        </w:r>
        <w:r>
          <w:rPr>
            <w:rFonts w:hint="eastAsia"/>
          </w:rPr>
          <w:t>细化设计描述</w:t>
        </w:r>
        <w:r>
          <w:tab/>
        </w:r>
        <w:r>
          <w:fldChar w:fldCharType="begin"/>
        </w:r>
        <w:r>
          <w:instrText xml:space="preserve"> PAGEREF _Toc5163 \h </w:instrText>
        </w:r>
        <w:r>
          <w:fldChar w:fldCharType="separate"/>
        </w:r>
        <w:r>
          <w:t>16</w:t>
        </w:r>
        <w:r>
          <w:fldChar w:fldCharType="end"/>
        </w:r>
      </w:hyperlink>
    </w:p>
    <w:p>
      <w:pPr>
        <w:pStyle w:val="TOC2"/>
        <w:tabs>
          <w:tab w:val="right" w:leader="dot" w:pos="8306"/>
        </w:tabs>
      </w:pPr>
      <w:hyperlink w:anchor="_Toc25779" w:history="1">
        <w:r>
          <w:rPr>
            <w:rFonts w:ascii="宋体" w:eastAsia="宋体" w:hAnsi="宋体" w:cs="宋体" w:hint="eastAsia"/>
          </w:rPr>
          <w:t xml:space="preserve">2. </w:t>
        </w:r>
        <w:r>
          <w:rPr>
            <w:rFonts w:hint="eastAsia"/>
          </w:rPr>
          <w:t>玩家类</w:t>
        </w:r>
        <w:r>
          <w:tab/>
        </w:r>
        <w:r>
          <w:fldChar w:fldCharType="begin"/>
        </w:r>
        <w:r>
          <w:instrText xml:space="preserve"> PAGEREF _Toc25779 \h </w:instrText>
        </w:r>
        <w:r>
          <w:fldChar w:fldCharType="separate"/>
        </w:r>
        <w:r>
          <w:t>18</w:t>
        </w:r>
        <w:r>
          <w:fldChar w:fldCharType="end"/>
        </w:r>
      </w:hyperlink>
    </w:p>
    <w:p>
      <w:pPr>
        <w:pStyle w:val="TOC2"/>
        <w:tabs>
          <w:tab w:val="right" w:leader="dot" w:pos="8306"/>
        </w:tabs>
      </w:pPr>
      <w:hyperlink w:anchor="_Toc32509" w:history="1">
        <w:r>
          <w:rPr>
            <w:rFonts w:ascii="宋体" w:eastAsia="宋体" w:hAnsi="宋体" w:cs="宋体" w:hint="eastAsia"/>
          </w:rPr>
          <w:t xml:space="preserve">3. </w:t>
        </w:r>
        <w:r>
          <w:rPr>
            <w:rFonts w:hint="eastAsia"/>
          </w:rPr>
          <w:t>算法思想</w:t>
        </w:r>
        <w:r>
          <w:tab/>
        </w:r>
        <w:r>
          <w:fldChar w:fldCharType="begin"/>
        </w:r>
        <w:r>
          <w:instrText xml:space="preserve"> PAGEREF _Toc32509 \h </w:instrText>
        </w:r>
        <w:r>
          <w:fldChar w:fldCharType="separate"/>
        </w:r>
        <w:r>
          <w:t>19</w:t>
        </w:r>
        <w:r>
          <w:fldChar w:fldCharType="end"/>
        </w:r>
      </w:hyperlink>
    </w:p>
    <w:p>
      <w:pPr>
        <w:pStyle w:val="TOC2"/>
        <w:tabs>
          <w:tab w:val="right" w:leader="dot" w:pos="8306"/>
        </w:tabs>
      </w:pPr>
      <w:hyperlink w:anchor="_Toc28649" w:history="1">
        <w:r>
          <w:rPr>
            <w:rFonts w:ascii="宋体" w:eastAsia="宋体" w:hAnsi="宋体" w:cs="宋体" w:hint="eastAsia"/>
          </w:rPr>
          <w:t xml:space="preserve">4. </w:t>
        </w:r>
        <w:r>
          <w:rPr>
            <w:rFonts w:hint="eastAsia"/>
          </w:rPr>
          <w:t>实现效果</w:t>
        </w:r>
        <w:r>
          <w:tab/>
        </w:r>
        <w:r>
          <w:fldChar w:fldCharType="begin"/>
        </w:r>
        <w:r>
          <w:instrText xml:space="preserve"> PAGEREF _Toc28649 \h </w:instrText>
        </w:r>
        <w:r>
          <w:fldChar w:fldCharType="separate"/>
        </w:r>
        <w:r>
          <w:t>23</w:t>
        </w:r>
        <w:r>
          <w:fldChar w:fldCharType="end"/>
        </w:r>
      </w:hyperlink>
    </w:p>
    <w:p>
      <w:pPr>
        <w:pStyle w:val="TOC1"/>
        <w:tabs>
          <w:tab w:val="clear" w:pos="8296"/>
          <w:tab w:val="right" w:leader="dot" w:pos="8306"/>
        </w:tabs>
      </w:pPr>
      <w:hyperlink w:anchor="_Toc29562" w:history="1">
        <w:r>
          <w:rPr>
            <w:rFonts w:ascii="宋体" w:eastAsia="宋体" w:hAnsi="宋体" w:cs="宋体" w:hint="eastAsia"/>
          </w:rPr>
          <w:t xml:space="preserve">五. </w:t>
        </w:r>
        <w:r>
          <w:rPr>
            <w:rFonts w:hint="eastAsia"/>
          </w:rPr>
          <w:t>总结与展望</w:t>
        </w:r>
        <w:r>
          <w:tab/>
        </w:r>
        <w:r>
          <w:fldChar w:fldCharType="begin"/>
        </w:r>
        <w:r>
          <w:instrText xml:space="preserve"> PAGEREF _Toc29562 \h </w:instrText>
        </w:r>
        <w:r>
          <w:fldChar w:fldCharType="separate"/>
        </w:r>
        <w:r>
          <w:t>25</w:t>
        </w:r>
        <w:r>
          <w:fldChar w:fldCharType="end"/>
        </w:r>
      </w:hyperlink>
    </w:p>
    <w:p>
      <w:pPr>
        <w:pStyle w:val="TOC1"/>
        <w:tabs>
          <w:tab w:val="clear" w:pos="8296"/>
          <w:tab w:val="right" w:leader="dot" w:pos="8306"/>
        </w:tabs>
      </w:pPr>
      <w:hyperlink w:anchor="_Toc25788" w:history="1">
        <w:r>
          <w:rPr>
            <w:rFonts w:hint="default"/>
          </w:rPr>
          <w:t>参考文献</w:t>
        </w:r>
        <w:r>
          <w:tab/>
        </w:r>
        <w:r>
          <w:fldChar w:fldCharType="begin"/>
        </w:r>
        <w:r>
          <w:instrText xml:space="preserve"> PAGEREF _Toc25788 \h </w:instrText>
        </w:r>
        <w:r>
          <w:fldChar w:fldCharType="separate"/>
        </w:r>
        <w:r>
          <w:t>27</w:t>
        </w:r>
        <w:r>
          <w:fldChar w:fldCharType="end"/>
        </w:r>
      </w:hyperlink>
    </w:p>
    <w:p>
      <w:pPr>
        <w:pStyle w:val="TOC1"/>
        <w:tabs>
          <w:tab w:val="clear" w:pos="8296"/>
          <w:tab w:val="right" w:leader="dot" w:pos="8306"/>
        </w:tabs>
      </w:pPr>
      <w:hyperlink w:anchor="_Toc24641" w:history="1">
        <w:r>
          <w:rPr>
            <w:rFonts w:ascii="Times New Roman" w:hAnsi="Times New Roman" w:cs="Times New Roman" w:hint="default"/>
            <w:bCs w:val="0"/>
          </w:rPr>
          <w:t>郑重声明</w:t>
        </w:r>
        <w:r>
          <w:tab/>
        </w:r>
        <w:r>
          <w:fldChar w:fldCharType="begin"/>
        </w:r>
        <w:r>
          <w:instrText xml:space="preserve"> PAGEREF _Toc24641 \h </w:instrText>
        </w:r>
        <w:r>
          <w:fldChar w:fldCharType="separate"/>
        </w:r>
        <w:r>
          <w:t>28</w:t>
        </w:r>
        <w:r>
          <w:fldChar w:fldCharType="end"/>
        </w:r>
      </w:hyperlink>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rPr>
      </w:pPr>
      <w:r>
        <w:rPr>
          <w:rFonts w:ascii="Times New Roman" w:hAnsi="Times New Roman" w:cs="Times New Roman" w:hint="default"/>
        </w:rPr>
        <w:fldChar w:fldCharType="end"/>
      </w:r>
    </w:p>
    <w:p>
      <w:pPr>
        <w:spacing w:line="240" w:lineRule="atLeast"/>
        <w:rPr>
          <w:rFonts w:hint="default"/>
        </w:rPr>
      </w:pPr>
    </w:p>
    <w:p>
      <w:pPr>
        <w:spacing w:line="240" w:lineRule="atLeast"/>
        <w:rPr>
          <w:rFonts w:eastAsia="黑体" w:hint="default"/>
          <w:b/>
          <w:sz w:val="28"/>
        </w:rPr>
        <w:sectPr>
          <w:headerReference w:type="default" r:id="rId17"/>
          <w:footerReference w:type="even" r:id="rId18"/>
          <w:footerReference w:type="default" r:id="rId19"/>
          <w:pgSz w:w="11906" w:h="16838"/>
          <w:pgMar w:top="1440" w:right="1800" w:bottom="1440" w:left="1800" w:header="851" w:footer="992" w:gutter="0"/>
          <w:pgNumType w:fmt="decimal" w:start="1"/>
          <w:cols w:num="1" w:space="720"/>
          <w:docGrid w:type="lines" w:linePitch="312" w:charSpace="0"/>
        </w:sectPr>
      </w:pPr>
    </w:p>
    <w:p>
      <w:pPr>
        <w:pStyle w:val="Heading1"/>
        <w:numPr>
          <w:ilvl w:val="0"/>
          <w:numId w:val="0"/>
        </w:numPr>
        <w:tabs>
          <w:tab w:val="clear" w:pos="420"/>
        </w:tabs>
        <w:bidi w:val="0"/>
        <w:jc w:val="center"/>
        <w:rPr>
          <w:rFonts w:cs="Times New Roman" w:hint="eastAsia"/>
          <w:lang w:val="en-US" w:eastAsia="zh-CN"/>
        </w:rPr>
      </w:pPr>
      <w:bookmarkStart w:id="115" w:name="_Toc4954"/>
      <w:bookmarkStart w:id="116" w:name="_Toc199645885"/>
      <w:r>
        <w:rPr>
          <w:rFonts w:cs="Times New Roman" w:hint="eastAsia"/>
          <w:lang w:val="en-US" w:eastAsia="zh-CN"/>
        </w:rPr>
        <w:t>基于JAVA的手机小游戏开发</w:t>
      </w:r>
      <w:bookmarkEnd w:id="115"/>
    </w:p>
    <w:p>
      <w:pPr>
        <w:ind w:left="0" w:firstLine="0" w:leftChars="0" w:firstLineChars="0"/>
        <w:jc w:val="center"/>
        <w:rPr>
          <w:rFonts w:hint="default"/>
        </w:rPr>
      </w:pPr>
    </w:p>
    <w:p>
      <w:pPr>
        <w:pStyle w:val="Heading1"/>
        <w:numPr>
          <w:ilvl w:val="0"/>
          <w:numId w:val="0"/>
        </w:numPr>
        <w:tabs>
          <w:tab w:val="clear" w:pos="420"/>
        </w:tabs>
        <w:spacing w:line="360" w:lineRule="auto"/>
        <w:jc w:val="center"/>
        <w:rPr>
          <w:rFonts w:ascii="Times New Roman" w:eastAsia="宋体" w:hAnsi="Times New Roman" w:cs="Times New Roman" w:hint="eastAsia"/>
          <w:b w:val="0"/>
          <w:bCs w:val="0"/>
          <w:color w:val="FF00FF"/>
          <w:sz w:val="21"/>
          <w:szCs w:val="21"/>
          <w:lang w:eastAsia="zh-CN"/>
        </w:rPr>
      </w:pPr>
      <w:bookmarkStart w:id="117" w:name="_Toc814"/>
      <w:bookmarkStart w:id="118" w:name="_Toc27054"/>
      <w:bookmarkStart w:id="119" w:name="_Toc10396"/>
      <w:bookmarkStart w:id="120" w:name="_Toc3457"/>
      <w:bookmarkStart w:id="121" w:name="_Toc6578"/>
      <w:bookmarkStart w:id="122" w:name="_Toc11169"/>
      <w:bookmarkStart w:id="123" w:name="_Toc13504"/>
      <w:bookmarkStart w:id="124" w:name="_Toc12102"/>
      <w:bookmarkStart w:id="125" w:name="_Toc26085"/>
      <w:bookmarkStart w:id="126" w:name="_Toc7359"/>
      <w:bookmarkStart w:id="127" w:name="_Toc29584"/>
      <w:bookmarkStart w:id="128" w:name="_Toc8305"/>
      <w:bookmarkStart w:id="129" w:name="_Toc3165"/>
      <w:bookmarkStart w:id="130" w:name="_Toc20753"/>
      <w:bookmarkStart w:id="131" w:name="_Toc5647"/>
      <w:bookmarkStart w:id="132" w:name="_Toc4639"/>
      <w:bookmarkStart w:id="133" w:name="_Toc20406"/>
      <w:bookmarkStart w:id="134" w:name="_Toc4076"/>
      <w:bookmarkStart w:id="135" w:name="_Toc12868"/>
      <w:r>
        <w:rPr>
          <w:rFonts w:cs="Times New Roman" w:hint="eastAsia"/>
          <w:b w:val="0"/>
          <w:bCs w:val="0"/>
          <w:sz w:val="24"/>
          <w:lang w:val="en-US" w:eastAsia="zh-CN"/>
        </w:rPr>
        <w:t>2021</w:t>
      </w:r>
      <w:r>
        <w:rPr>
          <w:rFonts w:cs="Times New Roman" w:hint="eastAsia"/>
          <w:b w:val="0"/>
          <w:bCs w:val="0"/>
          <w:sz w:val="24"/>
          <w:lang w:eastAsia="zh-CN"/>
        </w:rPr>
        <w:t>级</w:t>
      </w:r>
      <w:r>
        <w:rPr>
          <w:rFonts w:ascii="Times New Roman" w:hAnsi="Times New Roman" w:cs="Times New Roman" w:hint="default"/>
          <w:b w:val="0"/>
          <w:bCs w:val="0"/>
          <w:sz w:val="24"/>
        </w:rPr>
        <w:t xml:space="preserve"> </w:t>
      </w:r>
      <w:r>
        <w:rPr>
          <w:rFonts w:ascii="Times New Roman" w:hAnsi="Times New Roman" w:cs="Times New Roman" w:hint="default"/>
          <w:b w:val="0"/>
          <w:bCs w:val="0"/>
          <w:sz w:val="24"/>
          <w:lang w:val="en-US" w:eastAsia="zh-CN"/>
        </w:rPr>
        <w:t xml:space="preserve">  </w:t>
      </w:r>
      <w:r>
        <w:rPr>
          <w:rFonts w:ascii="Times New Roman" w:hAnsi="Times New Roman" w:cs="Times New Roman" w:hint="default"/>
          <w:b w:val="0"/>
          <w:bCs w:val="0"/>
          <w:sz w:val="24"/>
        </w:rPr>
        <w:t xml:space="preserve"> </w:t>
      </w:r>
      <w:r>
        <w:rPr>
          <w:rFonts w:cs="Times New Roman" w:hint="eastAsia"/>
          <w:b w:val="0"/>
          <w:bCs w:val="0"/>
          <w:sz w:val="24"/>
          <w:lang w:eastAsia="zh-CN"/>
        </w:rPr>
        <w:t>计算机科学与技术</w:t>
      </w:r>
      <w:r>
        <w:rPr>
          <w:rFonts w:ascii="Times New Roman" w:hAnsi="Times New Roman" w:cs="Times New Roman" w:hint="default"/>
          <w:b w:val="0"/>
          <w:bCs w:val="0"/>
          <w:sz w:val="24"/>
        </w:rPr>
        <w:t xml:space="preserve">专业    </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cs="Times New Roman" w:hint="eastAsia"/>
          <w:b w:val="0"/>
          <w:bCs w:val="0"/>
          <w:sz w:val="24"/>
          <w:lang w:eastAsia="zh-CN"/>
        </w:rPr>
        <w:t>黎子恒</w:t>
      </w:r>
      <w:bookmarkEnd w:id="135"/>
    </w:p>
    <w:p>
      <w:pPr>
        <w:spacing w:line="360" w:lineRule="auto"/>
        <w:rPr>
          <w:rFonts w:hint="default"/>
        </w:rPr>
      </w:pPr>
    </w:p>
    <w:bookmarkEnd w:id="116"/>
    <w:p>
      <w:pPr>
        <w:pStyle w:val="Heading1"/>
        <w:keepNext/>
        <w:keepLines w:val="0"/>
        <w:pageBreakBefore w:val="0"/>
        <w:widowControl w:val="0"/>
        <w:kinsoku/>
        <w:wordWrap/>
        <w:overflowPunct/>
        <w:topLinePunct w:val="0"/>
        <w:autoSpaceDE/>
        <w:autoSpaceDN/>
        <w:bidi w:val="0"/>
        <w:adjustRightInd/>
        <w:snapToGrid/>
        <w:ind w:firstLine="0" w:firstLineChars="0"/>
        <w:textAlignment w:val="auto"/>
        <w:rPr>
          <w:rFonts w:hint="eastAsia"/>
        </w:rPr>
      </w:pPr>
      <w:bookmarkStart w:id="136" w:name="_Toc7463"/>
      <w:r>
        <w:rPr>
          <w:rFonts w:hint="eastAsia"/>
        </w:rPr>
        <w:t>绪论</w:t>
      </w:r>
      <w:bookmarkEnd w:id="136"/>
    </w:p>
    <w:p>
      <w:pPr>
        <w:pStyle w:val="Heading2"/>
        <w:bidi w:val="0"/>
        <w:rPr>
          <w:rFonts w:hint="eastAsia"/>
        </w:rPr>
      </w:pPr>
      <w:bookmarkStart w:id="137" w:name="_Toc2121"/>
      <w:r>
        <w:rPr>
          <w:rFonts w:hint="eastAsia"/>
        </w:rPr>
        <w:t>课题的目的和意义</w:t>
      </w:r>
      <w:bookmarkEnd w:id="137"/>
    </w:p>
    <w:p>
      <w:pPr>
        <w:bidi w:val="0"/>
      </w:pPr>
      <w:r>
        <w:rPr>
          <w:rFonts w:hint="eastAsia"/>
        </w:rPr>
        <w:t>计算机已经深深进入到了人们平时工作和生活的各个方面，如人工智能，大数据等等都是计算机发展的先导。但是办公之余还得娱乐，这时候出现了游戏娱乐项目，游戏软件可以在闲暇之余创造精神方面的快乐给予人们，受到了大多数青年人的追捧和热爱，当然老年人也有很多喜欢游戏的。游戏中少不了人机对战，而</w:t>
      </w:r>
      <w:r>
        <w:t>人工智能</w:t>
      </w:r>
      <w:r>
        <w:rPr>
          <w:rFonts w:hint="eastAsia"/>
        </w:rPr>
        <w:t>中最重要的研究方向</w:t>
      </w:r>
      <w:r>
        <w:t>是</w:t>
      </w:r>
      <w:r>
        <w:rPr>
          <w:rFonts w:hint="eastAsia"/>
        </w:rPr>
        <w:t>计算机博弈</w:t>
      </w:r>
      <w:r>
        <w:t>研究，研究人工智能</w:t>
      </w:r>
      <w:r>
        <w:rPr>
          <w:rFonts w:hint="eastAsia"/>
        </w:rPr>
        <w:t>为人们</w:t>
      </w:r>
      <w:r>
        <w:t>带来了</w:t>
      </w:r>
      <w:r>
        <w:rPr>
          <w:rFonts w:hint="eastAsia"/>
        </w:rPr>
        <w:t>许多</w:t>
      </w:r>
      <w:r>
        <w:t>重要的</w:t>
      </w:r>
      <w:r>
        <w:rPr>
          <w:rFonts w:hint="eastAsia"/>
        </w:rPr>
        <w:t>原理</w:t>
      </w:r>
      <w:r>
        <w:t>和</w:t>
      </w:r>
      <w:r>
        <w:rPr>
          <w:rFonts w:hint="eastAsia"/>
        </w:rPr>
        <w:t>方法</w:t>
      </w:r>
      <w:r>
        <w:t>，</w:t>
      </w:r>
      <w:r>
        <w:rPr>
          <w:rFonts w:hint="eastAsia"/>
        </w:rPr>
        <w:t>在社会领域和学士领域产生了很大的影响</w:t>
      </w:r>
      <w:r>
        <w:t>。国内外对博弈的研究已经较为</w:t>
      </w:r>
      <w:r>
        <w:rPr>
          <w:rFonts w:hint="eastAsia"/>
        </w:rPr>
        <w:t>全面。特别是，IBM的深蓝团队赢得了人机大战，其中来自中国台湾的徐凤雄、</w:t>
      </w:r>
      <w:r>
        <w:rPr>
          <w:rFonts w:hint="default"/>
        </w:rPr>
        <w:t>Murray Campbell</w:t>
      </w:r>
      <w:r>
        <w:rPr>
          <w:rFonts w:hint="eastAsia"/>
        </w:rPr>
        <w:t>和</w:t>
      </w:r>
      <w:r>
        <w:rPr>
          <w:rFonts w:hint="default"/>
        </w:rPr>
        <w:t>Joe hoane</w:t>
      </w:r>
      <w:r>
        <w:rPr>
          <w:rFonts w:hint="eastAsia"/>
        </w:rPr>
        <w:t>为核心。由此可见人工智能领域</w:t>
      </w:r>
      <w:r>
        <w:t>已经</w:t>
      </w:r>
      <w:r>
        <w:rPr>
          <w:rFonts w:hint="eastAsia"/>
        </w:rPr>
        <w:t>可以</w:t>
      </w:r>
      <w:r>
        <w:t>达到了人类世界冠军水平。“深蓝”</w:t>
      </w:r>
      <w:r>
        <w:rPr>
          <w:rFonts w:hint="eastAsia"/>
        </w:rPr>
        <w:t>的核心部分</w:t>
      </w:r>
      <w:r>
        <w:t>，是</w:t>
      </w:r>
      <w:r>
        <w:rPr>
          <w:rFonts w:hint="eastAsia"/>
        </w:rPr>
        <w:t>由依托于</w:t>
      </w:r>
      <w:r>
        <w:t>剪枝的极大树搜索技术</w:t>
      </w:r>
      <w:r>
        <w:rPr>
          <w:rFonts w:hint="eastAsia"/>
        </w:rPr>
        <w:t>和</w:t>
      </w:r>
      <w:r>
        <w:t>极小树搜索技术</w:t>
      </w:r>
      <w:r>
        <w:rPr>
          <w:rFonts w:hint="eastAsia"/>
        </w:rPr>
        <w:t>，而这次设计运用的权重分析的方法进行实现，使用这种方法相比其他方法更加简洁快速。</w:t>
      </w:r>
    </w:p>
    <w:p>
      <w:pPr>
        <w:bidi w:val="0"/>
      </w:pPr>
      <w:r>
        <w:rPr>
          <w:rFonts w:hint="eastAsia"/>
        </w:rPr>
        <w:t>身为计算机科学与技术专业的大学生，在学校系统的学习了编程语言的同时，还不忘在课外，图书馆等场所不断丰富自己的知识，光有纸上的知识是不够的，没有实际操作，编程就很难取得进展。在空闲时间多看视频敲代码，只有自己实实在在的敲代码、写程序；自己才会真正的进步，众多编程语言中我喜欢java，他不仅是继C语言之后最便捷的编程语言，还是新手入坑最适合的编程语言。整合了我通过这个设计学到的所有技能，编写程序也会觉得非常快乐。这不仅提升了我编写程序的能力，还让我懂得了许多代码编程的知识和小技巧。</w:t>
      </w:r>
    </w:p>
    <w:p>
      <w:pPr>
        <w:pStyle w:val="Heading2"/>
        <w:bidi w:val="0"/>
        <w:rPr>
          <w:rFonts w:hint="eastAsia"/>
        </w:rPr>
      </w:pPr>
      <w:bookmarkStart w:id="138" w:name="_Toc31596"/>
      <w:r>
        <w:rPr>
          <w:rFonts w:hint="eastAsia"/>
        </w:rPr>
        <w:t>五子棋前景</w:t>
      </w:r>
      <w:bookmarkEnd w:id="138"/>
    </w:p>
    <w:p>
      <w:pPr>
        <w:bidi w:val="0"/>
        <w:rPr>
          <w:rFonts w:hint="eastAsia"/>
        </w:rPr>
        <w:sectPr>
          <w:headerReference w:type="default" r:id="rId20"/>
          <w:footerReference w:type="even" r:id="rId21"/>
          <w:footerReference w:type="default" r:id="rId22"/>
          <w:pgSz w:w="11907" w:h="16840"/>
          <w:pgMar w:top="1701" w:right="1701" w:bottom="1701" w:left="1701" w:header="851" w:footer="992" w:gutter="0"/>
          <w:pgNumType w:fmt="decimal" w:start="1"/>
          <w:cols w:num="1" w:space="720"/>
          <w:docGrid w:type="lines" w:linePitch="312" w:charSpace="0"/>
        </w:sectPr>
      </w:pPr>
      <w:r>
        <w:rPr>
          <w:rFonts w:hint="eastAsia"/>
        </w:rPr>
        <w:t>五子棋最早可以追溯到中国古代的黑白棋，形式和围棋有诸多相似的地方，但核心玩法还是截然不同的。五子棋的起源虽然在中国，但在日本才真正得到了发展，根据日本史料记载中国古代的五子棋是先经由高丽（朝鲜），于</w:t>
      </w:r>
      <w:r>
        <w:rPr>
          <w:rFonts w:hint="default"/>
        </w:rPr>
        <w:t>1688</w:t>
      </w:r>
      <w:r>
        <w:rPr>
          <w:rFonts w:hint="eastAsia"/>
        </w:rPr>
        <w:t>年至</w:t>
      </w:r>
      <w:r>
        <w:rPr>
          <w:rFonts w:hint="default"/>
        </w:rPr>
        <w:t>1704</w:t>
      </w:r>
    </w:p>
    <w:p>
      <w:pPr>
        <w:bidi w:val="0"/>
        <w:rPr>
          <w:rFonts w:hint="eastAsia"/>
        </w:rPr>
      </w:pPr>
      <w:r>
        <w:rPr>
          <w:rFonts w:hint="eastAsia"/>
        </w:rPr>
        <w:t>年的日本元禄时代传到日本。最开始五子棋还是宫廷贵族游戏，后来流传到民间，并且迅速得到发展。</w:t>
      </w:r>
    </w:p>
    <w:p>
      <w:pPr>
        <w:bidi w:val="0"/>
        <w:rPr>
          <w:rFonts w:hint="eastAsia"/>
        </w:rPr>
      </w:pPr>
      <w:r>
        <w:rPr>
          <w:rFonts w:hint="eastAsia"/>
        </w:rPr>
        <w:t>在日本明治</w:t>
      </w:r>
      <w:r>
        <w:rPr>
          <w:rFonts w:hint="default"/>
        </w:rPr>
        <w:t>32</w:t>
      </w:r>
      <w:r>
        <w:rPr>
          <w:rFonts w:hint="eastAsia"/>
        </w:rPr>
        <w:t>年通过向民间征名，最终把五子棋定为连珠，后来又对五子棋的玩法不断改良，并将</w:t>
      </w:r>
      <w:r>
        <w:rPr>
          <w:rFonts w:hint="default"/>
        </w:rPr>
        <w:t>19x19</w:t>
      </w:r>
      <w:r>
        <w:rPr>
          <w:rFonts w:hint="eastAsia"/>
        </w:rPr>
        <w:t>的棋盘改为</w:t>
      </w:r>
      <w:r>
        <w:rPr>
          <w:rFonts w:hint="default"/>
        </w:rPr>
        <w:t>15x15</w:t>
      </w:r>
      <w:r>
        <w:rPr>
          <w:rFonts w:hint="eastAsia"/>
        </w:rPr>
        <w:t>，使得游戏的节奏加快。在本世纪初期五子棋传入欧洲，以其它“短、平、快”，简单易学又富有哲理性的特型迅速征服了欧洲人。</w:t>
      </w:r>
    </w:p>
    <w:p>
      <w:pPr>
        <w:bidi w:val="0"/>
      </w:pPr>
      <w:r>
        <w:rPr>
          <w:rFonts w:hint="eastAsia"/>
        </w:rPr>
        <w:t>休闲的特色是“短、平、快”，在闲暇之余提高思维的敏捷程度，对于启蒙，计算，修身养性。符合这些条件的五子棋这一棋类在中国，甚至许多其他国家发展起来。各个国家对五子棋也有不同的叫法，就像韩国因为下棋可以增加情人之间的感情交流，所以称五子棋叫“情侣棋”。而欧洲的一些国家觉得中老年人的反应和想法更加适合五子棋，所以称它为“中老年棋”。美洲人喜欢工作合作的时候下棋来放松心情，边谈合作边下棋，下棋的同时谈成合作，所以五子棋在美洲又叫做“商业棋”。</w:t>
      </w:r>
    </w:p>
    <w:p>
      <w:pPr>
        <w:bidi w:val="0"/>
        <w:rPr>
          <w:rFonts w:hint="eastAsia"/>
        </w:rPr>
      </w:pPr>
      <w:r>
        <w:rPr>
          <w:rFonts w:hint="eastAsia"/>
        </w:rPr>
        <w:t>在电子游戏产业飞速深入世界各国的今天，全球市场的形成和国际设计潮流将是游戏产业发展的新方向。特别是游戏行业具有独特的融资风险防范能力和高盈利水平，使市场逐渐受到国际金融资本的关注，游戏公司在并购世界处于大势。</w:t>
      </w:r>
    </w:p>
    <w:p>
      <w:pPr>
        <w:bidi w:val="0"/>
        <w:rPr>
          <w:rFonts w:hint="eastAsia"/>
        </w:rPr>
      </w:pPr>
      <w:r>
        <w:rPr>
          <w:rFonts w:hint="eastAsia"/>
        </w:rPr>
        <w:t>但由于游戏本身是一种文化产品和消费价格较高的产品，不同地区文化和消费的差异产生了游戏市场的一个特征，即消费市场的地域性。这意味着，根据消费者成长的游戏场的环境特征和生活方式的差异，不同地区的消费者可能会有很大差异。特别是网络游戏领域，由于对消费能力的严格要求，世界上真正的气候市场只有日本、北美和西欧。而游戏消费的地貌分析只能分为日本市场和欧洲市场.欧洲和日本市场目前是最开放的，市场运行最成熟的地区。而五子棋就是其中一项特别容易上手，老少皆宜，同时又是高深莫测，妙趣横生，引人入胜的棋种，我认为她是最具有发展潜力的未来棋种。五子棋除了拥有棋类共通的优点外，还有如下独有的优势特点：</w:t>
      </w:r>
    </w:p>
    <w:p>
      <w:pPr>
        <w:bidi w:val="0"/>
        <w:rPr>
          <w:rFonts w:hint="eastAsia"/>
        </w:rPr>
      </w:pPr>
      <w:r>
        <w:rPr>
          <w:rFonts w:hint="default"/>
        </w:rPr>
        <w:t>1）</w:t>
      </w:r>
      <w:r>
        <w:rPr>
          <w:rFonts w:hint="eastAsia"/>
        </w:rPr>
        <w:t>直观易懂，群众基础好，有市场化发展潜力；</w:t>
      </w:r>
    </w:p>
    <w:p>
      <w:pPr>
        <w:bidi w:val="0"/>
        <w:rPr>
          <w:rFonts w:hint="eastAsia"/>
        </w:rPr>
      </w:pPr>
      <w:r>
        <w:rPr>
          <w:rFonts w:hint="default"/>
        </w:rPr>
        <w:t>2）</w:t>
      </w:r>
      <w:r>
        <w:rPr>
          <w:rFonts w:hint="eastAsia"/>
        </w:rPr>
        <w:t>独有的“短、平、快”特性，非常适应当今社会的快节奏生活；</w:t>
      </w:r>
    </w:p>
    <w:p>
      <w:pPr>
        <w:bidi w:val="0"/>
        <w:rPr>
          <w:rFonts w:hint="eastAsia"/>
        </w:rPr>
        <w:sectPr>
          <w:headerReference w:type="default" r:id="rId23"/>
          <w:footerReference w:type="even" r:id="rId24"/>
          <w:footerReference w:type="default" r:id="rId25"/>
          <w:type w:val="nextPage"/>
          <w:pgSz w:w="11907" w:h="16840"/>
          <w:pgMar w:top="1701" w:right="1701" w:bottom="1701" w:left="1701" w:header="851" w:footer="992" w:gutter="0"/>
          <w:pgNumType w:fmt="decimal" w:start="2"/>
          <w:cols w:num="1" w:space="720"/>
          <w:titlePg w:val="0"/>
          <w:docGrid w:type="lines" w:linePitch="312" w:charSpace="0"/>
        </w:sectPr>
      </w:pPr>
      <w:r>
        <w:rPr>
          <w:rFonts w:hint="default"/>
        </w:rPr>
        <w:t>3）</w:t>
      </w:r>
    </w:p>
    <w:p>
      <w:pPr>
        <w:bidi w:val="0"/>
        <w:rPr>
          <w:rFonts w:hint="eastAsia"/>
        </w:rPr>
      </w:pPr>
      <w:r>
        <w:rPr>
          <w:rFonts w:hint="eastAsia"/>
        </w:rPr>
        <w:t>学棋过程轻松快乐，非常适合少儿天性，更适合用来帮助少儿综合素质提高；</w:t>
      </w:r>
    </w:p>
    <w:p>
      <w:pPr>
        <w:bidi w:val="0"/>
        <w:rPr>
          <w:rFonts w:hint="eastAsia"/>
        </w:rPr>
      </w:pPr>
      <w:r>
        <w:rPr>
          <w:rFonts w:hint="default"/>
        </w:rPr>
        <w:t>4）</w:t>
      </w:r>
      <w:r>
        <w:rPr>
          <w:rFonts w:hint="eastAsia"/>
        </w:rPr>
        <w:t>大人、小孩都能参与，是最亲子的棋类运动项目；</w:t>
      </w:r>
    </w:p>
    <w:p>
      <w:pPr>
        <w:bidi w:val="0"/>
        <w:rPr>
          <w:rFonts w:hint="eastAsia"/>
        </w:rPr>
      </w:pPr>
      <w:r>
        <w:rPr>
          <w:rFonts w:hint="default"/>
        </w:rPr>
        <w:t>5）</w:t>
      </w:r>
      <w:r>
        <w:rPr>
          <w:rFonts w:hint="eastAsia"/>
        </w:rPr>
        <w:t>步步都是关键，特别能提高专注力；</w:t>
      </w:r>
    </w:p>
    <w:p>
      <w:pPr>
        <w:bidi w:val="0"/>
        <w:rPr>
          <w:rFonts w:hint="eastAsia"/>
        </w:rPr>
      </w:pPr>
      <w:r>
        <w:rPr>
          <w:rFonts w:hint="default"/>
        </w:rPr>
        <w:t>6）</w:t>
      </w:r>
      <w:r>
        <w:rPr>
          <w:rFonts w:hint="eastAsia"/>
        </w:rPr>
        <w:t>唯一不吃子的棋，行棋过程文明，符合正能量的价值观，在西方被称为“绅士棋”；</w:t>
      </w:r>
    </w:p>
    <w:p>
      <w:pPr>
        <w:bidi w:val="0"/>
        <w:rPr>
          <w:rFonts w:hint="eastAsia"/>
        </w:rPr>
      </w:pPr>
      <w:r>
        <w:rPr>
          <w:rFonts w:hint="default"/>
        </w:rPr>
        <w:t>7）</w:t>
      </w:r>
      <w:r>
        <w:rPr>
          <w:rFonts w:hint="eastAsia"/>
        </w:rPr>
        <w:t>属于国际化项目，不仅限在东亚文化圈活跃。</w:t>
      </w:r>
    </w:p>
    <w:p>
      <w:pPr>
        <w:pStyle w:val="Heading3"/>
        <w:bidi w:val="0"/>
        <w:rPr>
          <w:rFonts w:hint="eastAsia"/>
        </w:rPr>
      </w:pPr>
      <w:bookmarkStart w:id="139" w:name="_Toc7324"/>
      <w:r>
        <w:rPr>
          <w:rFonts w:hint="eastAsia"/>
        </w:rPr>
        <w:t>五子棋术语</w:t>
      </w:r>
      <w:bookmarkEnd w:id="139"/>
    </w:p>
    <w:p>
      <w:pPr>
        <w:bidi w:val="0"/>
        <w:rPr>
          <w:rFonts w:hint="eastAsia"/>
        </w:rPr>
      </w:pPr>
      <w:r>
        <w:rPr>
          <w:rFonts w:hint="eastAsia"/>
        </w:rPr>
        <w:t>黑方</w:t>
      </w:r>
      <w:r>
        <w:rPr>
          <w:rFonts w:hint="eastAsia"/>
          <w:lang w:eastAsia="zh-CN"/>
        </w:rPr>
        <w:t>：</w:t>
      </w:r>
      <w:r>
        <w:rPr>
          <w:rFonts w:hint="eastAsia"/>
        </w:rPr>
        <w:t>使用黑棋的人。</w:t>
      </w:r>
    </w:p>
    <w:p>
      <w:pPr>
        <w:bidi w:val="0"/>
        <w:rPr>
          <w:rFonts w:hint="eastAsia"/>
        </w:rPr>
      </w:pPr>
      <w:r>
        <w:rPr>
          <w:rFonts w:hint="eastAsia"/>
        </w:rPr>
        <w:t>白方</w:t>
      </w:r>
      <w:r>
        <w:rPr>
          <w:rFonts w:hint="eastAsia"/>
          <w:lang w:eastAsia="zh-CN"/>
        </w:rPr>
        <w:t>：</w:t>
      </w:r>
      <w:r>
        <w:rPr>
          <w:rFonts w:hint="eastAsia"/>
        </w:rPr>
        <w:t>使用白棋的人。</w:t>
      </w:r>
    </w:p>
    <w:p>
      <w:pPr>
        <w:bidi w:val="0"/>
        <w:rPr>
          <w:rFonts w:hint="eastAsia"/>
        </w:rPr>
      </w:pPr>
      <w:r>
        <w:rPr>
          <w:rFonts w:hint="eastAsia"/>
        </w:rPr>
        <w:t>胜利</w:t>
      </w:r>
      <w:r>
        <w:rPr>
          <w:rFonts w:hint="eastAsia"/>
          <w:lang w:eastAsia="zh-CN"/>
        </w:rPr>
        <w:t>：</w:t>
      </w:r>
      <w:r>
        <w:rPr>
          <w:rFonts w:hint="eastAsia"/>
        </w:rPr>
        <w:t>对局中有一方获胜。</w:t>
      </w:r>
    </w:p>
    <w:p>
      <w:pPr>
        <w:bidi w:val="0"/>
        <w:rPr>
          <w:rFonts w:hint="eastAsia"/>
        </w:rPr>
      </w:pPr>
      <w:r>
        <w:rPr>
          <w:rFonts w:hint="eastAsia"/>
        </w:rPr>
        <w:t>平局</w:t>
      </w:r>
      <w:r>
        <w:rPr>
          <w:rFonts w:hint="eastAsia"/>
          <w:lang w:eastAsia="zh-CN"/>
        </w:rPr>
        <w:t>：</w:t>
      </w:r>
      <w:r>
        <w:rPr>
          <w:rFonts w:hint="eastAsia"/>
        </w:rPr>
        <w:t>走满棋盘但是没人胜利。</w:t>
      </w:r>
    </w:p>
    <w:p>
      <w:pPr>
        <w:bidi w:val="0"/>
        <w:rPr>
          <w:rFonts w:hint="eastAsia"/>
        </w:rPr>
      </w:pPr>
      <w:r>
        <w:rPr>
          <w:rFonts w:hint="eastAsia"/>
        </w:rPr>
        <w:t>结束</w:t>
      </w:r>
      <w:r>
        <w:rPr>
          <w:rFonts w:hint="eastAsia"/>
          <w:lang w:eastAsia="zh-CN"/>
        </w:rPr>
        <w:t>：</w:t>
      </w:r>
      <w:r>
        <w:rPr>
          <w:rFonts w:hint="eastAsia"/>
        </w:rPr>
        <w:t>有一方认输或者有人获得胜利。</w:t>
      </w:r>
    </w:p>
    <w:p>
      <w:pPr>
        <w:bidi w:val="0"/>
        <w:rPr>
          <w:rFonts w:hint="eastAsia"/>
        </w:rPr>
      </w:pPr>
      <w:r>
        <w:rPr>
          <w:rFonts w:hint="eastAsia"/>
        </w:rPr>
        <w:t>阳线</w:t>
      </w:r>
      <w:r>
        <w:rPr>
          <w:rFonts w:hint="eastAsia"/>
          <w:lang w:eastAsia="zh-CN"/>
        </w:rPr>
        <w:t>：</w:t>
      </w:r>
      <w:r>
        <w:rPr>
          <w:rFonts w:hint="eastAsia"/>
        </w:rPr>
        <w:t>棋子连成一条直线。</w:t>
      </w:r>
    </w:p>
    <w:p>
      <w:pPr>
        <w:bidi w:val="0"/>
        <w:rPr>
          <w:rFonts w:hint="eastAsia"/>
        </w:rPr>
      </w:pPr>
      <w:r>
        <w:rPr>
          <w:rFonts w:hint="eastAsia"/>
        </w:rPr>
        <w:t>交叉</w:t>
      </w:r>
      <w:r>
        <w:rPr>
          <w:rFonts w:hint="eastAsia"/>
          <w:lang w:eastAsia="zh-CN"/>
        </w:rPr>
        <w:t>：</w:t>
      </w:r>
      <w:r>
        <w:rPr>
          <w:rFonts w:hint="eastAsia"/>
        </w:rPr>
        <w:t>两排棋子垂直相交。</w:t>
      </w:r>
    </w:p>
    <w:p>
      <w:pPr>
        <w:bidi w:val="0"/>
      </w:pPr>
      <w:r>
        <w:rPr>
          <w:rFonts w:hint="eastAsia"/>
        </w:rPr>
        <w:t>阴线</w:t>
      </w:r>
      <w:r>
        <w:rPr>
          <w:rFonts w:hint="eastAsia"/>
          <w:lang w:eastAsia="zh-CN"/>
        </w:rPr>
        <w:t>：</w:t>
      </w:r>
      <w:r>
        <w:rPr>
          <w:rFonts w:hint="eastAsia"/>
        </w:rPr>
        <w:t>和阳线相互交叉的斜线，成</w:t>
      </w:r>
      <w:r>
        <w:rPr>
          <w:rFonts w:hint="default"/>
        </w:rPr>
        <w:t>45</w:t>
      </w:r>
      <w:r>
        <w:rPr>
          <w:rFonts w:hint="eastAsia"/>
        </w:rPr>
        <w:t>度角</w:t>
      </w:r>
    </w:p>
    <w:p>
      <w:pPr>
        <w:bidi w:val="0"/>
      </w:pPr>
      <w:r>
        <w:rPr>
          <w:rFonts w:hint="eastAsia"/>
        </w:rPr>
        <w:t>落子</w:t>
      </w:r>
      <w:r>
        <w:rPr>
          <w:rFonts w:hint="eastAsia"/>
          <w:lang w:eastAsia="zh-CN"/>
        </w:rPr>
        <w:t>：</w:t>
      </w:r>
      <w:r>
        <w:rPr>
          <w:rFonts w:hint="eastAsia"/>
        </w:rPr>
        <w:t>下棋一方可以向棋盘空着的位子下落棋子。</w:t>
      </w:r>
    </w:p>
    <w:p>
      <w:pPr>
        <w:bidi w:val="0"/>
      </w:pPr>
      <w:r>
        <w:rPr>
          <w:rFonts w:hint="eastAsia"/>
        </w:rPr>
        <w:t>轮走方</w:t>
      </w:r>
      <w:r>
        <w:rPr>
          <w:rFonts w:hint="eastAsia"/>
          <w:lang w:eastAsia="zh-CN"/>
        </w:rPr>
        <w:t>：</w:t>
      </w:r>
      <w:r>
        <w:rPr>
          <w:rFonts w:hint="eastAsia"/>
        </w:rPr>
        <w:t>双方轮换下棋到黑方或者白方下棋子的时候称为轮走方。</w:t>
      </w:r>
    </w:p>
    <w:p>
      <w:pPr>
        <w:bidi w:val="0"/>
        <w:rPr>
          <w:rFonts w:hint="eastAsia"/>
        </w:rPr>
      </w:pPr>
      <w:r>
        <w:rPr>
          <w:rFonts w:hint="eastAsia"/>
        </w:rPr>
        <w:t>连</w:t>
      </w:r>
      <w:r>
        <w:rPr>
          <w:rFonts w:hint="eastAsia"/>
          <w:lang w:eastAsia="zh-CN"/>
        </w:rPr>
        <w:t>：</w:t>
      </w:r>
      <w:r>
        <w:rPr>
          <w:rFonts w:hint="eastAsia"/>
        </w:rPr>
        <w:t>由横，竖，斜，同颜色棋子相连。</w:t>
      </w:r>
    </w:p>
    <w:p>
      <w:pPr>
        <w:bidi w:val="0"/>
        <w:rPr>
          <w:rFonts w:hint="eastAsia"/>
        </w:rPr>
      </w:pPr>
      <w:r>
        <w:rPr>
          <w:rFonts w:hint="eastAsia"/>
        </w:rPr>
        <w:t>长连</w:t>
      </w:r>
      <w:r>
        <w:rPr>
          <w:rFonts w:hint="eastAsia"/>
          <w:lang w:eastAsia="zh-CN"/>
        </w:rPr>
        <w:t>：</w:t>
      </w:r>
      <w:r>
        <w:rPr>
          <w:rFonts w:hint="eastAsia"/>
        </w:rPr>
        <w:t>由横竖斜</w:t>
      </w:r>
      <w:r>
        <w:rPr>
          <w:rFonts w:hint="default"/>
        </w:rPr>
        <w:t>3</w:t>
      </w:r>
      <w:r>
        <w:rPr>
          <w:rFonts w:hint="eastAsia"/>
        </w:rPr>
        <w:t>个方向</w:t>
      </w:r>
      <w:r>
        <w:rPr>
          <w:rFonts w:hint="default"/>
        </w:rPr>
        <w:t>4</w:t>
      </w:r>
      <w:r>
        <w:rPr>
          <w:rFonts w:hint="eastAsia"/>
        </w:rPr>
        <w:t>颗同色棋子相连。</w:t>
      </w:r>
    </w:p>
    <w:p>
      <w:pPr>
        <w:bidi w:val="0"/>
        <w:rPr>
          <w:rFonts w:hint="eastAsia"/>
        </w:rPr>
      </w:pPr>
      <w:r>
        <w:rPr>
          <w:rFonts w:hint="eastAsia"/>
        </w:rPr>
        <w:t>五连</w:t>
      </w:r>
      <w:r>
        <w:rPr>
          <w:rFonts w:hint="eastAsia"/>
          <w:lang w:eastAsia="zh-CN"/>
        </w:rPr>
        <w:t>：</w:t>
      </w:r>
      <w:r>
        <w:rPr>
          <w:rFonts w:hint="default"/>
        </w:rPr>
        <w:t>5</w:t>
      </w:r>
      <w:r>
        <w:rPr>
          <w:rFonts w:hint="eastAsia"/>
        </w:rPr>
        <w:t>个同颜色棋子在棋盘上相连。</w:t>
      </w:r>
    </w:p>
    <w:p>
      <w:pPr>
        <w:bidi w:val="0"/>
        <w:rPr>
          <w:rFonts w:hint="eastAsia"/>
        </w:rPr>
      </w:pPr>
      <w:r>
        <w:rPr>
          <w:rFonts w:hint="eastAsia"/>
        </w:rPr>
        <w:t>成五</w:t>
      </w:r>
      <w:r>
        <w:rPr>
          <w:rFonts w:hint="eastAsia"/>
          <w:lang w:eastAsia="zh-CN"/>
        </w:rPr>
        <w:t>：</w:t>
      </w:r>
      <w:r>
        <w:rPr>
          <w:rFonts w:hint="eastAsia"/>
        </w:rPr>
        <w:t>包含五连和长连，刚落子行成的</w:t>
      </w:r>
      <w:r>
        <w:rPr>
          <w:rFonts w:hint="default"/>
        </w:rPr>
        <w:t>5</w:t>
      </w:r>
      <w:r>
        <w:rPr>
          <w:rFonts w:hint="eastAsia"/>
        </w:rPr>
        <w:t>个棋子相连。</w:t>
      </w:r>
    </w:p>
    <w:p>
      <w:pPr>
        <w:bidi w:val="0"/>
        <w:rPr>
          <w:rFonts w:hint="eastAsia"/>
        </w:rPr>
      </w:pPr>
      <w:r>
        <w:rPr>
          <w:rFonts w:hint="eastAsia"/>
        </w:rPr>
        <w:t>四</w:t>
      </w:r>
      <w:r>
        <w:rPr>
          <w:rFonts w:hint="eastAsia"/>
          <w:lang w:eastAsia="zh-CN"/>
        </w:rPr>
        <w:t>：</w:t>
      </w:r>
      <w:r>
        <w:rPr>
          <w:rFonts w:hint="eastAsia"/>
        </w:rPr>
        <w:t>直的斜的相邻的棋盘位上四枚一样颜色的子在棋盘的模样。</w:t>
      </w:r>
    </w:p>
    <w:p>
      <w:pPr>
        <w:bidi w:val="0"/>
        <w:rPr>
          <w:rFonts w:hint="eastAsia"/>
        </w:rPr>
      </w:pPr>
      <w:r>
        <w:rPr>
          <w:rFonts w:hint="eastAsia"/>
        </w:rPr>
        <w:t>活四</w:t>
      </w:r>
      <w:r>
        <w:rPr>
          <w:rFonts w:hint="eastAsia"/>
          <w:lang w:eastAsia="zh-CN"/>
        </w:rPr>
        <w:t>：</w:t>
      </w:r>
      <w:r>
        <w:rPr>
          <w:rFonts w:hint="eastAsia"/>
        </w:rPr>
        <w:t>有两个点可以成</w:t>
      </w:r>
      <w:r>
        <w:rPr>
          <w:rFonts w:hint="default"/>
        </w:rPr>
        <w:t>5</w:t>
      </w:r>
      <w:r>
        <w:rPr>
          <w:rFonts w:hint="eastAsia"/>
        </w:rPr>
        <w:t>的</w:t>
      </w:r>
      <w:r>
        <w:rPr>
          <w:rFonts w:hint="default"/>
        </w:rPr>
        <w:t>4</w:t>
      </w:r>
      <w:r>
        <w:rPr>
          <w:rFonts w:hint="eastAsia"/>
        </w:rPr>
        <w:t>。</w:t>
      </w:r>
    </w:p>
    <w:p>
      <w:pPr>
        <w:bidi w:val="0"/>
        <w:rPr>
          <w:rFonts w:hint="eastAsia"/>
        </w:rPr>
      </w:pPr>
      <w:r>
        <w:rPr>
          <w:rFonts w:hint="eastAsia"/>
        </w:rPr>
        <w:t>冲四</w:t>
      </w:r>
      <w:r>
        <w:rPr>
          <w:rFonts w:hint="eastAsia"/>
          <w:lang w:eastAsia="zh-CN"/>
        </w:rPr>
        <w:t>：</w:t>
      </w:r>
      <w:r>
        <w:rPr>
          <w:rFonts w:hint="eastAsia"/>
        </w:rPr>
        <w:t>只有</w:t>
      </w:r>
      <w:r>
        <w:rPr>
          <w:rFonts w:hint="default"/>
        </w:rPr>
        <w:t>1</w:t>
      </w:r>
      <w:r>
        <w:rPr>
          <w:rFonts w:hint="eastAsia"/>
        </w:rPr>
        <w:t>个点可以成</w:t>
      </w:r>
      <w:r>
        <w:rPr>
          <w:rFonts w:hint="default"/>
        </w:rPr>
        <w:t>5</w:t>
      </w:r>
      <w:r>
        <w:rPr>
          <w:rFonts w:hint="eastAsia"/>
        </w:rPr>
        <w:t>的</w:t>
      </w:r>
      <w:r>
        <w:rPr>
          <w:rFonts w:hint="default"/>
        </w:rPr>
        <w:t>4</w:t>
      </w:r>
      <w:r>
        <w:rPr>
          <w:rFonts w:hint="eastAsia"/>
        </w:rPr>
        <w:t>。</w:t>
      </w:r>
    </w:p>
    <w:p>
      <w:pPr>
        <w:bidi w:val="0"/>
        <w:rPr>
          <w:rFonts w:hint="eastAsia"/>
        </w:rPr>
      </w:pPr>
      <w:r>
        <w:rPr>
          <w:rFonts w:hint="eastAsia"/>
        </w:rPr>
        <w:t>死四</w:t>
      </w:r>
      <w:r>
        <w:rPr>
          <w:rFonts w:hint="eastAsia"/>
          <w:lang w:eastAsia="zh-CN"/>
        </w:rPr>
        <w:t>：</w:t>
      </w:r>
      <w:r>
        <w:rPr>
          <w:rFonts w:hint="eastAsia"/>
        </w:rPr>
        <w:t>不能成五的四。</w:t>
      </w:r>
    </w:p>
    <w:p>
      <w:pPr>
        <w:bidi w:val="0"/>
        <w:rPr>
          <w:rFonts w:hint="eastAsia"/>
        </w:rPr>
      </w:pPr>
      <w:r>
        <w:rPr>
          <w:rFonts w:hint="eastAsia"/>
        </w:rPr>
        <w:t>三</w:t>
      </w:r>
      <w:r>
        <w:rPr>
          <w:rFonts w:hint="eastAsia"/>
          <w:lang w:eastAsia="zh-CN"/>
        </w:rPr>
        <w:t>：</w:t>
      </w:r>
      <w:r>
        <w:rPr>
          <w:rFonts w:hint="eastAsia"/>
        </w:rPr>
        <w:t>相邻得</w:t>
      </w:r>
      <w:r>
        <w:rPr>
          <w:rFonts w:hint="default"/>
        </w:rPr>
        <w:t>5</w:t>
      </w:r>
      <w:r>
        <w:rPr>
          <w:rFonts w:hint="eastAsia"/>
        </w:rPr>
        <w:t>个空位在横的或者歪着的线上，连续有三枚同色棋子的。</w:t>
      </w:r>
    </w:p>
    <w:p>
      <w:pPr>
        <w:bidi w:val="0"/>
        <w:rPr>
          <w:rFonts w:hint="eastAsia"/>
        </w:rPr>
      </w:pPr>
      <w:r>
        <w:rPr>
          <w:rFonts w:hint="eastAsia"/>
        </w:rPr>
        <w:t>活三</w:t>
      </w:r>
      <w:r>
        <w:rPr>
          <w:rFonts w:hint="eastAsia"/>
          <w:lang w:eastAsia="zh-CN"/>
        </w:rPr>
        <w:t>：</w:t>
      </w:r>
      <w:r>
        <w:rPr>
          <w:rFonts w:hint="eastAsia"/>
        </w:rPr>
        <w:t>再走一着可以形成活四的三。</w:t>
      </w:r>
    </w:p>
    <w:p>
      <w:pPr>
        <w:bidi w:val="0"/>
        <w:rPr>
          <w:rFonts w:hint="eastAsia"/>
        </w:rPr>
        <w:sectPr>
          <w:headerReference w:type="default" r:id="rId26"/>
          <w:footerReference w:type="even" r:id="rId27"/>
          <w:footerReference w:type="default" r:id="rId28"/>
          <w:type w:val="nextPage"/>
          <w:pgSz w:w="11907" w:h="16840"/>
          <w:pgMar w:top="1701" w:right="1701" w:bottom="1701" w:left="1701" w:header="851" w:footer="992" w:gutter="0"/>
          <w:pgNumType w:fmt="decimal" w:start="3"/>
          <w:cols w:num="1" w:space="720"/>
          <w:titlePg w:val="0"/>
          <w:docGrid w:type="lines" w:linePitch="312" w:charSpace="0"/>
        </w:sectPr>
      </w:pPr>
      <w:r>
        <w:rPr>
          <w:rFonts w:hint="eastAsia"/>
        </w:rPr>
        <w:t>连活三</w:t>
      </w:r>
      <w:r>
        <w:rPr>
          <w:rFonts w:hint="eastAsia"/>
          <w:lang w:eastAsia="zh-CN"/>
        </w:rPr>
        <w:t>：</w:t>
      </w:r>
      <w:r>
        <w:rPr>
          <w:rFonts w:hint="eastAsia"/>
        </w:rPr>
        <w:t>在横线或斜线上同色棋子连成</w:t>
      </w:r>
      <w:r>
        <w:rPr>
          <w:rFonts w:hint="default"/>
        </w:rPr>
        <w:t>3</w:t>
      </w:r>
      <w:r>
        <w:rPr>
          <w:rFonts w:hint="eastAsia"/>
        </w:rPr>
        <w:t>连，而且旁边没被堵住。</w:t>
      </w:r>
    </w:p>
    <w:p>
      <w:pPr>
        <w:bidi w:val="0"/>
      </w:pPr>
      <w:r>
        <w:rPr>
          <w:rFonts w:hint="eastAsia"/>
        </w:rPr>
        <w:t>跳活三</w:t>
      </w:r>
      <w:r>
        <w:rPr>
          <w:rFonts w:hint="eastAsia"/>
          <w:lang w:eastAsia="zh-CN"/>
        </w:rPr>
        <w:t>：</w:t>
      </w:r>
      <w:r>
        <w:rPr>
          <w:rFonts w:hint="eastAsia"/>
        </w:rPr>
        <w:t>在横线或斜线上两枚棋子中间有一个空位。</w:t>
      </w:r>
    </w:p>
    <w:p>
      <w:pPr>
        <w:bidi w:val="0"/>
        <w:rPr>
          <w:rFonts w:hint="eastAsia"/>
        </w:rPr>
      </w:pPr>
      <w:r>
        <w:rPr>
          <w:rFonts w:hint="eastAsia"/>
        </w:rPr>
        <w:t>眠三</w:t>
      </w:r>
      <w:r>
        <w:rPr>
          <w:rFonts w:hint="eastAsia"/>
          <w:lang w:eastAsia="zh-CN"/>
        </w:rPr>
        <w:t>：</w:t>
      </w:r>
      <w:r>
        <w:rPr>
          <w:rFonts w:hint="eastAsia"/>
        </w:rPr>
        <w:t>再走一着可以形成冲四的三。</w:t>
      </w:r>
    </w:p>
    <w:p>
      <w:pPr>
        <w:bidi w:val="0"/>
        <w:rPr>
          <w:rFonts w:hint="eastAsia"/>
        </w:rPr>
      </w:pPr>
      <w:r>
        <w:rPr>
          <w:rFonts w:hint="eastAsia"/>
        </w:rPr>
        <w:t>死三</w:t>
      </w:r>
      <w:r>
        <w:rPr>
          <w:rFonts w:hint="eastAsia"/>
          <w:lang w:eastAsia="zh-CN"/>
        </w:rPr>
        <w:t>：</w:t>
      </w:r>
      <w:r>
        <w:rPr>
          <w:rFonts w:hint="eastAsia"/>
        </w:rPr>
        <w:t>不能成五的三。</w:t>
      </w:r>
    </w:p>
    <w:p>
      <w:pPr>
        <w:bidi w:val="0"/>
      </w:pPr>
      <w:r>
        <w:rPr>
          <w:rFonts w:hint="eastAsia"/>
        </w:rPr>
        <w:t>二</w:t>
      </w:r>
      <w:r>
        <w:rPr>
          <w:rFonts w:hint="eastAsia"/>
          <w:lang w:eastAsia="zh-CN"/>
        </w:rPr>
        <w:t>：</w:t>
      </w:r>
      <w:r>
        <w:rPr>
          <w:rFonts w:hint="eastAsia"/>
        </w:rPr>
        <w:t>俩棋子在横线上或者歪着的线上。</w:t>
      </w:r>
    </w:p>
    <w:p>
      <w:pPr>
        <w:bidi w:val="0"/>
        <w:rPr>
          <w:rFonts w:hint="eastAsia"/>
        </w:rPr>
      </w:pPr>
      <w:r>
        <w:rPr>
          <w:rFonts w:hint="eastAsia"/>
        </w:rPr>
        <w:t>活二</w:t>
      </w:r>
      <w:r>
        <w:rPr>
          <w:rFonts w:hint="eastAsia"/>
          <w:lang w:eastAsia="zh-CN"/>
        </w:rPr>
        <w:t>：</w:t>
      </w:r>
      <w:r>
        <w:rPr>
          <w:rFonts w:hint="eastAsia"/>
        </w:rPr>
        <w:t>再走一着可以形成活三的二。</w:t>
      </w:r>
    </w:p>
    <w:p>
      <w:pPr>
        <w:bidi w:val="0"/>
      </w:pPr>
      <w:r>
        <w:rPr>
          <w:rFonts w:hint="eastAsia"/>
        </w:rPr>
        <w:t>连活二</w:t>
      </w:r>
      <w:r>
        <w:rPr>
          <w:rFonts w:hint="eastAsia"/>
          <w:lang w:eastAsia="zh-CN"/>
        </w:rPr>
        <w:t>：</w:t>
      </w:r>
      <w:r>
        <w:rPr>
          <w:rFonts w:hint="eastAsia"/>
        </w:rPr>
        <w:t>同样颜色的棋子在一条线上面有两个棋子，而且左右没有障碍物。</w:t>
      </w:r>
    </w:p>
    <w:p>
      <w:pPr>
        <w:bidi w:val="0"/>
        <w:rPr>
          <w:rFonts w:hint="eastAsia"/>
        </w:rPr>
      </w:pPr>
      <w:r>
        <w:rPr>
          <w:rFonts w:hint="eastAsia"/>
        </w:rPr>
        <w:t>跳活二</w:t>
      </w:r>
      <w:r>
        <w:rPr>
          <w:rFonts w:hint="eastAsia"/>
          <w:lang w:eastAsia="zh-CN"/>
        </w:rPr>
        <w:t>：</w:t>
      </w:r>
      <w:r>
        <w:rPr>
          <w:rFonts w:hint="eastAsia"/>
        </w:rPr>
        <w:t>两枚同色棋子中间有一空位。</w:t>
      </w:r>
    </w:p>
    <w:p>
      <w:pPr>
        <w:bidi w:val="0"/>
        <w:rPr>
          <w:rFonts w:hint="eastAsia"/>
        </w:rPr>
      </w:pPr>
      <w:r>
        <w:rPr>
          <w:rFonts w:hint="eastAsia"/>
        </w:rPr>
        <w:t>跳活二</w:t>
      </w:r>
      <w:r>
        <w:rPr>
          <w:rFonts w:hint="eastAsia"/>
          <w:lang w:eastAsia="zh-CN"/>
        </w:rPr>
        <w:t>：</w:t>
      </w:r>
      <w:r>
        <w:rPr>
          <w:rFonts w:hint="eastAsia"/>
        </w:rPr>
        <w:t>三枚同色棋子中间有两个空位。</w:t>
      </w:r>
    </w:p>
    <w:p>
      <w:pPr>
        <w:bidi w:val="0"/>
        <w:rPr>
          <w:rFonts w:hint="eastAsia"/>
        </w:rPr>
      </w:pPr>
      <w:r>
        <w:rPr>
          <w:rFonts w:hint="eastAsia"/>
        </w:rPr>
        <w:t>眠二</w:t>
      </w:r>
      <w:r>
        <w:rPr>
          <w:rFonts w:hint="eastAsia"/>
          <w:lang w:eastAsia="zh-CN"/>
        </w:rPr>
        <w:t>：</w:t>
      </w:r>
      <w:r>
        <w:rPr>
          <w:rFonts w:hint="eastAsia"/>
        </w:rPr>
        <w:t>再走一着可以形成眠三的二。</w:t>
      </w:r>
    </w:p>
    <w:p>
      <w:pPr>
        <w:bidi w:val="0"/>
        <w:rPr>
          <w:rFonts w:hint="eastAsia"/>
        </w:rPr>
      </w:pPr>
      <w:r>
        <w:rPr>
          <w:rFonts w:hint="eastAsia"/>
        </w:rPr>
        <w:t>死二</w:t>
      </w:r>
      <w:r>
        <w:rPr>
          <w:rFonts w:hint="eastAsia"/>
          <w:lang w:eastAsia="zh-CN"/>
        </w:rPr>
        <w:t>：</w:t>
      </w:r>
      <w:r>
        <w:rPr>
          <w:rFonts w:hint="eastAsia"/>
        </w:rPr>
        <w:t>不能成五的二。</w:t>
      </w:r>
    </w:p>
    <w:p>
      <w:pPr>
        <w:bidi w:val="0"/>
        <w:rPr>
          <w:rFonts w:hint="eastAsia"/>
        </w:rPr>
      </w:pPr>
      <w:r>
        <w:rPr>
          <w:rFonts w:hint="eastAsia"/>
        </w:rPr>
        <w:t>三三</w:t>
      </w:r>
      <w:r>
        <w:rPr>
          <w:rFonts w:hint="eastAsia"/>
          <w:lang w:eastAsia="zh-CN"/>
        </w:rPr>
        <w:t>：</w:t>
      </w:r>
      <w:r>
        <w:rPr>
          <w:rFonts w:hint="eastAsia"/>
        </w:rPr>
        <w:t>一枚棋子落下同时形成两个</w:t>
      </w:r>
      <w:r>
        <w:rPr>
          <w:rFonts w:hint="default"/>
        </w:rPr>
        <w:t>3</w:t>
      </w:r>
      <w:r>
        <w:rPr>
          <w:rFonts w:hint="eastAsia"/>
        </w:rPr>
        <w:t>子相连，而且没有被堵住。</w:t>
      </w:r>
    </w:p>
    <w:p>
      <w:pPr>
        <w:bidi w:val="0"/>
        <w:rPr>
          <w:rFonts w:hint="eastAsia"/>
        </w:rPr>
      </w:pPr>
      <w:r>
        <w:rPr>
          <w:rFonts w:hint="eastAsia"/>
        </w:rPr>
        <w:t>四四</w:t>
      </w:r>
      <w:r>
        <w:rPr>
          <w:rFonts w:hint="eastAsia"/>
          <w:lang w:eastAsia="zh-CN"/>
        </w:rPr>
        <w:t>：</w:t>
      </w:r>
      <w:r>
        <w:rPr>
          <w:rFonts w:hint="eastAsia"/>
        </w:rPr>
        <w:t>用</w:t>
      </w:r>
      <w:r>
        <w:rPr>
          <w:rFonts w:hint="default"/>
        </w:rPr>
        <w:t>1</w:t>
      </w:r>
      <w:r>
        <w:rPr>
          <w:rFonts w:hint="eastAsia"/>
        </w:rPr>
        <w:t>个棋子成俩个</w:t>
      </w:r>
      <w:r>
        <w:rPr>
          <w:rFonts w:hint="default"/>
        </w:rPr>
        <w:t>4</w:t>
      </w:r>
      <w:r>
        <w:rPr>
          <w:rFonts w:hint="eastAsia"/>
        </w:rPr>
        <w:t>连，而且没有被堵住。</w:t>
      </w:r>
    </w:p>
    <w:p>
      <w:pPr>
        <w:bidi w:val="0"/>
        <w:rPr>
          <w:rFonts w:hint="eastAsia"/>
        </w:rPr>
      </w:pPr>
      <w:r>
        <w:rPr>
          <w:rFonts w:hint="eastAsia"/>
        </w:rPr>
        <w:t>四三</w:t>
      </w:r>
      <w:r>
        <w:rPr>
          <w:rFonts w:hint="eastAsia"/>
          <w:lang w:eastAsia="zh-CN"/>
        </w:rPr>
        <w:t>：</w:t>
      </w:r>
      <w:r>
        <w:rPr>
          <w:rFonts w:hint="eastAsia"/>
        </w:rPr>
        <w:t>一子落下同时形成一个冲四和一个活三</w:t>
      </w:r>
      <w:r>
        <w:rPr>
          <w:rFonts w:hint="default"/>
        </w:rPr>
        <w:t>3</w:t>
      </w:r>
      <w:r>
        <w:rPr>
          <w:rFonts w:hint="eastAsia"/>
        </w:rPr>
        <w:t>。</w:t>
      </w:r>
    </w:p>
    <w:p>
      <w:pPr>
        <w:pStyle w:val="Heading2"/>
        <w:bidi w:val="0"/>
        <w:rPr>
          <w:rFonts w:hint="eastAsia"/>
        </w:rPr>
      </w:pPr>
      <w:bookmarkStart w:id="140" w:name="_Toc16565"/>
      <w:r>
        <w:rPr>
          <w:rFonts w:hint="eastAsia"/>
        </w:rPr>
        <w:t>手机游戏优势</w:t>
      </w:r>
      <w:bookmarkEnd w:id="140"/>
    </w:p>
    <w:p>
      <w:pPr>
        <w:bidi w:val="0"/>
        <w:sectPr>
          <w:headerReference w:type="default" r:id="rId29"/>
          <w:footerReference w:type="even" r:id="rId30"/>
          <w:footerReference w:type="default" r:id="rId31"/>
          <w:type w:val="nextPage"/>
          <w:pgSz w:w="11907" w:h="16840"/>
          <w:pgMar w:top="1701" w:right="1701" w:bottom="1701" w:left="1701" w:header="851" w:footer="992" w:gutter="0"/>
          <w:pgNumType w:fmt="decimal" w:start="4"/>
          <w:cols w:num="1" w:space="720"/>
          <w:titlePg w:val="0"/>
          <w:docGrid w:type="lines" w:linePitch="312" w:charSpace="0"/>
        </w:sectPr>
      </w:pPr>
      <w:r>
        <w:rPr>
          <w:rFonts w:hint="eastAsia"/>
        </w:rPr>
        <w:t>目前很多人关注游戏软件行业，游戏软件本身就有不断向上的潜力，他是人们娱乐放松对美好生活不可或缺的一部分。世界上发展最快、最具影响力、最具潜力和最具活力的领域是手机游戏区域。手机游戏软件深受广大年轻人的喜爱，发达国家的大部分中老年人群也都喜欢手机游戏，因为与台式电脑相比，手机游戏不仅携带方便，使用也更加便捷。因此，手机游戏软件在很大程度上是在精神娱乐吗?第二次世界大战后，计算机技术也有很大的进步首先，晶体管取代了笨重的真空管，然后出现了大规模的集成电路和集成电路，计算机不断在在更新换代，很大程度上缩减了电脑的体积，从之前好几个篮球场大的巨型设备，到现在手掌心中一块小小的手机。在美国，很多设计软件的人都会关注计算机软件市场人才是否集中。这样在业余时间，他们通常喜欢编写一款可以与自己竞争的“游戏”来锻炼自己的编程能力，还可以和人才们探讨软件的适用情况，这种“游戏”有很多模型，这种是依靠计算机软件提前的分析。这种“判断”可以与（反过来，由于不断修改和更新，“智能”很难区分高低吗？到</w:t>
      </w:r>
      <w:r>
        <w:rPr>
          <w:rFonts w:hint="default"/>
        </w:rPr>
        <w:t>20</w:t>
      </w:r>
      <w:r>
        <w:rPr>
          <w:rFonts w:hint="eastAsia"/>
        </w:rPr>
        <w:t>世纪</w:t>
      </w:r>
      <w:r>
        <w:rPr>
          <w:rFonts w:hint="default"/>
        </w:rPr>
        <w:t>90</w:t>
      </w:r>
    </w:p>
    <w:p>
      <w:pPr>
        <w:bidi w:val="0"/>
      </w:pPr>
      <w:r>
        <w:rPr>
          <w:rFonts w:hint="eastAsia"/>
        </w:rPr>
        <w:t>年代，游戏软件已经被包括黑岛和暴雪在内的世界各国使用。这两支强大的游戏制作团队发挥了巨大的领导作用，先中国也在这方面努力发展，其中中国漯河工作室起到了支柱作用，现在也不断出现像漯河工作室一样的软件先驱者在为国家奋斗，是他们引领中国走入了游戏软件是市场。</w:t>
      </w:r>
    </w:p>
    <w:p>
      <w:pPr>
        <w:bidi w:val="0"/>
        <w:rPr>
          <w:rFonts w:hint="eastAsia"/>
        </w:rPr>
      </w:pPr>
      <w:r>
        <w:rPr>
          <w:rFonts w:hint="eastAsia"/>
        </w:rPr>
        <w:t>手机游戏开发的一些优势：</w:t>
      </w:r>
    </w:p>
    <w:p>
      <w:pPr>
        <w:bidi w:val="0"/>
        <w:rPr>
          <w:rFonts w:hint="eastAsia"/>
        </w:rPr>
      </w:pPr>
      <w:r>
        <w:rPr>
          <w:rFonts w:hint="default"/>
        </w:rPr>
        <w:t>1）</w:t>
      </w:r>
      <w:r>
        <w:rPr>
          <w:rFonts w:hint="eastAsia"/>
        </w:rPr>
        <w:t>庞大的潜在用户群</w:t>
      </w:r>
    </w:p>
    <w:p>
      <w:pPr>
        <w:bidi w:val="0"/>
      </w:pPr>
      <w:r>
        <w:rPr>
          <w:rFonts w:hint="eastAsia"/>
        </w:rPr>
        <w:t>在科技飞速发展的现代，手机已经成为了人们生活的必须品，就像支付，身份证，健康码等等都离不开手机，手机在全球已经拥有超过十亿的用户，而且这个数据还在不断飞速的增长中。在个个发达国家中拥有手机的人数比拥有计算机的人数还要多的多，在众多手机软件中，手机游戏软件的市场正在快速的提高，其中</w:t>
      </w:r>
      <w:r>
        <w:rPr>
          <w:rFonts w:hint="default"/>
        </w:rPr>
        <w:t>java</w:t>
      </w:r>
      <w:r>
        <w:rPr>
          <w:rFonts w:hint="eastAsia"/>
        </w:rPr>
        <w:t>手机游戏将成为手机游戏行业的标准，手机游戏的潜在市场是所有平台中最大的。</w:t>
      </w:r>
    </w:p>
    <w:p>
      <w:pPr>
        <w:bidi w:val="0"/>
        <w:rPr>
          <w:rFonts w:hint="eastAsia"/>
        </w:rPr>
      </w:pPr>
      <w:r>
        <w:rPr>
          <w:rFonts w:hint="default"/>
        </w:rPr>
        <w:t>2）</w:t>
      </w:r>
      <w:r>
        <w:rPr>
          <w:rFonts w:hint="eastAsia"/>
        </w:rPr>
        <w:t>便携性</w:t>
      </w:r>
    </w:p>
    <w:p>
      <w:pPr>
        <w:bidi w:val="0"/>
      </w:pPr>
      <w:r>
        <w:rPr>
          <w:rFonts w:hint="eastAsia"/>
        </w:rPr>
        <w:t>现在公交车上，地铁上，超市里，商场里到处都是看手机的人，付款的时候它是钱包，观看健康情况时它是健康检测仪，工作时时不时的</w:t>
      </w:r>
      <w:r>
        <w:rPr>
          <w:rFonts w:hint="default"/>
        </w:rPr>
        <w:t>ppt</w:t>
      </w:r>
      <w:r>
        <w:rPr>
          <w:rFonts w:hint="eastAsia"/>
        </w:rPr>
        <w:t>，文稿都需要手机，手机在潜移默化中已经和人们绑定了起来，更可以说手机就是现在人们生活的一部分。手机</w:t>
      </w:r>
      <w:r>
        <w:rPr>
          <w:rFonts w:hint="default"/>
        </w:rPr>
        <w:t>APP</w:t>
      </w:r>
      <w:r>
        <w:rPr>
          <w:rFonts w:hint="eastAsia"/>
        </w:rPr>
        <w:t>应用软件它带给人的是方便，是实用，不管你购物也好，还是工作，游戏都离不开手机软件开发者，有需求就会有市场。但在当今这个快节奏的社会上，所以有了台式电脑和浏览器查询，当然，想要客户满足仅仅是这种麻烦不够简洁的设备是不够的，所以程序员们想出了更加简单，功能单一的手机软件，这样就可以需要什么下什么，手机APP软件实现了一键抵达目的地的要求，而且进入了人们生活的方方面面。</w:t>
      </w:r>
    </w:p>
    <w:p>
      <w:pPr>
        <w:bidi w:val="0"/>
        <w:rPr>
          <w:rFonts w:hint="eastAsia"/>
        </w:rPr>
      </w:pPr>
      <w:r>
        <w:rPr>
          <w:rFonts w:hint="default"/>
        </w:rPr>
        <w:t>3）</w:t>
      </w:r>
      <w:r>
        <w:rPr>
          <w:rFonts w:hint="eastAsia"/>
        </w:rPr>
        <w:t>手机软件好宣传</w:t>
      </w:r>
    </w:p>
    <w:p>
      <w:pPr>
        <w:bidi w:val="0"/>
        <w:sectPr>
          <w:headerReference w:type="default" r:id="rId32"/>
          <w:footerReference w:type="even" r:id="rId33"/>
          <w:footerReference w:type="default" r:id="rId34"/>
          <w:type w:val="nextPage"/>
          <w:pgSz w:w="11907" w:h="16840"/>
          <w:pgMar w:top="1701" w:right="1701" w:bottom="1701" w:left="1701" w:header="851" w:footer="992" w:gutter="0"/>
          <w:pgNumType w:fmt="decimal" w:start="5"/>
          <w:cols w:num="1" w:space="720"/>
          <w:titlePg w:val="0"/>
          <w:docGrid w:type="lines" w:linePitch="312" w:charSpace="0"/>
        </w:sectPr>
      </w:pPr>
      <w:r>
        <w:rPr>
          <w:rFonts w:hint="eastAsia"/>
        </w:rPr>
        <w:t>自从</w:t>
      </w:r>
      <w:r>
        <w:rPr>
          <w:rFonts w:hint="default"/>
        </w:rPr>
        <w:t>5G</w:t>
      </w:r>
    </w:p>
    <w:p>
      <w:pPr>
        <w:bidi w:val="0"/>
      </w:pPr>
      <w:r>
        <w:rPr>
          <w:rFonts w:hint="eastAsia"/>
        </w:rPr>
        <w:t>网络开发以来，网速变的更快了，消息往往一瞬间就能收到，对比往常的发广告传单，印刷广告牌，在电视上广播所花费的人力物力，用手机软件就可以轻松传播广告，与老式广告相比，手机软件广告价格低廉，传播范围广，图像文字清晰，而且直接点击就可以进入自己感兴趣的页面，方便商家的同时也方便了客户的使用。手机软件比老式广告更能留住客户，客户用浏览到感兴趣的软件就会长时间保存在手机里，这样也变相加强了客户的二次预览，客户也可以及时的把自己感兴趣的物品分享给更多的亲朋好友，这时的手机软件还可以当做桥梁和维护关系的纽带，这也加强了手机软件的传播力度。</w:t>
      </w:r>
    </w:p>
    <w:p>
      <w:pPr>
        <w:bidi w:val="0"/>
        <w:rPr>
          <w:rFonts w:hint="eastAsia"/>
        </w:rPr>
      </w:pPr>
      <w:r>
        <w:rPr>
          <w:rFonts w:hint="default"/>
        </w:rPr>
        <w:t>4）</w:t>
      </w:r>
      <w:r>
        <w:rPr>
          <w:rFonts w:hint="eastAsia"/>
        </w:rPr>
        <w:t>手机游戏开发的市场</w:t>
      </w:r>
    </w:p>
    <w:p>
      <w:pPr>
        <w:bidi w:val="0"/>
      </w:pPr>
      <w:r>
        <w:rPr>
          <w:rFonts w:hint="eastAsia"/>
        </w:rPr>
        <w:t>首先要考察这个市场的具体情况，</w:t>
      </w:r>
      <w:r>
        <w:rPr>
          <w:rFonts w:hint="default"/>
        </w:rPr>
        <w:t>2018</w:t>
      </w:r>
      <w:r>
        <w:rPr>
          <w:rFonts w:hint="eastAsia"/>
        </w:rPr>
        <w:t>年手机游戏市场规模</w:t>
      </w:r>
      <w:r>
        <w:rPr>
          <w:rFonts w:hint="default"/>
        </w:rPr>
        <w:t>1572</w:t>
      </w:r>
      <w:r>
        <w:rPr>
          <w:rFonts w:hint="eastAsia"/>
        </w:rPr>
        <w:t>亿元，</w:t>
      </w:r>
      <w:r>
        <w:rPr>
          <w:rFonts w:hint="default"/>
        </w:rPr>
        <w:t>2019</w:t>
      </w:r>
      <w:r>
        <w:rPr>
          <w:rFonts w:hint="eastAsia"/>
        </w:rPr>
        <w:t>年手机游戏市场规模</w:t>
      </w:r>
      <w:r>
        <w:rPr>
          <w:rFonts w:hint="default"/>
        </w:rPr>
        <w:t>1947</w:t>
      </w:r>
      <w:r>
        <w:rPr>
          <w:rFonts w:hint="eastAsia"/>
        </w:rPr>
        <w:t>亿元，充分的调研手机游戏市场后发现，手机游戏呈现逐步上升趋势，开发市场发展趋势良好，这也吸引了广大投资者。</w:t>
      </w:r>
    </w:p>
    <w:p>
      <w:pPr>
        <w:bidi w:val="0"/>
        <w:rPr>
          <w:rFonts w:hint="eastAsia"/>
        </w:rPr>
      </w:pPr>
      <w:r>
        <w:rPr>
          <w:rFonts w:hint="default"/>
        </w:rPr>
        <w:t>5）</w:t>
      </w:r>
      <w:r>
        <w:rPr>
          <w:rFonts w:hint="eastAsia"/>
        </w:rPr>
        <w:t>游戏的文化</w:t>
      </w:r>
    </w:p>
    <w:p>
      <w:pPr>
        <w:bidi w:val="0"/>
        <w:rPr>
          <w:rFonts w:hint="eastAsia"/>
        </w:rPr>
      </w:pPr>
      <w:r>
        <w:rPr>
          <w:rFonts w:hint="eastAsia"/>
        </w:rPr>
        <w:t>游戏经过几百年的发展，已经不仅仅是游戏。游戏已经加入了剧情、美术、音乐等都是游戏中展示文化的载体的一部分，行为逻辑却是游戏之所以成为游戏的媒介特殊性所在。这在一定程度上让“玩什么游戏”不单纯是一种文化消费上的选择，而且意味着一种价值秩序。</w:t>
      </w:r>
    </w:p>
    <w:p>
      <w:pPr>
        <w:bidi w:val="0"/>
      </w:pPr>
      <w:r>
        <w:rPr>
          <w:rFonts w:hint="eastAsia"/>
        </w:rPr>
        <w:t>人们喜欢一个游戏，一般都是喜欢游戏中提供的虚拟影像，这些虚拟的东西有在现实的可能性。一般生活是枯燥乏味的，在空闲之余和朋友玩上一把游戏，可以安抚烦躁的心情，虽然人人之间的争执也是有的，但是更重要的是可以和朋友多交流寻找生活的乐趣，摸索与他人相处的方式，加强自己的精神。由此中华文化智慧能在价值秩序的层面上进一步丰富游戏的内涵</w:t>
      </w:r>
      <w:r>
        <w:rPr>
          <w:rFonts w:hint="eastAsia"/>
          <w:lang w:eastAsia="zh-CN"/>
        </w:rPr>
        <w:t>，</w:t>
      </w:r>
      <w:r>
        <w:rPr>
          <w:rFonts w:hint="eastAsia"/>
        </w:rPr>
        <w:t>向全球玩家提供纾解精神生活共同困境的智慧。</w:t>
      </w:r>
    </w:p>
    <w:p>
      <w:pPr>
        <w:bidi w:val="0"/>
        <w:rPr>
          <w:rFonts w:hint="eastAsia"/>
        </w:rPr>
      </w:pPr>
      <w:r>
        <w:t>文化是现象，我们现在群体那是多元化，文化也是百家争鸣、百花齐放。游戏也是我们文化的一种体现，你开发的游戏，有没有市场，就看能否抓住我们的客户人群。比如动作、冒险、休闲的文化都是不一样的，他们的文化我们都是要去研究的。</w:t>
      </w:r>
    </w:p>
    <w:p>
      <w:pPr>
        <w:bidi w:val="0"/>
        <w:rPr>
          <w:rFonts w:hint="eastAsia"/>
        </w:rPr>
      </w:pPr>
      <w:r>
        <w:rPr>
          <w:rFonts w:hint="default"/>
        </w:rPr>
        <w:t>6）</w:t>
      </w:r>
      <w:r>
        <w:rPr>
          <w:rFonts w:hint="eastAsia"/>
        </w:rPr>
        <w:t>游戏的需求</w:t>
      </w:r>
    </w:p>
    <w:p>
      <w:pPr>
        <w:bidi w:val="0"/>
        <w:sectPr>
          <w:headerReference w:type="default" r:id="rId35"/>
          <w:footerReference w:type="even" r:id="rId36"/>
          <w:footerReference w:type="default" r:id="rId37"/>
          <w:type w:val="nextPage"/>
          <w:pgSz w:w="11907" w:h="16840"/>
          <w:pgMar w:top="1701" w:right="1701" w:bottom="1701" w:left="1701" w:header="851" w:footer="992" w:gutter="0"/>
          <w:pgNumType w:fmt="decimal" w:start="6"/>
          <w:cols w:num="1" w:space="720"/>
          <w:titlePg w:val="0"/>
          <w:docGrid w:type="lines" w:linePitch="312" w:charSpace="0"/>
        </w:sectPr>
      </w:pPr>
      <w:r>
        <w:rPr>
          <w:rFonts w:hint="eastAsia"/>
        </w:rPr>
        <w:t>在</w:t>
      </w:r>
      <w:r>
        <w:rPr>
          <w:rFonts w:hint="default"/>
        </w:rPr>
        <w:t>5G</w:t>
      </w:r>
      <w:r>
        <w:rPr>
          <w:rFonts w:hint="eastAsia"/>
        </w:rPr>
        <w:t>高速网络时代，随着智能手机的普及，多样的功能，可以看新闻，电视剧，还可以办公，游戏，这些都牵扯着人们的日常生活，“手机”已经成为了人们生活的一部分，大有一机在手天下我有的气势。因为手机方便携带的特性，手机游戏自然而然成了人们打发时间的最优选择。原来的台式计算机游戏能做到的事情手机基本上都能做到，打破了台式不方便携带的困境，人们现在使用手机玩游戏不仅便捷还节约时间，这就导致手机游戏市场需求非常大。</w:t>
      </w:r>
    </w:p>
    <w:p>
      <w:pPr>
        <w:bidi w:val="0"/>
        <w:rPr>
          <w:rFonts w:hint="eastAsia"/>
        </w:rPr>
      </w:pPr>
      <w:r>
        <w:rPr>
          <w:rFonts w:hint="default"/>
        </w:rPr>
        <w:t>7）</w:t>
      </w:r>
      <w:r>
        <w:rPr>
          <w:rFonts w:hint="eastAsia"/>
        </w:rPr>
        <w:t>手机游戏的用户基数</w:t>
      </w:r>
    </w:p>
    <w:p>
      <w:pPr>
        <w:bidi w:val="0"/>
      </w:pPr>
      <w:r>
        <w:rPr>
          <w:rFonts w:hint="eastAsia"/>
        </w:rPr>
        <w:t>手机游戏是全年龄都可以游玩的，小到幼儿启蒙类游戏，大到益智，解密类游戏，手机游戏涵括范围广，面向人群丰富，完全不用担心客户的数量，喜欢手机游戏的人在手机各种软件之中也是名列前茅。</w:t>
      </w:r>
    </w:p>
    <w:p>
      <w:pPr>
        <w:bidi w:val="0"/>
        <w:rPr>
          <w:rFonts w:hint="eastAsia"/>
        </w:rPr>
      </w:pPr>
      <w:r>
        <w:rPr>
          <w:rFonts w:hint="default"/>
        </w:rPr>
        <w:t>8）</w:t>
      </w:r>
      <w:r>
        <w:rPr>
          <w:rFonts w:hint="eastAsia"/>
        </w:rPr>
        <w:t>游戏文化的不断发展</w:t>
      </w:r>
    </w:p>
    <w:p>
      <w:pPr>
        <w:bidi w:val="0"/>
      </w:pPr>
      <w:r>
        <w:rPr>
          <w:rFonts w:hint="eastAsia"/>
        </w:rPr>
        <w:t>近些年手机游戏市场的蓬勃发展下，游戏文化也得到了不错的进步，程序员们也在一直尝试把中国文化加入到游戏中，这样的游戏吸引人的同时，也可以向各国展示中国文化。渐渐的人们对这些灿烂的文化表示认可，这样就可以继续推动游戏行业的进步，让手机游戏行业有更好的发展。</w:t>
      </w:r>
    </w:p>
    <w:p>
      <w:pPr>
        <w:pStyle w:val="Heading1"/>
        <w:bidi w:val="0"/>
      </w:pPr>
      <w:bookmarkStart w:id="141" w:name="_Toc5915"/>
      <w:r>
        <w:rPr>
          <w:rFonts w:hint="eastAsia"/>
        </w:rPr>
        <w:t>相关技术介绍</w:t>
      </w:r>
      <w:bookmarkEnd w:id="141"/>
    </w:p>
    <w:p>
      <w:pPr>
        <w:pStyle w:val="Heading2"/>
        <w:bidi w:val="0"/>
        <w:rPr>
          <w:rFonts w:hint="eastAsia"/>
        </w:rPr>
      </w:pPr>
      <w:bookmarkStart w:id="142" w:name="_Toc32456"/>
      <w:r>
        <w:rPr>
          <w:rFonts w:hint="eastAsia"/>
        </w:rPr>
        <w:t>开发工具</w:t>
      </w:r>
      <w:r>
        <w:rPr>
          <w:rFonts w:hint="default"/>
        </w:rPr>
        <w:t>Java</w:t>
      </w:r>
      <w:r>
        <w:rPr>
          <w:rFonts w:hint="eastAsia"/>
        </w:rPr>
        <w:t>软件介绍</w:t>
      </w:r>
      <w:bookmarkEnd w:id="142"/>
    </w:p>
    <w:p>
      <w:pPr>
        <w:bidi w:val="0"/>
        <w:rPr>
          <w:rFonts w:hint="default"/>
        </w:rPr>
      </w:pPr>
      <w:r>
        <w:rPr>
          <w:rFonts w:hint="default"/>
        </w:rPr>
        <w:t>lntel(R)Core(TM)</w:t>
      </w:r>
    </w:p>
    <w:p>
      <w:pPr>
        <w:bidi w:val="0"/>
        <w:rPr>
          <w:rFonts w:hint="default"/>
        </w:rPr>
      </w:pPr>
      <w:r>
        <w:rPr>
          <w:rFonts w:hint="default"/>
        </w:rPr>
        <w:t>CPU：i5-7300HQ@2.50GHz 2.50 GHz</w:t>
      </w:r>
    </w:p>
    <w:p>
      <w:pPr>
        <w:bidi w:val="0"/>
        <w:rPr>
          <w:rFonts w:hint="eastAsia"/>
        </w:rPr>
      </w:pPr>
      <w:r>
        <w:rPr>
          <w:rFonts w:hint="default"/>
        </w:rPr>
        <w:t>64</w:t>
      </w:r>
      <w:r>
        <w:rPr>
          <w:rFonts w:hint="eastAsia"/>
        </w:rPr>
        <w:t>位操作系统，基于</w:t>
      </w:r>
      <w:r>
        <w:rPr>
          <w:rFonts w:hint="default"/>
        </w:rPr>
        <w:t>x64</w:t>
      </w:r>
      <w:r>
        <w:rPr>
          <w:rFonts w:hint="eastAsia"/>
        </w:rPr>
        <w:t>的处理器</w:t>
      </w:r>
    </w:p>
    <w:p>
      <w:pPr>
        <w:bidi w:val="0"/>
        <w:rPr>
          <w:rFonts w:hint="default"/>
        </w:rPr>
      </w:pPr>
      <w:r>
        <w:rPr>
          <w:rFonts w:hint="default"/>
        </w:rPr>
        <w:t>JDK1.60</w:t>
      </w:r>
    </w:p>
    <w:p>
      <w:pPr>
        <w:bidi w:val="0"/>
        <w:rPr>
          <w:rFonts w:hint="eastAsia"/>
        </w:rPr>
      </w:pPr>
      <w:r>
        <w:rPr>
          <w:rFonts w:hint="eastAsia"/>
        </w:rPr>
        <w:t>面向对象，简单，多线程，不怕入侵，可以在软件外使用是</w:t>
      </w:r>
      <w:r>
        <w:rPr>
          <w:rFonts w:hint="default"/>
        </w:rPr>
        <w:t>Java</w:t>
      </w:r>
      <w:r>
        <w:rPr>
          <w:rFonts w:hint="eastAsia"/>
        </w:rPr>
        <w:t>的优点，继</w:t>
      </w:r>
      <w:r>
        <w:rPr>
          <w:rFonts w:hint="default"/>
        </w:rPr>
        <w:t>c</w:t>
      </w:r>
      <w:r>
        <w:rPr>
          <w:rFonts w:hint="eastAsia"/>
        </w:rPr>
        <w:t>语言之后编程程序最好用的语言。它不仅可以用来开发小型设计，还可以当做大型设计的顶梁柱，而且特别适合于</w:t>
      </w:r>
      <w:r>
        <w:rPr>
          <w:rFonts w:hint="default"/>
        </w:rPr>
        <w:t>Intermet</w:t>
      </w:r>
      <w:r>
        <w:rPr>
          <w:rFonts w:hint="eastAsia"/>
        </w:rPr>
        <w:t>应用的开发。</w:t>
      </w:r>
      <w:r>
        <w:rPr>
          <w:rFonts w:hint="default"/>
        </w:rPr>
        <w:t>Java</w:t>
      </w:r>
      <w:r>
        <w:rPr>
          <w:rFonts w:hint="eastAsia"/>
        </w:rPr>
        <w:t>语言拥有了“编程成功什么地方都可以使用”的优点，大多数的程序员都非常喜爱</w:t>
      </w:r>
      <w:r>
        <w:rPr>
          <w:rFonts w:hint="eastAsia"/>
          <w:lang w:val="en-US" w:eastAsia="zh-CN"/>
        </w:rPr>
        <w:t>J</w:t>
      </w:r>
      <w:r>
        <w:rPr>
          <w:rFonts w:hint="default"/>
        </w:rPr>
        <w:t>ava</w:t>
      </w:r>
      <w:r>
        <w:rPr>
          <w:rFonts w:hint="eastAsia"/>
        </w:rPr>
        <w:t>编程。现在使用</w:t>
      </w:r>
      <w:r>
        <w:rPr>
          <w:rFonts w:hint="default"/>
        </w:rPr>
        <w:t>Java</w:t>
      </w:r>
      <w:r>
        <w:rPr>
          <w:rFonts w:hint="eastAsia"/>
        </w:rPr>
        <w:t>语言的用户数量在所有编程语言中是最多的，因为</w:t>
      </w:r>
      <w:r>
        <w:rPr>
          <w:rFonts w:hint="default"/>
        </w:rPr>
        <w:t>Java</w:t>
      </w:r>
      <w:r>
        <w:rPr>
          <w:rFonts w:hint="eastAsia"/>
        </w:rPr>
        <w:t>语言的兼容性，许多领域都在使用，</w:t>
      </w:r>
      <w:r>
        <w:rPr>
          <w:rFonts w:hint="default"/>
        </w:rPr>
        <w:t>Java</w:t>
      </w:r>
      <w:r>
        <w:rPr>
          <w:rFonts w:hint="eastAsia"/>
        </w:rPr>
        <w:t>已成为网络时代最重要的编程语言之一。</w:t>
      </w:r>
    </w:p>
    <w:p>
      <w:pPr>
        <w:bidi w:val="0"/>
        <w:rPr>
          <w:rFonts w:hint="eastAsia"/>
        </w:rPr>
      </w:pPr>
      <w:r>
        <w:rPr>
          <w:rFonts w:hint="default"/>
        </w:rPr>
        <w:t>Java</w:t>
      </w:r>
      <w:r>
        <w:rPr>
          <w:rFonts w:hint="eastAsia"/>
        </w:rPr>
        <w:t>的优点</w:t>
      </w:r>
      <w:r>
        <w:rPr>
          <w:rFonts w:hint="eastAsia"/>
          <w:lang w:eastAsia="zh-CN"/>
        </w:rPr>
        <w:t>：</w:t>
      </w:r>
    </w:p>
    <w:p>
      <w:pPr>
        <w:bidi w:val="0"/>
      </w:pPr>
      <w:r>
        <w:rPr>
          <w:rFonts w:hint="default"/>
        </w:rPr>
        <w:t>1）</w:t>
      </w:r>
      <w:r>
        <w:t>简单性</w:t>
      </w:r>
    </w:p>
    <w:p>
      <w:pPr>
        <w:bidi w:val="0"/>
        <w:sectPr>
          <w:headerReference w:type="default" r:id="rId38"/>
          <w:footerReference w:type="even" r:id="rId39"/>
          <w:footerReference w:type="default" r:id="rId40"/>
          <w:type w:val="nextPage"/>
          <w:pgSz w:w="11907" w:h="16840"/>
          <w:pgMar w:top="1701" w:right="1701" w:bottom="1701" w:left="1701" w:header="851" w:footer="992" w:gutter="0"/>
          <w:pgNumType w:fmt="decimal" w:start="7"/>
          <w:cols w:num="1" w:space="720"/>
          <w:titlePg w:val="0"/>
          <w:docGrid w:type="lines" w:linePitch="312" w:charSpace="0"/>
        </w:sectPr>
      </w:pPr>
      <w:r>
        <w:rPr>
          <w:rFonts w:hint="default"/>
        </w:rPr>
        <w:t>Java</w:t>
      </w:r>
      <w:r>
        <w:t>语言是一种面向对象的语言</w:t>
      </w:r>
      <w:r>
        <w:rPr>
          <w:rFonts w:hint="eastAsia"/>
          <w:lang w:eastAsia="zh-CN"/>
        </w:rPr>
        <w:t>，</w:t>
      </w:r>
      <w:r>
        <w:rPr>
          <w:rFonts w:hint="eastAsia"/>
        </w:rPr>
        <w:t>他也是一种简单的语言，程序员只要认识到一些里面的语言概念就是这个关键词是干什么用的，就可以编写出一个像样的程序。</w:t>
      </w:r>
      <w:r>
        <w:rPr>
          <w:rFonts w:hint="default"/>
        </w:rPr>
        <w:t>Java</w:t>
      </w:r>
      <w:r>
        <w:rPr>
          <w:rFonts w:hint="eastAsia"/>
        </w:rPr>
        <w:t>编程的软件相较于其他语言可以更小，而很多电子设备最大的局限性就是存储空间的不足，</w:t>
      </w:r>
      <w:r>
        <w:rPr>
          <w:rFonts w:hint="default"/>
        </w:rPr>
        <w:t>java</w:t>
      </w:r>
      <w:r>
        <w:rPr>
          <w:rFonts w:hint="eastAsia"/>
        </w:rPr>
        <w:t>语言优秀的改变了这个现状，他可以提供简单的类的方法还可以提供好的接口。它的状态变量和相应的方法可以封装到对象中</w:t>
      </w:r>
      <w:r>
        <w:rPr>
          <w:rFonts w:hint="eastAsia"/>
          <w:lang w:eastAsia="zh-CN"/>
        </w:rPr>
        <w:t>，</w:t>
      </w:r>
    </w:p>
    <w:p>
      <w:pPr>
        <w:bidi w:val="0"/>
      </w:pPr>
      <w:r>
        <w:rPr>
          <w:rFonts w:hint="eastAsia"/>
        </w:rPr>
        <w:t>实现了模块化和信息的隐藏。而类则是提供了对象的原型</w:t>
      </w:r>
      <w:r>
        <w:rPr>
          <w:rFonts w:hint="eastAsia"/>
          <w:lang w:eastAsia="zh-CN"/>
        </w:rPr>
        <w:t>，</w:t>
      </w:r>
      <w:r>
        <w:rPr>
          <w:rFonts w:hint="eastAsia"/>
        </w:rPr>
        <w:t>并且通过继承的机制</w:t>
      </w:r>
      <w:r>
        <w:rPr>
          <w:rFonts w:hint="eastAsia"/>
          <w:lang w:eastAsia="zh-CN"/>
        </w:rPr>
        <w:t>，</w:t>
      </w:r>
      <w:r>
        <w:rPr>
          <w:rFonts w:hint="eastAsia"/>
        </w:rPr>
        <w:t>子类可以使用父类所提供的方法</w:t>
      </w:r>
      <w:r>
        <w:rPr>
          <w:rFonts w:hint="eastAsia"/>
          <w:lang w:eastAsia="zh-CN"/>
        </w:rPr>
        <w:t>，</w:t>
      </w:r>
      <w:r>
        <w:rPr>
          <w:rFonts w:hint="eastAsia"/>
        </w:rPr>
        <w:t>以实现代码的复用。</w:t>
      </w:r>
    </w:p>
    <w:p>
      <w:pPr>
        <w:bidi w:val="0"/>
      </w:pPr>
      <w:r>
        <w:rPr>
          <w:rFonts w:hint="default"/>
        </w:rPr>
        <w:t>2）</w:t>
      </w:r>
      <w:r>
        <w:t>健壮性</w:t>
      </w:r>
    </w:p>
    <w:p>
      <w:pPr>
        <w:bidi w:val="0"/>
      </w:pPr>
      <w:r>
        <w:rPr>
          <w:rFonts w:hint="default"/>
        </w:rPr>
        <w:t>Java</w:t>
      </w:r>
      <w:r>
        <w:rPr>
          <w:rFonts w:hint="eastAsia"/>
        </w:rPr>
        <w:t>语言为什么安全性非常高，众所周知一般的黑客入侵都是修改地址使用指针的方法窃取电脑中的资源，而</w:t>
      </w:r>
      <w:r>
        <w:rPr>
          <w:rFonts w:hint="default"/>
        </w:rPr>
        <w:t>Java</w:t>
      </w:r>
      <w:r>
        <w:rPr>
          <w:rFonts w:hint="eastAsia"/>
        </w:rPr>
        <w:t>没有指针这个功能，这样病毒就没有了渠道入侵，电脑也就可以非常安全。</w:t>
      </w:r>
    </w:p>
    <w:p>
      <w:pPr>
        <w:bidi w:val="0"/>
      </w:pPr>
      <w:r>
        <w:rPr>
          <w:rFonts w:hint="default"/>
        </w:rPr>
        <w:t>3）</w:t>
      </w:r>
      <w:r>
        <w:t>多线程</w:t>
      </w:r>
    </w:p>
    <w:p>
      <w:pPr>
        <w:bidi w:val="0"/>
      </w:pPr>
      <w:r>
        <w:rPr>
          <w:rFonts w:hint="default"/>
        </w:rPr>
        <w:t>Java</w:t>
      </w:r>
      <w:r>
        <w:t>具有面向对象、与平台无关、安全、稳定和多线程等优良特性，是目前软件设计中优秀的编程语言。</w:t>
      </w:r>
      <w:r>
        <w:rPr>
          <w:rFonts w:hint="eastAsia"/>
        </w:rPr>
        <w:t>它拥有多个线程导致他在其他应用中都可以运行，相当于一个万能的钥匙，不管程序大小它都可以编写</w:t>
      </w:r>
      <w:r>
        <w:t>。</w:t>
      </w:r>
      <w:r>
        <w:rPr>
          <w:rFonts w:hint="default"/>
        </w:rPr>
        <w:t>Java</w:t>
      </w:r>
      <w:r>
        <w:t>确实具备了“一旦写成处处可用”的特点，这也是</w:t>
      </w:r>
      <w:r>
        <w:rPr>
          <w:rFonts w:hint="default"/>
        </w:rPr>
        <w:t>Java</w:t>
      </w:r>
      <w:r>
        <w:t>最初风靡全球的主要原因。</w:t>
      </w:r>
      <w:r>
        <w:rPr>
          <w:rFonts w:hint="default"/>
        </w:rPr>
        <w:t>Java</w:t>
      </w:r>
      <w:r>
        <w:t>是一门正在被广泛使用的编程语言，而且许多新的技术领域都涉及了</w:t>
      </w:r>
      <w:r>
        <w:rPr>
          <w:rFonts w:hint="default"/>
        </w:rPr>
        <w:t>Java</w:t>
      </w:r>
      <w:r>
        <w:t>语言，</w:t>
      </w:r>
      <w:r>
        <w:rPr>
          <w:rFonts w:hint="default"/>
        </w:rPr>
        <w:t>Java</w:t>
      </w:r>
      <w:r>
        <w:t>已成为网络时代最重要的编程语言之一。</w:t>
      </w:r>
    </w:p>
    <w:p>
      <w:pPr>
        <w:bidi w:val="0"/>
      </w:pPr>
      <w:r>
        <w:rPr>
          <w:rFonts w:hint="default"/>
        </w:rPr>
        <w:t>4）</w:t>
      </w:r>
      <w:r>
        <w:t>自动内存管理</w:t>
      </w:r>
    </w:p>
    <w:p>
      <w:pPr>
        <w:bidi w:val="0"/>
      </w:pPr>
      <w:r>
        <w:rPr>
          <w:rFonts w:hint="default"/>
        </w:rPr>
        <w:t>（1）</w:t>
      </w:r>
      <w:r>
        <w:t>.运行时数据区域</w:t>
      </w:r>
    </w:p>
    <w:p>
      <w:pPr>
        <w:bidi w:val="0"/>
      </w:pPr>
      <w:r>
        <w:rPr>
          <w:rFonts w:hint="default"/>
        </w:rPr>
        <w:t>Java</w:t>
      </w:r>
      <w:r>
        <w:rPr>
          <w:rFonts w:hint="eastAsia"/>
        </w:rPr>
        <w:t>可以把空间分成很多块，这样的模式就可以同时处理很多的数据，使效率变得很高</w:t>
      </w:r>
      <w:r>
        <w:t>。</w:t>
      </w:r>
      <w:r>
        <w:rPr>
          <w:rFonts w:hint="eastAsia"/>
        </w:rPr>
        <w:t>每个区域都有自己被需要的地方，他们创建和删除都有时间控制，有的区域随着虚拟机进程的启动而存在</w:t>
      </w:r>
      <w:r>
        <w:rPr>
          <w:rFonts w:hint="eastAsia"/>
          <w:lang w:eastAsia="zh-CN"/>
        </w:rPr>
        <w:t>，</w:t>
      </w:r>
      <w:r>
        <w:rPr>
          <w:rFonts w:hint="eastAsia"/>
        </w:rPr>
        <w:t>用户的操作可以启动或者删除，这样被影响的进程也会跟着用户操作被创建或者摧毁。</w:t>
      </w:r>
    </w:p>
    <w:p>
      <w:pPr>
        <w:bidi w:val="0"/>
      </w:pPr>
      <w:r>
        <w:rPr>
          <w:rFonts w:hint="default"/>
        </w:rPr>
        <w:t>（2）</w:t>
      </w:r>
      <w:r>
        <w:t>.程序计数器</w:t>
      </w:r>
    </w:p>
    <w:p>
      <w:pPr>
        <w:bidi w:val="0"/>
      </w:pPr>
      <w:r>
        <w:t>程序计数器</w:t>
      </w:r>
      <w:r>
        <w:rPr>
          <w:rFonts w:hint="default"/>
        </w:rPr>
        <w:t>(Program Counter Register)</w:t>
      </w:r>
      <w:r>
        <w:t>是一块较小的内存空间</w:t>
      </w:r>
      <w:r>
        <w:rPr>
          <w:rFonts w:hint="eastAsia"/>
          <w:lang w:eastAsia="zh-CN"/>
        </w:rPr>
        <w:t>，</w:t>
      </w:r>
      <w:r>
        <w:t>它可以看作是当前线程所执行的字节码的行号指示器。字节码解释器工作时就是痛过改变这个计数器的值来选取下一条需要执行的字节码指令，分支，循环，跳转，异常处理，线程恢复等基础功能都需要依赖这个计数器来完成。</w:t>
      </w:r>
    </w:p>
    <w:p>
      <w:pPr>
        <w:bidi w:val="0"/>
      </w:pPr>
      <w:r>
        <w:rPr>
          <w:rFonts w:hint="default"/>
        </w:rPr>
        <w:t>（3）</w:t>
      </w:r>
      <w:r>
        <w:t>.</w:t>
      </w:r>
      <w:r>
        <w:rPr>
          <w:rFonts w:hint="default"/>
        </w:rPr>
        <w:t>java</w:t>
      </w:r>
      <w:r>
        <w:t>虚拟机栈</w:t>
      </w:r>
    </w:p>
    <w:p>
      <w:pPr>
        <w:bidi w:val="0"/>
        <w:sectPr>
          <w:headerReference w:type="default" r:id="rId41"/>
          <w:footerReference w:type="even" r:id="rId42"/>
          <w:footerReference w:type="default" r:id="rId43"/>
          <w:type w:val="nextPage"/>
          <w:pgSz w:w="11907" w:h="16840"/>
          <w:pgMar w:top="1701" w:right="1701" w:bottom="1701" w:left="1701" w:header="851" w:footer="992" w:gutter="0"/>
          <w:pgNumType w:fmt="decimal" w:start="8"/>
          <w:cols w:num="1" w:space="720"/>
          <w:titlePg w:val="0"/>
          <w:docGrid w:type="lines" w:linePitch="312" w:charSpace="0"/>
        </w:sectPr>
      </w:pPr>
      <w:r>
        <w:rPr>
          <w:rFonts w:hint="default"/>
        </w:rPr>
        <w:t>java</w:t>
      </w:r>
      <w:r>
        <w:t>虚拟机栈</w:t>
      </w:r>
      <w:r>
        <w:rPr>
          <w:rFonts w:hint="default"/>
        </w:rPr>
        <w:t>(Java Virtual Machine Stacks)</w:t>
      </w:r>
      <w:r>
        <w:t>也是线程私有的，它的生命周期与线程相同。虚拟机栈描述的是java方法执行的内存模型：每个方法在执行时间的同时会创建一个栈桢</w:t>
      </w:r>
      <w:r>
        <w:rPr>
          <w:rFonts w:hint="default"/>
        </w:rPr>
        <w:t>(Stack Frame)</w:t>
      </w:r>
      <w:r>
        <w:t>用于存储局部变量表</w:t>
      </w:r>
      <w:r>
        <w:rPr>
          <w:rFonts w:hint="eastAsia"/>
          <w:lang w:eastAsia="zh-CN"/>
        </w:rPr>
        <w:t>，</w:t>
      </w:r>
      <w:r>
        <w:t>操作数栈</w:t>
      </w:r>
      <w:r>
        <w:rPr>
          <w:rFonts w:hint="eastAsia"/>
          <w:lang w:eastAsia="zh-CN"/>
        </w:rPr>
        <w:t>，</w:t>
      </w:r>
      <w:r>
        <w:t>动态链接</w:t>
      </w:r>
      <w:r>
        <w:rPr>
          <w:rFonts w:hint="eastAsia"/>
          <w:lang w:eastAsia="zh-CN"/>
        </w:rPr>
        <w:t>，</w:t>
      </w:r>
    </w:p>
    <w:p>
      <w:pPr>
        <w:bidi w:val="0"/>
      </w:pPr>
      <w:r>
        <w:t>方法出口等信息。</w:t>
      </w:r>
    </w:p>
    <w:p>
      <w:pPr>
        <w:bidi w:val="0"/>
      </w:pPr>
      <w:r>
        <w:t>局部变量表存放了编译期可知的各种基本数据类型</w:t>
      </w:r>
      <w:r>
        <w:rPr>
          <w:rFonts w:hint="default"/>
        </w:rPr>
        <w:t>(boolean</w:t>
      </w:r>
      <w:r>
        <w:rPr>
          <w:rFonts w:hint="eastAsia"/>
          <w:lang w:eastAsia="zh-CN"/>
        </w:rPr>
        <w:t>，</w:t>
      </w:r>
      <w:r>
        <w:rPr>
          <w:rFonts w:hint="default"/>
        </w:rPr>
        <w:t>byte</w:t>
      </w:r>
      <w:r>
        <w:rPr>
          <w:rFonts w:hint="eastAsia"/>
          <w:lang w:eastAsia="zh-CN"/>
        </w:rPr>
        <w:t>，</w:t>
      </w:r>
      <w:r>
        <w:rPr>
          <w:rFonts w:hint="default"/>
        </w:rPr>
        <w:t>char</w:t>
      </w:r>
      <w:r>
        <w:rPr>
          <w:rFonts w:hint="eastAsia"/>
          <w:lang w:eastAsia="zh-CN"/>
        </w:rPr>
        <w:t>，</w:t>
      </w:r>
      <w:r>
        <w:rPr>
          <w:rFonts w:hint="default"/>
        </w:rPr>
        <w:t>short</w:t>
      </w:r>
      <w:r>
        <w:rPr>
          <w:rFonts w:hint="eastAsia"/>
          <w:lang w:eastAsia="zh-CN"/>
        </w:rPr>
        <w:t>，</w:t>
      </w:r>
      <w:r>
        <w:rPr>
          <w:rFonts w:hint="default"/>
        </w:rPr>
        <w:t>int</w:t>
      </w:r>
      <w:r>
        <w:rPr>
          <w:rFonts w:hint="eastAsia"/>
          <w:lang w:eastAsia="zh-CN"/>
        </w:rPr>
        <w:t>，</w:t>
      </w:r>
      <w:r>
        <w:rPr>
          <w:rFonts w:hint="default"/>
        </w:rPr>
        <w:t>float</w:t>
      </w:r>
      <w:r>
        <w:rPr>
          <w:rFonts w:hint="eastAsia"/>
          <w:lang w:eastAsia="zh-CN"/>
        </w:rPr>
        <w:t>，</w:t>
      </w:r>
      <w:r>
        <w:rPr>
          <w:rFonts w:hint="default"/>
        </w:rPr>
        <w:t>long</w:t>
      </w:r>
      <w:r>
        <w:rPr>
          <w:rFonts w:hint="eastAsia"/>
          <w:lang w:eastAsia="zh-CN"/>
        </w:rPr>
        <w:t>，</w:t>
      </w:r>
      <w:r>
        <w:rPr>
          <w:rFonts w:hint="default"/>
        </w:rPr>
        <w:t>double)</w:t>
      </w:r>
      <w:r>
        <w:t>、对象引用。其中</w:t>
      </w:r>
      <w:r>
        <w:rPr>
          <w:rFonts w:hint="default"/>
        </w:rPr>
        <w:t>64</w:t>
      </w:r>
      <w:r>
        <w:t>位长度的</w:t>
      </w:r>
      <w:r>
        <w:rPr>
          <w:rFonts w:hint="default"/>
        </w:rPr>
        <w:t>long</w:t>
      </w:r>
      <w:r>
        <w:t>和</w:t>
      </w:r>
      <w:r>
        <w:rPr>
          <w:rFonts w:hint="default"/>
        </w:rPr>
        <w:t>double</w:t>
      </w:r>
      <w:r>
        <w:t>类型的数据会占</w:t>
      </w:r>
      <w:r>
        <w:rPr>
          <w:rFonts w:hint="default"/>
        </w:rPr>
        <w:t>2</w:t>
      </w:r>
      <w:r>
        <w:t>个局部变量空间(</w:t>
      </w:r>
      <w:r>
        <w:rPr>
          <w:rFonts w:hint="default"/>
        </w:rPr>
        <w:t>Slot)</w:t>
      </w:r>
      <w:r>
        <w:t>。</w:t>
      </w:r>
    </w:p>
    <w:p>
      <w:pPr>
        <w:bidi w:val="0"/>
      </w:pPr>
      <w:r>
        <w:rPr>
          <w:rFonts w:hint="default"/>
        </w:rPr>
        <w:t>（4）</w:t>
      </w:r>
      <w:r>
        <w:t>.本地方法栈</w:t>
      </w:r>
    </w:p>
    <w:p>
      <w:pPr>
        <w:bidi w:val="0"/>
      </w:pPr>
      <w:r>
        <w:t>本地方法栈</w:t>
      </w:r>
      <w:r>
        <w:rPr>
          <w:rFonts w:hint="default"/>
        </w:rPr>
        <w:t>(Native Method Stack)</w:t>
      </w:r>
      <w:r>
        <w:t>与虚拟机栈所发挥的作用是非常相似的。</w:t>
      </w:r>
    </w:p>
    <w:p>
      <w:pPr>
        <w:bidi w:val="0"/>
      </w:pPr>
      <w:r>
        <w:rPr>
          <w:rFonts w:hint="eastAsia"/>
        </w:rPr>
        <w:t>（</w:t>
      </w:r>
      <w:r>
        <w:rPr>
          <w:rFonts w:hint="default"/>
        </w:rPr>
        <w:t>5）</w:t>
      </w:r>
      <w:r>
        <w:t>.</w:t>
      </w:r>
      <w:r>
        <w:rPr>
          <w:rFonts w:hint="default"/>
        </w:rPr>
        <w:t>java</w:t>
      </w:r>
      <w:r>
        <w:t>堆</w:t>
      </w:r>
    </w:p>
    <w:p>
      <w:pPr>
        <w:pStyle w:val="Heading3"/>
        <w:bidi w:val="0"/>
        <w:rPr>
          <w:rFonts w:hint="eastAsia"/>
        </w:rPr>
      </w:pPr>
      <w:bookmarkStart w:id="143" w:name="_Toc11856"/>
      <w:r>
        <w:rPr>
          <w:rFonts w:hint="eastAsia"/>
        </w:rPr>
        <w:t>需求分析和总体设计</w:t>
      </w:r>
      <w:bookmarkEnd w:id="143"/>
    </w:p>
    <w:p>
      <w:pPr>
        <w:bidi w:val="0"/>
      </w:pPr>
      <w:r>
        <w:rPr>
          <w:rFonts w:hint="eastAsia"/>
        </w:rPr>
        <w:t>这次程序设计面向的是全年龄阶段的人，考虑到客户比较全面，所以这次程序的操作必须简单，界面必须整洁。提供人机大战模式，因为是在手机上运行，手机在硬件上不占优势，因此在在编写程序时在代码上优化用来缩减程序的运行速度，人机大战用权重分析设置精确的数字来确保人机的智能程度。此外，多了解棋类游戏用户的想法写进功能分析里得出以下信息：</w:t>
      </w:r>
    </w:p>
    <w:p>
      <w:pPr>
        <w:bidi w:val="0"/>
      </w:pPr>
      <w:r>
        <w:rPr>
          <w:rFonts w:hint="default"/>
        </w:rPr>
        <w:t>1）</w:t>
      </w:r>
      <w:r>
        <w:rPr>
          <w:rFonts w:hint="eastAsia"/>
        </w:rPr>
        <w:t>开始新游戏的功能。</w:t>
      </w:r>
    </w:p>
    <w:p>
      <w:pPr>
        <w:bidi w:val="0"/>
      </w:pPr>
      <w:r>
        <w:rPr>
          <w:rFonts w:hint="default"/>
        </w:rPr>
        <w:t>2）</w:t>
      </w:r>
      <w:r>
        <w:rPr>
          <w:rFonts w:hint="eastAsia"/>
        </w:rPr>
        <w:t>创建非常智能的人机。</w:t>
      </w:r>
    </w:p>
    <w:p>
      <w:pPr>
        <w:bidi w:val="0"/>
      </w:pPr>
      <w:r>
        <w:rPr>
          <w:rFonts w:hint="default"/>
        </w:rPr>
        <w:t>3）</w:t>
      </w:r>
      <w:r>
        <w:rPr>
          <w:rFonts w:hint="eastAsia"/>
        </w:rPr>
        <w:t>创建友好的帮助提醒栏。</w:t>
      </w:r>
    </w:p>
    <w:p>
      <w:pPr>
        <w:bidi w:val="0"/>
      </w:pPr>
      <w:r>
        <w:rPr>
          <w:rFonts w:hint="default"/>
        </w:rPr>
        <w:t>4）</w:t>
      </w:r>
      <w:r>
        <w:rPr>
          <w:rFonts w:hint="eastAsia"/>
        </w:rPr>
        <w:t>标记人机下子的位置，好让用户知道人机最后的落子位置。</w:t>
      </w:r>
    </w:p>
    <w:p>
      <w:pPr>
        <w:bidi w:val="0"/>
      </w:pPr>
      <w:r>
        <w:rPr>
          <w:rFonts w:hint="default"/>
        </w:rPr>
        <w:t>5）</w:t>
      </w:r>
      <w:r>
        <w:rPr>
          <w:rFonts w:hint="eastAsia"/>
        </w:rPr>
        <w:t>退出游戏功能</w:t>
      </w:r>
    </w:p>
    <w:p>
      <w:pPr>
        <w:bidi w:val="0"/>
        <w:rPr>
          <w:rFonts w:hint="eastAsia"/>
        </w:rPr>
      </w:pPr>
      <w:r>
        <w:rPr>
          <w:rFonts w:hint="default"/>
        </w:rPr>
        <w:t>6）</w:t>
      </w:r>
      <w:r>
        <w:rPr>
          <w:rFonts w:hint="eastAsia"/>
        </w:rPr>
        <w:t>具有判断胜负的功能</w:t>
      </w:r>
    </w:p>
    <w:p>
      <w:pPr>
        <w:bidi w:val="0"/>
      </w:pPr>
      <w:r>
        <w:rPr>
          <w:rFonts w:hint="eastAsia"/>
        </w:rPr>
        <w:t>总体设计方面需要：</w:t>
      </w:r>
    </w:p>
    <w:p>
      <w:pPr>
        <w:bidi w:val="0"/>
        <w:rPr>
          <w:rFonts w:hint="eastAsia"/>
        </w:rPr>
      </w:pPr>
      <w:r>
        <w:rPr>
          <w:rFonts w:hint="default"/>
        </w:rPr>
        <w:t>1）</w:t>
      </w:r>
      <w:r>
        <w:rPr>
          <w:rFonts w:hint="eastAsia"/>
        </w:rPr>
        <w:t>棋盘和棋子绘制。</w:t>
      </w:r>
    </w:p>
    <w:p>
      <w:pPr>
        <w:bidi w:val="0"/>
      </w:pPr>
      <w:r>
        <w:rPr>
          <w:rFonts w:hint="default"/>
        </w:rPr>
        <w:t>2）</w:t>
      </w:r>
      <w:r>
        <w:rPr>
          <w:rFonts w:hint="eastAsia"/>
        </w:rPr>
        <w:t>设置五子棋输赢的条件。</w:t>
      </w:r>
    </w:p>
    <w:p>
      <w:pPr>
        <w:bidi w:val="0"/>
      </w:pPr>
      <w:r>
        <w:rPr>
          <w:rFonts w:hint="default"/>
        </w:rPr>
        <w:t>3）</w:t>
      </w:r>
      <w:r>
        <w:rPr>
          <w:rFonts w:hint="eastAsia"/>
        </w:rPr>
        <w:t>设置监控器和指针器，来实现鼠标在空位点击成功，则落下一枚棋子。</w:t>
      </w:r>
    </w:p>
    <w:p>
      <w:pPr>
        <w:bidi w:val="0"/>
      </w:pPr>
      <w:r>
        <w:rPr>
          <w:rFonts w:hint="default"/>
        </w:rPr>
        <w:t>4）</w:t>
      </w:r>
      <w:r>
        <w:rPr>
          <w:rFonts w:hint="eastAsia"/>
        </w:rPr>
        <w:t>游戏结束后，使用开始新游戏的按钮。</w:t>
      </w:r>
    </w:p>
    <w:p>
      <w:pPr>
        <w:bidi w:val="0"/>
        <w:rPr>
          <w:rFonts w:hint="eastAsia"/>
        </w:rPr>
      </w:pPr>
      <w:r>
        <w:rPr>
          <w:rFonts w:hint="default"/>
        </w:rPr>
        <w:t>5）</w:t>
      </w:r>
      <w:r>
        <w:rPr>
          <w:rFonts w:hint="eastAsia"/>
        </w:rPr>
        <w:t>设置两种棋子分别是两种颜色，设置双色为黑白，人用黑色的棋子，人机用白色的，通过黑先白后的方式来进行对局</w:t>
      </w:r>
    </w:p>
    <w:p>
      <w:pPr>
        <w:bidi w:val="0"/>
        <w:rPr>
          <w:rFonts w:hint="eastAsia"/>
        </w:rPr>
      </w:pPr>
      <w:r>
        <w:rPr>
          <w:rFonts w:hint="default"/>
        </w:rPr>
        <w:t>6）</w:t>
      </w:r>
      <w:r>
        <w:rPr>
          <w:rFonts w:hint="eastAsia"/>
        </w:rPr>
        <w:t>通过棋子完成五连珠结束游戏</w:t>
      </w:r>
    </w:p>
    <w:p>
      <w:pPr>
        <w:bidi w:val="0"/>
      </w:pPr>
      <w:r>
        <w:rPr>
          <w:rFonts w:hint="eastAsia"/>
        </w:rPr>
        <w:t>如图2.1程序基本结构图所示：</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https://d.book118.com/827041146035006046</w:t>
        </w:r>
      </w:hyperlink>
    </w:p>
    <w:p>
      <w:pPr>
        <w:bidi w:val="0"/>
      </w:pPr>
    </w:p>
    <w:sectPr>
      <w:headerReference w:type="default" r:id="rId45"/>
      <w:footerReference w:type="even" r:id="rId46"/>
      <w:footerReference w:type="default" r:id="rId47"/>
      <w:type w:val="nextPage"/>
      <w:pgSz w:w="11907" w:h="16840"/>
      <w:pgMar w:top="1701" w:right="1701" w:bottom="1701" w:left="1701" w:header="851" w:footer="992" w:gutter="0"/>
      <w:pgNumType w:fmt="decimal" w:start="9"/>
      <w:cols w:num="1" w:space="720"/>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2">
      <wne:acd wne:acdName="acd-1"/>
    </wne:keymap>
    <wne:keymap wne:kcmPrimary="043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Tunga">
    <w:panose1 w:val="020B0502040204020203"/>
    <w:charset w:val="00"/>
    <w:family w:val="swiss"/>
    <w:pitch w:val="default"/>
    <w:sig w:usb0="00400003" w:usb1="00000000" w:usb2="00000000" w:usb3="00000000" w:csb0="00000001" w:csb1="00000000"/>
  </w:font>
  <w:font w:name="华文彩云">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1.2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51087786"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1.2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172908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1.2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1.2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1.2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4845862"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1.2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3781346"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1.2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87173063"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1.2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2490018"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1.2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597659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1.2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017496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1.2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896638"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1.2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14097772"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1.2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0D58B3E"/>
    <w:multiLevelType w:val="multilevel"/>
    <w:tmpl w:val="40D58B3E"/>
    <w:lvl w:ilvl="0">
      <w:start w:val="1"/>
      <w:numFmt w:val="chineseCounting"/>
      <w:pStyle w:val="Heading1"/>
      <w:suff w:val="nothing"/>
      <w:lvlText w:val="%1."/>
      <w:lvlJc w:val="left"/>
      <w:pPr>
        <w:tabs>
          <w:tab w:val="left" w:pos="0"/>
        </w:tabs>
        <w:ind w:left="0" w:firstLine="0"/>
      </w:pPr>
      <w:rPr>
        <w:rFonts w:ascii="宋体" w:eastAsia="宋体" w:hAnsi="宋体" w:cs="宋体" w:hint="eastAsia"/>
      </w:rPr>
    </w:lvl>
    <w:lvl w:ilvl="1">
      <w:start w:val="1"/>
      <w:numFmt w:val="decimal"/>
      <w:pStyle w:val="Heading2"/>
      <w:suff w:val="nothing"/>
      <w:lvlText w:val="%2."/>
      <w:lvlJc w:val="left"/>
      <w:pPr>
        <w:ind w:left="0" w:firstLine="0"/>
      </w:pPr>
      <w:rPr>
        <w:rFonts w:ascii="宋体" w:eastAsia="宋体" w:hAnsi="宋体" w:cs="宋体" w:hint="eastAsia"/>
      </w:rPr>
    </w:lvl>
    <w:lvl w:ilvl="2">
      <w:start w:val="1"/>
      <w:numFmt w:val="decimal"/>
      <w:pStyle w:val="Heading3"/>
      <w:suff w:val="nothing"/>
      <w:lvlText w:val="%3．"/>
      <w:lvlJc w:val="left"/>
      <w:pPr>
        <w:ind w:left="0" w:firstLine="400"/>
      </w:pPr>
      <w:rPr>
        <w:rFonts w:ascii="宋体" w:eastAsia="宋体" w:hAnsi="宋体" w:cs="宋体" w:hint="eastAsia"/>
      </w:rPr>
    </w:lvl>
    <w:lvl w:ilvl="3">
      <w:start w:val="1"/>
      <w:numFmt w:val="decimal"/>
      <w:pStyle w:val="Heading4"/>
      <w:suff w:val="nothing"/>
      <w:lvlText w:val="（%4）"/>
      <w:lvlJc w:val="left"/>
      <w:pPr>
        <w:ind w:left="0" w:firstLine="402"/>
      </w:pPr>
      <w:rPr>
        <w:rFonts w:hint="eastAsia"/>
      </w:rPr>
    </w:lvl>
    <w:lvl w:ilvl="4">
      <w:start w:val="1"/>
      <w:numFmt w:val="decimalEnclosedCircleChinese"/>
      <w:pStyle w:val="Heading5"/>
      <w:suff w:val="nothing"/>
      <w:lvlText w:val="%5"/>
      <w:lvlJc w:val="left"/>
      <w:pPr>
        <w:ind w:left="0" w:firstLine="402"/>
      </w:pPr>
      <w:rPr>
        <w:rFonts w:hint="eastAsia"/>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27B1A20"/>
    <w:rsid w:val="047C4510"/>
    <w:rsid w:val="04D67A27"/>
    <w:rsid w:val="09020F16"/>
    <w:rsid w:val="092E60C7"/>
    <w:rsid w:val="0CCB6973"/>
    <w:rsid w:val="0E455054"/>
    <w:rsid w:val="0FAF55F7"/>
    <w:rsid w:val="11580041"/>
    <w:rsid w:val="115C3B4B"/>
    <w:rsid w:val="15FC123B"/>
    <w:rsid w:val="18405692"/>
    <w:rsid w:val="1B261FB1"/>
    <w:rsid w:val="1BF313A0"/>
    <w:rsid w:val="1D6C0934"/>
    <w:rsid w:val="1E0C1593"/>
    <w:rsid w:val="1E493439"/>
    <w:rsid w:val="1EF6401E"/>
    <w:rsid w:val="1FDC64C4"/>
    <w:rsid w:val="20992116"/>
    <w:rsid w:val="215004A8"/>
    <w:rsid w:val="22565C62"/>
    <w:rsid w:val="24353ACD"/>
    <w:rsid w:val="26DD05C8"/>
    <w:rsid w:val="27A04E1D"/>
    <w:rsid w:val="27ED736F"/>
    <w:rsid w:val="27FF6BED"/>
    <w:rsid w:val="289E2180"/>
    <w:rsid w:val="2A2F3C79"/>
    <w:rsid w:val="2C573A71"/>
    <w:rsid w:val="2D350A6D"/>
    <w:rsid w:val="2F446D22"/>
    <w:rsid w:val="31E7116E"/>
    <w:rsid w:val="330230CB"/>
    <w:rsid w:val="35535F84"/>
    <w:rsid w:val="388A225D"/>
    <w:rsid w:val="38D53146"/>
    <w:rsid w:val="39FE4620"/>
    <w:rsid w:val="3C383B44"/>
    <w:rsid w:val="3EAD4F7F"/>
    <w:rsid w:val="42471328"/>
    <w:rsid w:val="429E7B7F"/>
    <w:rsid w:val="42B87898"/>
    <w:rsid w:val="43550DF1"/>
    <w:rsid w:val="44C56E9D"/>
    <w:rsid w:val="46F506BE"/>
    <w:rsid w:val="49872A71"/>
    <w:rsid w:val="4CC47AE2"/>
    <w:rsid w:val="51F06651"/>
    <w:rsid w:val="54532EC8"/>
    <w:rsid w:val="57AC71A6"/>
    <w:rsid w:val="58944FDC"/>
    <w:rsid w:val="5B2824E1"/>
    <w:rsid w:val="5F3E6511"/>
    <w:rsid w:val="605418B7"/>
    <w:rsid w:val="607967E3"/>
    <w:rsid w:val="62835585"/>
    <w:rsid w:val="66AB33C3"/>
    <w:rsid w:val="66E24506"/>
    <w:rsid w:val="68D0178F"/>
    <w:rsid w:val="6B50461F"/>
    <w:rsid w:val="6C80105A"/>
    <w:rsid w:val="6F4A2E5C"/>
    <w:rsid w:val="712855DC"/>
    <w:rsid w:val="730A0260"/>
    <w:rsid w:val="777E1688"/>
    <w:rsid w:val="785634A9"/>
    <w:rsid w:val="7AC61A75"/>
    <w:rsid w:val="7BC64358"/>
    <w:rsid w:val="7BE955E6"/>
    <w:rsid w:val="7C43229C"/>
    <w:rsid w:val="7C75137E"/>
    <w:rsid w:val="7E891F15"/>
  </w:rsids>
  <w:docVars>
    <w:docVar w:name="commondata" w:val="eyJoZGlkIjoiNTkxN2EwOWU2ZDhiNmJkYWZjYzQ1ZTc5NjA2N2EwN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nhideWhenUsed="0" w:qFormat="1"/>
    <w:lsdException w:name="footnote text" w:semiHidden="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1"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spacing w:line="360" w:lineRule="auto"/>
      <w:ind w:firstLine="48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numPr>
        <w:ilvl w:val="0"/>
        <w:numId w:val="1"/>
      </w:numPr>
      <w:tabs>
        <w:tab w:val="clear" w:pos="0"/>
        <w:tab w:val="left" w:pos="420"/>
      </w:tabs>
      <w:ind w:firstLine="400"/>
      <w:jc w:val="center"/>
      <w:outlineLvl w:val="0"/>
    </w:pPr>
    <w:rPr>
      <w:b/>
      <w:bCs/>
      <w:sz w:val="32"/>
    </w:rPr>
  </w:style>
  <w:style w:type="paragraph" w:styleId="Heading2">
    <w:name w:val="heading 2"/>
    <w:basedOn w:val="Normal"/>
    <w:next w:val="Normal"/>
    <w:qFormat/>
    <w:pPr>
      <w:keepNext/>
      <w:numPr>
        <w:ilvl w:val="1"/>
        <w:numId w:val="1"/>
      </w:numPr>
      <w:tabs>
        <w:tab w:val="left" w:pos="420"/>
      </w:tabs>
      <w:spacing w:line="360" w:lineRule="auto"/>
      <w:ind w:firstLine="0" w:firstLineChars="0"/>
      <w:jc w:val="left"/>
      <w:textAlignment w:val="baseline"/>
      <w:outlineLvl w:val="1"/>
    </w:pPr>
    <w:rPr>
      <w:b/>
      <w:bCs/>
    </w:rPr>
  </w:style>
  <w:style w:type="paragraph" w:styleId="Heading3">
    <w:name w:val="heading 3"/>
    <w:basedOn w:val="Normal"/>
    <w:next w:val="Normal"/>
    <w:qFormat/>
    <w:pPr>
      <w:numPr>
        <w:ilvl w:val="2"/>
        <w:numId w:val="1"/>
      </w:numPr>
      <w:tabs>
        <w:tab w:val="left" w:pos="420"/>
      </w:tabs>
      <w:spacing w:line="360" w:lineRule="auto"/>
      <w:ind w:firstLine="400" w:firstLineChars="0"/>
      <w:outlineLvl w:val="2"/>
    </w:pPr>
    <w:rPr>
      <w:rFonts w:ascii="宋体" w:eastAsia="宋体" w:hAnsi="宋体"/>
      <w:b/>
      <w:sz w:val="24"/>
    </w:rPr>
  </w:style>
  <w:style w:type="paragraph" w:styleId="Heading4">
    <w:name w:val="heading 4"/>
    <w:basedOn w:val="Normal"/>
    <w:next w:val="Normal"/>
    <w:qFormat/>
    <w:pPr>
      <w:keepNext/>
      <w:keepLines/>
      <w:numPr>
        <w:ilvl w:val="3"/>
        <w:numId w:val="1"/>
      </w:numPr>
      <w:spacing w:before="280" w:beforeLines="0" w:beforeAutospacing="0" w:after="290" w:afterLines="0" w:afterAutospacing="0" w:line="372" w:lineRule="auto"/>
      <w:ind w:left="0" w:firstLine="402" w:firstLineChars="0"/>
      <w:outlineLvl w:val="3"/>
    </w:pPr>
    <w:rPr>
      <w:rFonts w:ascii="Arial" w:eastAsia="黑体" w:hAnsi="Arial"/>
      <w:b/>
      <w:sz w:val="28"/>
    </w:rPr>
  </w:style>
  <w:style w:type="paragraph" w:styleId="Heading5">
    <w:name w:val="heading 5"/>
    <w:basedOn w:val="Normal"/>
    <w:next w:val="Normal"/>
    <w:qFormat/>
    <w:pPr>
      <w:keepNext/>
      <w:keepLines/>
      <w:numPr>
        <w:ilvl w:val="4"/>
        <w:numId w:val="1"/>
      </w:numPr>
      <w:spacing w:before="280" w:beforeLines="0" w:beforeAutospacing="0" w:after="290" w:afterLines="0" w:afterAutospacing="0" w:line="372" w:lineRule="auto"/>
      <w:ind w:left="0" w:firstLine="402" w:firstLineChars="0"/>
      <w:outlineLvl w:val="4"/>
    </w:pPr>
    <w:rPr>
      <w:b/>
      <w:sz w:val="28"/>
    </w:rPr>
  </w:style>
  <w:style w:type="paragraph" w:styleId="Heading6">
    <w:name w:val="heading 6"/>
    <w:basedOn w:val="Normal"/>
    <w:next w:val="Normal"/>
    <w:qFormat/>
    <w:pPr>
      <w:keepNext/>
      <w:keepLines/>
      <w:numPr>
        <w:ilvl w:val="5"/>
        <w:numId w:val="1"/>
      </w:numPr>
      <w:spacing w:before="240" w:beforeLines="0" w:beforeAutospacing="0" w:after="64" w:afterLines="0" w:afterAutospacing="0" w:line="317" w:lineRule="auto"/>
      <w:ind w:left="0" w:firstLine="402" w:firstLineChars="0"/>
      <w:outlineLvl w:val="5"/>
    </w:pPr>
    <w:rPr>
      <w:rFonts w:ascii="Arial" w:eastAsia="黑体" w:hAnsi="Arial"/>
      <w:b/>
      <w:sz w:val="24"/>
    </w:rPr>
  </w:style>
  <w:style w:type="paragraph" w:styleId="Heading7">
    <w:name w:val="heading 7"/>
    <w:basedOn w:val="Normal"/>
    <w:next w:val="Normal"/>
    <w:qFormat/>
    <w:pPr>
      <w:keepNext/>
      <w:keepLines/>
      <w:numPr>
        <w:ilvl w:val="6"/>
        <w:numId w:val="1"/>
      </w:numPr>
      <w:spacing w:before="240" w:beforeLines="0" w:beforeAutospacing="0" w:after="64" w:afterLines="0" w:afterAutospacing="0" w:line="317" w:lineRule="auto"/>
      <w:ind w:left="0" w:firstLine="402" w:firstLineChars="0"/>
      <w:outlineLvl w:val="6"/>
    </w:pPr>
    <w:rPr>
      <w:b/>
      <w:sz w:val="24"/>
    </w:rPr>
  </w:style>
  <w:style w:type="paragraph" w:styleId="Heading8">
    <w:name w:val="heading 8"/>
    <w:basedOn w:val="Normal"/>
    <w:next w:val="Normal"/>
    <w:qFormat/>
    <w:pPr>
      <w:keepNext/>
      <w:keepLines/>
      <w:numPr>
        <w:ilvl w:val="7"/>
        <w:numId w:val="1"/>
      </w:numPr>
      <w:spacing w:before="240" w:beforeLines="0" w:beforeAutospacing="0" w:after="64" w:afterLines="0" w:afterAutospacing="0" w:line="317" w:lineRule="auto"/>
      <w:ind w:left="0" w:firstLine="402" w:firstLineChars="0"/>
      <w:outlineLvl w:val="7"/>
    </w:pPr>
    <w:rPr>
      <w:rFonts w:ascii="Arial" w:eastAsia="黑体" w:hAnsi="Arial"/>
      <w:sz w:val="24"/>
    </w:rPr>
  </w:style>
  <w:style w:type="paragraph" w:styleId="Heading9">
    <w:name w:val="heading 9"/>
    <w:basedOn w:val="Normal"/>
    <w:next w:val="Normal"/>
    <w:qFormat/>
    <w:pPr>
      <w:keepNext/>
      <w:keepLines/>
      <w:numPr>
        <w:ilvl w:val="8"/>
        <w:numId w:val="1"/>
      </w:numPr>
      <w:spacing w:before="240" w:beforeLines="0" w:beforeAutospacing="0" w:after="64" w:afterLines="0" w:afterAutospacing="0" w:line="317" w:lineRule="auto"/>
      <w:ind w:left="0" w:firstLine="402" w:firstLineChars="0"/>
      <w:outlineLvl w:val="8"/>
    </w:pPr>
    <w:rPr>
      <w:rFonts w:ascii="Arial" w:eastAsia="黑体" w:hAnsi="Arial"/>
      <w:sz w:val="21"/>
    </w:rPr>
  </w:style>
  <w:style w:type="character" w:default="1" w:styleId="DefaultParagraphFont">
    <w:name w:val="Default Paragraph Font"/>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NormalIndent">
    <w:name w:val="Normal Indent"/>
    <w:basedOn w:val="Normal"/>
    <w:uiPriority w:val="99"/>
    <w:qFormat/>
    <w:pPr>
      <w:ind w:firstLine="420" w:firstLineChars="200"/>
    </w:pPr>
  </w:style>
  <w:style w:type="paragraph" w:styleId="CommentText">
    <w:name w:val="annotation text"/>
    <w:basedOn w:val="Normal"/>
    <w:qFormat/>
    <w:pPr>
      <w:jc w:val="left"/>
    </w:pPr>
  </w:style>
  <w:style w:type="paragraph" w:styleId="BodyText">
    <w:name w:val="Body Text"/>
    <w:basedOn w:val="Normal"/>
    <w:uiPriority w:val="1"/>
    <w:qFormat/>
    <w:rPr>
      <w:sz w:val="24"/>
      <w:szCs w:val="24"/>
    </w:rPr>
  </w:style>
  <w:style w:type="paragraph" w:styleId="BodyTextIndent">
    <w:name w:val="Body Text Indent"/>
    <w:basedOn w:val="Normal"/>
    <w:qFormat/>
    <w:pPr>
      <w:spacing w:after="120"/>
      <w:ind w:left="420" w:leftChars="200"/>
    </w:pPr>
  </w:style>
  <w:style w:type="paragraph" w:styleId="TOC3">
    <w:name w:val="toc 3"/>
    <w:basedOn w:val="Normal"/>
    <w:next w:val="Normal"/>
    <w:qFormat/>
    <w:pPr>
      <w:spacing w:line="360" w:lineRule="auto"/>
      <w:ind w:left="840" w:leftChars="400"/>
    </w:pPr>
    <w:rPr>
      <w:rFonts w:ascii="Times New Roman" w:eastAsia="宋体" w:hAnsi="Times New Roman"/>
      <w:sz w:val="24"/>
    </w:rPr>
  </w:style>
  <w:style w:type="paragraph" w:styleId="Date">
    <w:name w:val="Date"/>
    <w:basedOn w:val="Normal"/>
    <w:next w:val="Normal"/>
    <w:qFormat/>
    <w:pPr>
      <w:ind w:left="100" w:leftChars="2500"/>
    </w:pPr>
  </w:style>
  <w:style w:type="paragraph" w:styleId="BodyTextIndent2">
    <w:name w:val="Body Text Indent 2"/>
    <w:basedOn w:val="Normal"/>
    <w:qFormat/>
    <w:pPr>
      <w:framePr w:hSpace="180" w:wrap="around" w:vAnchor="page" w:hAnchor="margin" w:y="1753"/>
      <w:ind w:firstLine="480" w:firstLineChars="200"/>
    </w:pPr>
    <w:rPr>
      <w:rFonts w:eastAsia="黑体"/>
      <w:sz w:val="24"/>
    </w:rPr>
  </w:style>
  <w:style w:type="paragraph" w:styleId="BalloonText">
    <w:name w:val="Balloon Text"/>
    <w:basedOn w:val="Normal"/>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TOC1">
    <w:name w:val="toc 1"/>
    <w:basedOn w:val="Normal"/>
    <w:next w:val="Normal"/>
    <w:qFormat/>
    <w:pPr>
      <w:tabs>
        <w:tab w:val="right" w:leader="dot" w:pos="8296"/>
      </w:tabs>
      <w:spacing w:line="360" w:lineRule="auto"/>
    </w:pPr>
    <w:rPr>
      <w:rFonts w:ascii="Times New Roman" w:eastAsia="宋体" w:hAnsi="Times New Roman"/>
      <w:sz w:val="24"/>
    </w:rPr>
  </w:style>
  <w:style w:type="paragraph" w:styleId="FootnoteText">
    <w:name w:val="footnote text"/>
    <w:basedOn w:val="Normal"/>
    <w:uiPriority w:val="99"/>
    <w:qFormat/>
    <w:pPr>
      <w:snapToGrid w:val="0"/>
      <w:jc w:val="left"/>
    </w:pPr>
    <w:rPr>
      <w:sz w:val="18"/>
      <w:szCs w:val="18"/>
    </w:rPr>
  </w:style>
  <w:style w:type="paragraph" w:styleId="TOC2">
    <w:name w:val="toc 2"/>
    <w:basedOn w:val="Normal"/>
    <w:next w:val="Normal"/>
    <w:qFormat/>
    <w:pPr>
      <w:spacing w:line="360" w:lineRule="auto"/>
      <w:ind w:left="420" w:leftChars="200"/>
    </w:pPr>
    <w:rPr>
      <w:rFonts w:ascii="Times New Roman" w:eastAsia="宋体" w:hAnsi="Times New Roman"/>
      <w:sz w:val="24"/>
    </w:r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rPr>
  </w:style>
  <w:style w:type="paragraph" w:styleId="BodyTextFirstIndent2">
    <w:name w:val="Body Text First Indent 2"/>
    <w:basedOn w:val="BodyTextIndent"/>
    <w:uiPriority w:val="99"/>
    <w:unhideWhenUsed/>
    <w:qFormat/>
    <w:pPr>
      <w:ind w:firstLine="420" w:firstLineChars="200"/>
    </w:pPr>
  </w:style>
  <w:style w:type="character" w:styleId="PageNumber">
    <w:name w:val="page number"/>
    <w:basedOn w:val="DefaultParagraphFont"/>
    <w:qFormat/>
  </w:style>
  <w:style w:type="character" w:styleId="Hyperlink">
    <w:name w:val="Hyperlink"/>
    <w:basedOn w:val="DefaultParagraphFont"/>
    <w:uiPriority w:val="99"/>
    <w:unhideWhenUsed/>
    <w:qFormat/>
    <w:rPr>
      <w:color w:val="002B82"/>
      <w:u w:val="non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uiPriority w:val="99"/>
    <w:qFormat/>
    <w:rPr>
      <w:vertAlign w:val="superscript"/>
    </w:rPr>
  </w:style>
  <w:style w:type="character" w:customStyle="1" w:styleId="txt">
    <w:name w:val="txt"/>
    <w:basedOn w:val="DefaultParagraphFont"/>
    <w:uiPriority w:val="99"/>
    <w:qFormat/>
    <w:rPr>
      <w:rFonts w:cs="Times New Roman"/>
    </w:rPr>
  </w:style>
  <w:style w:type="character" w:customStyle="1" w:styleId="content">
    <w:name w:val="content"/>
    <w:basedOn w:val="DefaultParagraphFont"/>
    <w:qFormat/>
  </w:style>
  <w:style w:type="character" w:customStyle="1" w:styleId="2Char">
    <w:name w:val="样式 标题 2 + 四号 Char"/>
    <w:basedOn w:val="DefaultParagraphFont"/>
    <w:qFormat/>
    <w:rPr>
      <w:rFonts w:eastAsia="黑体"/>
      <w:kern w:val="2"/>
      <w:sz w:val="24"/>
      <w:szCs w:val="24"/>
      <w:lang w:val="en-US" w:eastAsia="zh-CN" w:bidi="ar-SA"/>
    </w:rPr>
  </w:style>
  <w:style w:type="paragraph" w:customStyle="1" w:styleId="1">
    <w:name w:val="样式 标题 1 +"/>
    <w:basedOn w:val="Heading1"/>
    <w:qFormat/>
    <w:rPr>
      <w:rFonts w:ascii="宋体" w:hAnsi="宋体"/>
      <w:kern w:val="0"/>
      <w:sz w:val="32"/>
      <w:szCs w:val="32"/>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4.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6.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7.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eader" Target="header9.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header" Target="header10.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header" Target="header11.xml" /><Relationship Id="rId39" Type="http://schemas.openxmlformats.org/officeDocument/2006/relationships/footer" Target="footer23.xml" /><Relationship Id="rId4" Type="http://schemas.openxmlformats.org/officeDocument/2006/relationships/customXml" Target="../customXml/item1.xml" /><Relationship Id="rId40" Type="http://schemas.openxmlformats.org/officeDocument/2006/relationships/footer" Target="footer24.xml" /><Relationship Id="rId41" Type="http://schemas.openxmlformats.org/officeDocument/2006/relationships/header" Target="header12.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hyperlink" Target="https://d.book118.com/827041146035006046" TargetMode="External" /><Relationship Id="rId45" Type="http://schemas.openxmlformats.org/officeDocument/2006/relationships/header" Target="header13.xml" /><Relationship Id="rId46" Type="http://schemas.openxmlformats.org/officeDocument/2006/relationships/footer" Target="footer27.xml" /><Relationship Id="rId47" Type="http://schemas.openxmlformats.org/officeDocument/2006/relationships/footer" Target="footer28.xml" /><Relationship Id="rId48" Type="http://schemas.microsoft.com/office/2006/relationships/keyMapCustomizations" Target="customizations.xml" /><Relationship Id="rId49" Type="http://schemas.openxmlformats.org/officeDocument/2006/relationships/theme" Target="theme/theme1.xml" /><Relationship Id="rId5" Type="http://schemas.openxmlformats.org/officeDocument/2006/relationships/image" Target="media/image1.png"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footer" Target="foot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TotalTime>1</TotalTime>
  <Pages>15</Pages>
  <Words>13048</Words>
  <Characters>15273</Characters>
  <Application>Microsoft Office Word</Application>
  <DocSecurity>0</DocSecurity>
  <Lines>81</Lines>
  <Paragraphs>23</Paragraphs>
  <ScaleCrop>false</ScaleCrop>
  <Company>微软中国</Company>
  <LinksUpToDate>false</LinksUpToDate>
  <CharactersWithSpaces>15848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罗芳</cp:lastModifiedBy>
  <cp:revision>2</cp:revision>
  <dcterms:created xsi:type="dcterms:W3CDTF">2006-06-25T08:39:00Z</dcterms:created>
  <dcterms:modified xsi:type="dcterms:W3CDTF">2023-02-24T10:23:27Z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D939D3BD095F40748AF3999C9A92BBA8</vt:lpwstr>
  </property>
  <property fmtid="{D5CDD505-2E9C-101B-9397-08002B2CF9AE}" pid="3" name="KSOProductBuildVer">
    <vt:lpwstr>2052-11.1.0.13703</vt:lpwstr>
  </property>
</Properties>
</file>