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救护装备行业相关公司筹备报告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1" w:history="1">
        <w:r>
          <w:rPr>
            <w:rFonts w:ascii="仿宋" w:eastAsia="仿宋" w:hAnsi="仿宋" w:cs="仿宋" w:hint="eastAsia"/>
            <w:lang w:eastAsia="zh-CN"/>
          </w:rPr>
          <w:t>序言</w:t>
        </w:r>
        <w:r>
          <w:tab/>
        </w:r>
        <w:r>
          <w:fldChar w:fldCharType="begin"/>
        </w:r>
        <w:r>
          <w:instrText xml:space="preserve"> PAGEREF _Toc23941 \h </w:instrText>
        </w:r>
        <w:r>
          <w:fldChar w:fldCharType="separate"/>
        </w:r>
        <w:r>
          <w:t>3</w:t>
        </w:r>
        <w:r>
          <w:fldChar w:fldCharType="end"/>
        </w:r>
      </w:hyperlink>
    </w:p>
    <w:p>
      <w:pPr>
        <w:pStyle w:val="TOC1"/>
        <w:tabs>
          <w:tab w:val="right" w:leader="dot" w:pos="8306"/>
        </w:tabs>
      </w:pPr>
      <w:hyperlink w:anchor="_Toc26358" w:history="1">
        <w:r>
          <w:rPr>
            <w:rFonts w:ascii="仿宋" w:eastAsia="仿宋" w:hAnsi="仿宋" w:cs="仿宋" w:hint="eastAsia"/>
            <w:lang w:eastAsia="zh-CN"/>
          </w:rPr>
          <w:t>一、行业、市场分析</w:t>
        </w:r>
        <w:r>
          <w:tab/>
        </w:r>
        <w:r>
          <w:fldChar w:fldCharType="begin"/>
        </w:r>
        <w:r>
          <w:instrText xml:space="preserve"> PAGEREF _Toc26358 \h </w:instrText>
        </w:r>
        <w:r>
          <w:fldChar w:fldCharType="separate"/>
        </w:r>
        <w:r>
          <w:t>3</w:t>
        </w:r>
        <w:r>
          <w:fldChar w:fldCharType="end"/>
        </w:r>
      </w:hyperlink>
    </w:p>
    <w:p>
      <w:pPr>
        <w:pStyle w:val="TOC2"/>
        <w:tabs>
          <w:tab w:val="right" w:leader="dot" w:pos="8306"/>
        </w:tabs>
      </w:pPr>
      <w:hyperlink w:anchor="_Toc12167" w:history="1">
        <w:r>
          <w:rPr>
            <w:rFonts w:ascii="仿宋" w:eastAsia="仿宋" w:hAnsi="仿宋" w:cs="仿宋" w:hint="eastAsia"/>
            <w:lang w:eastAsia="zh-CN"/>
          </w:rPr>
          <w:t>(一)、行业分析</w:t>
        </w:r>
        <w:r>
          <w:tab/>
        </w:r>
        <w:r>
          <w:fldChar w:fldCharType="begin"/>
        </w:r>
        <w:r>
          <w:instrText xml:space="preserve"> PAGEREF _Toc12167 \h </w:instrText>
        </w:r>
        <w:r>
          <w:fldChar w:fldCharType="separate"/>
        </w:r>
        <w:r>
          <w:t>3</w:t>
        </w:r>
        <w:r>
          <w:fldChar w:fldCharType="end"/>
        </w:r>
      </w:hyperlink>
    </w:p>
    <w:p>
      <w:pPr>
        <w:pStyle w:val="TOC2"/>
        <w:tabs>
          <w:tab w:val="right" w:leader="dot" w:pos="8306"/>
        </w:tabs>
      </w:pPr>
      <w:hyperlink w:anchor="_Toc16791" w:history="1">
        <w:r>
          <w:rPr>
            <w:rFonts w:ascii="仿宋" w:eastAsia="仿宋" w:hAnsi="仿宋" w:cs="仿宋" w:hint="eastAsia"/>
            <w:lang w:eastAsia="zh-CN"/>
          </w:rPr>
          <w:t>(二)、市场分析</w:t>
        </w:r>
        <w:r>
          <w:tab/>
        </w:r>
        <w:r>
          <w:fldChar w:fldCharType="begin"/>
        </w:r>
        <w:r>
          <w:instrText xml:space="preserve"> PAGEREF _Toc16791 \h </w:instrText>
        </w:r>
        <w:r>
          <w:fldChar w:fldCharType="separate"/>
        </w:r>
        <w:r>
          <w:t>4</w:t>
        </w:r>
        <w:r>
          <w:fldChar w:fldCharType="end"/>
        </w:r>
      </w:hyperlink>
    </w:p>
    <w:p>
      <w:pPr>
        <w:pStyle w:val="TOC2"/>
        <w:tabs>
          <w:tab w:val="right" w:leader="dot" w:pos="8306"/>
        </w:tabs>
      </w:pPr>
      <w:hyperlink w:anchor="_Toc14538" w:history="1">
        <w:r>
          <w:rPr>
            <w:rFonts w:ascii="仿宋" w:eastAsia="仿宋" w:hAnsi="仿宋" w:cs="仿宋" w:hint="eastAsia"/>
            <w:lang w:eastAsia="zh-CN"/>
          </w:rPr>
          <w:t>(三)、行业发展及市场前景分析</w:t>
        </w:r>
        <w:r>
          <w:tab/>
        </w:r>
        <w:r>
          <w:fldChar w:fldCharType="begin"/>
        </w:r>
        <w:r>
          <w:instrText xml:space="preserve"> PAGEREF _Toc14538 \h </w:instrText>
        </w:r>
        <w:r>
          <w:fldChar w:fldCharType="separate"/>
        </w:r>
        <w:r>
          <w:t>4</w:t>
        </w:r>
        <w:r>
          <w:fldChar w:fldCharType="end"/>
        </w:r>
      </w:hyperlink>
    </w:p>
    <w:p>
      <w:pPr>
        <w:pStyle w:val="TOC1"/>
        <w:tabs>
          <w:tab w:val="right" w:leader="dot" w:pos="8306"/>
        </w:tabs>
      </w:pPr>
      <w:hyperlink w:anchor="_Toc14586" w:history="1">
        <w:r>
          <w:rPr>
            <w:rFonts w:ascii="仿宋" w:eastAsia="仿宋" w:hAnsi="仿宋" w:cs="仿宋" w:hint="eastAsia"/>
            <w:lang w:eastAsia="zh-CN"/>
          </w:rPr>
          <w:t>二、发展规划</w:t>
        </w:r>
        <w:r>
          <w:tab/>
        </w:r>
        <w:r>
          <w:fldChar w:fldCharType="begin"/>
        </w:r>
        <w:r>
          <w:instrText xml:space="preserve"> PAGEREF _Toc14586 \h </w:instrText>
        </w:r>
        <w:r>
          <w:fldChar w:fldCharType="separate"/>
        </w:r>
        <w:r>
          <w:t>6</w:t>
        </w:r>
        <w:r>
          <w:fldChar w:fldCharType="end"/>
        </w:r>
      </w:hyperlink>
    </w:p>
    <w:p>
      <w:pPr>
        <w:pStyle w:val="TOC2"/>
        <w:tabs>
          <w:tab w:val="right" w:leader="dot" w:pos="8306"/>
        </w:tabs>
      </w:pPr>
      <w:hyperlink w:anchor="_Toc32065" w:history="1">
        <w:r>
          <w:rPr>
            <w:rFonts w:ascii="仿宋" w:eastAsia="仿宋" w:hAnsi="仿宋" w:cs="仿宋" w:hint="eastAsia"/>
            <w:lang w:eastAsia="zh-CN"/>
          </w:rPr>
          <w:t>(一)、公司发展规划</w:t>
        </w:r>
        <w:r>
          <w:tab/>
        </w:r>
        <w:r>
          <w:fldChar w:fldCharType="begin"/>
        </w:r>
        <w:r>
          <w:instrText xml:space="preserve"> PAGEREF _Toc32065 \h </w:instrText>
        </w:r>
        <w:r>
          <w:fldChar w:fldCharType="separate"/>
        </w:r>
        <w:r>
          <w:t>6</w:t>
        </w:r>
        <w:r>
          <w:fldChar w:fldCharType="end"/>
        </w:r>
      </w:hyperlink>
    </w:p>
    <w:p>
      <w:pPr>
        <w:pStyle w:val="TOC2"/>
        <w:tabs>
          <w:tab w:val="right" w:leader="dot" w:pos="8306"/>
        </w:tabs>
      </w:pPr>
      <w:hyperlink w:anchor="_Toc16212" w:history="1">
        <w:r>
          <w:rPr>
            <w:rFonts w:ascii="仿宋" w:eastAsia="仿宋" w:hAnsi="仿宋" w:cs="仿宋" w:hint="eastAsia"/>
            <w:lang w:eastAsia="zh-CN"/>
          </w:rPr>
          <w:t>(二)、保障措施</w:t>
        </w:r>
        <w:r>
          <w:tab/>
        </w:r>
        <w:r>
          <w:fldChar w:fldCharType="begin"/>
        </w:r>
        <w:r>
          <w:instrText xml:space="preserve"> PAGEREF _Toc16212 \h </w:instrText>
        </w:r>
        <w:r>
          <w:fldChar w:fldCharType="separate"/>
        </w:r>
        <w:r>
          <w:t>7</w:t>
        </w:r>
        <w:r>
          <w:fldChar w:fldCharType="end"/>
        </w:r>
      </w:hyperlink>
    </w:p>
    <w:p>
      <w:pPr>
        <w:pStyle w:val="TOC1"/>
        <w:tabs>
          <w:tab w:val="right" w:leader="dot" w:pos="8306"/>
        </w:tabs>
      </w:pPr>
      <w:hyperlink w:anchor="_Toc29720" w:history="1">
        <w:r>
          <w:rPr>
            <w:rFonts w:ascii="仿宋" w:eastAsia="仿宋" w:hAnsi="仿宋" w:cs="仿宋" w:hint="eastAsia"/>
            <w:lang w:eastAsia="zh-CN"/>
          </w:rPr>
          <w:t>三、选址分析</w:t>
        </w:r>
        <w:r>
          <w:tab/>
        </w:r>
        <w:r>
          <w:fldChar w:fldCharType="begin"/>
        </w:r>
        <w:r>
          <w:instrText xml:space="preserve"> PAGEREF _Toc29720 \h </w:instrText>
        </w:r>
        <w:r>
          <w:fldChar w:fldCharType="separate"/>
        </w:r>
        <w:r>
          <w:t>12</w:t>
        </w:r>
        <w:r>
          <w:fldChar w:fldCharType="end"/>
        </w:r>
      </w:hyperlink>
    </w:p>
    <w:p>
      <w:pPr>
        <w:pStyle w:val="TOC2"/>
        <w:tabs>
          <w:tab w:val="right" w:leader="dot" w:pos="8306"/>
        </w:tabs>
      </w:pPr>
      <w:hyperlink w:anchor="_Toc11716" w:history="1">
        <w:r>
          <w:rPr>
            <w:rFonts w:ascii="仿宋" w:eastAsia="仿宋" w:hAnsi="仿宋" w:cs="仿宋" w:hint="eastAsia"/>
            <w:lang w:eastAsia="zh-CN"/>
          </w:rPr>
          <w:t>(一)、救护装备项目选址原则</w:t>
        </w:r>
        <w:r>
          <w:tab/>
        </w:r>
        <w:r>
          <w:fldChar w:fldCharType="begin"/>
        </w:r>
        <w:r>
          <w:instrText xml:space="preserve"> PAGEREF _Toc11716 \h </w:instrText>
        </w:r>
        <w:r>
          <w:fldChar w:fldCharType="separate"/>
        </w:r>
        <w:r>
          <w:t>12</w:t>
        </w:r>
        <w:r>
          <w:fldChar w:fldCharType="end"/>
        </w:r>
      </w:hyperlink>
    </w:p>
    <w:p>
      <w:pPr>
        <w:pStyle w:val="TOC2"/>
        <w:tabs>
          <w:tab w:val="right" w:leader="dot" w:pos="8306"/>
        </w:tabs>
      </w:pPr>
      <w:hyperlink w:anchor="_Toc24072" w:history="1">
        <w:r>
          <w:rPr>
            <w:rFonts w:ascii="仿宋" w:eastAsia="仿宋" w:hAnsi="仿宋" w:cs="仿宋" w:hint="eastAsia"/>
            <w:lang w:eastAsia="zh-CN"/>
          </w:rPr>
          <w:t>(二)、建设区基本情况</w:t>
        </w:r>
        <w:r>
          <w:tab/>
        </w:r>
        <w:r>
          <w:fldChar w:fldCharType="begin"/>
        </w:r>
        <w:r>
          <w:instrText xml:space="preserve"> PAGEREF _Toc24072 \h </w:instrText>
        </w:r>
        <w:r>
          <w:fldChar w:fldCharType="separate"/>
        </w:r>
        <w:r>
          <w:t>13</w:t>
        </w:r>
        <w:r>
          <w:fldChar w:fldCharType="end"/>
        </w:r>
      </w:hyperlink>
    </w:p>
    <w:p>
      <w:pPr>
        <w:pStyle w:val="TOC2"/>
        <w:tabs>
          <w:tab w:val="right" w:leader="dot" w:pos="8306"/>
        </w:tabs>
      </w:pPr>
      <w:hyperlink w:anchor="_Toc17874" w:history="1">
        <w:r>
          <w:rPr>
            <w:rFonts w:ascii="仿宋" w:eastAsia="仿宋" w:hAnsi="仿宋" w:cs="仿宋" w:hint="eastAsia"/>
            <w:lang w:eastAsia="zh-CN"/>
          </w:rPr>
          <w:t>(三)、发展目标</w:t>
        </w:r>
        <w:r>
          <w:tab/>
        </w:r>
        <w:r>
          <w:fldChar w:fldCharType="begin"/>
        </w:r>
        <w:r>
          <w:instrText xml:space="preserve"> PAGEREF _Toc17874 \h </w:instrText>
        </w:r>
        <w:r>
          <w:fldChar w:fldCharType="separate"/>
        </w:r>
        <w:r>
          <w:t>14</w:t>
        </w:r>
        <w:r>
          <w:fldChar w:fldCharType="end"/>
        </w:r>
      </w:hyperlink>
    </w:p>
    <w:p>
      <w:pPr>
        <w:pStyle w:val="TOC2"/>
        <w:tabs>
          <w:tab w:val="right" w:leader="dot" w:pos="8306"/>
        </w:tabs>
      </w:pPr>
      <w:hyperlink w:anchor="_Toc13160" w:history="1">
        <w:r>
          <w:rPr>
            <w:rFonts w:ascii="仿宋" w:eastAsia="仿宋" w:hAnsi="仿宋" w:cs="仿宋" w:hint="eastAsia"/>
            <w:lang w:eastAsia="zh-CN"/>
          </w:rPr>
          <w:t>(四)、产业发展方向</w:t>
        </w:r>
        <w:r>
          <w:tab/>
        </w:r>
        <w:r>
          <w:fldChar w:fldCharType="begin"/>
        </w:r>
        <w:r>
          <w:instrText xml:space="preserve"> PAGEREF _Toc13160 \h </w:instrText>
        </w:r>
        <w:r>
          <w:fldChar w:fldCharType="separate"/>
        </w:r>
        <w:r>
          <w:t>15</w:t>
        </w:r>
        <w:r>
          <w:fldChar w:fldCharType="end"/>
        </w:r>
      </w:hyperlink>
    </w:p>
    <w:p>
      <w:pPr>
        <w:pStyle w:val="TOC2"/>
        <w:tabs>
          <w:tab w:val="right" w:leader="dot" w:pos="8306"/>
        </w:tabs>
      </w:pPr>
      <w:hyperlink w:anchor="_Toc4023" w:history="1">
        <w:r>
          <w:rPr>
            <w:rFonts w:ascii="仿宋" w:eastAsia="仿宋" w:hAnsi="仿宋" w:cs="仿宋" w:hint="eastAsia"/>
            <w:lang w:eastAsia="zh-CN"/>
          </w:rPr>
          <w:t>(五)、救护装备项目选址综合评价</w:t>
        </w:r>
        <w:r>
          <w:tab/>
        </w:r>
        <w:r>
          <w:fldChar w:fldCharType="begin"/>
        </w:r>
        <w:r>
          <w:instrText xml:space="preserve"> PAGEREF _Toc4023 \h </w:instrText>
        </w:r>
        <w:r>
          <w:fldChar w:fldCharType="separate"/>
        </w:r>
        <w:r>
          <w:t>16</w:t>
        </w:r>
        <w:r>
          <w:fldChar w:fldCharType="end"/>
        </w:r>
      </w:hyperlink>
    </w:p>
    <w:p>
      <w:pPr>
        <w:pStyle w:val="TOC1"/>
        <w:tabs>
          <w:tab w:val="right" w:leader="dot" w:pos="8306"/>
        </w:tabs>
      </w:pPr>
      <w:hyperlink w:anchor="_Toc4032" w:history="1">
        <w:r>
          <w:rPr>
            <w:rFonts w:ascii="仿宋" w:eastAsia="仿宋" w:hAnsi="仿宋" w:cs="仿宋" w:hint="eastAsia"/>
            <w:lang w:eastAsia="zh-CN"/>
          </w:rPr>
          <w:t>四、公司成立背景及可行性分析</w:t>
        </w:r>
        <w:r>
          <w:tab/>
        </w:r>
        <w:r>
          <w:fldChar w:fldCharType="begin"/>
        </w:r>
        <w:r>
          <w:instrText xml:space="preserve"> PAGEREF _Toc4032 \h </w:instrText>
        </w:r>
        <w:r>
          <w:fldChar w:fldCharType="separate"/>
        </w:r>
        <w:r>
          <w:t>17</w:t>
        </w:r>
        <w:r>
          <w:fldChar w:fldCharType="end"/>
        </w:r>
      </w:hyperlink>
    </w:p>
    <w:p>
      <w:pPr>
        <w:pStyle w:val="TOC2"/>
        <w:tabs>
          <w:tab w:val="right" w:leader="dot" w:pos="8306"/>
        </w:tabs>
      </w:pPr>
      <w:hyperlink w:anchor="_Toc1076" w:history="1">
        <w:r>
          <w:rPr>
            <w:rFonts w:ascii="仿宋" w:eastAsia="仿宋" w:hAnsi="仿宋" w:cs="仿宋" w:hint="eastAsia"/>
            <w:lang w:eastAsia="zh-CN"/>
          </w:rPr>
          <w:t>(一)、发展思路</w:t>
        </w:r>
        <w:r>
          <w:tab/>
        </w:r>
        <w:r>
          <w:fldChar w:fldCharType="begin"/>
        </w:r>
        <w:r>
          <w:instrText xml:space="preserve"> PAGEREF _Toc1076 \h </w:instrText>
        </w:r>
        <w:r>
          <w:fldChar w:fldCharType="separate"/>
        </w:r>
        <w:r>
          <w:t>17</w:t>
        </w:r>
        <w:r>
          <w:fldChar w:fldCharType="end"/>
        </w:r>
      </w:hyperlink>
    </w:p>
    <w:p>
      <w:pPr>
        <w:pStyle w:val="TOC2"/>
        <w:tabs>
          <w:tab w:val="right" w:leader="dot" w:pos="8306"/>
        </w:tabs>
      </w:pPr>
      <w:hyperlink w:anchor="_Toc28383" w:history="1">
        <w:r>
          <w:rPr>
            <w:rFonts w:ascii="仿宋" w:eastAsia="仿宋" w:hAnsi="仿宋" w:cs="仿宋" w:hint="eastAsia"/>
            <w:lang w:eastAsia="zh-CN"/>
          </w:rPr>
          <w:t>(二)、产业发展背景分析</w:t>
        </w:r>
        <w:r>
          <w:tab/>
        </w:r>
        <w:r>
          <w:fldChar w:fldCharType="begin"/>
        </w:r>
        <w:r>
          <w:instrText xml:space="preserve"> PAGEREF _Toc28383 \h </w:instrText>
        </w:r>
        <w:r>
          <w:fldChar w:fldCharType="separate"/>
        </w:r>
        <w:r>
          <w:t>18</w:t>
        </w:r>
        <w:r>
          <w:fldChar w:fldCharType="end"/>
        </w:r>
      </w:hyperlink>
    </w:p>
    <w:p>
      <w:pPr>
        <w:pStyle w:val="TOC2"/>
        <w:tabs>
          <w:tab w:val="right" w:leader="dot" w:pos="8306"/>
        </w:tabs>
      </w:pPr>
      <w:hyperlink w:anchor="_Toc9657" w:history="1">
        <w:r>
          <w:rPr>
            <w:rFonts w:ascii="仿宋" w:eastAsia="仿宋" w:hAnsi="仿宋" w:cs="仿宋" w:hint="eastAsia"/>
            <w:lang w:eastAsia="zh-CN"/>
          </w:rPr>
          <w:t>(三)、产业发展原则</w:t>
        </w:r>
        <w:r>
          <w:tab/>
        </w:r>
        <w:r>
          <w:fldChar w:fldCharType="begin"/>
        </w:r>
        <w:r>
          <w:instrText xml:space="preserve"> PAGEREF _Toc9657 \h </w:instrText>
        </w:r>
        <w:r>
          <w:fldChar w:fldCharType="separate"/>
        </w:r>
        <w:r>
          <w:t>19</w:t>
        </w:r>
        <w:r>
          <w:fldChar w:fldCharType="end"/>
        </w:r>
      </w:hyperlink>
    </w:p>
    <w:p>
      <w:pPr>
        <w:pStyle w:val="TOC2"/>
        <w:tabs>
          <w:tab w:val="right" w:leader="dot" w:pos="8306"/>
        </w:tabs>
      </w:pPr>
      <w:hyperlink w:anchor="_Toc28618" w:history="1">
        <w:r>
          <w:rPr>
            <w:rFonts w:ascii="仿宋" w:eastAsia="仿宋" w:hAnsi="仿宋" w:cs="仿宋" w:hint="eastAsia"/>
            <w:lang w:eastAsia="zh-CN"/>
          </w:rPr>
          <w:t>(四)、区域产业环境分析</w:t>
        </w:r>
        <w:r>
          <w:tab/>
        </w:r>
        <w:r>
          <w:fldChar w:fldCharType="begin"/>
        </w:r>
        <w:r>
          <w:instrText xml:space="preserve"> PAGEREF _Toc28618 \h </w:instrText>
        </w:r>
        <w:r>
          <w:fldChar w:fldCharType="separate"/>
        </w:r>
        <w:r>
          <w:t>20</w:t>
        </w:r>
        <w:r>
          <w:fldChar w:fldCharType="end"/>
        </w:r>
      </w:hyperlink>
    </w:p>
    <w:p>
      <w:pPr>
        <w:pStyle w:val="TOC2"/>
        <w:tabs>
          <w:tab w:val="right" w:leader="dot" w:pos="8306"/>
        </w:tabs>
      </w:pPr>
      <w:hyperlink w:anchor="_Toc3115" w:history="1">
        <w:r>
          <w:rPr>
            <w:rFonts w:ascii="仿宋" w:eastAsia="仿宋" w:hAnsi="仿宋" w:cs="仿宋" w:hint="eastAsia"/>
            <w:lang w:eastAsia="zh-CN"/>
          </w:rPr>
          <w:t>(五)、可行性分析</w:t>
        </w:r>
        <w:r>
          <w:tab/>
        </w:r>
        <w:r>
          <w:fldChar w:fldCharType="begin"/>
        </w:r>
        <w:r>
          <w:instrText xml:space="preserve"> PAGEREF _Toc3115 \h </w:instrText>
        </w:r>
        <w:r>
          <w:fldChar w:fldCharType="separate"/>
        </w:r>
        <w:r>
          <w:t>22</w:t>
        </w:r>
        <w:r>
          <w:fldChar w:fldCharType="end"/>
        </w:r>
      </w:hyperlink>
    </w:p>
    <w:p>
      <w:pPr>
        <w:pStyle w:val="TOC2"/>
        <w:tabs>
          <w:tab w:val="right" w:leader="dot" w:pos="8306"/>
        </w:tabs>
      </w:pPr>
      <w:hyperlink w:anchor="_Toc13310" w:history="1">
        <w:r>
          <w:rPr>
            <w:rFonts w:ascii="仿宋" w:eastAsia="仿宋" w:hAnsi="仿宋" w:cs="仿宋" w:hint="eastAsia"/>
            <w:lang w:eastAsia="zh-CN"/>
          </w:rPr>
          <w:t>(六)、产业发展重点任务</w:t>
        </w:r>
        <w:r>
          <w:tab/>
        </w:r>
        <w:r>
          <w:fldChar w:fldCharType="begin"/>
        </w:r>
        <w:r>
          <w:instrText xml:space="preserve"> PAGEREF _Toc13310 \h </w:instrText>
        </w:r>
        <w:r>
          <w:fldChar w:fldCharType="separate"/>
        </w:r>
        <w:r>
          <w:t>23</w:t>
        </w:r>
        <w:r>
          <w:fldChar w:fldCharType="end"/>
        </w:r>
      </w:hyperlink>
    </w:p>
    <w:p>
      <w:pPr>
        <w:pStyle w:val="TOC2"/>
        <w:tabs>
          <w:tab w:val="right" w:leader="dot" w:pos="8306"/>
        </w:tabs>
      </w:pPr>
      <w:hyperlink w:anchor="_Toc16276" w:history="1">
        <w:r>
          <w:rPr>
            <w:rFonts w:ascii="仿宋" w:eastAsia="仿宋" w:hAnsi="仿宋" w:cs="仿宋" w:hint="eastAsia"/>
            <w:lang w:eastAsia="zh-CN"/>
          </w:rPr>
          <w:t>(七)、救护装备项目建设必要性分析</w:t>
        </w:r>
        <w:r>
          <w:tab/>
        </w:r>
        <w:r>
          <w:fldChar w:fldCharType="begin"/>
        </w:r>
        <w:r>
          <w:instrText xml:space="preserve"> PAGEREF _Toc16276 \h </w:instrText>
        </w:r>
        <w:r>
          <w:fldChar w:fldCharType="separate"/>
        </w:r>
        <w:r>
          <w:t>25</w:t>
        </w:r>
        <w:r>
          <w:fldChar w:fldCharType="end"/>
        </w:r>
      </w:hyperlink>
    </w:p>
    <w:p>
      <w:pPr>
        <w:pStyle w:val="TOC1"/>
        <w:tabs>
          <w:tab w:val="right" w:leader="dot" w:pos="8306"/>
        </w:tabs>
      </w:pPr>
      <w:hyperlink w:anchor="_Toc26070" w:history="1">
        <w:r>
          <w:rPr>
            <w:rFonts w:ascii="仿宋" w:eastAsia="仿宋" w:hAnsi="仿宋" w:cs="仿宋" w:hint="eastAsia"/>
            <w:lang w:eastAsia="zh-CN"/>
          </w:rPr>
          <w:t>五、公司成立方案</w:t>
        </w:r>
        <w:r>
          <w:tab/>
        </w:r>
        <w:r>
          <w:fldChar w:fldCharType="begin"/>
        </w:r>
        <w:r>
          <w:instrText xml:space="preserve"> PAGEREF _Toc26070 \h </w:instrText>
        </w:r>
        <w:r>
          <w:fldChar w:fldCharType="separate"/>
        </w:r>
        <w:r>
          <w:t>26</w:t>
        </w:r>
        <w:r>
          <w:fldChar w:fldCharType="end"/>
        </w:r>
      </w:hyperlink>
    </w:p>
    <w:p>
      <w:pPr>
        <w:pStyle w:val="TOC2"/>
        <w:tabs>
          <w:tab w:val="right" w:leader="dot" w:pos="8306"/>
        </w:tabs>
      </w:pPr>
      <w:hyperlink w:anchor="_Toc24949" w:history="1">
        <w:r>
          <w:rPr>
            <w:rFonts w:ascii="仿宋" w:eastAsia="仿宋" w:hAnsi="仿宋" w:cs="仿宋" w:hint="eastAsia"/>
            <w:lang w:eastAsia="zh-CN"/>
          </w:rPr>
          <w:t>(一)、公司经营宗旨</w:t>
        </w:r>
        <w:r>
          <w:tab/>
        </w:r>
        <w:r>
          <w:fldChar w:fldCharType="begin"/>
        </w:r>
        <w:r>
          <w:instrText xml:space="preserve"> PAGEREF _Toc24949 \h </w:instrText>
        </w:r>
        <w:r>
          <w:fldChar w:fldCharType="separate"/>
        </w:r>
        <w:r>
          <w:t>26</w:t>
        </w:r>
        <w:r>
          <w:fldChar w:fldCharType="end"/>
        </w:r>
      </w:hyperlink>
    </w:p>
    <w:p>
      <w:pPr>
        <w:pStyle w:val="TOC2"/>
        <w:tabs>
          <w:tab w:val="right" w:leader="dot" w:pos="8306"/>
        </w:tabs>
      </w:pPr>
      <w:hyperlink w:anchor="_Toc1817" w:history="1">
        <w:r>
          <w:rPr>
            <w:rFonts w:ascii="仿宋" w:eastAsia="仿宋" w:hAnsi="仿宋" w:cs="仿宋" w:hint="eastAsia"/>
            <w:lang w:eastAsia="zh-CN"/>
          </w:rPr>
          <w:t>(二)、公司的目标、主要职责</w:t>
        </w:r>
        <w:r>
          <w:tab/>
        </w:r>
        <w:r>
          <w:fldChar w:fldCharType="begin"/>
        </w:r>
        <w:r>
          <w:instrText xml:space="preserve"> PAGEREF _Toc1817 \h </w:instrText>
        </w:r>
        <w:r>
          <w:fldChar w:fldCharType="separate"/>
        </w:r>
        <w:r>
          <w:t>27</w:t>
        </w:r>
        <w:r>
          <w:fldChar w:fldCharType="end"/>
        </w:r>
      </w:hyperlink>
    </w:p>
    <w:p>
      <w:pPr>
        <w:pStyle w:val="TOC2"/>
        <w:tabs>
          <w:tab w:val="right" w:leader="dot" w:pos="8306"/>
        </w:tabs>
      </w:pPr>
      <w:hyperlink w:anchor="_Toc24987" w:history="1">
        <w:r>
          <w:rPr>
            <w:rFonts w:ascii="仿宋" w:eastAsia="仿宋" w:hAnsi="仿宋" w:cs="仿宋" w:hint="eastAsia"/>
            <w:lang w:eastAsia="zh-CN"/>
          </w:rPr>
          <w:t>(三)、公司组建方式</w:t>
        </w:r>
        <w:r>
          <w:tab/>
        </w:r>
        <w:r>
          <w:fldChar w:fldCharType="begin"/>
        </w:r>
        <w:r>
          <w:instrText xml:space="preserve"> PAGEREF _Toc24987 \h </w:instrText>
        </w:r>
        <w:r>
          <w:fldChar w:fldCharType="separate"/>
        </w:r>
        <w:r>
          <w:t>30</w:t>
        </w:r>
        <w:r>
          <w:fldChar w:fldCharType="end"/>
        </w:r>
      </w:hyperlink>
    </w:p>
    <w:p>
      <w:pPr>
        <w:pStyle w:val="TOC2"/>
        <w:tabs>
          <w:tab w:val="right" w:leader="dot" w:pos="8306"/>
        </w:tabs>
      </w:pPr>
      <w:hyperlink w:anchor="_Toc28920" w:history="1">
        <w:r>
          <w:rPr>
            <w:rFonts w:ascii="仿宋" w:eastAsia="仿宋" w:hAnsi="仿宋" w:cs="仿宋" w:hint="eastAsia"/>
            <w:lang w:eastAsia="zh-CN"/>
          </w:rPr>
          <w:t>(四)、公司管理体制</w:t>
        </w:r>
        <w:r>
          <w:tab/>
        </w:r>
        <w:r>
          <w:fldChar w:fldCharType="begin"/>
        </w:r>
        <w:r>
          <w:instrText xml:space="preserve"> PAGEREF _Toc28920 \h </w:instrText>
        </w:r>
        <w:r>
          <w:fldChar w:fldCharType="separate"/>
        </w:r>
        <w:r>
          <w:t>31</w:t>
        </w:r>
        <w:r>
          <w:fldChar w:fldCharType="end"/>
        </w:r>
      </w:hyperlink>
    </w:p>
    <w:p>
      <w:pPr>
        <w:pStyle w:val="TOC2"/>
        <w:tabs>
          <w:tab w:val="right" w:leader="dot" w:pos="8306"/>
        </w:tabs>
      </w:pPr>
      <w:hyperlink w:anchor="_Toc8867" w:history="1">
        <w:r>
          <w:rPr>
            <w:rFonts w:ascii="仿宋" w:eastAsia="仿宋" w:hAnsi="仿宋" w:cs="仿宋" w:hint="eastAsia"/>
            <w:lang w:eastAsia="zh-CN"/>
          </w:rPr>
          <w:t>(五)、部门职责及权限</w:t>
        </w:r>
        <w:r>
          <w:tab/>
        </w:r>
        <w:r>
          <w:fldChar w:fldCharType="begin"/>
        </w:r>
        <w:r>
          <w:instrText xml:space="preserve"> PAGEREF _Toc8867 \h </w:instrText>
        </w:r>
        <w:r>
          <w:fldChar w:fldCharType="separate"/>
        </w:r>
        <w:r>
          <w:t>32</w:t>
        </w:r>
        <w:r>
          <w:fldChar w:fldCharType="end"/>
        </w:r>
      </w:hyperlink>
    </w:p>
    <w:p>
      <w:pPr>
        <w:pStyle w:val="TOC2"/>
        <w:tabs>
          <w:tab w:val="right" w:leader="dot" w:pos="8306"/>
        </w:tabs>
      </w:pPr>
      <w:hyperlink w:anchor="_Toc30986" w:history="1">
        <w:r>
          <w:rPr>
            <w:rFonts w:ascii="仿宋" w:eastAsia="仿宋" w:hAnsi="仿宋" w:cs="仿宋" w:hint="eastAsia"/>
            <w:lang w:eastAsia="zh-CN"/>
          </w:rPr>
          <w:t>(六)、核心人员介绍</w:t>
        </w:r>
        <w:r>
          <w:tab/>
        </w:r>
        <w:r>
          <w:fldChar w:fldCharType="begin"/>
        </w:r>
        <w:r>
          <w:instrText xml:space="preserve"> PAGEREF _Toc30986 \h </w:instrText>
        </w:r>
        <w:r>
          <w:fldChar w:fldCharType="separate"/>
        </w:r>
        <w:r>
          <w:t>34</w:t>
        </w:r>
        <w:r>
          <w:fldChar w:fldCharType="end"/>
        </w:r>
      </w:hyperlink>
    </w:p>
    <w:p>
      <w:pPr>
        <w:pStyle w:val="TOC2"/>
        <w:tabs>
          <w:tab w:val="right" w:leader="dot" w:pos="8306"/>
        </w:tabs>
      </w:pPr>
      <w:hyperlink w:anchor="_Toc21392" w:history="1">
        <w:r>
          <w:rPr>
            <w:rFonts w:ascii="仿宋" w:eastAsia="仿宋" w:hAnsi="仿宋" w:cs="仿宋" w:hint="eastAsia"/>
            <w:lang w:eastAsia="zh-CN"/>
          </w:rPr>
          <w:t>(七)、财务会计制度</w:t>
        </w:r>
        <w:r>
          <w:tab/>
        </w:r>
        <w:r>
          <w:fldChar w:fldCharType="begin"/>
        </w:r>
        <w:r>
          <w:instrText xml:space="preserve"> PAGEREF _Toc21392 \h </w:instrText>
        </w:r>
        <w:r>
          <w:fldChar w:fldCharType="separate"/>
        </w:r>
        <w:r>
          <w:t>36</w:t>
        </w:r>
        <w:r>
          <w:fldChar w:fldCharType="end"/>
        </w:r>
      </w:hyperlink>
    </w:p>
    <w:p>
      <w:pPr>
        <w:pStyle w:val="TOC1"/>
        <w:tabs>
          <w:tab w:val="right" w:leader="dot" w:pos="8306"/>
        </w:tabs>
      </w:pPr>
      <w:hyperlink w:anchor="_Toc2815" w:history="1">
        <w:r>
          <w:rPr>
            <w:rFonts w:ascii="仿宋" w:eastAsia="仿宋" w:hAnsi="仿宋" w:cs="仿宋" w:hint="eastAsia"/>
            <w:lang w:eastAsia="zh-CN"/>
          </w:rPr>
          <w:t>六、公司组建背景分析</w:t>
        </w:r>
        <w:r>
          <w:tab/>
        </w:r>
        <w:r>
          <w:fldChar w:fldCharType="begin"/>
        </w:r>
        <w:r>
          <w:instrText xml:space="preserve"> PAGEREF _Toc2815 \h </w:instrText>
        </w:r>
        <w:r>
          <w:fldChar w:fldCharType="separate"/>
        </w:r>
        <w:r>
          <w:t>42</w:t>
        </w:r>
        <w:r>
          <w:fldChar w:fldCharType="end"/>
        </w:r>
      </w:hyperlink>
    </w:p>
    <w:p>
      <w:pPr>
        <w:pStyle w:val="TOC2"/>
        <w:tabs>
          <w:tab w:val="right" w:leader="dot" w:pos="8306"/>
        </w:tabs>
      </w:pPr>
      <w:hyperlink w:anchor="_Toc12064" w:history="1">
        <w:r>
          <w:rPr>
            <w:rFonts w:ascii="仿宋" w:eastAsia="仿宋" w:hAnsi="仿宋" w:cs="仿宋" w:hint="eastAsia"/>
            <w:lang w:eastAsia="zh-CN"/>
          </w:rPr>
          <w:t>(一)、救护装备项目背景分析</w:t>
        </w:r>
        <w:r>
          <w:tab/>
        </w:r>
        <w:r>
          <w:fldChar w:fldCharType="begin"/>
        </w:r>
        <w:r>
          <w:instrText xml:space="preserve"> PAGEREF _Toc12064 \h </w:instrText>
        </w:r>
        <w:r>
          <w:fldChar w:fldCharType="separate"/>
        </w:r>
        <w:r>
          <w:t>42</w:t>
        </w:r>
        <w:r>
          <w:fldChar w:fldCharType="end"/>
        </w:r>
      </w:hyperlink>
    </w:p>
    <w:p>
      <w:pPr>
        <w:pStyle w:val="TOC2"/>
        <w:tabs>
          <w:tab w:val="right" w:leader="dot" w:pos="8306"/>
        </w:tabs>
      </w:pPr>
      <w:hyperlink w:anchor="_Toc17702" w:history="1">
        <w:r>
          <w:rPr>
            <w:rFonts w:ascii="仿宋" w:eastAsia="仿宋" w:hAnsi="仿宋" w:cs="仿宋" w:hint="eastAsia"/>
            <w:lang w:eastAsia="zh-CN"/>
          </w:rPr>
          <w:t>(二)、救护装备项目建设必要性分析</w:t>
        </w:r>
        <w:r>
          <w:tab/>
        </w:r>
        <w:r>
          <w:fldChar w:fldCharType="begin"/>
        </w:r>
        <w:r>
          <w:instrText xml:space="preserve"> PAGEREF _Toc17702 \h </w:instrText>
        </w:r>
        <w:r>
          <w:fldChar w:fldCharType="separate"/>
        </w:r>
        <w:r>
          <w:t>43</w:t>
        </w:r>
        <w:r>
          <w:fldChar w:fldCharType="end"/>
        </w:r>
      </w:hyperlink>
    </w:p>
    <w:p>
      <w:pPr>
        <w:pStyle w:val="TOC2"/>
        <w:tabs>
          <w:tab w:val="right" w:leader="dot" w:pos="8306"/>
        </w:tabs>
      </w:pPr>
      <w:hyperlink w:anchor="_Toc5829" w:history="1">
        <w:r>
          <w:rPr>
            <w:rFonts w:ascii="仿宋" w:eastAsia="仿宋" w:hAnsi="仿宋" w:cs="仿宋" w:hint="eastAsia"/>
            <w:lang w:eastAsia="zh-CN"/>
          </w:rPr>
          <w:t>(三)、鼓励中小企业发展</w:t>
        </w:r>
        <w:r>
          <w:tab/>
        </w:r>
        <w:r>
          <w:fldChar w:fldCharType="begin"/>
        </w:r>
        <w:r>
          <w:instrText xml:space="preserve"> PAGEREF _Toc5829 \h </w:instrText>
        </w:r>
        <w:r>
          <w:fldChar w:fldCharType="separate"/>
        </w:r>
        <w:r>
          <w:t>44</w:t>
        </w:r>
        <w:r>
          <w:fldChar w:fldCharType="end"/>
        </w:r>
      </w:hyperlink>
    </w:p>
    <w:p>
      <w:pPr>
        <w:pStyle w:val="TOC2"/>
        <w:tabs>
          <w:tab w:val="right" w:leader="dot" w:pos="8306"/>
        </w:tabs>
      </w:pPr>
      <w:hyperlink w:anchor="_Toc22018" w:history="1">
        <w:r>
          <w:rPr>
            <w:rFonts w:ascii="仿宋" w:eastAsia="仿宋" w:hAnsi="仿宋" w:cs="仿宋" w:hint="eastAsia"/>
            <w:lang w:eastAsia="zh-CN"/>
          </w:rPr>
          <w:t>(四)、宏观经济形势分析</w:t>
        </w:r>
        <w:r>
          <w:tab/>
        </w:r>
        <w:r>
          <w:fldChar w:fldCharType="begin"/>
        </w:r>
        <w:r>
          <w:instrText xml:space="preserve"> PAGEREF _Toc22018 \h </w:instrText>
        </w:r>
        <w:r>
          <w:fldChar w:fldCharType="separate"/>
        </w:r>
        <w:r>
          <w:t>45</w:t>
        </w:r>
        <w:r>
          <w:fldChar w:fldCharType="end"/>
        </w:r>
      </w:hyperlink>
    </w:p>
    <w:p>
      <w:pPr>
        <w:pStyle w:val="TOC1"/>
        <w:tabs>
          <w:tab w:val="right" w:leader="dot" w:pos="8306"/>
        </w:tabs>
      </w:pPr>
      <w:hyperlink w:anchor="_Toc28271" w:history="1">
        <w:r>
          <w:rPr>
            <w:rFonts w:ascii="仿宋" w:eastAsia="仿宋" w:hAnsi="仿宋" w:cs="仿宋" w:hint="eastAsia"/>
            <w:lang w:eastAsia="zh-CN"/>
          </w:rPr>
          <w:t>七、救护装备项目经济效益</w:t>
        </w:r>
        <w:r>
          <w:tab/>
        </w:r>
        <w:r>
          <w:fldChar w:fldCharType="begin"/>
        </w:r>
        <w:r>
          <w:instrText xml:space="preserve"> PAGEREF _Toc28271 \h </w:instrText>
        </w:r>
        <w:r>
          <w:fldChar w:fldCharType="separate"/>
        </w:r>
        <w:r>
          <w:t>46</w:t>
        </w:r>
        <w:r>
          <w:fldChar w:fldCharType="end"/>
        </w:r>
      </w:hyperlink>
    </w:p>
    <w:p>
      <w:pPr>
        <w:pStyle w:val="TOC2"/>
        <w:tabs>
          <w:tab w:val="right" w:leader="dot" w:pos="8306"/>
        </w:tabs>
      </w:pPr>
      <w:hyperlink w:anchor="_Toc2928" w:history="1">
        <w:r>
          <w:rPr>
            <w:rFonts w:ascii="仿宋" w:eastAsia="仿宋" w:hAnsi="仿宋" w:cs="仿宋" w:hint="eastAsia"/>
            <w:lang w:eastAsia="zh-CN"/>
          </w:rPr>
          <w:t>(一)、基本假设及基础参数选取</w:t>
        </w:r>
        <w:r>
          <w:tab/>
        </w:r>
        <w:r>
          <w:fldChar w:fldCharType="begin"/>
        </w:r>
        <w:r>
          <w:instrText xml:space="preserve"> PAGEREF _Toc2928 \h </w:instrText>
        </w:r>
        <w:r>
          <w:fldChar w:fldCharType="separate"/>
        </w:r>
        <w:r>
          <w:t>46</w:t>
        </w:r>
        <w:r>
          <w:fldChar w:fldCharType="end"/>
        </w:r>
      </w:hyperlink>
    </w:p>
    <w:p>
      <w:pPr>
        <w:pStyle w:val="TOC2"/>
        <w:tabs>
          <w:tab w:val="right" w:leader="dot" w:pos="8306"/>
        </w:tabs>
      </w:pPr>
      <w:hyperlink w:anchor="_Toc1922" w:history="1">
        <w:r>
          <w:rPr>
            <w:rFonts w:ascii="仿宋" w:eastAsia="仿宋" w:hAnsi="仿宋" w:cs="仿宋" w:hint="eastAsia"/>
            <w:lang w:eastAsia="zh-CN"/>
          </w:rPr>
          <w:t>(二)、经济评价财务测算</w:t>
        </w:r>
        <w:r>
          <w:tab/>
        </w:r>
        <w:r>
          <w:fldChar w:fldCharType="begin"/>
        </w:r>
        <w:r>
          <w:instrText xml:space="preserve"> PAGEREF _Toc1922 \h </w:instrText>
        </w:r>
        <w:r>
          <w:fldChar w:fldCharType="separate"/>
        </w:r>
        <w:r>
          <w:t>46</w:t>
        </w:r>
        <w:r>
          <w:fldChar w:fldCharType="end"/>
        </w:r>
      </w:hyperlink>
    </w:p>
    <w:p>
      <w:pPr>
        <w:pStyle w:val="TOC2"/>
        <w:tabs>
          <w:tab w:val="right" w:leader="dot" w:pos="8306"/>
        </w:tabs>
      </w:pPr>
      <w:hyperlink w:anchor="_Toc18491" w:history="1">
        <w:r>
          <w:rPr>
            <w:rFonts w:ascii="仿宋" w:eastAsia="仿宋" w:hAnsi="仿宋" w:cs="仿宋" w:hint="eastAsia"/>
            <w:lang w:eastAsia="zh-CN"/>
          </w:rPr>
          <w:t>(三)、救护装备项目盈利能力分析</w:t>
        </w:r>
        <w:r>
          <w:tab/>
        </w:r>
        <w:r>
          <w:fldChar w:fldCharType="begin"/>
        </w:r>
        <w:r>
          <w:instrText xml:space="preserve"> PAGEREF _Toc18491 \h </w:instrText>
        </w:r>
        <w:r>
          <w:fldChar w:fldCharType="separate"/>
        </w:r>
        <w:r>
          <w:t>48</w:t>
        </w:r>
        <w:r>
          <w:fldChar w:fldCharType="end"/>
        </w:r>
      </w:hyperlink>
    </w:p>
    <w:p>
      <w:pPr>
        <w:pStyle w:val="TOC2"/>
        <w:tabs>
          <w:tab w:val="right" w:leader="dot" w:pos="8306"/>
        </w:tabs>
      </w:pPr>
      <w:hyperlink w:anchor="_Toc7348" w:history="1">
        <w:r>
          <w:rPr>
            <w:rFonts w:ascii="仿宋" w:eastAsia="仿宋" w:hAnsi="仿宋" w:cs="仿宋" w:hint="eastAsia"/>
            <w:lang w:eastAsia="zh-CN"/>
          </w:rPr>
          <w:t>(四)、财务生存能力分析</w:t>
        </w:r>
        <w:r>
          <w:tab/>
        </w:r>
        <w:r>
          <w:fldChar w:fldCharType="begin"/>
        </w:r>
        <w:r>
          <w:instrText xml:space="preserve"> PAGEREF _Toc7348 \h </w:instrText>
        </w:r>
        <w:r>
          <w:fldChar w:fldCharType="separate"/>
        </w:r>
        <w:r>
          <w:t>49</w:t>
        </w:r>
        <w:r>
          <w:fldChar w:fldCharType="end"/>
        </w:r>
      </w:hyperlink>
    </w:p>
    <w:p>
      <w:pPr>
        <w:pStyle w:val="TOC2"/>
        <w:tabs>
          <w:tab w:val="right" w:leader="dot" w:pos="8306"/>
        </w:tabs>
      </w:pPr>
      <w:hyperlink w:anchor="_Toc31501" w:history="1">
        <w:r>
          <w:rPr>
            <w:rFonts w:ascii="仿宋" w:eastAsia="仿宋" w:hAnsi="仿宋" w:cs="仿宋" w:hint="eastAsia"/>
            <w:lang w:eastAsia="zh-CN"/>
          </w:rPr>
          <w:t>(五)、偿债能力分析</w:t>
        </w:r>
        <w:r>
          <w:tab/>
        </w:r>
        <w:r>
          <w:fldChar w:fldCharType="begin"/>
        </w:r>
        <w:r>
          <w:instrText xml:space="preserve"> PAGEREF _Toc31501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87" w:history="1">
        <w:r>
          <w:rPr>
            <w:rFonts w:ascii="仿宋" w:eastAsia="仿宋" w:hAnsi="仿宋" w:cs="仿宋" w:hint="eastAsia"/>
            <w:lang w:eastAsia="zh-CN"/>
          </w:rPr>
          <w:t>(六)、经济评价结论</w:t>
        </w:r>
        <w:r>
          <w:tab/>
        </w:r>
        <w:r>
          <w:fldChar w:fldCharType="begin"/>
        </w:r>
        <w:r>
          <w:instrText xml:space="preserve"> PAGEREF _Toc11687 \h </w:instrText>
        </w:r>
        <w:r>
          <w:fldChar w:fldCharType="separate"/>
        </w:r>
        <w:r>
          <w:t>51</w:t>
        </w:r>
        <w:r>
          <w:fldChar w:fldCharType="end"/>
        </w:r>
      </w:hyperlink>
    </w:p>
    <w:p>
      <w:pPr>
        <w:pStyle w:val="TOC1"/>
        <w:tabs>
          <w:tab w:val="right" w:leader="dot" w:pos="8306"/>
        </w:tabs>
      </w:pPr>
      <w:hyperlink w:anchor="_Toc18968" w:history="1">
        <w:r>
          <w:rPr>
            <w:rFonts w:ascii="仿宋" w:eastAsia="仿宋" w:hAnsi="仿宋" w:cs="仿宋" w:hint="eastAsia"/>
            <w:lang w:eastAsia="zh-CN"/>
          </w:rPr>
          <w:t>八、环境保护分析</w:t>
        </w:r>
        <w:r>
          <w:tab/>
        </w:r>
        <w:r>
          <w:fldChar w:fldCharType="begin"/>
        </w:r>
        <w:r>
          <w:instrText xml:space="preserve"> PAGEREF _Toc18968 \h </w:instrText>
        </w:r>
        <w:r>
          <w:fldChar w:fldCharType="separate"/>
        </w:r>
        <w:r>
          <w:t>51</w:t>
        </w:r>
        <w:r>
          <w:fldChar w:fldCharType="end"/>
        </w:r>
      </w:hyperlink>
    </w:p>
    <w:p>
      <w:pPr>
        <w:pStyle w:val="TOC2"/>
        <w:tabs>
          <w:tab w:val="right" w:leader="dot" w:pos="8306"/>
        </w:tabs>
      </w:pPr>
      <w:hyperlink w:anchor="_Toc16502" w:history="1">
        <w:r>
          <w:rPr>
            <w:rFonts w:ascii="仿宋" w:eastAsia="仿宋" w:hAnsi="仿宋" w:cs="仿宋" w:hint="eastAsia"/>
            <w:lang w:eastAsia="zh-CN"/>
          </w:rPr>
          <w:t>(一)、编制依据</w:t>
        </w:r>
        <w:r>
          <w:tab/>
        </w:r>
        <w:r>
          <w:fldChar w:fldCharType="begin"/>
        </w:r>
        <w:r>
          <w:instrText xml:space="preserve"> PAGEREF _Toc16502 \h </w:instrText>
        </w:r>
        <w:r>
          <w:fldChar w:fldCharType="separate"/>
        </w:r>
        <w:r>
          <w:t>51</w:t>
        </w:r>
        <w:r>
          <w:fldChar w:fldCharType="end"/>
        </w:r>
      </w:hyperlink>
    </w:p>
    <w:p>
      <w:pPr>
        <w:pStyle w:val="TOC2"/>
        <w:tabs>
          <w:tab w:val="right" w:leader="dot" w:pos="8306"/>
        </w:tabs>
      </w:pPr>
      <w:hyperlink w:anchor="_Toc248" w:history="1">
        <w:r>
          <w:rPr>
            <w:rFonts w:ascii="仿宋" w:eastAsia="仿宋" w:hAnsi="仿宋" w:cs="仿宋" w:hint="eastAsia"/>
            <w:lang w:eastAsia="zh-CN"/>
          </w:rPr>
          <w:t>(二)、环境影响合理性分析</w:t>
        </w:r>
        <w:r>
          <w:tab/>
        </w:r>
        <w:r>
          <w:fldChar w:fldCharType="begin"/>
        </w:r>
        <w:r>
          <w:instrText xml:space="preserve"> PAGEREF _Toc248 \h </w:instrText>
        </w:r>
        <w:r>
          <w:fldChar w:fldCharType="separate"/>
        </w:r>
        <w:r>
          <w:t>52</w:t>
        </w:r>
        <w:r>
          <w:fldChar w:fldCharType="end"/>
        </w:r>
      </w:hyperlink>
    </w:p>
    <w:p>
      <w:pPr>
        <w:pStyle w:val="TOC2"/>
        <w:tabs>
          <w:tab w:val="right" w:leader="dot" w:pos="8306"/>
        </w:tabs>
      </w:pPr>
      <w:hyperlink w:anchor="_Toc146" w:history="1">
        <w:r>
          <w:rPr>
            <w:rFonts w:ascii="仿宋" w:eastAsia="仿宋" w:hAnsi="仿宋" w:cs="仿宋" w:hint="eastAsia"/>
            <w:lang w:eastAsia="zh-CN"/>
          </w:rPr>
          <w:t>(三)、建设期大气环境影响分析</w:t>
        </w:r>
        <w:r>
          <w:tab/>
        </w:r>
        <w:r>
          <w:fldChar w:fldCharType="begin"/>
        </w:r>
        <w:r>
          <w:instrText xml:space="preserve"> PAGEREF _Toc146 \h </w:instrText>
        </w:r>
        <w:r>
          <w:fldChar w:fldCharType="separate"/>
        </w:r>
        <w:r>
          <w:t>53</w:t>
        </w:r>
        <w:r>
          <w:fldChar w:fldCharType="end"/>
        </w:r>
      </w:hyperlink>
    </w:p>
    <w:p>
      <w:pPr>
        <w:pStyle w:val="TOC2"/>
        <w:tabs>
          <w:tab w:val="right" w:leader="dot" w:pos="8306"/>
        </w:tabs>
      </w:pPr>
      <w:hyperlink w:anchor="_Toc31376" w:history="1">
        <w:r>
          <w:rPr>
            <w:rFonts w:ascii="仿宋" w:eastAsia="仿宋" w:hAnsi="仿宋" w:cs="仿宋" w:hint="eastAsia"/>
            <w:lang w:eastAsia="zh-CN"/>
          </w:rPr>
          <w:t>(四)、建设期水环境影响分析</w:t>
        </w:r>
        <w:r>
          <w:tab/>
        </w:r>
        <w:r>
          <w:fldChar w:fldCharType="begin"/>
        </w:r>
        <w:r>
          <w:instrText xml:space="preserve"> PAGEREF _Toc31376 \h </w:instrText>
        </w:r>
        <w:r>
          <w:fldChar w:fldCharType="separate"/>
        </w:r>
        <w:r>
          <w:t>54</w:t>
        </w:r>
        <w:r>
          <w:fldChar w:fldCharType="end"/>
        </w:r>
      </w:hyperlink>
    </w:p>
    <w:p>
      <w:pPr>
        <w:pStyle w:val="TOC2"/>
        <w:tabs>
          <w:tab w:val="right" w:leader="dot" w:pos="8306"/>
        </w:tabs>
      </w:pPr>
      <w:hyperlink w:anchor="_Toc11683" w:history="1">
        <w:r>
          <w:rPr>
            <w:rFonts w:ascii="仿宋" w:eastAsia="仿宋" w:hAnsi="仿宋" w:cs="仿宋" w:hint="eastAsia"/>
            <w:lang w:eastAsia="zh-CN"/>
          </w:rPr>
          <w:t>(五)、建设期固体废弃物环境影响分析</w:t>
        </w:r>
        <w:r>
          <w:tab/>
        </w:r>
        <w:r>
          <w:fldChar w:fldCharType="begin"/>
        </w:r>
        <w:r>
          <w:instrText xml:space="preserve"> PAGEREF _Toc11683 \h </w:instrText>
        </w:r>
        <w:r>
          <w:fldChar w:fldCharType="separate"/>
        </w:r>
        <w:r>
          <w:t>55</w:t>
        </w:r>
        <w:r>
          <w:fldChar w:fldCharType="end"/>
        </w:r>
      </w:hyperlink>
    </w:p>
    <w:p>
      <w:pPr>
        <w:pStyle w:val="TOC2"/>
        <w:tabs>
          <w:tab w:val="right" w:leader="dot" w:pos="8306"/>
        </w:tabs>
      </w:pPr>
      <w:hyperlink w:anchor="_Toc20215" w:history="1">
        <w:r>
          <w:rPr>
            <w:rFonts w:ascii="仿宋" w:eastAsia="仿宋" w:hAnsi="仿宋" w:cs="仿宋" w:hint="eastAsia"/>
            <w:lang w:eastAsia="zh-CN"/>
          </w:rPr>
          <w:t>(六)、建设期声环境影响分析</w:t>
        </w:r>
        <w:r>
          <w:tab/>
        </w:r>
        <w:r>
          <w:fldChar w:fldCharType="begin"/>
        </w:r>
        <w:r>
          <w:instrText xml:space="preserve"> PAGEREF _Toc20215 \h </w:instrText>
        </w:r>
        <w:r>
          <w:fldChar w:fldCharType="separate"/>
        </w:r>
        <w:r>
          <w:t>56</w:t>
        </w:r>
        <w:r>
          <w:fldChar w:fldCharType="end"/>
        </w:r>
      </w:hyperlink>
    </w:p>
    <w:p>
      <w:pPr>
        <w:pStyle w:val="TOC2"/>
        <w:tabs>
          <w:tab w:val="right" w:leader="dot" w:pos="8306"/>
        </w:tabs>
      </w:pPr>
      <w:hyperlink w:anchor="_Toc8771" w:history="1">
        <w:r>
          <w:rPr>
            <w:rFonts w:ascii="仿宋" w:eastAsia="仿宋" w:hAnsi="仿宋" w:cs="仿宋" w:hint="eastAsia"/>
            <w:lang w:eastAsia="zh-CN"/>
          </w:rPr>
          <w:t>(七)、营运期大气环境影响分析</w:t>
        </w:r>
        <w:r>
          <w:tab/>
        </w:r>
        <w:r>
          <w:fldChar w:fldCharType="begin"/>
        </w:r>
        <w:r>
          <w:instrText xml:space="preserve"> PAGEREF _Toc8771 \h </w:instrText>
        </w:r>
        <w:r>
          <w:fldChar w:fldCharType="separate"/>
        </w:r>
        <w:r>
          <w:t>58</w:t>
        </w:r>
        <w:r>
          <w:fldChar w:fldCharType="end"/>
        </w:r>
      </w:hyperlink>
    </w:p>
    <w:p>
      <w:pPr>
        <w:pStyle w:val="TOC2"/>
        <w:tabs>
          <w:tab w:val="right" w:leader="dot" w:pos="8306"/>
        </w:tabs>
      </w:pPr>
      <w:hyperlink w:anchor="_Toc3508" w:history="1">
        <w:r>
          <w:rPr>
            <w:rFonts w:ascii="仿宋" w:eastAsia="仿宋" w:hAnsi="仿宋" w:cs="仿宋" w:hint="eastAsia"/>
            <w:lang w:eastAsia="zh-CN"/>
          </w:rPr>
          <w:t>(八)、营运期水环境影响分析</w:t>
        </w:r>
        <w:r>
          <w:tab/>
        </w:r>
        <w:r>
          <w:fldChar w:fldCharType="begin"/>
        </w:r>
        <w:r>
          <w:instrText xml:space="preserve"> PAGEREF _Toc3508 \h </w:instrText>
        </w:r>
        <w:r>
          <w:fldChar w:fldCharType="separate"/>
        </w:r>
        <w:r>
          <w:t>58</w:t>
        </w:r>
        <w:r>
          <w:fldChar w:fldCharType="end"/>
        </w:r>
      </w:hyperlink>
    </w:p>
    <w:p>
      <w:pPr>
        <w:pStyle w:val="TOC2"/>
        <w:tabs>
          <w:tab w:val="right" w:leader="dot" w:pos="8306"/>
        </w:tabs>
      </w:pPr>
      <w:hyperlink w:anchor="_Toc14804" w:history="1">
        <w:r>
          <w:rPr>
            <w:rFonts w:ascii="仿宋" w:eastAsia="仿宋" w:hAnsi="仿宋" w:cs="仿宋" w:hint="eastAsia"/>
            <w:lang w:eastAsia="zh-CN"/>
          </w:rPr>
          <w:t>(九)、营运期固体废弃物环境影响分析</w:t>
        </w:r>
        <w:r>
          <w:tab/>
        </w:r>
        <w:r>
          <w:fldChar w:fldCharType="begin"/>
        </w:r>
        <w:r>
          <w:instrText xml:space="preserve"> PAGEREF _Toc14804 \h </w:instrText>
        </w:r>
        <w:r>
          <w:fldChar w:fldCharType="separate"/>
        </w:r>
        <w:r>
          <w:t>59</w:t>
        </w:r>
        <w:r>
          <w:fldChar w:fldCharType="end"/>
        </w:r>
      </w:hyperlink>
    </w:p>
    <w:p>
      <w:pPr>
        <w:pStyle w:val="TOC2"/>
        <w:tabs>
          <w:tab w:val="right" w:leader="dot" w:pos="8306"/>
        </w:tabs>
      </w:pPr>
      <w:hyperlink w:anchor="_Toc20174" w:history="1">
        <w:r>
          <w:rPr>
            <w:rFonts w:ascii="仿宋" w:eastAsia="仿宋" w:hAnsi="仿宋" w:cs="仿宋" w:hint="eastAsia"/>
            <w:lang w:eastAsia="zh-CN"/>
          </w:rPr>
          <w:t>(十)、营运期声环境影响分析</w:t>
        </w:r>
        <w:r>
          <w:tab/>
        </w:r>
        <w:r>
          <w:fldChar w:fldCharType="begin"/>
        </w:r>
        <w:r>
          <w:instrText xml:space="preserve"> PAGEREF _Toc20174 \h </w:instrText>
        </w:r>
        <w:r>
          <w:fldChar w:fldCharType="separate"/>
        </w:r>
        <w:r>
          <w:t>61</w:t>
        </w:r>
        <w:r>
          <w:fldChar w:fldCharType="end"/>
        </w:r>
      </w:hyperlink>
    </w:p>
    <w:p>
      <w:pPr>
        <w:pStyle w:val="TOC2"/>
        <w:tabs>
          <w:tab w:val="right" w:leader="dot" w:pos="8306"/>
        </w:tabs>
      </w:pPr>
      <w:hyperlink w:anchor="_Toc21950" w:history="1">
        <w:r>
          <w:rPr>
            <w:rFonts w:ascii="仿宋" w:eastAsia="仿宋" w:hAnsi="仿宋" w:cs="仿宋" w:hint="eastAsia"/>
            <w:lang w:eastAsia="zh-CN"/>
          </w:rPr>
          <w:t>(十一)、清洁生产</w:t>
        </w:r>
        <w:r>
          <w:tab/>
        </w:r>
        <w:r>
          <w:fldChar w:fldCharType="begin"/>
        </w:r>
        <w:r>
          <w:instrText xml:space="preserve"> PAGEREF _Toc21950 \h </w:instrText>
        </w:r>
        <w:r>
          <w:fldChar w:fldCharType="separate"/>
        </w:r>
        <w:r>
          <w:t>62</w:t>
        </w:r>
        <w:r>
          <w:fldChar w:fldCharType="end"/>
        </w:r>
      </w:hyperlink>
    </w:p>
    <w:p>
      <w:pPr>
        <w:pStyle w:val="TOC2"/>
        <w:tabs>
          <w:tab w:val="right" w:leader="dot" w:pos="8306"/>
        </w:tabs>
      </w:pPr>
      <w:hyperlink w:anchor="_Toc31110" w:history="1">
        <w:r>
          <w:rPr>
            <w:rFonts w:ascii="仿宋" w:eastAsia="仿宋" w:hAnsi="仿宋" w:cs="仿宋" w:hint="eastAsia"/>
            <w:lang w:eastAsia="zh-CN"/>
          </w:rPr>
          <w:t>(十二)、环境管理分析</w:t>
        </w:r>
        <w:r>
          <w:tab/>
        </w:r>
        <w:r>
          <w:fldChar w:fldCharType="begin"/>
        </w:r>
        <w:r>
          <w:instrText xml:space="preserve"> PAGEREF _Toc31110 \h </w:instrText>
        </w:r>
        <w:r>
          <w:fldChar w:fldCharType="separate"/>
        </w:r>
        <w:r>
          <w:t>63</w:t>
        </w:r>
        <w:r>
          <w:fldChar w:fldCharType="end"/>
        </w:r>
      </w:hyperlink>
    </w:p>
    <w:p>
      <w:pPr>
        <w:pStyle w:val="TOC2"/>
        <w:tabs>
          <w:tab w:val="right" w:leader="dot" w:pos="8306"/>
        </w:tabs>
      </w:pPr>
      <w:hyperlink w:anchor="_Toc1491" w:history="1">
        <w:r>
          <w:rPr>
            <w:rFonts w:ascii="仿宋" w:eastAsia="仿宋" w:hAnsi="仿宋" w:cs="仿宋" w:hint="eastAsia"/>
            <w:lang w:eastAsia="zh-CN"/>
          </w:rPr>
          <w:t>(十三)、结论及建议</w:t>
        </w:r>
        <w:r>
          <w:tab/>
        </w:r>
        <w:r>
          <w:fldChar w:fldCharType="begin"/>
        </w:r>
        <w:r>
          <w:instrText xml:space="preserve"> PAGEREF _Toc1491 \h </w:instrText>
        </w:r>
        <w:r>
          <w:fldChar w:fldCharType="separate"/>
        </w:r>
        <w:r>
          <w:t>64</w:t>
        </w:r>
        <w:r>
          <w:fldChar w:fldCharType="end"/>
        </w:r>
      </w:hyperlink>
    </w:p>
    <w:p>
      <w:pPr>
        <w:pStyle w:val="TOC1"/>
        <w:tabs>
          <w:tab w:val="right" w:leader="dot" w:pos="8306"/>
        </w:tabs>
      </w:pPr>
      <w:hyperlink w:anchor="_Toc21938" w:history="1">
        <w:r>
          <w:rPr>
            <w:rFonts w:ascii="仿宋" w:eastAsia="仿宋" w:hAnsi="仿宋" w:cs="仿宋" w:hint="eastAsia"/>
            <w:lang w:eastAsia="zh-CN"/>
          </w:rPr>
          <w:t>九、建设进度分析</w:t>
        </w:r>
        <w:r>
          <w:tab/>
        </w:r>
        <w:r>
          <w:fldChar w:fldCharType="begin"/>
        </w:r>
        <w:r>
          <w:instrText xml:space="preserve"> PAGEREF _Toc21938 \h </w:instrText>
        </w:r>
        <w:r>
          <w:fldChar w:fldCharType="separate"/>
        </w:r>
        <w:r>
          <w:t>65</w:t>
        </w:r>
        <w:r>
          <w:fldChar w:fldCharType="end"/>
        </w:r>
      </w:hyperlink>
    </w:p>
    <w:p>
      <w:pPr>
        <w:pStyle w:val="TOC2"/>
        <w:tabs>
          <w:tab w:val="right" w:leader="dot" w:pos="8306"/>
        </w:tabs>
      </w:pPr>
      <w:hyperlink w:anchor="_Toc13489" w:history="1">
        <w:r>
          <w:rPr>
            <w:rFonts w:ascii="仿宋" w:eastAsia="仿宋" w:hAnsi="仿宋" w:cs="仿宋" w:hint="eastAsia"/>
            <w:lang w:eastAsia="zh-CN"/>
          </w:rPr>
          <w:t>(一)、救护装备项目进度安排</w:t>
        </w:r>
        <w:r>
          <w:tab/>
        </w:r>
        <w:r>
          <w:fldChar w:fldCharType="begin"/>
        </w:r>
        <w:r>
          <w:instrText xml:space="preserve"> PAGEREF _Toc13489 \h </w:instrText>
        </w:r>
        <w:r>
          <w:fldChar w:fldCharType="separate"/>
        </w:r>
        <w:r>
          <w:t>65</w:t>
        </w:r>
        <w:r>
          <w:fldChar w:fldCharType="end"/>
        </w:r>
      </w:hyperlink>
    </w:p>
    <w:p>
      <w:pPr>
        <w:pStyle w:val="TOC2"/>
        <w:tabs>
          <w:tab w:val="right" w:leader="dot" w:pos="8306"/>
        </w:tabs>
      </w:pPr>
      <w:hyperlink w:anchor="_Toc25869" w:history="1">
        <w:r>
          <w:rPr>
            <w:rFonts w:ascii="仿宋" w:eastAsia="仿宋" w:hAnsi="仿宋" w:cs="仿宋" w:hint="eastAsia"/>
            <w:lang w:eastAsia="zh-CN"/>
          </w:rPr>
          <w:t>(二)、救护装备项目实施保障措施</w:t>
        </w:r>
        <w:r>
          <w:tab/>
        </w:r>
        <w:r>
          <w:fldChar w:fldCharType="begin"/>
        </w:r>
        <w:r>
          <w:instrText xml:space="preserve"> PAGEREF _Toc25869 \h </w:instrText>
        </w:r>
        <w:r>
          <w:fldChar w:fldCharType="separate"/>
        </w:r>
        <w:r>
          <w:t>67</w:t>
        </w:r>
        <w:r>
          <w:fldChar w:fldCharType="end"/>
        </w:r>
      </w:hyperlink>
    </w:p>
    <w:p>
      <w:pPr>
        <w:pStyle w:val="TOC1"/>
        <w:tabs>
          <w:tab w:val="right" w:leader="dot" w:pos="8306"/>
        </w:tabs>
      </w:pPr>
      <w:hyperlink w:anchor="_Toc91" w:history="1">
        <w:r>
          <w:rPr>
            <w:rFonts w:ascii="仿宋" w:eastAsia="仿宋" w:hAnsi="仿宋" w:cs="仿宋" w:hint="eastAsia"/>
            <w:lang w:eastAsia="zh-CN"/>
          </w:rPr>
          <w:t>十、SWOT分析</w:t>
        </w:r>
        <w:r>
          <w:tab/>
        </w:r>
        <w:r>
          <w:fldChar w:fldCharType="begin"/>
        </w:r>
        <w:r>
          <w:instrText xml:space="preserve"> PAGEREF _Toc91 \h </w:instrText>
        </w:r>
        <w:r>
          <w:fldChar w:fldCharType="separate"/>
        </w:r>
        <w:r>
          <w:t>68</w:t>
        </w:r>
        <w:r>
          <w:fldChar w:fldCharType="end"/>
        </w:r>
      </w:hyperlink>
    </w:p>
    <w:p>
      <w:pPr>
        <w:pStyle w:val="TOC2"/>
        <w:tabs>
          <w:tab w:val="right" w:leader="dot" w:pos="8306"/>
        </w:tabs>
      </w:pPr>
      <w:hyperlink w:anchor="_Toc11264" w:history="1">
        <w:r>
          <w:rPr>
            <w:rFonts w:ascii="仿宋" w:eastAsia="仿宋" w:hAnsi="仿宋" w:cs="仿宋" w:hint="eastAsia"/>
            <w:lang w:eastAsia="zh-CN"/>
          </w:rPr>
          <w:t>(一)、优势分析(S)</w:t>
        </w:r>
        <w:r>
          <w:tab/>
        </w:r>
        <w:r>
          <w:fldChar w:fldCharType="begin"/>
        </w:r>
        <w:r>
          <w:instrText xml:space="preserve"> PAGEREF _Toc11264 \h </w:instrText>
        </w:r>
        <w:r>
          <w:fldChar w:fldCharType="separate"/>
        </w:r>
        <w:r>
          <w:t>68</w:t>
        </w:r>
        <w:r>
          <w:fldChar w:fldCharType="end"/>
        </w:r>
      </w:hyperlink>
    </w:p>
    <w:p>
      <w:pPr>
        <w:pStyle w:val="TOC2"/>
        <w:tabs>
          <w:tab w:val="right" w:leader="dot" w:pos="8306"/>
        </w:tabs>
      </w:pPr>
      <w:hyperlink w:anchor="_Toc26711" w:history="1">
        <w:r>
          <w:rPr>
            <w:rFonts w:ascii="仿宋" w:eastAsia="仿宋" w:hAnsi="仿宋" w:cs="仿宋" w:hint="eastAsia"/>
            <w:lang w:eastAsia="zh-CN"/>
          </w:rPr>
          <w:t>(二)、劣势分析(W)</w:t>
        </w:r>
        <w:r>
          <w:tab/>
        </w:r>
        <w:r>
          <w:fldChar w:fldCharType="begin"/>
        </w:r>
        <w:r>
          <w:instrText xml:space="preserve"> PAGEREF _Toc26711 \h </w:instrText>
        </w:r>
        <w:r>
          <w:fldChar w:fldCharType="separate"/>
        </w:r>
        <w:r>
          <w:t>68</w:t>
        </w:r>
        <w:r>
          <w:fldChar w:fldCharType="end"/>
        </w:r>
      </w:hyperlink>
    </w:p>
    <w:p>
      <w:pPr>
        <w:pStyle w:val="TOC2"/>
        <w:tabs>
          <w:tab w:val="right" w:leader="dot" w:pos="8306"/>
        </w:tabs>
      </w:pPr>
      <w:hyperlink w:anchor="_Toc3497" w:history="1">
        <w:r>
          <w:rPr>
            <w:rFonts w:ascii="仿宋" w:eastAsia="仿宋" w:hAnsi="仿宋" w:cs="仿宋" w:hint="eastAsia"/>
            <w:lang w:eastAsia="zh-CN"/>
          </w:rPr>
          <w:t>(三)、机会分析()</w:t>
        </w:r>
        <w:r>
          <w:tab/>
        </w:r>
        <w:r>
          <w:fldChar w:fldCharType="begin"/>
        </w:r>
        <w:r>
          <w:instrText xml:space="preserve"> PAGEREF _Toc3497 \h </w:instrText>
        </w:r>
        <w:r>
          <w:fldChar w:fldCharType="separate"/>
        </w:r>
        <w:r>
          <w:t>69</w:t>
        </w:r>
        <w:r>
          <w:fldChar w:fldCharType="end"/>
        </w:r>
      </w:hyperlink>
    </w:p>
    <w:p>
      <w:pPr>
        <w:pStyle w:val="TOC2"/>
        <w:tabs>
          <w:tab w:val="right" w:leader="dot" w:pos="8306"/>
        </w:tabs>
      </w:pPr>
      <w:hyperlink w:anchor="_Toc1566" w:history="1">
        <w:r>
          <w:rPr>
            <w:rFonts w:ascii="仿宋" w:eastAsia="仿宋" w:hAnsi="仿宋" w:cs="仿宋" w:hint="eastAsia"/>
            <w:lang w:eastAsia="zh-CN"/>
          </w:rPr>
          <w:t>(四)、威胁分析(T)</w:t>
        </w:r>
        <w:r>
          <w:tab/>
        </w:r>
        <w:r>
          <w:fldChar w:fldCharType="begin"/>
        </w:r>
        <w:r>
          <w:instrText xml:space="preserve"> PAGEREF _Toc1566 \h </w:instrText>
        </w:r>
        <w:r>
          <w:fldChar w:fldCharType="separate"/>
        </w:r>
        <w:r>
          <w:t>70</w:t>
        </w:r>
        <w:r>
          <w:fldChar w:fldCharType="end"/>
        </w:r>
      </w:hyperlink>
    </w:p>
    <w:p>
      <w:pPr>
        <w:pStyle w:val="TOC1"/>
        <w:tabs>
          <w:tab w:val="right" w:leader="dot" w:pos="8306"/>
        </w:tabs>
      </w:pPr>
      <w:hyperlink w:anchor="_Toc15663" w:history="1">
        <w:r>
          <w:rPr>
            <w:rFonts w:ascii="仿宋" w:eastAsia="仿宋" w:hAnsi="仿宋" w:cs="仿宋" w:hint="eastAsia"/>
            <w:lang w:eastAsia="zh-CN"/>
          </w:rPr>
          <w:t>十一、救护装备项目总结分析</w:t>
        </w:r>
        <w:r>
          <w:tab/>
        </w:r>
        <w:r>
          <w:fldChar w:fldCharType="begin"/>
        </w:r>
        <w:r>
          <w:instrText xml:space="preserve"> PAGEREF _Toc15663 \h </w:instrText>
        </w:r>
        <w:r>
          <w:fldChar w:fldCharType="separate"/>
        </w:r>
        <w:r>
          <w:t>71</w:t>
        </w:r>
        <w:r>
          <w:fldChar w:fldCharType="end"/>
        </w:r>
      </w:hyperlink>
    </w:p>
    <w:p>
      <w:pPr>
        <w:pStyle w:val="TOC1"/>
        <w:tabs>
          <w:tab w:val="right" w:leader="dot" w:pos="8306"/>
        </w:tabs>
      </w:pPr>
      <w:hyperlink w:anchor="_Toc27036" w:history="1">
        <w:r>
          <w:rPr>
            <w:rFonts w:ascii="仿宋" w:eastAsia="仿宋" w:hAnsi="仿宋" w:cs="仿宋" w:hint="eastAsia"/>
            <w:lang w:eastAsia="zh-CN"/>
          </w:rPr>
          <w:t>十二、风险分析</w:t>
        </w:r>
        <w:r>
          <w:tab/>
        </w:r>
        <w:r>
          <w:fldChar w:fldCharType="begin"/>
        </w:r>
        <w:r>
          <w:instrText xml:space="preserve"> PAGEREF _Toc27036 \h </w:instrText>
        </w:r>
        <w:r>
          <w:fldChar w:fldCharType="separate"/>
        </w:r>
        <w:r>
          <w:t>73</w:t>
        </w:r>
        <w:r>
          <w:fldChar w:fldCharType="end"/>
        </w:r>
      </w:hyperlink>
    </w:p>
    <w:p>
      <w:pPr>
        <w:pStyle w:val="TOC2"/>
        <w:tabs>
          <w:tab w:val="right" w:leader="dot" w:pos="8306"/>
        </w:tabs>
      </w:pPr>
      <w:hyperlink w:anchor="_Toc5797" w:history="1">
        <w:r>
          <w:rPr>
            <w:rFonts w:ascii="仿宋" w:eastAsia="仿宋" w:hAnsi="仿宋" w:cs="仿宋" w:hint="eastAsia"/>
            <w:lang w:eastAsia="zh-CN"/>
          </w:rPr>
          <w:t>(一)、内部风险</w:t>
        </w:r>
        <w:r>
          <w:tab/>
        </w:r>
        <w:r>
          <w:fldChar w:fldCharType="begin"/>
        </w:r>
        <w:r>
          <w:instrText xml:space="preserve"> PAGEREF _Toc5797 \h </w:instrText>
        </w:r>
        <w:r>
          <w:fldChar w:fldCharType="separate"/>
        </w:r>
        <w:r>
          <w:t>73</w:t>
        </w:r>
        <w:r>
          <w:fldChar w:fldCharType="end"/>
        </w:r>
      </w:hyperlink>
    </w:p>
    <w:p>
      <w:pPr>
        <w:pStyle w:val="TOC2"/>
        <w:tabs>
          <w:tab w:val="right" w:leader="dot" w:pos="8306"/>
        </w:tabs>
      </w:pPr>
      <w:hyperlink w:anchor="_Toc17164" w:history="1">
        <w:r>
          <w:rPr>
            <w:rFonts w:ascii="仿宋" w:eastAsia="仿宋" w:hAnsi="仿宋" w:cs="仿宋" w:hint="eastAsia"/>
            <w:lang w:eastAsia="zh-CN"/>
          </w:rPr>
          <w:t>(二)、外部风险</w:t>
        </w:r>
        <w:r>
          <w:tab/>
        </w:r>
        <w:r>
          <w:fldChar w:fldCharType="begin"/>
        </w:r>
        <w:r>
          <w:instrText xml:space="preserve"> PAGEREF _Toc17164 \h </w:instrText>
        </w:r>
        <w:r>
          <w:fldChar w:fldCharType="separate"/>
        </w:r>
        <w:r>
          <w:t>73</w:t>
        </w:r>
        <w:r>
          <w:fldChar w:fldCharType="end"/>
        </w:r>
      </w:hyperlink>
    </w:p>
    <w:p>
      <w:pPr>
        <w:pStyle w:val="TOC2"/>
        <w:tabs>
          <w:tab w:val="right" w:leader="dot" w:pos="8306"/>
        </w:tabs>
      </w:pPr>
      <w:hyperlink w:anchor="_Toc1028" w:history="1">
        <w:r>
          <w:rPr>
            <w:rFonts w:ascii="仿宋" w:eastAsia="仿宋" w:hAnsi="仿宋" w:cs="仿宋" w:hint="eastAsia"/>
            <w:lang w:eastAsia="zh-CN"/>
          </w:rPr>
          <w:t>(三)、风险管理策略</w:t>
        </w:r>
        <w:r>
          <w:tab/>
        </w:r>
        <w:r>
          <w:fldChar w:fldCharType="begin"/>
        </w:r>
        <w:r>
          <w:instrText xml:space="preserve"> PAGEREF _Toc1028 \h </w:instrText>
        </w:r>
        <w:r>
          <w:fldChar w:fldCharType="separate"/>
        </w:r>
        <w:r>
          <w:t>74</w:t>
        </w:r>
        <w:r>
          <w:fldChar w:fldCharType="end"/>
        </w:r>
      </w:hyperlink>
    </w:p>
    <w:p>
      <w:pPr>
        <w:pStyle w:val="TOC1"/>
        <w:tabs>
          <w:tab w:val="right" w:leader="dot" w:pos="8306"/>
        </w:tabs>
      </w:pPr>
      <w:hyperlink w:anchor="_Toc3202" w:history="1">
        <w:r>
          <w:rPr>
            <w:rFonts w:ascii="仿宋" w:eastAsia="仿宋" w:hAnsi="仿宋" w:cs="仿宋" w:hint="eastAsia"/>
            <w:lang w:eastAsia="zh-CN"/>
          </w:rPr>
          <w:t>十三、社会和环境责任</w:t>
        </w:r>
        <w:r>
          <w:tab/>
        </w:r>
        <w:r>
          <w:fldChar w:fldCharType="begin"/>
        </w:r>
        <w:r>
          <w:instrText xml:space="preserve"> PAGEREF _Toc3202 \h </w:instrText>
        </w:r>
        <w:r>
          <w:fldChar w:fldCharType="separate"/>
        </w:r>
        <w:r>
          <w:t>74</w:t>
        </w:r>
        <w:r>
          <w:fldChar w:fldCharType="end"/>
        </w:r>
      </w:hyperlink>
    </w:p>
    <w:p>
      <w:pPr>
        <w:pStyle w:val="TOC2"/>
        <w:tabs>
          <w:tab w:val="right" w:leader="dot" w:pos="8306"/>
        </w:tabs>
      </w:pPr>
      <w:hyperlink w:anchor="_Toc30475" w:history="1">
        <w:r>
          <w:rPr>
            <w:rFonts w:ascii="仿宋" w:eastAsia="仿宋" w:hAnsi="仿宋" w:cs="仿宋" w:hint="eastAsia"/>
            <w:lang w:eastAsia="zh-CN"/>
          </w:rPr>
          <w:t>(一)、社会责任救护装备项目</w:t>
        </w:r>
        <w:r>
          <w:tab/>
        </w:r>
        <w:r>
          <w:fldChar w:fldCharType="begin"/>
        </w:r>
        <w:r>
          <w:instrText xml:space="preserve"> PAGEREF _Toc30475 \h </w:instrText>
        </w:r>
        <w:r>
          <w:fldChar w:fldCharType="separate"/>
        </w:r>
        <w:r>
          <w:t>74</w:t>
        </w:r>
        <w:r>
          <w:fldChar w:fldCharType="end"/>
        </w:r>
      </w:hyperlink>
    </w:p>
    <w:p>
      <w:pPr>
        <w:pStyle w:val="TOC2"/>
        <w:tabs>
          <w:tab w:val="right" w:leader="dot" w:pos="8306"/>
        </w:tabs>
      </w:pPr>
      <w:hyperlink w:anchor="_Toc14547" w:history="1">
        <w:r>
          <w:rPr>
            <w:rFonts w:ascii="仿宋" w:eastAsia="仿宋" w:hAnsi="仿宋" w:cs="仿宋" w:hint="eastAsia"/>
            <w:lang w:eastAsia="zh-CN"/>
          </w:rPr>
          <w:t>(二)、环境保护举措</w:t>
        </w:r>
        <w:r>
          <w:tab/>
        </w:r>
        <w:r>
          <w:fldChar w:fldCharType="begin"/>
        </w:r>
        <w:r>
          <w:instrText xml:space="preserve"> PAGEREF _Toc14547 \h </w:instrText>
        </w:r>
        <w:r>
          <w:fldChar w:fldCharType="separate"/>
        </w:r>
        <w:r>
          <w:t>74</w:t>
        </w:r>
        <w:r>
          <w:fldChar w:fldCharType="end"/>
        </w:r>
      </w:hyperlink>
    </w:p>
    <w:p>
      <w:pPr>
        <w:pStyle w:val="TOC2"/>
        <w:tabs>
          <w:tab w:val="right" w:leader="dot" w:pos="8306"/>
        </w:tabs>
      </w:pPr>
      <w:hyperlink w:anchor="_Toc1796" w:history="1">
        <w:r>
          <w:rPr>
            <w:rFonts w:ascii="仿宋" w:eastAsia="仿宋" w:hAnsi="仿宋" w:cs="仿宋" w:hint="eastAsia"/>
            <w:lang w:eastAsia="zh-CN"/>
          </w:rPr>
          <w:t>(三)、可持续发展倡议</w:t>
        </w:r>
        <w:r>
          <w:tab/>
        </w:r>
        <w:r>
          <w:fldChar w:fldCharType="begin"/>
        </w:r>
        <w:r>
          <w:instrText xml:space="preserve"> PAGEREF _Toc1796 \h </w:instrText>
        </w:r>
        <w:r>
          <w:fldChar w:fldCharType="separate"/>
        </w:r>
        <w:r>
          <w:t>75</w:t>
        </w:r>
        <w:r>
          <w:fldChar w:fldCharType="end"/>
        </w:r>
      </w:hyperlink>
    </w:p>
    <w:p>
      <w:pPr>
        <w:pStyle w:val="TOC1"/>
        <w:tabs>
          <w:tab w:val="right" w:leader="dot" w:pos="8306"/>
        </w:tabs>
      </w:pPr>
      <w:hyperlink w:anchor="_Toc23235" w:history="1">
        <w:r>
          <w:rPr>
            <w:rFonts w:ascii="仿宋" w:eastAsia="仿宋" w:hAnsi="仿宋" w:cs="仿宋" w:hint="eastAsia"/>
            <w:lang w:eastAsia="zh-CN"/>
          </w:rPr>
          <w:t>十四、未来计划和展望</w:t>
        </w:r>
        <w:r>
          <w:tab/>
        </w:r>
        <w:r>
          <w:fldChar w:fldCharType="begin"/>
        </w:r>
        <w:r>
          <w:instrText xml:space="preserve"> PAGEREF _Toc23235 \h </w:instrText>
        </w:r>
        <w:r>
          <w:fldChar w:fldCharType="separate"/>
        </w:r>
        <w:r>
          <w:t>75</w:t>
        </w:r>
        <w:r>
          <w:fldChar w:fldCharType="end"/>
        </w:r>
      </w:hyperlink>
    </w:p>
    <w:p>
      <w:pPr>
        <w:pStyle w:val="TOC2"/>
        <w:tabs>
          <w:tab w:val="right" w:leader="dot" w:pos="8306"/>
        </w:tabs>
      </w:pPr>
      <w:hyperlink w:anchor="_Toc31164" w:history="1">
        <w:r>
          <w:rPr>
            <w:rFonts w:ascii="仿宋" w:eastAsia="仿宋" w:hAnsi="仿宋" w:cs="仿宋" w:hint="eastAsia"/>
            <w:lang w:eastAsia="zh-CN"/>
          </w:rPr>
          <w:t>(一)、公司未来的发展计划</w:t>
        </w:r>
        <w:r>
          <w:tab/>
        </w:r>
        <w:r>
          <w:fldChar w:fldCharType="begin"/>
        </w:r>
        <w:r>
          <w:instrText xml:space="preserve"> PAGEREF _Toc31164 \h </w:instrText>
        </w:r>
        <w:r>
          <w:fldChar w:fldCharType="separate"/>
        </w:r>
        <w:r>
          <w:t>75</w:t>
        </w:r>
        <w:r>
          <w:fldChar w:fldCharType="end"/>
        </w:r>
      </w:hyperlink>
    </w:p>
    <w:p>
      <w:pPr>
        <w:pStyle w:val="TOC2"/>
        <w:tabs>
          <w:tab w:val="right" w:leader="dot" w:pos="8306"/>
        </w:tabs>
      </w:pPr>
      <w:hyperlink w:anchor="_Toc3746" w:history="1">
        <w:r>
          <w:rPr>
            <w:rFonts w:ascii="仿宋" w:eastAsia="仿宋" w:hAnsi="仿宋" w:cs="仿宋" w:hint="eastAsia"/>
            <w:lang w:eastAsia="zh-CN"/>
          </w:rPr>
          <w:t>(二)、长期目标和目标</w:t>
        </w:r>
        <w:r>
          <w:tab/>
        </w:r>
        <w:r>
          <w:fldChar w:fldCharType="begin"/>
        </w:r>
        <w:r>
          <w:instrText xml:space="preserve"> PAGEREF _Toc3746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635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216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一、救护装备行业分析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救护装备行业规模及增长性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救护装备行业代表品牌及对应公司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79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根据相关机构的最新数据，救护装备行业在未来几年将继续保持增长，预计到2023年，该行业的价值将达到XXX亿美元。这一行业正在经历新的变革，出现了一些明显趋势。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电子商务的崛起对救护装备包装产生了重要影响。\需要具备适应不同销售渠道的特性，以保证产品在运输和在线销售中的完好无损。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总体而言，救护装备包装行业呈现出稳健的年均增长率，约为4-5%。这一增长受到不断变化的消费者偏好、意识提高和不断增长的收入水平的推动。。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453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救护装备包装行业一直处于稳步增长的轨道，并且未来前景看好。以下是对行业发展及市场前景的分析：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https://d.book118.com/827053123154006042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救护装备行业相关公司筹备报告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救护装备行业相关公司筹备报告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救护装备行业相关公司筹备报告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救护装备行业相关公司筹备报告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救护装备行业相关公司筹备报告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7053123154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2024-02-04T04:57:00Z</dcterms:created>
  <dcterms:modified xsi:type="dcterms:W3CDTF">2024-02-04T04:57:57Z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98CDC45880E94F49A254F474A82F9951_11</vt:lpwstr>
  </property>
  <property fmtid="{D5CDD505-2E9C-101B-9397-08002B2CF9AE}" pid="3" name="KSOProductBuildVer">
    <vt:lpwstr>2052-12.1.0.16250</vt:lpwstr>
  </property>
</Properties>
</file>