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交通运输类行业商业计划书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7" w:history="1">
        <w:r>
          <w:rPr>
            <w:rFonts w:ascii="仿宋" w:eastAsia="仿宋" w:hAnsi="仿宋" w:cs="仿宋" w:hint="eastAsia"/>
            <w:lang w:eastAsia="zh-CN"/>
          </w:rPr>
          <w:t>概论</w:t>
        </w:r>
        <w:r>
          <w:tab/>
        </w:r>
        <w:r>
          <w:fldChar w:fldCharType="begin"/>
        </w:r>
        <w:r>
          <w:instrText xml:space="preserve"> PAGEREF _Toc1747 \h </w:instrText>
        </w:r>
        <w:r>
          <w:fldChar w:fldCharType="separate"/>
        </w:r>
        <w:r>
          <w:t>4</w:t>
        </w:r>
        <w:r>
          <w:fldChar w:fldCharType="end"/>
        </w:r>
      </w:hyperlink>
    </w:p>
    <w:p>
      <w:pPr>
        <w:pStyle w:val="TOC1"/>
        <w:tabs>
          <w:tab w:val="right" w:leader="dot" w:pos="8306"/>
        </w:tabs>
      </w:pPr>
      <w:hyperlink w:anchor="_Toc31657" w:history="1">
        <w:r>
          <w:rPr>
            <w:rFonts w:ascii="仿宋" w:eastAsia="仿宋" w:hAnsi="仿宋" w:cs="仿宋" w:hint="eastAsia"/>
            <w:lang w:eastAsia="zh-CN"/>
          </w:rPr>
          <w:t>一、交通运输类行业发展现状</w:t>
        </w:r>
        <w:r>
          <w:tab/>
        </w:r>
        <w:r>
          <w:fldChar w:fldCharType="begin"/>
        </w:r>
        <w:r>
          <w:instrText xml:space="preserve"> PAGEREF _Toc31657 \h </w:instrText>
        </w:r>
        <w:r>
          <w:fldChar w:fldCharType="separate"/>
        </w:r>
        <w:r>
          <w:t>4</w:t>
        </w:r>
        <w:r>
          <w:fldChar w:fldCharType="end"/>
        </w:r>
      </w:hyperlink>
    </w:p>
    <w:p>
      <w:pPr>
        <w:pStyle w:val="TOC2"/>
        <w:tabs>
          <w:tab w:val="right" w:leader="dot" w:pos="8306"/>
        </w:tabs>
      </w:pPr>
      <w:hyperlink w:anchor="_Toc22246" w:history="1">
        <w:r>
          <w:rPr>
            <w:rFonts w:ascii="仿宋" w:eastAsia="仿宋" w:hAnsi="仿宋" w:cs="仿宋" w:hint="eastAsia"/>
            <w:lang w:eastAsia="zh-CN"/>
          </w:rPr>
          <w:t>(一)、交通运输类行业整体概况</w:t>
        </w:r>
        <w:r>
          <w:tab/>
        </w:r>
        <w:r>
          <w:fldChar w:fldCharType="begin"/>
        </w:r>
        <w:r>
          <w:instrText xml:space="preserve"> PAGEREF _Toc22246 \h </w:instrText>
        </w:r>
        <w:r>
          <w:fldChar w:fldCharType="separate"/>
        </w:r>
        <w:r>
          <w:t>4</w:t>
        </w:r>
        <w:r>
          <w:fldChar w:fldCharType="end"/>
        </w:r>
      </w:hyperlink>
    </w:p>
    <w:p>
      <w:pPr>
        <w:pStyle w:val="TOC2"/>
        <w:tabs>
          <w:tab w:val="right" w:leader="dot" w:pos="8306"/>
        </w:tabs>
      </w:pPr>
      <w:hyperlink w:anchor="_Toc5413" w:history="1">
        <w:r>
          <w:rPr>
            <w:rFonts w:ascii="仿宋" w:eastAsia="仿宋" w:hAnsi="仿宋" w:cs="仿宋" w:hint="eastAsia"/>
            <w:lang w:eastAsia="zh-CN"/>
          </w:rPr>
          <w:t>(二)、技术创新与发展</w:t>
        </w:r>
        <w:r>
          <w:tab/>
        </w:r>
        <w:r>
          <w:fldChar w:fldCharType="begin"/>
        </w:r>
        <w:r>
          <w:instrText xml:space="preserve"> PAGEREF _Toc5413 \h </w:instrText>
        </w:r>
        <w:r>
          <w:fldChar w:fldCharType="separate"/>
        </w:r>
        <w:r>
          <w:t>5</w:t>
        </w:r>
        <w:r>
          <w:fldChar w:fldCharType="end"/>
        </w:r>
      </w:hyperlink>
    </w:p>
    <w:p>
      <w:pPr>
        <w:pStyle w:val="TOC2"/>
        <w:tabs>
          <w:tab w:val="right" w:leader="dot" w:pos="8306"/>
        </w:tabs>
      </w:pPr>
      <w:hyperlink w:anchor="_Toc13042" w:history="1">
        <w:r>
          <w:rPr>
            <w:rFonts w:ascii="仿宋" w:eastAsia="仿宋" w:hAnsi="仿宋" w:cs="仿宋" w:hint="eastAsia"/>
            <w:lang w:eastAsia="zh-CN"/>
          </w:rPr>
          <w:t>(三)、政策与法规</w:t>
        </w:r>
        <w:r>
          <w:tab/>
        </w:r>
        <w:r>
          <w:fldChar w:fldCharType="begin"/>
        </w:r>
        <w:r>
          <w:instrText xml:space="preserve"> PAGEREF _Toc13042 \h </w:instrText>
        </w:r>
        <w:r>
          <w:fldChar w:fldCharType="separate"/>
        </w:r>
        <w:r>
          <w:t>6</w:t>
        </w:r>
        <w:r>
          <w:fldChar w:fldCharType="end"/>
        </w:r>
      </w:hyperlink>
    </w:p>
    <w:p>
      <w:pPr>
        <w:pStyle w:val="TOC2"/>
        <w:tabs>
          <w:tab w:val="right" w:leader="dot" w:pos="8306"/>
        </w:tabs>
      </w:pPr>
      <w:hyperlink w:anchor="_Toc13981" w:history="1">
        <w:r>
          <w:rPr>
            <w:rFonts w:ascii="仿宋" w:eastAsia="仿宋" w:hAnsi="仿宋" w:cs="仿宋" w:hint="eastAsia"/>
            <w:lang w:eastAsia="zh-CN"/>
          </w:rPr>
          <w:t>(四)、消费者需求变化</w:t>
        </w:r>
        <w:r>
          <w:tab/>
        </w:r>
        <w:r>
          <w:fldChar w:fldCharType="begin"/>
        </w:r>
        <w:r>
          <w:instrText xml:space="preserve"> PAGEREF _Toc13981 \h </w:instrText>
        </w:r>
        <w:r>
          <w:fldChar w:fldCharType="separate"/>
        </w:r>
        <w:r>
          <w:t>7</w:t>
        </w:r>
        <w:r>
          <w:fldChar w:fldCharType="end"/>
        </w:r>
      </w:hyperlink>
    </w:p>
    <w:p>
      <w:pPr>
        <w:pStyle w:val="TOC1"/>
        <w:tabs>
          <w:tab w:val="right" w:leader="dot" w:pos="8306"/>
        </w:tabs>
      </w:pPr>
      <w:hyperlink w:anchor="_Toc8279" w:history="1">
        <w:r>
          <w:rPr>
            <w:rFonts w:ascii="仿宋" w:eastAsia="仿宋" w:hAnsi="仿宋" w:cs="仿宋" w:hint="eastAsia"/>
            <w:lang w:eastAsia="zh-CN"/>
          </w:rPr>
          <w:t>二、交通运输类项目选址说明</w:t>
        </w:r>
        <w:r>
          <w:tab/>
        </w:r>
        <w:r>
          <w:fldChar w:fldCharType="begin"/>
        </w:r>
        <w:r>
          <w:instrText xml:space="preserve"> PAGEREF _Toc8279 \h </w:instrText>
        </w:r>
        <w:r>
          <w:fldChar w:fldCharType="separate"/>
        </w:r>
        <w:r>
          <w:t>8</w:t>
        </w:r>
        <w:r>
          <w:fldChar w:fldCharType="end"/>
        </w:r>
      </w:hyperlink>
    </w:p>
    <w:p>
      <w:pPr>
        <w:pStyle w:val="TOC2"/>
        <w:tabs>
          <w:tab w:val="right" w:leader="dot" w:pos="8306"/>
        </w:tabs>
      </w:pPr>
      <w:hyperlink w:anchor="_Toc8493" w:history="1">
        <w:r>
          <w:rPr>
            <w:rFonts w:ascii="仿宋" w:eastAsia="仿宋" w:hAnsi="仿宋" w:cs="仿宋" w:hint="eastAsia"/>
            <w:lang w:eastAsia="zh-CN"/>
          </w:rPr>
          <w:t>(一)、交通运输类项目选址原则</w:t>
        </w:r>
        <w:r>
          <w:tab/>
        </w:r>
        <w:r>
          <w:fldChar w:fldCharType="begin"/>
        </w:r>
        <w:r>
          <w:instrText xml:space="preserve"> PAGEREF _Toc8493 \h </w:instrText>
        </w:r>
        <w:r>
          <w:fldChar w:fldCharType="separate"/>
        </w:r>
        <w:r>
          <w:t>8</w:t>
        </w:r>
        <w:r>
          <w:fldChar w:fldCharType="end"/>
        </w:r>
      </w:hyperlink>
    </w:p>
    <w:p>
      <w:pPr>
        <w:pStyle w:val="TOC2"/>
        <w:tabs>
          <w:tab w:val="right" w:leader="dot" w:pos="8306"/>
        </w:tabs>
      </w:pPr>
      <w:hyperlink w:anchor="_Toc20495" w:history="1">
        <w:r>
          <w:rPr>
            <w:rFonts w:ascii="仿宋" w:eastAsia="仿宋" w:hAnsi="仿宋" w:cs="仿宋" w:hint="eastAsia"/>
            <w:lang w:eastAsia="zh-CN"/>
          </w:rPr>
          <w:t>(二)、交通运输类项目选址</w:t>
        </w:r>
        <w:r>
          <w:tab/>
        </w:r>
        <w:r>
          <w:fldChar w:fldCharType="begin"/>
        </w:r>
        <w:r>
          <w:instrText xml:space="preserve"> PAGEREF _Toc20495 \h </w:instrText>
        </w:r>
        <w:r>
          <w:fldChar w:fldCharType="separate"/>
        </w:r>
        <w:r>
          <w:t>10</w:t>
        </w:r>
        <w:r>
          <w:fldChar w:fldCharType="end"/>
        </w:r>
      </w:hyperlink>
    </w:p>
    <w:p>
      <w:pPr>
        <w:pStyle w:val="TOC2"/>
        <w:tabs>
          <w:tab w:val="right" w:leader="dot" w:pos="8306"/>
        </w:tabs>
      </w:pPr>
      <w:hyperlink w:anchor="_Toc11501" w:history="1">
        <w:r>
          <w:rPr>
            <w:rFonts w:ascii="仿宋" w:eastAsia="仿宋" w:hAnsi="仿宋" w:cs="仿宋" w:hint="eastAsia"/>
            <w:lang w:eastAsia="zh-CN"/>
          </w:rPr>
          <w:t>(三)、建设条件分析</w:t>
        </w:r>
        <w:r>
          <w:tab/>
        </w:r>
        <w:r>
          <w:fldChar w:fldCharType="begin"/>
        </w:r>
        <w:r>
          <w:instrText xml:space="preserve"> PAGEREF _Toc11501 \h </w:instrText>
        </w:r>
        <w:r>
          <w:fldChar w:fldCharType="separate"/>
        </w:r>
        <w:r>
          <w:t>11</w:t>
        </w:r>
        <w:r>
          <w:fldChar w:fldCharType="end"/>
        </w:r>
      </w:hyperlink>
    </w:p>
    <w:p>
      <w:pPr>
        <w:pStyle w:val="TOC2"/>
        <w:tabs>
          <w:tab w:val="right" w:leader="dot" w:pos="8306"/>
        </w:tabs>
      </w:pPr>
      <w:hyperlink w:anchor="_Toc8372" w:history="1">
        <w:r>
          <w:rPr>
            <w:rFonts w:ascii="仿宋" w:eastAsia="仿宋" w:hAnsi="仿宋" w:cs="仿宋" w:hint="eastAsia"/>
            <w:lang w:eastAsia="zh-CN"/>
          </w:rPr>
          <w:t>(四)、用地控制指标</w:t>
        </w:r>
        <w:r>
          <w:tab/>
        </w:r>
        <w:r>
          <w:fldChar w:fldCharType="begin"/>
        </w:r>
        <w:r>
          <w:instrText xml:space="preserve"> PAGEREF _Toc8372 \h </w:instrText>
        </w:r>
        <w:r>
          <w:fldChar w:fldCharType="separate"/>
        </w:r>
        <w:r>
          <w:t>12</w:t>
        </w:r>
        <w:r>
          <w:fldChar w:fldCharType="end"/>
        </w:r>
      </w:hyperlink>
    </w:p>
    <w:p>
      <w:pPr>
        <w:pStyle w:val="TOC2"/>
        <w:tabs>
          <w:tab w:val="right" w:leader="dot" w:pos="8306"/>
        </w:tabs>
      </w:pPr>
      <w:hyperlink w:anchor="_Toc4461" w:history="1">
        <w:r>
          <w:rPr>
            <w:rFonts w:ascii="仿宋" w:eastAsia="仿宋" w:hAnsi="仿宋" w:cs="仿宋" w:hint="eastAsia"/>
            <w:lang w:eastAsia="zh-CN"/>
          </w:rPr>
          <w:t>(五)、地总体要求</w:t>
        </w:r>
        <w:r>
          <w:tab/>
        </w:r>
        <w:r>
          <w:fldChar w:fldCharType="begin"/>
        </w:r>
        <w:r>
          <w:instrText xml:space="preserve"> PAGEREF _Toc4461 \h </w:instrText>
        </w:r>
        <w:r>
          <w:fldChar w:fldCharType="separate"/>
        </w:r>
        <w:r>
          <w:t>14</w:t>
        </w:r>
        <w:r>
          <w:fldChar w:fldCharType="end"/>
        </w:r>
      </w:hyperlink>
    </w:p>
    <w:p>
      <w:pPr>
        <w:pStyle w:val="TOC2"/>
        <w:tabs>
          <w:tab w:val="right" w:leader="dot" w:pos="8306"/>
        </w:tabs>
      </w:pPr>
      <w:hyperlink w:anchor="_Toc22922" w:history="1">
        <w:r>
          <w:rPr>
            <w:rFonts w:ascii="仿宋" w:eastAsia="仿宋" w:hAnsi="仿宋" w:cs="仿宋" w:hint="eastAsia"/>
            <w:lang w:eastAsia="zh-CN"/>
          </w:rPr>
          <w:t>(六)、节约用地措施</w:t>
        </w:r>
        <w:r>
          <w:tab/>
        </w:r>
        <w:r>
          <w:fldChar w:fldCharType="begin"/>
        </w:r>
        <w:r>
          <w:instrText xml:space="preserve"> PAGEREF _Toc22922 \h </w:instrText>
        </w:r>
        <w:r>
          <w:fldChar w:fldCharType="separate"/>
        </w:r>
        <w:r>
          <w:t>15</w:t>
        </w:r>
        <w:r>
          <w:fldChar w:fldCharType="end"/>
        </w:r>
      </w:hyperlink>
    </w:p>
    <w:p>
      <w:pPr>
        <w:pStyle w:val="TOC2"/>
        <w:tabs>
          <w:tab w:val="right" w:leader="dot" w:pos="8306"/>
        </w:tabs>
      </w:pPr>
      <w:hyperlink w:anchor="_Toc30469" w:history="1">
        <w:r>
          <w:rPr>
            <w:rFonts w:ascii="仿宋" w:eastAsia="仿宋" w:hAnsi="仿宋" w:cs="仿宋" w:hint="eastAsia"/>
            <w:lang w:eastAsia="zh-CN"/>
          </w:rPr>
          <w:t>(七)、总图布置方案</w:t>
        </w:r>
        <w:r>
          <w:tab/>
        </w:r>
        <w:r>
          <w:fldChar w:fldCharType="begin"/>
        </w:r>
        <w:r>
          <w:instrText xml:space="preserve"> PAGEREF _Toc30469 \h </w:instrText>
        </w:r>
        <w:r>
          <w:fldChar w:fldCharType="separate"/>
        </w:r>
        <w:r>
          <w:t>16</w:t>
        </w:r>
        <w:r>
          <w:fldChar w:fldCharType="end"/>
        </w:r>
      </w:hyperlink>
    </w:p>
    <w:p>
      <w:pPr>
        <w:pStyle w:val="TOC2"/>
        <w:tabs>
          <w:tab w:val="right" w:leader="dot" w:pos="8306"/>
        </w:tabs>
      </w:pPr>
      <w:hyperlink w:anchor="_Toc12041" w:history="1">
        <w:r>
          <w:rPr>
            <w:rFonts w:ascii="仿宋" w:eastAsia="仿宋" w:hAnsi="仿宋" w:cs="仿宋" w:hint="eastAsia"/>
            <w:lang w:eastAsia="zh-CN"/>
          </w:rPr>
          <w:t>(八)、选址综合评价</w:t>
        </w:r>
        <w:r>
          <w:tab/>
        </w:r>
        <w:r>
          <w:fldChar w:fldCharType="begin"/>
        </w:r>
        <w:r>
          <w:instrText xml:space="preserve"> PAGEREF _Toc12041 \h </w:instrText>
        </w:r>
        <w:r>
          <w:fldChar w:fldCharType="separate"/>
        </w:r>
        <w:r>
          <w:t>18</w:t>
        </w:r>
        <w:r>
          <w:fldChar w:fldCharType="end"/>
        </w:r>
      </w:hyperlink>
    </w:p>
    <w:p>
      <w:pPr>
        <w:pStyle w:val="TOC1"/>
        <w:tabs>
          <w:tab w:val="right" w:leader="dot" w:pos="8306"/>
        </w:tabs>
      </w:pPr>
      <w:hyperlink w:anchor="_Toc16336" w:history="1">
        <w:r>
          <w:rPr>
            <w:rFonts w:ascii="仿宋" w:eastAsia="仿宋" w:hAnsi="仿宋" w:cs="仿宋" w:hint="eastAsia"/>
            <w:lang w:eastAsia="zh-CN"/>
          </w:rPr>
          <w:t>三、交通运输类生产计划的编制</w:t>
        </w:r>
        <w:r>
          <w:tab/>
        </w:r>
        <w:r>
          <w:fldChar w:fldCharType="begin"/>
        </w:r>
        <w:r>
          <w:instrText xml:space="preserve"> PAGEREF _Toc16336 \h </w:instrText>
        </w:r>
        <w:r>
          <w:fldChar w:fldCharType="separate"/>
        </w:r>
        <w:r>
          <w:t>19</w:t>
        </w:r>
        <w:r>
          <w:fldChar w:fldCharType="end"/>
        </w:r>
      </w:hyperlink>
    </w:p>
    <w:p>
      <w:pPr>
        <w:pStyle w:val="TOC2"/>
        <w:tabs>
          <w:tab w:val="right" w:leader="dot" w:pos="8306"/>
        </w:tabs>
      </w:pPr>
      <w:hyperlink w:anchor="_Toc25718" w:history="1">
        <w:r>
          <w:rPr>
            <w:rFonts w:ascii="仿宋" w:eastAsia="仿宋" w:hAnsi="仿宋" w:cs="仿宋" w:hint="eastAsia"/>
            <w:lang w:eastAsia="zh-CN"/>
          </w:rPr>
          <w:t>(一)、交通运输类生产计划的编制</w:t>
        </w:r>
        <w:r>
          <w:tab/>
        </w:r>
        <w:r>
          <w:fldChar w:fldCharType="begin"/>
        </w:r>
        <w:r>
          <w:instrText xml:space="preserve"> PAGEREF _Toc25718 \h </w:instrText>
        </w:r>
        <w:r>
          <w:fldChar w:fldCharType="separate"/>
        </w:r>
        <w:r>
          <w:t>19</w:t>
        </w:r>
        <w:r>
          <w:fldChar w:fldCharType="end"/>
        </w:r>
      </w:hyperlink>
    </w:p>
    <w:p>
      <w:pPr>
        <w:pStyle w:val="TOC1"/>
        <w:tabs>
          <w:tab w:val="right" w:leader="dot" w:pos="8306"/>
        </w:tabs>
      </w:pPr>
      <w:hyperlink w:anchor="_Toc11588" w:history="1">
        <w:r>
          <w:rPr>
            <w:rFonts w:ascii="仿宋" w:eastAsia="仿宋" w:hAnsi="仿宋" w:cs="仿宋" w:hint="eastAsia"/>
            <w:lang w:eastAsia="zh-CN"/>
          </w:rPr>
          <w:t>四、产品方案与建设规划</w:t>
        </w:r>
        <w:r>
          <w:tab/>
        </w:r>
        <w:r>
          <w:fldChar w:fldCharType="begin"/>
        </w:r>
        <w:r>
          <w:instrText xml:space="preserve"> PAGEREF _Toc11588 \h </w:instrText>
        </w:r>
        <w:r>
          <w:fldChar w:fldCharType="separate"/>
        </w:r>
        <w:r>
          <w:t>21</w:t>
        </w:r>
        <w:r>
          <w:fldChar w:fldCharType="end"/>
        </w:r>
      </w:hyperlink>
    </w:p>
    <w:p>
      <w:pPr>
        <w:pStyle w:val="TOC2"/>
        <w:tabs>
          <w:tab w:val="right" w:leader="dot" w:pos="8306"/>
        </w:tabs>
      </w:pPr>
      <w:hyperlink w:anchor="_Toc15245" w:history="1">
        <w:r>
          <w:rPr>
            <w:rFonts w:ascii="仿宋" w:eastAsia="仿宋" w:hAnsi="仿宋" w:cs="仿宋" w:hint="eastAsia"/>
            <w:lang w:eastAsia="zh-CN"/>
          </w:rPr>
          <w:t>(一)、交通运输类项目场地规模</w:t>
        </w:r>
        <w:r>
          <w:tab/>
        </w:r>
        <w:r>
          <w:fldChar w:fldCharType="begin"/>
        </w:r>
        <w:r>
          <w:instrText xml:space="preserve"> PAGEREF _Toc15245 \h </w:instrText>
        </w:r>
        <w:r>
          <w:fldChar w:fldCharType="separate"/>
        </w:r>
        <w:r>
          <w:t>21</w:t>
        </w:r>
        <w:r>
          <w:fldChar w:fldCharType="end"/>
        </w:r>
      </w:hyperlink>
    </w:p>
    <w:p>
      <w:pPr>
        <w:pStyle w:val="TOC2"/>
        <w:tabs>
          <w:tab w:val="right" w:leader="dot" w:pos="8306"/>
        </w:tabs>
      </w:pPr>
      <w:hyperlink w:anchor="_Toc28613" w:history="1">
        <w:r>
          <w:rPr>
            <w:rFonts w:ascii="仿宋" w:eastAsia="仿宋" w:hAnsi="仿宋" w:cs="仿宋" w:hint="eastAsia"/>
            <w:lang w:eastAsia="zh-CN"/>
          </w:rPr>
          <w:t>(二)、产能规模</w:t>
        </w:r>
        <w:r>
          <w:tab/>
        </w:r>
        <w:r>
          <w:fldChar w:fldCharType="begin"/>
        </w:r>
        <w:r>
          <w:instrText xml:space="preserve"> PAGEREF _Toc28613 \h </w:instrText>
        </w:r>
        <w:r>
          <w:fldChar w:fldCharType="separate"/>
        </w:r>
        <w:r>
          <w:t>21</w:t>
        </w:r>
        <w:r>
          <w:fldChar w:fldCharType="end"/>
        </w:r>
      </w:hyperlink>
    </w:p>
    <w:p>
      <w:pPr>
        <w:pStyle w:val="TOC2"/>
        <w:tabs>
          <w:tab w:val="right" w:leader="dot" w:pos="8306"/>
        </w:tabs>
      </w:pPr>
      <w:hyperlink w:anchor="_Toc10836" w:history="1">
        <w:r>
          <w:rPr>
            <w:rFonts w:ascii="仿宋" w:eastAsia="仿宋" w:hAnsi="仿宋" w:cs="仿宋" w:hint="eastAsia"/>
            <w:lang w:eastAsia="zh-CN"/>
          </w:rPr>
          <w:t>(三)、产品规划方案及生产纲领</w:t>
        </w:r>
        <w:r>
          <w:tab/>
        </w:r>
        <w:r>
          <w:fldChar w:fldCharType="begin"/>
        </w:r>
        <w:r>
          <w:instrText xml:space="preserve"> PAGEREF _Toc10836 \h </w:instrText>
        </w:r>
        <w:r>
          <w:fldChar w:fldCharType="separate"/>
        </w:r>
        <w:r>
          <w:t>22</w:t>
        </w:r>
        <w:r>
          <w:fldChar w:fldCharType="end"/>
        </w:r>
      </w:hyperlink>
    </w:p>
    <w:p>
      <w:pPr>
        <w:pStyle w:val="TOC1"/>
        <w:tabs>
          <w:tab w:val="right" w:leader="dot" w:pos="8306"/>
        </w:tabs>
      </w:pPr>
      <w:hyperlink w:anchor="_Toc22445" w:history="1">
        <w:r>
          <w:rPr>
            <w:rFonts w:ascii="仿宋" w:eastAsia="仿宋" w:hAnsi="仿宋" w:cs="仿宋" w:hint="eastAsia"/>
            <w:lang w:eastAsia="zh-CN"/>
          </w:rPr>
          <w:t>五、社会影响分析</w:t>
        </w:r>
        <w:r>
          <w:tab/>
        </w:r>
        <w:r>
          <w:fldChar w:fldCharType="begin"/>
        </w:r>
        <w:r>
          <w:instrText xml:space="preserve"> PAGEREF _Toc22445 \h </w:instrText>
        </w:r>
        <w:r>
          <w:fldChar w:fldCharType="separate"/>
        </w:r>
        <w:r>
          <w:t>22</w:t>
        </w:r>
        <w:r>
          <w:fldChar w:fldCharType="end"/>
        </w:r>
      </w:hyperlink>
    </w:p>
    <w:p>
      <w:pPr>
        <w:pStyle w:val="TOC2"/>
        <w:tabs>
          <w:tab w:val="right" w:leader="dot" w:pos="8306"/>
        </w:tabs>
      </w:pPr>
      <w:hyperlink w:anchor="_Toc20610" w:history="1">
        <w:r>
          <w:rPr>
            <w:rFonts w:ascii="仿宋" w:eastAsia="仿宋" w:hAnsi="仿宋" w:cs="仿宋" w:hint="eastAsia"/>
            <w:lang w:eastAsia="zh-CN"/>
          </w:rPr>
          <w:t>(一)、社会影响效果分析</w:t>
        </w:r>
        <w:r>
          <w:tab/>
        </w:r>
        <w:r>
          <w:fldChar w:fldCharType="begin"/>
        </w:r>
        <w:r>
          <w:instrText xml:space="preserve"> PAGEREF _Toc20610 \h </w:instrText>
        </w:r>
        <w:r>
          <w:fldChar w:fldCharType="separate"/>
        </w:r>
        <w:r>
          <w:t>22</w:t>
        </w:r>
        <w:r>
          <w:fldChar w:fldCharType="end"/>
        </w:r>
      </w:hyperlink>
    </w:p>
    <w:p>
      <w:pPr>
        <w:pStyle w:val="TOC2"/>
        <w:tabs>
          <w:tab w:val="right" w:leader="dot" w:pos="8306"/>
        </w:tabs>
      </w:pPr>
      <w:hyperlink w:anchor="_Toc23443" w:history="1">
        <w:r>
          <w:rPr>
            <w:rFonts w:ascii="仿宋" w:eastAsia="仿宋" w:hAnsi="仿宋" w:cs="仿宋" w:hint="eastAsia"/>
            <w:lang w:eastAsia="zh-CN"/>
          </w:rPr>
          <w:t>(二)、社会适应性分析</w:t>
        </w:r>
        <w:r>
          <w:tab/>
        </w:r>
        <w:r>
          <w:fldChar w:fldCharType="begin"/>
        </w:r>
        <w:r>
          <w:instrText xml:space="preserve"> PAGEREF _Toc23443 \h </w:instrText>
        </w:r>
        <w:r>
          <w:fldChar w:fldCharType="separate"/>
        </w:r>
        <w:r>
          <w:t>24</w:t>
        </w:r>
        <w:r>
          <w:fldChar w:fldCharType="end"/>
        </w:r>
      </w:hyperlink>
    </w:p>
    <w:p>
      <w:pPr>
        <w:pStyle w:val="TOC2"/>
        <w:tabs>
          <w:tab w:val="right" w:leader="dot" w:pos="8306"/>
        </w:tabs>
      </w:pPr>
      <w:hyperlink w:anchor="_Toc12577" w:history="1">
        <w:r>
          <w:rPr>
            <w:rFonts w:ascii="仿宋" w:eastAsia="仿宋" w:hAnsi="仿宋" w:cs="仿宋" w:hint="eastAsia"/>
            <w:lang w:eastAsia="zh-CN"/>
          </w:rPr>
          <w:t>(三)、社会风险及对策分析</w:t>
        </w:r>
        <w:r>
          <w:tab/>
        </w:r>
        <w:r>
          <w:fldChar w:fldCharType="begin"/>
        </w:r>
        <w:r>
          <w:instrText xml:space="preserve"> PAGEREF _Toc12577 \h </w:instrText>
        </w:r>
        <w:r>
          <w:fldChar w:fldCharType="separate"/>
        </w:r>
        <w:r>
          <w:t>25</w:t>
        </w:r>
        <w:r>
          <w:fldChar w:fldCharType="end"/>
        </w:r>
      </w:hyperlink>
    </w:p>
    <w:p>
      <w:pPr>
        <w:pStyle w:val="TOC1"/>
        <w:tabs>
          <w:tab w:val="right" w:leader="dot" w:pos="8306"/>
        </w:tabs>
      </w:pPr>
      <w:hyperlink w:anchor="_Toc1504" w:history="1">
        <w:r>
          <w:rPr>
            <w:rFonts w:ascii="仿宋" w:eastAsia="仿宋" w:hAnsi="仿宋" w:cs="仿宋" w:hint="eastAsia"/>
            <w:lang w:eastAsia="zh-CN"/>
          </w:rPr>
          <w:t>六、第八章员工绩效管理</w:t>
        </w:r>
        <w:r>
          <w:tab/>
        </w:r>
        <w:r>
          <w:fldChar w:fldCharType="begin"/>
        </w:r>
        <w:r>
          <w:instrText xml:space="preserve"> PAGEREF _Toc1504 \h </w:instrText>
        </w:r>
        <w:r>
          <w:fldChar w:fldCharType="separate"/>
        </w:r>
        <w:r>
          <w:t>28</w:t>
        </w:r>
        <w:r>
          <w:fldChar w:fldCharType="end"/>
        </w:r>
      </w:hyperlink>
    </w:p>
    <w:p>
      <w:pPr>
        <w:pStyle w:val="TOC2"/>
        <w:tabs>
          <w:tab w:val="right" w:leader="dot" w:pos="8306"/>
        </w:tabs>
      </w:pPr>
      <w:hyperlink w:anchor="_Toc6749" w:history="1">
        <w:r>
          <w:rPr>
            <w:rFonts w:ascii="仿宋" w:eastAsia="仿宋" w:hAnsi="仿宋" w:cs="仿宋" w:hint="eastAsia"/>
            <w:lang w:eastAsia="zh-CN"/>
          </w:rPr>
          <w:t>(一)、绩效评估体系建立</w:t>
        </w:r>
        <w:r>
          <w:tab/>
        </w:r>
        <w:r>
          <w:fldChar w:fldCharType="begin"/>
        </w:r>
        <w:r>
          <w:instrText xml:space="preserve"> PAGEREF _Toc6749 \h </w:instrText>
        </w:r>
        <w:r>
          <w:fldChar w:fldCharType="separate"/>
        </w:r>
        <w:r>
          <w:t>28</w:t>
        </w:r>
        <w:r>
          <w:fldChar w:fldCharType="end"/>
        </w:r>
      </w:hyperlink>
    </w:p>
    <w:p>
      <w:pPr>
        <w:pStyle w:val="TOC2"/>
        <w:tabs>
          <w:tab w:val="right" w:leader="dot" w:pos="8306"/>
        </w:tabs>
      </w:pPr>
      <w:hyperlink w:anchor="_Toc11246" w:history="1">
        <w:r>
          <w:rPr>
            <w:rFonts w:ascii="仿宋" w:eastAsia="仿宋" w:hAnsi="仿宋" w:cs="仿宋" w:hint="eastAsia"/>
            <w:lang w:eastAsia="zh-CN"/>
          </w:rPr>
          <w:t>(二)、绩效考核与反馈</w:t>
        </w:r>
        <w:r>
          <w:tab/>
        </w:r>
        <w:r>
          <w:fldChar w:fldCharType="begin"/>
        </w:r>
        <w:r>
          <w:instrText xml:space="preserve"> PAGEREF _Toc11246 \h </w:instrText>
        </w:r>
        <w:r>
          <w:fldChar w:fldCharType="separate"/>
        </w:r>
        <w:r>
          <w:t>28</w:t>
        </w:r>
        <w:r>
          <w:fldChar w:fldCharType="end"/>
        </w:r>
      </w:hyperlink>
    </w:p>
    <w:p>
      <w:pPr>
        <w:pStyle w:val="TOC2"/>
        <w:tabs>
          <w:tab w:val="right" w:leader="dot" w:pos="8306"/>
        </w:tabs>
      </w:pPr>
      <w:hyperlink w:anchor="_Toc13460" w:history="1">
        <w:r>
          <w:rPr>
            <w:rFonts w:ascii="仿宋" w:eastAsia="仿宋" w:hAnsi="仿宋" w:cs="仿宋" w:hint="eastAsia"/>
            <w:lang w:eastAsia="zh-CN"/>
          </w:rPr>
          <w:t>(三)、激励与奖惩机制</w:t>
        </w:r>
        <w:r>
          <w:tab/>
        </w:r>
        <w:r>
          <w:fldChar w:fldCharType="begin"/>
        </w:r>
        <w:r>
          <w:instrText xml:space="preserve"> PAGEREF _Toc13460 \h </w:instrText>
        </w:r>
        <w:r>
          <w:fldChar w:fldCharType="separate"/>
        </w:r>
        <w:r>
          <w:t>29</w:t>
        </w:r>
        <w:r>
          <w:fldChar w:fldCharType="end"/>
        </w:r>
      </w:hyperlink>
    </w:p>
    <w:p>
      <w:pPr>
        <w:pStyle w:val="TOC1"/>
        <w:tabs>
          <w:tab w:val="right" w:leader="dot" w:pos="8306"/>
        </w:tabs>
      </w:pPr>
      <w:hyperlink w:anchor="_Toc9032" w:history="1">
        <w:r>
          <w:rPr>
            <w:rFonts w:ascii="仿宋" w:eastAsia="仿宋" w:hAnsi="仿宋" w:cs="仿宋" w:hint="eastAsia"/>
            <w:lang w:eastAsia="zh-CN"/>
          </w:rPr>
          <w:t>七、技术方案</w:t>
        </w:r>
        <w:r>
          <w:tab/>
        </w:r>
        <w:r>
          <w:fldChar w:fldCharType="begin"/>
        </w:r>
        <w:r>
          <w:instrText xml:space="preserve"> PAGEREF _Toc9032 \h </w:instrText>
        </w:r>
        <w:r>
          <w:fldChar w:fldCharType="separate"/>
        </w:r>
        <w:r>
          <w:t>29</w:t>
        </w:r>
        <w:r>
          <w:fldChar w:fldCharType="end"/>
        </w:r>
      </w:hyperlink>
    </w:p>
    <w:p>
      <w:pPr>
        <w:pStyle w:val="TOC2"/>
        <w:tabs>
          <w:tab w:val="right" w:leader="dot" w:pos="8306"/>
        </w:tabs>
      </w:pPr>
      <w:hyperlink w:anchor="_Toc15143" w:history="1">
        <w:r>
          <w:rPr>
            <w:rFonts w:ascii="仿宋" w:eastAsia="仿宋" w:hAnsi="仿宋" w:cs="仿宋" w:hint="eastAsia"/>
            <w:lang w:eastAsia="zh-CN"/>
          </w:rPr>
          <w:t>(一)、企业技术研发分析</w:t>
        </w:r>
        <w:r>
          <w:tab/>
        </w:r>
        <w:r>
          <w:fldChar w:fldCharType="begin"/>
        </w:r>
        <w:r>
          <w:instrText xml:space="preserve"> PAGEREF _Toc15143 \h </w:instrText>
        </w:r>
        <w:r>
          <w:fldChar w:fldCharType="separate"/>
        </w:r>
        <w:r>
          <w:t>29</w:t>
        </w:r>
        <w:r>
          <w:fldChar w:fldCharType="end"/>
        </w:r>
      </w:hyperlink>
    </w:p>
    <w:p>
      <w:pPr>
        <w:pStyle w:val="TOC2"/>
        <w:tabs>
          <w:tab w:val="right" w:leader="dot" w:pos="8306"/>
        </w:tabs>
      </w:pPr>
      <w:hyperlink w:anchor="_Toc3527" w:history="1">
        <w:r>
          <w:rPr>
            <w:rFonts w:ascii="仿宋" w:eastAsia="仿宋" w:hAnsi="仿宋" w:cs="仿宋" w:hint="eastAsia"/>
            <w:lang w:eastAsia="zh-CN"/>
          </w:rPr>
          <w:t>(二)、交通运输类项目技术工艺分析</w:t>
        </w:r>
        <w:r>
          <w:tab/>
        </w:r>
        <w:r>
          <w:fldChar w:fldCharType="begin"/>
        </w:r>
        <w:r>
          <w:instrText xml:space="preserve"> PAGEREF _Toc3527 \h </w:instrText>
        </w:r>
        <w:r>
          <w:fldChar w:fldCharType="separate"/>
        </w:r>
        <w:r>
          <w:t>31</w:t>
        </w:r>
        <w:r>
          <w:fldChar w:fldCharType="end"/>
        </w:r>
      </w:hyperlink>
    </w:p>
    <w:p>
      <w:pPr>
        <w:pStyle w:val="TOC2"/>
        <w:tabs>
          <w:tab w:val="right" w:leader="dot" w:pos="8306"/>
        </w:tabs>
      </w:pPr>
      <w:hyperlink w:anchor="_Toc13473" w:history="1">
        <w:r>
          <w:rPr>
            <w:rFonts w:ascii="仿宋" w:eastAsia="仿宋" w:hAnsi="仿宋" w:cs="仿宋" w:hint="eastAsia"/>
            <w:lang w:eastAsia="zh-CN"/>
          </w:rPr>
          <w:t>(三)、交通运输类项目技术流程</w:t>
        </w:r>
        <w:r>
          <w:tab/>
        </w:r>
        <w:r>
          <w:fldChar w:fldCharType="begin"/>
        </w:r>
        <w:r>
          <w:instrText xml:space="preserve"> PAGEREF _Toc13473 \h </w:instrText>
        </w:r>
        <w:r>
          <w:fldChar w:fldCharType="separate"/>
        </w:r>
        <w:r>
          <w:t>32</w:t>
        </w:r>
        <w:r>
          <w:fldChar w:fldCharType="end"/>
        </w:r>
      </w:hyperlink>
    </w:p>
    <w:p>
      <w:pPr>
        <w:pStyle w:val="TOC2"/>
        <w:tabs>
          <w:tab w:val="right" w:leader="dot" w:pos="8306"/>
        </w:tabs>
      </w:pPr>
      <w:hyperlink w:anchor="_Toc23445" w:history="1">
        <w:r>
          <w:rPr>
            <w:rFonts w:ascii="仿宋" w:eastAsia="仿宋" w:hAnsi="仿宋" w:cs="仿宋" w:hint="eastAsia"/>
            <w:lang w:eastAsia="zh-CN"/>
          </w:rPr>
          <w:t>(四)、设备选型方案</w:t>
        </w:r>
        <w:r>
          <w:tab/>
        </w:r>
        <w:r>
          <w:fldChar w:fldCharType="begin"/>
        </w:r>
        <w:r>
          <w:instrText xml:space="preserve"> PAGEREF _Toc23445 \h </w:instrText>
        </w:r>
        <w:r>
          <w:fldChar w:fldCharType="separate"/>
        </w:r>
        <w:r>
          <w:t>34</w:t>
        </w:r>
        <w:r>
          <w:fldChar w:fldCharType="end"/>
        </w:r>
      </w:hyperlink>
    </w:p>
    <w:p>
      <w:pPr>
        <w:pStyle w:val="TOC1"/>
        <w:tabs>
          <w:tab w:val="right" w:leader="dot" w:pos="8306"/>
        </w:tabs>
      </w:pPr>
      <w:hyperlink w:anchor="_Toc27939" w:history="1">
        <w:r>
          <w:rPr>
            <w:rFonts w:ascii="仿宋" w:eastAsia="仿宋" w:hAnsi="仿宋" w:cs="仿宋" w:hint="eastAsia"/>
            <w:lang w:eastAsia="zh-CN"/>
          </w:rPr>
          <w:t>八、交通运输类制度建设与执行</w:t>
        </w:r>
        <w:r>
          <w:tab/>
        </w:r>
        <w:r>
          <w:fldChar w:fldCharType="begin"/>
        </w:r>
        <w:r>
          <w:instrText xml:space="preserve"> PAGEREF _Toc27939 \h </w:instrText>
        </w:r>
        <w:r>
          <w:fldChar w:fldCharType="separate"/>
        </w:r>
        <w:r>
          <w:t>35</w:t>
        </w:r>
        <w:r>
          <w:fldChar w:fldCharType="end"/>
        </w:r>
      </w:hyperlink>
    </w:p>
    <w:p>
      <w:pPr>
        <w:pStyle w:val="TOC2"/>
        <w:tabs>
          <w:tab w:val="right" w:leader="dot" w:pos="8306"/>
        </w:tabs>
      </w:pPr>
      <w:hyperlink w:anchor="_Toc23144" w:history="1">
        <w:r>
          <w:rPr>
            <w:rFonts w:ascii="仿宋" w:eastAsia="仿宋" w:hAnsi="仿宋" w:cs="仿宋" w:hint="eastAsia"/>
            <w:lang w:eastAsia="zh-CN"/>
          </w:rPr>
          <w:t>(一)、公司制度体系规划</w:t>
        </w:r>
        <w:r>
          <w:tab/>
        </w:r>
        <w:r>
          <w:fldChar w:fldCharType="begin"/>
        </w:r>
        <w:r>
          <w:instrText xml:space="preserve"> PAGEREF _Toc23144 \h </w:instrText>
        </w:r>
        <w:r>
          <w:fldChar w:fldCharType="separate"/>
        </w:r>
        <w:r>
          <w:t>35</w:t>
        </w:r>
        <w:r>
          <w:fldChar w:fldCharType="end"/>
        </w:r>
      </w:hyperlink>
    </w:p>
    <w:p>
      <w:pPr>
        <w:pStyle w:val="TOC2"/>
        <w:tabs>
          <w:tab w:val="right" w:leader="dot" w:pos="8306"/>
        </w:tabs>
      </w:pPr>
      <w:hyperlink w:anchor="_Toc19777" w:history="1">
        <w:r>
          <w:rPr>
            <w:rFonts w:ascii="仿宋" w:eastAsia="仿宋" w:hAnsi="仿宋" w:cs="仿宋" w:hint="eastAsia"/>
            <w:lang w:eastAsia="zh-CN"/>
          </w:rPr>
          <w:t>(二)、员工手册编制与更新</w:t>
        </w:r>
        <w:r>
          <w:tab/>
        </w:r>
        <w:r>
          <w:fldChar w:fldCharType="begin"/>
        </w:r>
        <w:r>
          <w:instrText xml:space="preserve"> PAGEREF _Toc19777 \h </w:instrText>
        </w:r>
        <w:r>
          <w:fldChar w:fldCharType="separate"/>
        </w:r>
        <w:r>
          <w:t>36</w:t>
        </w:r>
        <w:r>
          <w:fldChar w:fldCharType="end"/>
        </w:r>
      </w:hyperlink>
    </w:p>
    <w:p>
      <w:pPr>
        <w:pStyle w:val="TOC2"/>
        <w:tabs>
          <w:tab w:val="right" w:leader="dot" w:pos="8306"/>
        </w:tabs>
      </w:pPr>
      <w:hyperlink w:anchor="_Toc9069" w:history="1">
        <w:r>
          <w:rPr>
            <w:rFonts w:ascii="仿宋" w:eastAsia="仿宋" w:hAnsi="仿宋" w:cs="仿宋" w:hint="eastAsia"/>
            <w:lang w:eastAsia="zh-CN"/>
          </w:rPr>
          <w:t>(三)、制度宣导与培训</w:t>
        </w:r>
        <w:r>
          <w:tab/>
        </w:r>
        <w:r>
          <w:fldChar w:fldCharType="begin"/>
        </w:r>
        <w:r>
          <w:instrText xml:space="preserve"> PAGEREF _Toc9069 \h </w:instrText>
        </w:r>
        <w:r>
          <w:fldChar w:fldCharType="separate"/>
        </w:r>
        <w:r>
          <w:t>37</w:t>
        </w:r>
        <w:r>
          <w:fldChar w:fldCharType="end"/>
        </w:r>
      </w:hyperlink>
    </w:p>
    <w:p>
      <w:pPr>
        <w:pStyle w:val="TOC2"/>
        <w:tabs>
          <w:tab w:val="right" w:leader="dot" w:pos="8306"/>
        </w:tabs>
      </w:pPr>
      <w:hyperlink w:anchor="_Toc14513" w:history="1">
        <w:r>
          <w:rPr>
            <w:rFonts w:ascii="仿宋" w:eastAsia="仿宋" w:hAnsi="仿宋" w:cs="仿宋" w:hint="eastAsia"/>
            <w:lang w:eastAsia="zh-CN"/>
          </w:rPr>
          <w:t>(四)、制度执行与监督</w:t>
        </w:r>
        <w:r>
          <w:tab/>
        </w:r>
        <w:r>
          <w:fldChar w:fldCharType="begin"/>
        </w:r>
        <w:r>
          <w:instrText xml:space="preserve"> PAGEREF _Toc14513 \h </w:instrText>
        </w:r>
        <w:r>
          <w:fldChar w:fldCharType="separate"/>
        </w:r>
        <w:r>
          <w:t>38</w:t>
        </w:r>
        <w:r>
          <w:fldChar w:fldCharType="end"/>
        </w:r>
      </w:hyperlink>
    </w:p>
    <w:p>
      <w:pPr>
        <w:pStyle w:val="TOC2"/>
        <w:tabs>
          <w:tab w:val="right" w:leader="dot" w:pos="8306"/>
        </w:tabs>
      </w:pPr>
      <w:hyperlink w:anchor="_Toc1471" w:history="1">
        <w:r>
          <w:rPr>
            <w:rFonts w:ascii="仿宋" w:eastAsia="仿宋" w:hAnsi="仿宋" w:cs="仿宋" w:hint="eastAsia"/>
            <w:lang w:eastAsia="zh-CN"/>
          </w:rPr>
          <w:t>(五)、制度优化与更新</w:t>
        </w:r>
        <w:r>
          <w:tab/>
        </w:r>
        <w:r>
          <w:fldChar w:fldCharType="begin"/>
        </w:r>
        <w:r>
          <w:instrText xml:space="preserve"> PAGEREF _Toc1471 \h </w:instrText>
        </w:r>
        <w:r>
          <w:fldChar w:fldCharType="separate"/>
        </w:r>
        <w:r>
          <w:t>39</w:t>
        </w:r>
        <w:r>
          <w:fldChar w:fldCharType="end"/>
        </w:r>
      </w:hyperlink>
    </w:p>
    <w:p>
      <w:pPr>
        <w:pStyle w:val="TOC1"/>
        <w:tabs>
          <w:tab w:val="right" w:leader="dot" w:pos="8306"/>
        </w:tabs>
      </w:pPr>
      <w:hyperlink w:anchor="_Toc15221" w:history="1">
        <w:r>
          <w:rPr>
            <w:rFonts w:ascii="仿宋" w:eastAsia="仿宋" w:hAnsi="仿宋" w:cs="仿宋" w:hint="eastAsia"/>
            <w:lang w:eastAsia="zh-CN"/>
          </w:rPr>
          <w:t>九、建设进度分析</w:t>
        </w:r>
        <w:r>
          <w:tab/>
        </w:r>
        <w:r>
          <w:fldChar w:fldCharType="begin"/>
        </w:r>
        <w:r>
          <w:instrText xml:space="preserve"> PAGEREF _Toc15221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6" w:history="1">
        <w:r>
          <w:rPr>
            <w:rFonts w:ascii="仿宋" w:eastAsia="仿宋" w:hAnsi="仿宋" w:cs="仿宋" w:hint="eastAsia"/>
            <w:lang w:eastAsia="zh-CN"/>
          </w:rPr>
          <w:t>(一)、交通运输类项目进度安排</w:t>
        </w:r>
        <w:r>
          <w:tab/>
        </w:r>
        <w:r>
          <w:fldChar w:fldCharType="begin"/>
        </w:r>
        <w:r>
          <w:instrText xml:space="preserve"> PAGEREF _Toc14686 \h </w:instrText>
        </w:r>
        <w:r>
          <w:fldChar w:fldCharType="separate"/>
        </w:r>
        <w:r>
          <w:t>39</w:t>
        </w:r>
        <w:r>
          <w:fldChar w:fldCharType="end"/>
        </w:r>
      </w:hyperlink>
    </w:p>
    <w:p>
      <w:pPr>
        <w:pStyle w:val="TOC2"/>
        <w:tabs>
          <w:tab w:val="right" w:leader="dot" w:pos="8306"/>
        </w:tabs>
      </w:pPr>
      <w:hyperlink w:anchor="_Toc16754" w:history="1">
        <w:r>
          <w:rPr>
            <w:rFonts w:ascii="仿宋" w:eastAsia="仿宋" w:hAnsi="仿宋" w:cs="仿宋" w:hint="eastAsia"/>
            <w:lang w:eastAsia="zh-CN"/>
          </w:rPr>
          <w:t>(二)、交通运输类项目实施保障措施</w:t>
        </w:r>
        <w:r>
          <w:tab/>
        </w:r>
        <w:r>
          <w:fldChar w:fldCharType="begin"/>
        </w:r>
        <w:r>
          <w:instrText xml:space="preserve"> PAGEREF _Toc16754 \h </w:instrText>
        </w:r>
        <w:r>
          <w:fldChar w:fldCharType="separate"/>
        </w:r>
        <w:r>
          <w:t>41</w:t>
        </w:r>
        <w:r>
          <w:fldChar w:fldCharType="end"/>
        </w:r>
      </w:hyperlink>
    </w:p>
    <w:p>
      <w:pPr>
        <w:pStyle w:val="TOC1"/>
        <w:tabs>
          <w:tab w:val="right" w:leader="dot" w:pos="8306"/>
        </w:tabs>
      </w:pPr>
      <w:hyperlink w:anchor="_Toc18170" w:history="1">
        <w:r>
          <w:rPr>
            <w:rFonts w:ascii="仿宋" w:eastAsia="仿宋" w:hAnsi="仿宋" w:cs="仿宋" w:hint="eastAsia"/>
            <w:lang w:eastAsia="zh-CN"/>
          </w:rPr>
          <w:t>十、法律与合规事项</w:t>
        </w:r>
        <w:r>
          <w:tab/>
        </w:r>
        <w:r>
          <w:fldChar w:fldCharType="begin"/>
        </w:r>
        <w:r>
          <w:instrText xml:space="preserve"> PAGEREF _Toc18170 \h </w:instrText>
        </w:r>
        <w:r>
          <w:fldChar w:fldCharType="separate"/>
        </w:r>
        <w:r>
          <w:t>42</w:t>
        </w:r>
        <w:r>
          <w:fldChar w:fldCharType="end"/>
        </w:r>
      </w:hyperlink>
    </w:p>
    <w:p>
      <w:pPr>
        <w:pStyle w:val="TOC2"/>
        <w:tabs>
          <w:tab w:val="right" w:leader="dot" w:pos="8306"/>
        </w:tabs>
      </w:pPr>
      <w:hyperlink w:anchor="_Toc13192" w:history="1">
        <w:r>
          <w:rPr>
            <w:rFonts w:ascii="仿宋" w:eastAsia="仿宋" w:hAnsi="仿宋" w:cs="仿宋" w:hint="eastAsia"/>
            <w:lang w:eastAsia="zh-CN"/>
          </w:rPr>
          <w:t>(一)、法律合规与风险</w:t>
        </w:r>
        <w:r>
          <w:tab/>
        </w:r>
        <w:r>
          <w:fldChar w:fldCharType="begin"/>
        </w:r>
        <w:r>
          <w:instrText xml:space="preserve"> PAGEREF _Toc13192 \h </w:instrText>
        </w:r>
        <w:r>
          <w:fldChar w:fldCharType="separate"/>
        </w:r>
        <w:r>
          <w:t>42</w:t>
        </w:r>
        <w:r>
          <w:fldChar w:fldCharType="end"/>
        </w:r>
      </w:hyperlink>
    </w:p>
    <w:p>
      <w:pPr>
        <w:pStyle w:val="TOC2"/>
        <w:tabs>
          <w:tab w:val="right" w:leader="dot" w:pos="8306"/>
        </w:tabs>
      </w:pPr>
      <w:hyperlink w:anchor="_Toc13080" w:history="1">
        <w:r>
          <w:rPr>
            <w:rFonts w:ascii="仿宋" w:eastAsia="仿宋" w:hAnsi="仿宋" w:cs="仿宋" w:hint="eastAsia"/>
            <w:lang w:eastAsia="zh-CN"/>
          </w:rPr>
          <w:t>(二)、合同管理</w:t>
        </w:r>
        <w:r>
          <w:tab/>
        </w:r>
        <w:r>
          <w:fldChar w:fldCharType="begin"/>
        </w:r>
        <w:r>
          <w:instrText xml:space="preserve"> PAGEREF _Toc13080 \h </w:instrText>
        </w:r>
        <w:r>
          <w:fldChar w:fldCharType="separate"/>
        </w:r>
        <w:r>
          <w:t>42</w:t>
        </w:r>
        <w:r>
          <w:fldChar w:fldCharType="end"/>
        </w:r>
      </w:hyperlink>
    </w:p>
    <w:p>
      <w:pPr>
        <w:pStyle w:val="TOC2"/>
        <w:tabs>
          <w:tab w:val="right" w:leader="dot" w:pos="8306"/>
        </w:tabs>
      </w:pPr>
      <w:hyperlink w:anchor="_Toc28333" w:history="1">
        <w:r>
          <w:rPr>
            <w:rFonts w:ascii="仿宋" w:eastAsia="仿宋" w:hAnsi="仿宋" w:cs="仿宋" w:hint="eastAsia"/>
            <w:lang w:eastAsia="zh-CN"/>
          </w:rPr>
          <w:t>(三)、知识产权保护</w:t>
        </w:r>
        <w:r>
          <w:tab/>
        </w:r>
        <w:r>
          <w:fldChar w:fldCharType="begin"/>
        </w:r>
        <w:r>
          <w:instrText xml:space="preserve"> PAGEREF _Toc28333 \h </w:instrText>
        </w:r>
        <w:r>
          <w:fldChar w:fldCharType="separate"/>
        </w:r>
        <w:r>
          <w:t>42</w:t>
        </w:r>
        <w:r>
          <w:fldChar w:fldCharType="end"/>
        </w:r>
      </w:hyperlink>
    </w:p>
    <w:p>
      <w:pPr>
        <w:pStyle w:val="TOC2"/>
        <w:tabs>
          <w:tab w:val="right" w:leader="dot" w:pos="8306"/>
        </w:tabs>
      </w:pPr>
      <w:hyperlink w:anchor="_Toc12117" w:history="1">
        <w:r>
          <w:rPr>
            <w:rFonts w:ascii="仿宋" w:eastAsia="仿宋" w:hAnsi="仿宋" w:cs="仿宋" w:hint="eastAsia"/>
            <w:lang w:eastAsia="zh-CN"/>
          </w:rPr>
          <w:t>(四)、法律事务与合规管理</w:t>
        </w:r>
        <w:r>
          <w:tab/>
        </w:r>
        <w:r>
          <w:fldChar w:fldCharType="begin"/>
        </w:r>
        <w:r>
          <w:instrText xml:space="preserve"> PAGEREF _Toc12117 \h </w:instrText>
        </w:r>
        <w:r>
          <w:fldChar w:fldCharType="separate"/>
        </w:r>
        <w:r>
          <w:t>43</w:t>
        </w:r>
        <w:r>
          <w:fldChar w:fldCharType="end"/>
        </w:r>
      </w:hyperlink>
    </w:p>
    <w:p>
      <w:pPr>
        <w:pStyle w:val="TOC1"/>
        <w:tabs>
          <w:tab w:val="right" w:leader="dot" w:pos="8306"/>
        </w:tabs>
      </w:pPr>
      <w:hyperlink w:anchor="_Toc27797" w:history="1">
        <w:r>
          <w:rPr>
            <w:rFonts w:ascii="仿宋" w:eastAsia="仿宋" w:hAnsi="仿宋" w:cs="仿宋" w:hint="eastAsia"/>
            <w:lang w:eastAsia="zh-CN"/>
          </w:rPr>
          <w:t>十一、财务分析及盈利预测</w:t>
        </w:r>
        <w:r>
          <w:tab/>
        </w:r>
        <w:r>
          <w:fldChar w:fldCharType="begin"/>
        </w:r>
        <w:r>
          <w:instrText xml:space="preserve"> PAGEREF _Toc27797 \h </w:instrText>
        </w:r>
        <w:r>
          <w:fldChar w:fldCharType="separate"/>
        </w:r>
        <w:r>
          <w:t>44</w:t>
        </w:r>
        <w:r>
          <w:fldChar w:fldCharType="end"/>
        </w:r>
      </w:hyperlink>
    </w:p>
    <w:p>
      <w:pPr>
        <w:pStyle w:val="TOC2"/>
        <w:tabs>
          <w:tab w:val="right" w:leader="dot" w:pos="8306"/>
        </w:tabs>
      </w:pPr>
      <w:hyperlink w:anchor="_Toc27353" w:history="1">
        <w:r>
          <w:rPr>
            <w:rFonts w:ascii="仿宋" w:eastAsia="仿宋" w:hAnsi="仿宋" w:cs="仿宋" w:hint="eastAsia"/>
            <w:lang w:eastAsia="zh-CN"/>
          </w:rPr>
          <w:t>(一)、过往财务情况</w:t>
        </w:r>
        <w:r>
          <w:tab/>
        </w:r>
        <w:r>
          <w:fldChar w:fldCharType="begin"/>
        </w:r>
        <w:r>
          <w:instrText xml:space="preserve"> PAGEREF _Toc27353 \h </w:instrText>
        </w:r>
        <w:r>
          <w:fldChar w:fldCharType="separate"/>
        </w:r>
        <w:r>
          <w:t>44</w:t>
        </w:r>
        <w:r>
          <w:fldChar w:fldCharType="end"/>
        </w:r>
      </w:hyperlink>
    </w:p>
    <w:p>
      <w:pPr>
        <w:pStyle w:val="TOC2"/>
        <w:tabs>
          <w:tab w:val="right" w:leader="dot" w:pos="8306"/>
        </w:tabs>
      </w:pPr>
      <w:hyperlink w:anchor="_Toc29425" w:history="1">
        <w:r>
          <w:rPr>
            <w:rFonts w:ascii="仿宋" w:eastAsia="仿宋" w:hAnsi="仿宋" w:cs="仿宋" w:hint="eastAsia"/>
            <w:lang w:eastAsia="zh-CN"/>
          </w:rPr>
          <w:t>(二)、20XX-20XX年盈利预测</w:t>
        </w:r>
        <w:r>
          <w:tab/>
        </w:r>
        <w:r>
          <w:fldChar w:fldCharType="begin"/>
        </w:r>
        <w:r>
          <w:instrText xml:space="preserve"> PAGEREF _Toc29425 \h </w:instrText>
        </w:r>
        <w:r>
          <w:fldChar w:fldCharType="separate"/>
        </w:r>
        <w:r>
          <w:t>44</w:t>
        </w:r>
        <w:r>
          <w:fldChar w:fldCharType="end"/>
        </w:r>
      </w:hyperlink>
    </w:p>
    <w:p>
      <w:pPr>
        <w:pStyle w:val="TOC2"/>
        <w:tabs>
          <w:tab w:val="right" w:leader="dot" w:pos="8306"/>
        </w:tabs>
      </w:pPr>
      <w:hyperlink w:anchor="_Toc9008" w:history="1">
        <w:r>
          <w:rPr>
            <w:rFonts w:ascii="仿宋" w:eastAsia="仿宋" w:hAnsi="仿宋" w:cs="仿宋" w:hint="eastAsia"/>
            <w:lang w:eastAsia="zh-CN"/>
          </w:rPr>
          <w:t>(三)、营业成本</w:t>
        </w:r>
        <w:r>
          <w:tab/>
        </w:r>
        <w:r>
          <w:fldChar w:fldCharType="begin"/>
        </w:r>
        <w:r>
          <w:instrText xml:space="preserve"> PAGEREF _Toc9008 \h </w:instrText>
        </w:r>
        <w:r>
          <w:fldChar w:fldCharType="separate"/>
        </w:r>
        <w:r>
          <w:t>45</w:t>
        </w:r>
        <w:r>
          <w:fldChar w:fldCharType="end"/>
        </w:r>
      </w:hyperlink>
    </w:p>
    <w:p>
      <w:pPr>
        <w:pStyle w:val="TOC2"/>
        <w:tabs>
          <w:tab w:val="right" w:leader="dot" w:pos="8306"/>
        </w:tabs>
      </w:pPr>
      <w:hyperlink w:anchor="_Toc1354" w:history="1">
        <w:r>
          <w:rPr>
            <w:rFonts w:ascii="仿宋" w:eastAsia="仿宋" w:hAnsi="仿宋" w:cs="仿宋" w:hint="eastAsia"/>
            <w:lang w:eastAsia="zh-CN"/>
          </w:rPr>
          <w:t>(四)、营业税金及附加预测</w:t>
        </w:r>
        <w:r>
          <w:tab/>
        </w:r>
        <w:r>
          <w:fldChar w:fldCharType="begin"/>
        </w:r>
        <w:r>
          <w:instrText xml:space="preserve"> PAGEREF _Toc1354 \h </w:instrText>
        </w:r>
        <w:r>
          <w:fldChar w:fldCharType="separate"/>
        </w:r>
        <w:r>
          <w:t>46</w:t>
        </w:r>
        <w:r>
          <w:fldChar w:fldCharType="end"/>
        </w:r>
      </w:hyperlink>
    </w:p>
    <w:p>
      <w:pPr>
        <w:pStyle w:val="TOC2"/>
        <w:tabs>
          <w:tab w:val="right" w:leader="dot" w:pos="8306"/>
        </w:tabs>
      </w:pPr>
      <w:hyperlink w:anchor="_Toc24872" w:history="1">
        <w:r>
          <w:rPr>
            <w:rFonts w:ascii="仿宋" w:eastAsia="仿宋" w:hAnsi="仿宋" w:cs="仿宋" w:hint="eastAsia"/>
            <w:lang w:eastAsia="zh-CN"/>
          </w:rPr>
          <w:t>(五)、营业费用预测</w:t>
        </w:r>
        <w:r>
          <w:tab/>
        </w:r>
        <w:r>
          <w:fldChar w:fldCharType="begin"/>
        </w:r>
        <w:r>
          <w:instrText xml:space="preserve"> PAGEREF _Toc24872 \h </w:instrText>
        </w:r>
        <w:r>
          <w:fldChar w:fldCharType="separate"/>
        </w:r>
        <w:r>
          <w:t>46</w:t>
        </w:r>
        <w:r>
          <w:fldChar w:fldCharType="end"/>
        </w:r>
      </w:hyperlink>
    </w:p>
    <w:p>
      <w:pPr>
        <w:pStyle w:val="TOC2"/>
        <w:tabs>
          <w:tab w:val="right" w:leader="dot" w:pos="8306"/>
        </w:tabs>
      </w:pPr>
      <w:hyperlink w:anchor="_Toc30460" w:history="1">
        <w:r>
          <w:rPr>
            <w:rFonts w:ascii="仿宋" w:eastAsia="仿宋" w:hAnsi="仿宋" w:cs="仿宋" w:hint="eastAsia"/>
            <w:lang w:eastAsia="zh-CN"/>
          </w:rPr>
          <w:t>(六)、管理费用预测</w:t>
        </w:r>
        <w:r>
          <w:tab/>
        </w:r>
        <w:r>
          <w:fldChar w:fldCharType="begin"/>
        </w:r>
        <w:r>
          <w:instrText xml:space="preserve"> PAGEREF _Toc30460 \h </w:instrText>
        </w:r>
        <w:r>
          <w:fldChar w:fldCharType="separate"/>
        </w:r>
        <w:r>
          <w:t>46</w:t>
        </w:r>
        <w:r>
          <w:fldChar w:fldCharType="end"/>
        </w:r>
      </w:hyperlink>
    </w:p>
    <w:p>
      <w:pPr>
        <w:pStyle w:val="TOC2"/>
        <w:tabs>
          <w:tab w:val="right" w:leader="dot" w:pos="8306"/>
        </w:tabs>
      </w:pPr>
      <w:hyperlink w:anchor="_Toc26981" w:history="1">
        <w:r>
          <w:rPr>
            <w:rFonts w:ascii="仿宋" w:eastAsia="仿宋" w:hAnsi="仿宋" w:cs="仿宋" w:hint="eastAsia"/>
            <w:lang w:eastAsia="zh-CN"/>
          </w:rPr>
          <w:t>(七)、财务费用预测</w:t>
        </w:r>
        <w:r>
          <w:tab/>
        </w:r>
        <w:r>
          <w:fldChar w:fldCharType="begin"/>
        </w:r>
        <w:r>
          <w:instrText xml:space="preserve"> PAGEREF _Toc26981 \h </w:instrText>
        </w:r>
        <w:r>
          <w:fldChar w:fldCharType="separate"/>
        </w:r>
        <w:r>
          <w:t>47</w:t>
        </w:r>
        <w:r>
          <w:fldChar w:fldCharType="end"/>
        </w:r>
      </w:hyperlink>
    </w:p>
    <w:p>
      <w:pPr>
        <w:pStyle w:val="TOC1"/>
        <w:tabs>
          <w:tab w:val="right" w:leader="dot" w:pos="8306"/>
        </w:tabs>
      </w:pPr>
      <w:hyperlink w:anchor="_Toc9707" w:history="1">
        <w:r>
          <w:rPr>
            <w:rFonts w:ascii="仿宋" w:eastAsia="仿宋" w:hAnsi="仿宋" w:cs="仿宋" w:hint="eastAsia"/>
            <w:lang w:eastAsia="zh-CN"/>
          </w:rPr>
          <w:t>十二、风险及退出方式</w:t>
        </w:r>
        <w:r>
          <w:tab/>
        </w:r>
        <w:r>
          <w:fldChar w:fldCharType="begin"/>
        </w:r>
        <w:r>
          <w:instrText xml:space="preserve"> PAGEREF _Toc9707 \h </w:instrText>
        </w:r>
        <w:r>
          <w:fldChar w:fldCharType="separate"/>
        </w:r>
        <w:r>
          <w:t>47</w:t>
        </w:r>
        <w:r>
          <w:fldChar w:fldCharType="end"/>
        </w:r>
      </w:hyperlink>
    </w:p>
    <w:p>
      <w:pPr>
        <w:pStyle w:val="TOC2"/>
        <w:tabs>
          <w:tab w:val="right" w:leader="dot" w:pos="8306"/>
        </w:tabs>
      </w:pPr>
      <w:hyperlink w:anchor="_Toc26310" w:history="1">
        <w:r>
          <w:rPr>
            <w:rFonts w:ascii="仿宋" w:eastAsia="仿宋" w:hAnsi="仿宋" w:cs="仿宋" w:hint="eastAsia"/>
            <w:lang w:eastAsia="zh-CN"/>
          </w:rPr>
          <w:t>(一)、风险分析</w:t>
        </w:r>
        <w:r>
          <w:tab/>
        </w:r>
        <w:r>
          <w:fldChar w:fldCharType="begin"/>
        </w:r>
        <w:r>
          <w:instrText xml:space="preserve"> PAGEREF _Toc26310 \h </w:instrText>
        </w:r>
        <w:r>
          <w:fldChar w:fldCharType="separate"/>
        </w:r>
        <w:r>
          <w:t>47</w:t>
        </w:r>
        <w:r>
          <w:fldChar w:fldCharType="end"/>
        </w:r>
      </w:hyperlink>
    </w:p>
    <w:p>
      <w:pPr>
        <w:pStyle w:val="TOC2"/>
        <w:tabs>
          <w:tab w:val="right" w:leader="dot" w:pos="8306"/>
        </w:tabs>
      </w:pPr>
      <w:hyperlink w:anchor="_Toc27612" w:history="1">
        <w:r>
          <w:rPr>
            <w:rFonts w:ascii="仿宋" w:eastAsia="仿宋" w:hAnsi="仿宋" w:cs="仿宋" w:hint="eastAsia"/>
            <w:lang w:eastAsia="zh-CN"/>
          </w:rPr>
          <w:t>(二)、退出方式</w:t>
        </w:r>
        <w:r>
          <w:tab/>
        </w:r>
        <w:r>
          <w:fldChar w:fldCharType="begin"/>
        </w:r>
        <w:r>
          <w:instrText xml:space="preserve"> PAGEREF _Toc27612 \h </w:instrText>
        </w:r>
        <w:r>
          <w:fldChar w:fldCharType="separate"/>
        </w:r>
        <w:r>
          <w:t>48</w:t>
        </w:r>
        <w:r>
          <w:fldChar w:fldCharType="end"/>
        </w:r>
      </w:hyperlink>
    </w:p>
    <w:p>
      <w:pPr>
        <w:pStyle w:val="TOC1"/>
        <w:tabs>
          <w:tab w:val="right" w:leader="dot" w:pos="8306"/>
        </w:tabs>
      </w:pPr>
      <w:hyperlink w:anchor="_Toc17624" w:history="1">
        <w:r>
          <w:rPr>
            <w:rFonts w:ascii="仿宋" w:eastAsia="仿宋" w:hAnsi="仿宋" w:cs="仿宋" w:hint="eastAsia"/>
            <w:lang w:eastAsia="zh-CN"/>
          </w:rPr>
          <w:t>十三、项目变更管理</w:t>
        </w:r>
        <w:r>
          <w:tab/>
        </w:r>
        <w:r>
          <w:fldChar w:fldCharType="begin"/>
        </w:r>
        <w:r>
          <w:instrText xml:space="preserve"> PAGEREF _Toc17624 \h </w:instrText>
        </w:r>
        <w:r>
          <w:fldChar w:fldCharType="separate"/>
        </w:r>
        <w:r>
          <w:t>49</w:t>
        </w:r>
        <w:r>
          <w:fldChar w:fldCharType="end"/>
        </w:r>
      </w:hyperlink>
    </w:p>
    <w:p>
      <w:pPr>
        <w:pStyle w:val="TOC2"/>
        <w:tabs>
          <w:tab w:val="right" w:leader="dot" w:pos="8306"/>
        </w:tabs>
      </w:pPr>
      <w:hyperlink w:anchor="_Toc922" w:history="1">
        <w:r>
          <w:rPr>
            <w:rFonts w:ascii="仿宋" w:eastAsia="仿宋" w:hAnsi="仿宋" w:cs="仿宋" w:hint="eastAsia"/>
            <w:lang w:eastAsia="zh-CN"/>
          </w:rPr>
          <w:t>(一)、变更控制流程</w:t>
        </w:r>
        <w:r>
          <w:tab/>
        </w:r>
        <w:r>
          <w:fldChar w:fldCharType="begin"/>
        </w:r>
        <w:r>
          <w:instrText xml:space="preserve"> PAGEREF _Toc922 \h </w:instrText>
        </w:r>
        <w:r>
          <w:fldChar w:fldCharType="separate"/>
        </w:r>
        <w:r>
          <w:t>49</w:t>
        </w:r>
        <w:r>
          <w:fldChar w:fldCharType="end"/>
        </w:r>
      </w:hyperlink>
    </w:p>
    <w:p>
      <w:pPr>
        <w:pStyle w:val="TOC2"/>
        <w:tabs>
          <w:tab w:val="right" w:leader="dot" w:pos="8306"/>
        </w:tabs>
      </w:pPr>
      <w:hyperlink w:anchor="_Toc8930" w:history="1">
        <w:r>
          <w:rPr>
            <w:rFonts w:ascii="仿宋" w:eastAsia="仿宋" w:hAnsi="仿宋" w:cs="仿宋" w:hint="eastAsia"/>
            <w:lang w:eastAsia="zh-CN"/>
          </w:rPr>
          <w:t>(二)、影响评估与处理</w:t>
        </w:r>
        <w:r>
          <w:tab/>
        </w:r>
        <w:r>
          <w:fldChar w:fldCharType="begin"/>
        </w:r>
        <w:r>
          <w:instrText xml:space="preserve"> PAGEREF _Toc8930 \h </w:instrText>
        </w:r>
        <w:r>
          <w:fldChar w:fldCharType="separate"/>
        </w:r>
        <w:r>
          <w:t>49</w:t>
        </w:r>
        <w:r>
          <w:fldChar w:fldCharType="end"/>
        </w:r>
      </w:hyperlink>
    </w:p>
    <w:p>
      <w:pPr>
        <w:pStyle w:val="TOC2"/>
        <w:tabs>
          <w:tab w:val="right" w:leader="dot" w:pos="8306"/>
        </w:tabs>
      </w:pPr>
      <w:hyperlink w:anchor="_Toc18516" w:history="1">
        <w:r>
          <w:rPr>
            <w:rFonts w:ascii="仿宋" w:eastAsia="仿宋" w:hAnsi="仿宋" w:cs="仿宋" w:hint="eastAsia"/>
            <w:lang w:eastAsia="zh-CN"/>
          </w:rPr>
          <w:t>(三)、变更记录与追踪</w:t>
        </w:r>
        <w:r>
          <w:tab/>
        </w:r>
        <w:r>
          <w:fldChar w:fldCharType="begin"/>
        </w:r>
        <w:r>
          <w:instrText xml:space="preserve"> PAGEREF _Toc18516 \h </w:instrText>
        </w:r>
        <w:r>
          <w:fldChar w:fldCharType="separate"/>
        </w:r>
        <w:r>
          <w:t>51</w:t>
        </w:r>
        <w:r>
          <w:fldChar w:fldCharType="end"/>
        </w:r>
      </w:hyperlink>
    </w:p>
    <w:p>
      <w:pPr>
        <w:pStyle w:val="TOC2"/>
        <w:tabs>
          <w:tab w:val="right" w:leader="dot" w:pos="8306"/>
        </w:tabs>
      </w:pPr>
      <w:hyperlink w:anchor="_Toc19536" w:history="1">
        <w:r>
          <w:rPr>
            <w:rFonts w:ascii="仿宋" w:eastAsia="仿宋" w:hAnsi="仿宋" w:cs="仿宋" w:hint="eastAsia"/>
            <w:lang w:eastAsia="zh-CN"/>
          </w:rPr>
          <w:t>(四)、变更管理策略</w:t>
        </w:r>
        <w:r>
          <w:tab/>
        </w:r>
        <w:r>
          <w:fldChar w:fldCharType="begin"/>
        </w:r>
        <w:r>
          <w:instrText xml:space="preserve"> PAGEREF _Toc19536 \h </w:instrText>
        </w:r>
        <w:r>
          <w:fldChar w:fldCharType="separate"/>
        </w:r>
        <w:r>
          <w:t>52</w:t>
        </w:r>
        <w:r>
          <w:fldChar w:fldCharType="end"/>
        </w:r>
      </w:hyperlink>
    </w:p>
    <w:p>
      <w:pPr>
        <w:pStyle w:val="TOC1"/>
        <w:tabs>
          <w:tab w:val="right" w:leader="dot" w:pos="8306"/>
        </w:tabs>
      </w:pPr>
      <w:hyperlink w:anchor="_Toc10453" w:history="1">
        <w:r>
          <w:rPr>
            <w:rFonts w:ascii="仿宋" w:eastAsia="仿宋" w:hAnsi="仿宋" w:cs="仿宋" w:hint="eastAsia"/>
            <w:lang w:eastAsia="zh-CN"/>
          </w:rPr>
          <w:t>十四、招标方案</w:t>
        </w:r>
        <w:r>
          <w:tab/>
        </w:r>
        <w:r>
          <w:fldChar w:fldCharType="begin"/>
        </w:r>
        <w:r>
          <w:instrText xml:space="preserve"> PAGEREF _Toc10453 \h </w:instrText>
        </w:r>
        <w:r>
          <w:fldChar w:fldCharType="separate"/>
        </w:r>
        <w:r>
          <w:t>54</w:t>
        </w:r>
        <w:r>
          <w:fldChar w:fldCharType="end"/>
        </w:r>
      </w:hyperlink>
    </w:p>
    <w:p>
      <w:pPr>
        <w:pStyle w:val="TOC2"/>
        <w:tabs>
          <w:tab w:val="right" w:leader="dot" w:pos="8306"/>
        </w:tabs>
      </w:pPr>
      <w:hyperlink w:anchor="_Toc18828" w:history="1">
        <w:r>
          <w:rPr>
            <w:rFonts w:ascii="仿宋" w:eastAsia="仿宋" w:hAnsi="仿宋" w:cs="仿宋" w:hint="eastAsia"/>
            <w:lang w:eastAsia="zh-CN"/>
          </w:rPr>
          <w:t>(一)、交通运输类项目招标依据</w:t>
        </w:r>
        <w:r>
          <w:tab/>
        </w:r>
        <w:r>
          <w:fldChar w:fldCharType="begin"/>
        </w:r>
        <w:r>
          <w:instrText xml:space="preserve"> PAGEREF _Toc18828 \h </w:instrText>
        </w:r>
        <w:r>
          <w:fldChar w:fldCharType="separate"/>
        </w:r>
        <w:r>
          <w:t>54</w:t>
        </w:r>
        <w:r>
          <w:fldChar w:fldCharType="end"/>
        </w:r>
      </w:hyperlink>
    </w:p>
    <w:p>
      <w:pPr>
        <w:pStyle w:val="TOC2"/>
        <w:tabs>
          <w:tab w:val="right" w:leader="dot" w:pos="8306"/>
        </w:tabs>
      </w:pPr>
      <w:hyperlink w:anchor="_Toc13697" w:history="1">
        <w:r>
          <w:rPr>
            <w:rFonts w:ascii="仿宋" w:eastAsia="仿宋" w:hAnsi="仿宋" w:cs="仿宋" w:hint="eastAsia"/>
            <w:lang w:eastAsia="zh-CN"/>
          </w:rPr>
          <w:t>(二)、交通运输类项目招标范围</w:t>
        </w:r>
        <w:r>
          <w:tab/>
        </w:r>
        <w:r>
          <w:fldChar w:fldCharType="begin"/>
        </w:r>
        <w:r>
          <w:instrText xml:space="preserve"> PAGEREF _Toc13697 \h </w:instrText>
        </w:r>
        <w:r>
          <w:fldChar w:fldCharType="separate"/>
        </w:r>
        <w:r>
          <w:t>54</w:t>
        </w:r>
        <w:r>
          <w:fldChar w:fldCharType="end"/>
        </w:r>
      </w:hyperlink>
    </w:p>
    <w:p>
      <w:pPr>
        <w:pStyle w:val="TOC2"/>
        <w:tabs>
          <w:tab w:val="right" w:leader="dot" w:pos="8306"/>
        </w:tabs>
      </w:pPr>
      <w:hyperlink w:anchor="_Toc29829" w:history="1">
        <w:r>
          <w:rPr>
            <w:rFonts w:ascii="仿宋" w:eastAsia="仿宋" w:hAnsi="仿宋" w:cs="仿宋" w:hint="eastAsia"/>
            <w:lang w:eastAsia="zh-CN"/>
          </w:rPr>
          <w:t>(三)、招标要求</w:t>
        </w:r>
        <w:r>
          <w:tab/>
        </w:r>
        <w:r>
          <w:fldChar w:fldCharType="begin"/>
        </w:r>
        <w:r>
          <w:instrText xml:space="preserve"> PAGEREF _Toc29829 \h </w:instrText>
        </w:r>
        <w:r>
          <w:fldChar w:fldCharType="separate"/>
        </w:r>
        <w:r>
          <w:t>55</w:t>
        </w:r>
        <w:r>
          <w:fldChar w:fldCharType="end"/>
        </w:r>
      </w:hyperlink>
    </w:p>
    <w:p>
      <w:pPr>
        <w:pStyle w:val="TOC2"/>
        <w:tabs>
          <w:tab w:val="right" w:leader="dot" w:pos="8306"/>
        </w:tabs>
      </w:pPr>
      <w:hyperlink w:anchor="_Toc10048" w:history="1">
        <w:r>
          <w:rPr>
            <w:rFonts w:ascii="仿宋" w:eastAsia="仿宋" w:hAnsi="仿宋" w:cs="仿宋" w:hint="eastAsia"/>
            <w:lang w:eastAsia="zh-CN"/>
          </w:rPr>
          <w:t>(四)、招标组织方式</w:t>
        </w:r>
        <w:r>
          <w:tab/>
        </w:r>
        <w:r>
          <w:fldChar w:fldCharType="begin"/>
        </w:r>
        <w:r>
          <w:instrText xml:space="preserve"> PAGEREF _Toc10048 \h </w:instrText>
        </w:r>
        <w:r>
          <w:fldChar w:fldCharType="separate"/>
        </w:r>
        <w:r>
          <w:t>55</w:t>
        </w:r>
        <w:r>
          <w:fldChar w:fldCharType="end"/>
        </w:r>
      </w:hyperlink>
    </w:p>
    <w:p>
      <w:pPr>
        <w:pStyle w:val="TOC2"/>
        <w:tabs>
          <w:tab w:val="right" w:leader="dot" w:pos="8306"/>
        </w:tabs>
      </w:pPr>
      <w:hyperlink w:anchor="_Toc5740" w:history="1">
        <w:r>
          <w:rPr>
            <w:rFonts w:ascii="仿宋" w:eastAsia="仿宋" w:hAnsi="仿宋" w:cs="仿宋" w:hint="eastAsia"/>
            <w:lang w:eastAsia="zh-CN"/>
          </w:rPr>
          <w:t>(五)、招标信息发布</w:t>
        </w:r>
        <w:r>
          <w:tab/>
        </w:r>
        <w:r>
          <w:fldChar w:fldCharType="begin"/>
        </w:r>
        <w:r>
          <w:instrText xml:space="preserve"> PAGEREF _Toc5740 \h </w:instrText>
        </w:r>
        <w:r>
          <w:fldChar w:fldCharType="separate"/>
        </w:r>
        <w:r>
          <w:t>58</w:t>
        </w:r>
        <w:r>
          <w:fldChar w:fldCharType="end"/>
        </w:r>
      </w:hyperlink>
    </w:p>
    <w:p>
      <w:pPr>
        <w:pStyle w:val="TOC1"/>
        <w:tabs>
          <w:tab w:val="right" w:leader="dot" w:pos="8306"/>
        </w:tabs>
      </w:pPr>
      <w:hyperlink w:anchor="_Toc28349" w:history="1">
        <w:r>
          <w:rPr>
            <w:rFonts w:ascii="仿宋" w:eastAsia="仿宋" w:hAnsi="仿宋" w:cs="仿宋" w:hint="eastAsia"/>
            <w:lang w:eastAsia="zh-CN"/>
          </w:rPr>
          <w:t>十五、产品或服务</w:t>
        </w:r>
        <w:r>
          <w:tab/>
        </w:r>
        <w:r>
          <w:fldChar w:fldCharType="begin"/>
        </w:r>
        <w:r>
          <w:instrText xml:space="preserve"> PAGEREF _Toc28349 \h </w:instrText>
        </w:r>
        <w:r>
          <w:fldChar w:fldCharType="separate"/>
        </w:r>
        <w:r>
          <w:t>59</w:t>
        </w:r>
        <w:r>
          <w:fldChar w:fldCharType="end"/>
        </w:r>
      </w:hyperlink>
    </w:p>
    <w:p>
      <w:pPr>
        <w:pStyle w:val="TOC2"/>
        <w:tabs>
          <w:tab w:val="right" w:leader="dot" w:pos="8306"/>
        </w:tabs>
      </w:pPr>
      <w:hyperlink w:anchor="_Toc122" w:history="1">
        <w:r>
          <w:rPr>
            <w:rFonts w:ascii="仿宋" w:eastAsia="仿宋" w:hAnsi="仿宋" w:cs="仿宋" w:hint="eastAsia"/>
            <w:lang w:eastAsia="zh-CN"/>
          </w:rPr>
          <w:t>(一)、产品/服务概述</w:t>
        </w:r>
        <w:r>
          <w:tab/>
        </w:r>
        <w:r>
          <w:fldChar w:fldCharType="begin"/>
        </w:r>
        <w:r>
          <w:instrText xml:space="preserve"> PAGEREF _Toc122 \h </w:instrText>
        </w:r>
        <w:r>
          <w:fldChar w:fldCharType="separate"/>
        </w:r>
        <w:r>
          <w:t>59</w:t>
        </w:r>
        <w:r>
          <w:fldChar w:fldCharType="end"/>
        </w:r>
      </w:hyperlink>
    </w:p>
    <w:p>
      <w:pPr>
        <w:pStyle w:val="TOC2"/>
        <w:tabs>
          <w:tab w:val="right" w:leader="dot" w:pos="8306"/>
        </w:tabs>
      </w:pPr>
      <w:hyperlink w:anchor="_Toc5797" w:history="1">
        <w:r>
          <w:rPr>
            <w:rFonts w:ascii="仿宋" w:eastAsia="仿宋" w:hAnsi="仿宋" w:cs="仿宋" w:hint="eastAsia"/>
            <w:lang w:eastAsia="zh-CN"/>
          </w:rPr>
          <w:t>(二)、技术和创新性</w:t>
        </w:r>
        <w:r>
          <w:tab/>
        </w:r>
        <w:r>
          <w:fldChar w:fldCharType="begin"/>
        </w:r>
        <w:r>
          <w:instrText xml:space="preserve"> PAGEREF _Toc5797 \h </w:instrText>
        </w:r>
        <w:r>
          <w:fldChar w:fldCharType="separate"/>
        </w:r>
        <w:r>
          <w:t>59</w:t>
        </w:r>
        <w:r>
          <w:fldChar w:fldCharType="end"/>
        </w:r>
      </w:hyperlink>
    </w:p>
    <w:p>
      <w:pPr>
        <w:pStyle w:val="TOC2"/>
        <w:tabs>
          <w:tab w:val="right" w:leader="dot" w:pos="8306"/>
        </w:tabs>
      </w:pPr>
      <w:hyperlink w:anchor="_Toc24500" w:history="1">
        <w:r>
          <w:rPr>
            <w:rFonts w:ascii="仿宋" w:eastAsia="仿宋" w:hAnsi="仿宋" w:cs="仿宋" w:hint="eastAsia"/>
            <w:lang w:eastAsia="zh-CN"/>
          </w:rPr>
          <w:t>(三)、市场定位和竞争优势</w:t>
        </w:r>
        <w:r>
          <w:tab/>
        </w:r>
        <w:r>
          <w:fldChar w:fldCharType="begin"/>
        </w:r>
        <w:r>
          <w:instrText xml:space="preserve"> PAGEREF _Toc24500 \h </w:instrText>
        </w:r>
        <w:r>
          <w:fldChar w:fldCharType="separate"/>
        </w:r>
        <w:r>
          <w:t>60</w:t>
        </w:r>
        <w:r>
          <w:fldChar w:fldCharType="end"/>
        </w:r>
      </w:hyperlink>
    </w:p>
    <w:p>
      <w:pPr>
        <w:pStyle w:val="TOC1"/>
        <w:tabs>
          <w:tab w:val="right" w:leader="dot" w:pos="8306"/>
        </w:tabs>
      </w:pPr>
      <w:hyperlink w:anchor="_Toc22724" w:history="1">
        <w:r>
          <w:rPr>
            <w:rFonts w:ascii="仿宋" w:eastAsia="仿宋" w:hAnsi="仿宋" w:cs="仿宋" w:hint="eastAsia"/>
            <w:lang w:eastAsia="zh-CN"/>
          </w:rPr>
          <w:t>十六、供应链管理</w:t>
        </w:r>
        <w:r>
          <w:tab/>
        </w:r>
        <w:r>
          <w:fldChar w:fldCharType="begin"/>
        </w:r>
        <w:r>
          <w:instrText xml:space="preserve"> PAGEREF _Toc22724 \h </w:instrText>
        </w:r>
        <w:r>
          <w:fldChar w:fldCharType="separate"/>
        </w:r>
        <w:r>
          <w:t>61</w:t>
        </w:r>
        <w:r>
          <w:fldChar w:fldCharType="end"/>
        </w:r>
      </w:hyperlink>
    </w:p>
    <w:p>
      <w:pPr>
        <w:pStyle w:val="TOC2"/>
        <w:tabs>
          <w:tab w:val="right" w:leader="dot" w:pos="8306"/>
        </w:tabs>
      </w:pPr>
      <w:hyperlink w:anchor="_Toc19468" w:history="1">
        <w:r>
          <w:rPr>
            <w:rFonts w:ascii="仿宋" w:eastAsia="仿宋" w:hAnsi="仿宋" w:cs="仿宋" w:hint="eastAsia"/>
            <w:lang w:eastAsia="zh-CN"/>
          </w:rPr>
          <w:t>(一)、供应链战略规划</w:t>
        </w:r>
        <w:r>
          <w:tab/>
        </w:r>
        <w:r>
          <w:fldChar w:fldCharType="begin"/>
        </w:r>
        <w:r>
          <w:instrText xml:space="preserve"> PAGEREF _Toc19468 \h </w:instrText>
        </w:r>
        <w:r>
          <w:fldChar w:fldCharType="separate"/>
        </w:r>
        <w:r>
          <w:t>61</w:t>
        </w:r>
        <w:r>
          <w:fldChar w:fldCharType="end"/>
        </w:r>
      </w:hyperlink>
    </w:p>
    <w:p>
      <w:pPr>
        <w:pStyle w:val="TOC2"/>
        <w:tabs>
          <w:tab w:val="right" w:leader="dot" w:pos="8306"/>
        </w:tabs>
      </w:pPr>
      <w:hyperlink w:anchor="_Toc1337" w:history="1">
        <w:r>
          <w:rPr>
            <w:rFonts w:ascii="仿宋" w:eastAsia="仿宋" w:hAnsi="仿宋" w:cs="仿宋" w:hint="eastAsia"/>
            <w:lang w:eastAsia="zh-CN"/>
          </w:rPr>
          <w:t>(二)、供应商选择与评估</w:t>
        </w:r>
        <w:r>
          <w:tab/>
        </w:r>
        <w:r>
          <w:fldChar w:fldCharType="begin"/>
        </w:r>
        <w:r>
          <w:instrText xml:space="preserve"> PAGEREF _Toc1337 \h </w:instrText>
        </w:r>
        <w:r>
          <w:fldChar w:fldCharType="separate"/>
        </w:r>
        <w:r>
          <w:t>61</w:t>
        </w:r>
        <w:r>
          <w:fldChar w:fldCharType="end"/>
        </w:r>
      </w:hyperlink>
    </w:p>
    <w:p>
      <w:pPr>
        <w:pStyle w:val="TOC2"/>
        <w:tabs>
          <w:tab w:val="right" w:leader="dot" w:pos="8306"/>
        </w:tabs>
      </w:pPr>
      <w:hyperlink w:anchor="_Toc21843" w:history="1">
        <w:r>
          <w:rPr>
            <w:rFonts w:ascii="仿宋" w:eastAsia="仿宋" w:hAnsi="仿宋" w:cs="仿宋" w:hint="eastAsia"/>
            <w:lang w:eastAsia="zh-CN"/>
          </w:rPr>
          <w:t>(三)、物流与库存管理</w:t>
        </w:r>
        <w:r>
          <w:tab/>
        </w:r>
        <w:r>
          <w:fldChar w:fldCharType="begin"/>
        </w:r>
        <w:r>
          <w:instrText xml:space="preserve"> PAGEREF _Toc21843 \h </w:instrText>
        </w:r>
        <w:r>
          <w:fldChar w:fldCharType="separate"/>
        </w:r>
        <w:r>
          <w:t>62</w:t>
        </w:r>
        <w:r>
          <w:fldChar w:fldCharType="end"/>
        </w:r>
      </w:hyperlink>
    </w:p>
    <w:p>
      <w:pPr>
        <w:pStyle w:val="TOC2"/>
        <w:tabs>
          <w:tab w:val="right" w:leader="dot" w:pos="8306"/>
        </w:tabs>
      </w:pPr>
      <w:hyperlink w:anchor="_Toc5142" w:history="1">
        <w:r>
          <w:rPr>
            <w:rFonts w:ascii="仿宋" w:eastAsia="仿宋" w:hAnsi="仿宋" w:cs="仿宋" w:hint="eastAsia"/>
            <w:lang w:eastAsia="zh-CN"/>
          </w:rPr>
          <w:t>(四)、供应链风险管理</w:t>
        </w:r>
        <w:r>
          <w:tab/>
        </w:r>
        <w:r>
          <w:fldChar w:fldCharType="begin"/>
        </w:r>
        <w:r>
          <w:instrText xml:space="preserve"> PAGEREF _Toc5142 \h </w:instrText>
        </w:r>
        <w:r>
          <w:fldChar w:fldCharType="separate"/>
        </w:r>
        <w:r>
          <w:t>64</w:t>
        </w:r>
        <w:r>
          <w:fldChar w:fldCharType="end"/>
        </w:r>
      </w:hyperlink>
    </w:p>
    <w:p>
      <w:pPr>
        <w:pStyle w:val="TOC1"/>
        <w:tabs>
          <w:tab w:val="right" w:leader="dot" w:pos="8306"/>
        </w:tabs>
      </w:pPr>
      <w:hyperlink w:anchor="_Toc9419" w:history="1">
        <w:r>
          <w:rPr>
            <w:rFonts w:ascii="仿宋" w:eastAsia="仿宋" w:hAnsi="仿宋" w:cs="仿宋" w:hint="eastAsia"/>
            <w:lang w:eastAsia="zh-CN"/>
          </w:rPr>
          <w:t>十七、资金筹措与投资分析</w:t>
        </w:r>
        <w:r>
          <w:tab/>
        </w:r>
        <w:r>
          <w:fldChar w:fldCharType="begin"/>
        </w:r>
        <w:r>
          <w:instrText xml:space="preserve"> PAGEREF _Toc9419 \h </w:instrText>
        </w:r>
        <w:r>
          <w:fldChar w:fldCharType="separate"/>
        </w:r>
        <w:r>
          <w:t>65</w:t>
        </w:r>
        <w:r>
          <w:fldChar w:fldCharType="end"/>
        </w:r>
      </w:hyperlink>
    </w:p>
    <w:p>
      <w:pPr>
        <w:pStyle w:val="TOC2"/>
        <w:tabs>
          <w:tab w:val="right" w:leader="dot" w:pos="8306"/>
        </w:tabs>
      </w:pPr>
      <w:hyperlink w:anchor="_Toc15649" w:history="1">
        <w:r>
          <w:rPr>
            <w:rFonts w:ascii="仿宋" w:eastAsia="仿宋" w:hAnsi="仿宋" w:cs="仿宋" w:hint="eastAsia"/>
            <w:lang w:eastAsia="zh-CN"/>
          </w:rPr>
          <w:t>(一)、资金需求与筹措计划</w:t>
        </w:r>
        <w:r>
          <w:tab/>
        </w:r>
        <w:r>
          <w:fldChar w:fldCharType="begin"/>
        </w:r>
        <w:r>
          <w:instrText xml:space="preserve"> PAGEREF _Toc15649 \h </w:instrText>
        </w:r>
        <w:r>
          <w:fldChar w:fldCharType="separate"/>
        </w:r>
        <w:r>
          <w:t>65</w:t>
        </w:r>
        <w:r>
          <w:fldChar w:fldCharType="end"/>
        </w:r>
      </w:hyperlink>
    </w:p>
    <w:p>
      <w:pPr>
        <w:pStyle w:val="TOC2"/>
        <w:tabs>
          <w:tab w:val="right" w:leader="dot" w:pos="8306"/>
        </w:tabs>
      </w:pPr>
      <w:hyperlink w:anchor="_Toc16492" w:history="1">
        <w:r>
          <w:rPr>
            <w:rFonts w:ascii="仿宋" w:eastAsia="仿宋" w:hAnsi="仿宋" w:cs="仿宋" w:hint="eastAsia"/>
            <w:lang w:eastAsia="zh-CN"/>
          </w:rPr>
          <w:t>(二)、投资分析与回报预期</w:t>
        </w:r>
        <w:r>
          <w:tab/>
        </w:r>
        <w:r>
          <w:fldChar w:fldCharType="begin"/>
        </w:r>
        <w:r>
          <w:instrText xml:space="preserve"> PAGEREF _Toc16492 \h </w:instrText>
        </w:r>
        <w:r>
          <w:fldChar w:fldCharType="separate"/>
        </w:r>
        <w:r>
          <w:t>66</w:t>
        </w:r>
        <w:r>
          <w:fldChar w:fldCharType="end"/>
        </w:r>
      </w:hyperlink>
    </w:p>
    <w:p>
      <w:pPr>
        <w:pStyle w:val="TOC1"/>
        <w:tabs>
          <w:tab w:val="right" w:leader="dot" w:pos="8306"/>
        </w:tabs>
      </w:pPr>
      <w:hyperlink w:anchor="_Toc3740" w:history="1">
        <w:r>
          <w:rPr>
            <w:rFonts w:ascii="仿宋" w:eastAsia="仿宋" w:hAnsi="仿宋" w:cs="仿宋" w:hint="eastAsia"/>
            <w:lang w:eastAsia="zh-CN"/>
          </w:rPr>
          <w:t>十八、环境影响评价</w:t>
        </w:r>
        <w:r>
          <w:tab/>
        </w:r>
        <w:r>
          <w:fldChar w:fldCharType="begin"/>
        </w:r>
        <w:r>
          <w:instrText xml:space="preserve"> PAGEREF _Toc3740 \h </w:instrText>
        </w:r>
        <w:r>
          <w:fldChar w:fldCharType="separate"/>
        </w:r>
        <w:r>
          <w:t>66</w:t>
        </w:r>
        <w:r>
          <w:fldChar w:fldCharType="end"/>
        </w:r>
      </w:hyperlink>
    </w:p>
    <w:p>
      <w:pPr>
        <w:pStyle w:val="TOC2"/>
        <w:tabs>
          <w:tab w:val="right" w:leader="dot" w:pos="8306"/>
        </w:tabs>
      </w:pPr>
      <w:hyperlink w:anchor="_Toc9482" w:history="1">
        <w:r>
          <w:rPr>
            <w:rFonts w:ascii="仿宋" w:eastAsia="仿宋" w:hAnsi="仿宋" w:cs="仿宋" w:hint="eastAsia"/>
            <w:lang w:eastAsia="zh-CN"/>
          </w:rPr>
          <w:t>(一)、环境影响评价概述</w:t>
        </w:r>
        <w:r>
          <w:tab/>
        </w:r>
        <w:r>
          <w:fldChar w:fldCharType="begin"/>
        </w:r>
        <w:r>
          <w:instrText xml:space="preserve"> PAGEREF _Toc9482 \h </w:instrText>
        </w:r>
        <w:r>
          <w:fldChar w:fldCharType="separate"/>
        </w:r>
        <w:r>
          <w:t>66</w:t>
        </w:r>
        <w:r>
          <w:fldChar w:fldCharType="end"/>
        </w:r>
      </w:hyperlink>
    </w:p>
    <w:p>
      <w:pPr>
        <w:pStyle w:val="TOC2"/>
        <w:tabs>
          <w:tab w:val="right" w:leader="dot" w:pos="8306"/>
        </w:tabs>
      </w:pPr>
      <w:hyperlink w:anchor="_Toc820" w:history="1">
        <w:r>
          <w:rPr>
            <w:rFonts w:ascii="仿宋" w:eastAsia="仿宋" w:hAnsi="仿宋" w:cs="仿宋" w:hint="eastAsia"/>
            <w:lang w:eastAsia="zh-CN"/>
          </w:rPr>
          <w:t>(二)、环境监测与治理计划</w:t>
        </w:r>
        <w:r>
          <w:tab/>
        </w:r>
        <w:r>
          <w:fldChar w:fldCharType="begin"/>
        </w:r>
        <w:r>
          <w:instrText xml:space="preserve"> PAGEREF _Toc820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278" w:history="1">
        <w:r>
          <w:rPr>
            <w:rFonts w:ascii="仿宋" w:eastAsia="仿宋" w:hAnsi="仿宋" w:cs="仿宋" w:hint="eastAsia"/>
            <w:lang w:eastAsia="zh-CN"/>
          </w:rPr>
          <w:t>(三)、环境风险管理与应对策略</w:t>
        </w:r>
        <w:r>
          <w:tab/>
        </w:r>
        <w:r>
          <w:fldChar w:fldCharType="begin"/>
        </w:r>
        <w:r>
          <w:instrText xml:space="preserve"> PAGEREF _Toc22278 \h </w:instrText>
        </w:r>
        <w:r>
          <w:fldChar w:fldCharType="separate"/>
        </w:r>
        <w:r>
          <w:t>68</w:t>
        </w:r>
        <w:r>
          <w:fldChar w:fldCharType="end"/>
        </w:r>
      </w:hyperlink>
    </w:p>
    <w:p>
      <w:pPr>
        <w:pStyle w:val="TOC1"/>
        <w:tabs>
          <w:tab w:val="right" w:leader="dot" w:pos="8306"/>
        </w:tabs>
      </w:pPr>
      <w:hyperlink w:anchor="_Toc22669" w:history="1">
        <w:r>
          <w:rPr>
            <w:rFonts w:ascii="仿宋" w:eastAsia="仿宋" w:hAnsi="仿宋" w:cs="仿宋" w:hint="eastAsia"/>
            <w:lang w:eastAsia="zh-CN"/>
          </w:rPr>
          <w:t>十九、交通运输类行业高质量发展</w:t>
        </w:r>
        <w:r>
          <w:tab/>
        </w:r>
        <w:r>
          <w:fldChar w:fldCharType="begin"/>
        </w:r>
        <w:r>
          <w:instrText xml:space="preserve"> PAGEREF _Toc22669 \h </w:instrText>
        </w:r>
        <w:r>
          <w:fldChar w:fldCharType="separate"/>
        </w:r>
        <w:r>
          <w:t>68</w:t>
        </w:r>
        <w:r>
          <w:fldChar w:fldCharType="end"/>
        </w:r>
      </w:hyperlink>
    </w:p>
    <w:p>
      <w:pPr>
        <w:pStyle w:val="TOC2"/>
        <w:tabs>
          <w:tab w:val="right" w:leader="dot" w:pos="8306"/>
        </w:tabs>
      </w:pPr>
      <w:hyperlink w:anchor="_Toc17714" w:history="1">
        <w:r>
          <w:rPr>
            <w:rFonts w:ascii="仿宋" w:eastAsia="仿宋" w:hAnsi="仿宋" w:cs="仿宋" w:hint="eastAsia"/>
            <w:lang w:eastAsia="zh-CN"/>
          </w:rPr>
          <w:t>(一)、质量管理体系</w:t>
        </w:r>
        <w:r>
          <w:tab/>
        </w:r>
        <w:r>
          <w:fldChar w:fldCharType="begin"/>
        </w:r>
        <w:r>
          <w:instrText xml:space="preserve"> PAGEREF _Toc17714 \h </w:instrText>
        </w:r>
        <w:r>
          <w:fldChar w:fldCharType="separate"/>
        </w:r>
        <w:r>
          <w:t>68</w:t>
        </w:r>
        <w:r>
          <w:fldChar w:fldCharType="end"/>
        </w:r>
      </w:hyperlink>
    </w:p>
    <w:p>
      <w:pPr>
        <w:pStyle w:val="TOC2"/>
        <w:tabs>
          <w:tab w:val="right" w:leader="dot" w:pos="8306"/>
        </w:tabs>
      </w:pPr>
      <w:hyperlink w:anchor="_Toc13059" w:history="1">
        <w:r>
          <w:rPr>
            <w:rFonts w:ascii="仿宋" w:eastAsia="仿宋" w:hAnsi="仿宋" w:cs="仿宋" w:hint="eastAsia"/>
            <w:lang w:eastAsia="zh-CN"/>
          </w:rPr>
          <w:t>(二)、创新与研发投入</w:t>
        </w:r>
        <w:r>
          <w:tab/>
        </w:r>
        <w:r>
          <w:fldChar w:fldCharType="begin"/>
        </w:r>
        <w:r>
          <w:instrText xml:space="preserve"> PAGEREF _Toc13059 \h </w:instrText>
        </w:r>
        <w:r>
          <w:fldChar w:fldCharType="separate"/>
        </w:r>
        <w:r>
          <w:t>69</w:t>
        </w:r>
        <w:r>
          <w:fldChar w:fldCharType="end"/>
        </w:r>
      </w:hyperlink>
    </w:p>
    <w:p>
      <w:pPr>
        <w:pStyle w:val="TOC2"/>
        <w:tabs>
          <w:tab w:val="right" w:leader="dot" w:pos="8306"/>
        </w:tabs>
      </w:pPr>
      <w:hyperlink w:anchor="_Toc30725" w:history="1">
        <w:r>
          <w:rPr>
            <w:rFonts w:ascii="仿宋" w:eastAsia="仿宋" w:hAnsi="仿宋" w:cs="仿宋" w:hint="eastAsia"/>
            <w:lang w:eastAsia="zh-CN"/>
          </w:rPr>
          <w:t>(三)、生产效率提升</w:t>
        </w:r>
        <w:r>
          <w:tab/>
        </w:r>
        <w:r>
          <w:fldChar w:fldCharType="begin"/>
        </w:r>
        <w:r>
          <w:instrText xml:space="preserve"> PAGEREF _Toc30725 \h </w:instrText>
        </w:r>
        <w:r>
          <w:fldChar w:fldCharType="separate"/>
        </w:r>
        <w:r>
          <w:t>70</w:t>
        </w:r>
        <w:r>
          <w:fldChar w:fldCharType="end"/>
        </w:r>
      </w:hyperlink>
    </w:p>
    <w:p>
      <w:pPr>
        <w:pStyle w:val="TOC2"/>
        <w:tabs>
          <w:tab w:val="right" w:leader="dot" w:pos="8306"/>
        </w:tabs>
      </w:pPr>
      <w:hyperlink w:anchor="_Toc16531" w:history="1">
        <w:r>
          <w:rPr>
            <w:rFonts w:ascii="仿宋" w:eastAsia="仿宋" w:hAnsi="仿宋" w:cs="仿宋" w:hint="eastAsia"/>
            <w:lang w:eastAsia="zh-CN"/>
          </w:rPr>
          <w:t>(四)、环保与可持续发展</w:t>
        </w:r>
        <w:r>
          <w:tab/>
        </w:r>
        <w:r>
          <w:fldChar w:fldCharType="begin"/>
        </w:r>
        <w:r>
          <w:instrText xml:space="preserve"> PAGEREF _Toc16531 \h </w:instrText>
        </w:r>
        <w:r>
          <w:fldChar w:fldCharType="separate"/>
        </w:r>
        <w:r>
          <w:t>71</w:t>
        </w:r>
        <w:r>
          <w:fldChar w:fldCharType="end"/>
        </w:r>
      </w:hyperlink>
    </w:p>
    <w:p>
      <w:pPr>
        <w:pStyle w:val="TOC1"/>
        <w:tabs>
          <w:tab w:val="right" w:leader="dot" w:pos="8306"/>
        </w:tabs>
      </w:pPr>
      <w:hyperlink w:anchor="_Toc5980" w:history="1">
        <w:r>
          <w:rPr>
            <w:rFonts w:ascii="仿宋" w:eastAsia="仿宋" w:hAnsi="仿宋" w:cs="仿宋" w:hint="eastAsia"/>
            <w:lang w:eastAsia="zh-CN"/>
          </w:rPr>
          <w:t>二十、交通运输类项目管理与监督</w:t>
        </w:r>
        <w:r>
          <w:tab/>
        </w:r>
        <w:r>
          <w:fldChar w:fldCharType="begin"/>
        </w:r>
        <w:r>
          <w:instrText xml:space="preserve"> PAGEREF _Toc5980 \h </w:instrText>
        </w:r>
        <w:r>
          <w:fldChar w:fldCharType="separate"/>
        </w:r>
        <w:r>
          <w:t>73</w:t>
        </w:r>
        <w:r>
          <w:fldChar w:fldCharType="end"/>
        </w:r>
      </w:hyperlink>
    </w:p>
    <w:p>
      <w:pPr>
        <w:pStyle w:val="TOC2"/>
        <w:tabs>
          <w:tab w:val="right" w:leader="dot" w:pos="8306"/>
        </w:tabs>
      </w:pPr>
      <w:hyperlink w:anchor="_Toc23574" w:history="1">
        <w:r>
          <w:rPr>
            <w:rFonts w:ascii="仿宋" w:eastAsia="仿宋" w:hAnsi="仿宋" w:cs="仿宋" w:hint="eastAsia"/>
            <w:lang w:eastAsia="zh-CN"/>
          </w:rPr>
          <w:t>(一)、交通运输类项目管理体系建设</w:t>
        </w:r>
        <w:r>
          <w:tab/>
        </w:r>
        <w:r>
          <w:fldChar w:fldCharType="begin"/>
        </w:r>
        <w:r>
          <w:instrText xml:space="preserve"> PAGEREF _Toc23574 \h </w:instrText>
        </w:r>
        <w:r>
          <w:fldChar w:fldCharType="separate"/>
        </w:r>
        <w:r>
          <w:t>73</w:t>
        </w:r>
        <w:r>
          <w:fldChar w:fldCharType="end"/>
        </w:r>
      </w:hyperlink>
    </w:p>
    <w:p>
      <w:pPr>
        <w:pStyle w:val="TOC2"/>
        <w:tabs>
          <w:tab w:val="right" w:leader="dot" w:pos="8306"/>
        </w:tabs>
      </w:pPr>
      <w:hyperlink w:anchor="_Toc25433" w:history="1">
        <w:r>
          <w:rPr>
            <w:rFonts w:ascii="仿宋" w:eastAsia="仿宋" w:hAnsi="仿宋" w:cs="仿宋" w:hint="eastAsia"/>
            <w:lang w:eastAsia="zh-CN"/>
          </w:rPr>
          <w:t>(二)、交通运输类项目进度与绩效管理</w:t>
        </w:r>
        <w:r>
          <w:tab/>
        </w:r>
        <w:r>
          <w:fldChar w:fldCharType="begin"/>
        </w:r>
        <w:r>
          <w:instrText xml:space="preserve"> PAGEREF _Toc25433 \h </w:instrText>
        </w:r>
        <w:r>
          <w:fldChar w:fldCharType="separate"/>
        </w:r>
        <w:r>
          <w:t>75</w:t>
        </w:r>
        <w:r>
          <w:fldChar w:fldCharType="end"/>
        </w:r>
      </w:hyperlink>
    </w:p>
    <w:p>
      <w:pPr>
        <w:pStyle w:val="TOC2"/>
        <w:tabs>
          <w:tab w:val="right" w:leader="dot" w:pos="8306"/>
        </w:tabs>
      </w:pPr>
      <w:hyperlink w:anchor="_Toc31530" w:history="1">
        <w:r>
          <w:rPr>
            <w:rFonts w:ascii="仿宋" w:eastAsia="仿宋" w:hAnsi="仿宋" w:cs="仿宋" w:hint="eastAsia"/>
            <w:lang w:eastAsia="zh-CN"/>
          </w:rPr>
          <w:t>(三)、风险管理与应对策略</w:t>
        </w:r>
        <w:r>
          <w:tab/>
        </w:r>
        <w:r>
          <w:fldChar w:fldCharType="begin"/>
        </w:r>
        <w:r>
          <w:instrText xml:space="preserve"> PAGEREF _Toc31530 \h </w:instrText>
        </w:r>
        <w:r>
          <w:fldChar w:fldCharType="separate"/>
        </w:r>
        <w:r>
          <w:t>77</w:t>
        </w:r>
        <w:r>
          <w:fldChar w:fldCharType="end"/>
        </w:r>
      </w:hyperlink>
    </w:p>
    <w:p>
      <w:pPr>
        <w:pStyle w:val="TOC2"/>
        <w:tabs>
          <w:tab w:val="right" w:leader="dot" w:pos="8306"/>
        </w:tabs>
      </w:pPr>
      <w:hyperlink w:anchor="_Toc24862" w:history="1">
        <w:r>
          <w:rPr>
            <w:rFonts w:ascii="仿宋" w:eastAsia="仿宋" w:hAnsi="仿宋" w:cs="仿宋" w:hint="eastAsia"/>
            <w:lang w:eastAsia="zh-CN"/>
          </w:rPr>
          <w:t>(四)、交通运输类项目监督与评估机制</w:t>
        </w:r>
        <w:r>
          <w:tab/>
        </w:r>
        <w:r>
          <w:fldChar w:fldCharType="begin"/>
        </w:r>
        <w:r>
          <w:instrText xml:space="preserve"> PAGEREF _Toc24862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657"/>
      <w:r>
        <w:rPr>
          <w:rFonts w:ascii="仿宋" w:eastAsia="仿宋" w:hAnsi="仿宋" w:cs="仿宋" w:hint="eastAsia"/>
          <w:sz w:val="28"/>
          <w:lang w:eastAsia="zh-CN"/>
        </w:rPr>
        <w:t>一、交通运输类行业发展现状</w:t>
      </w:r>
      <w:bookmarkEnd w:id="2"/>
    </w:p>
    <w:p>
      <w:pPr>
        <w:pStyle w:val="Heading2"/>
        <w:rPr>
          <w:rFonts w:ascii="仿宋" w:eastAsia="仿宋" w:hAnsi="仿宋" w:cs="仿宋" w:hint="eastAsia"/>
          <w:lang w:eastAsia="zh-CN"/>
        </w:rPr>
      </w:pPr>
      <w:bookmarkStart w:id="3" w:name="_Toc22246"/>
      <w:r>
        <w:rPr>
          <w:rFonts w:ascii="仿宋" w:eastAsia="仿宋" w:hAnsi="仿宋" w:cs="仿宋" w:hint="eastAsia"/>
          <w:lang w:eastAsia="zh-CN"/>
        </w:rPr>
        <w:t>(一)、交通运输类行业整体概况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 了解新兴市场的发展潜力，是否存在尚未开发的交通运输类市场领域，以确定未来的市场扩张方向。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主要参与者</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企业战略：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https://d.book118.com/827102166160006044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72E4F"/>
    <w:rsid w:val="4593521B"/>
    <w:rsid w:val="66572E4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7102166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2024-02-26T10:14:00Z</dcterms:created>
  <dcterms:modified xsi:type="dcterms:W3CDTF">2024-02-26T10:14:40Z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1D831160CAD7445F8B6F9A592626C330_11</vt:lpwstr>
  </property>
  <property fmtid="{D5CDD505-2E9C-101B-9397-08002B2CF9AE}" pid="3" name="KSOProductBuildVer">
    <vt:lpwstr>2052-12.1.0.16250</vt:lpwstr>
  </property>
</Properties>
</file>