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玻璃浮球项目建设方案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65" w:history="1">
        <w:r>
          <w:rPr>
            <w:rFonts w:ascii="仿宋" w:eastAsia="仿宋" w:hAnsi="仿宋" w:cs="仿宋" w:hint="eastAsia"/>
            <w:lang w:eastAsia="zh-CN"/>
          </w:rPr>
          <w:t>概论</w:t>
        </w:r>
        <w:r>
          <w:tab/>
        </w:r>
        <w:r>
          <w:fldChar w:fldCharType="begin"/>
        </w:r>
        <w:r>
          <w:instrText xml:space="preserve"> PAGEREF _Toc4165 \h </w:instrText>
        </w:r>
        <w:r>
          <w:fldChar w:fldCharType="separate"/>
        </w:r>
        <w:r>
          <w:t>3</w:t>
        </w:r>
        <w:r>
          <w:fldChar w:fldCharType="end"/>
        </w:r>
      </w:hyperlink>
    </w:p>
    <w:p>
      <w:pPr>
        <w:pStyle w:val="TOC1"/>
        <w:tabs>
          <w:tab w:val="right" w:leader="dot" w:pos="8306"/>
        </w:tabs>
      </w:pPr>
      <w:hyperlink w:anchor="_Toc1636" w:history="1">
        <w:r>
          <w:rPr>
            <w:rFonts w:ascii="仿宋" w:eastAsia="仿宋" w:hAnsi="仿宋" w:cs="仿宋" w:hint="eastAsia"/>
            <w:lang w:eastAsia="zh-CN"/>
          </w:rPr>
          <w:t>一、发展规划、产业政策和行业准入分析</w:t>
        </w:r>
        <w:r>
          <w:tab/>
        </w:r>
        <w:r>
          <w:fldChar w:fldCharType="begin"/>
        </w:r>
        <w:r>
          <w:instrText xml:space="preserve"> PAGEREF _Toc1636 \h </w:instrText>
        </w:r>
        <w:r>
          <w:fldChar w:fldCharType="separate"/>
        </w:r>
        <w:r>
          <w:t>3</w:t>
        </w:r>
        <w:r>
          <w:fldChar w:fldCharType="end"/>
        </w:r>
      </w:hyperlink>
    </w:p>
    <w:p>
      <w:pPr>
        <w:pStyle w:val="TOC2"/>
        <w:tabs>
          <w:tab w:val="right" w:leader="dot" w:pos="8306"/>
        </w:tabs>
      </w:pPr>
      <w:hyperlink w:anchor="_Toc15764" w:history="1">
        <w:r>
          <w:rPr>
            <w:rFonts w:ascii="仿宋" w:eastAsia="仿宋" w:hAnsi="仿宋" w:cs="仿宋" w:hint="eastAsia"/>
            <w:lang w:eastAsia="zh-CN"/>
          </w:rPr>
          <w:t>(一)、发展规划分析</w:t>
        </w:r>
        <w:r>
          <w:tab/>
        </w:r>
        <w:r>
          <w:fldChar w:fldCharType="begin"/>
        </w:r>
        <w:r>
          <w:instrText xml:space="preserve"> PAGEREF _Toc15764 \h </w:instrText>
        </w:r>
        <w:r>
          <w:fldChar w:fldCharType="separate"/>
        </w:r>
        <w:r>
          <w:t>3</w:t>
        </w:r>
        <w:r>
          <w:fldChar w:fldCharType="end"/>
        </w:r>
      </w:hyperlink>
    </w:p>
    <w:p>
      <w:pPr>
        <w:pStyle w:val="TOC2"/>
        <w:tabs>
          <w:tab w:val="right" w:leader="dot" w:pos="8306"/>
        </w:tabs>
      </w:pPr>
      <w:hyperlink w:anchor="_Toc6218" w:history="1">
        <w:r>
          <w:rPr>
            <w:rFonts w:ascii="仿宋" w:eastAsia="仿宋" w:hAnsi="仿宋" w:cs="仿宋" w:hint="eastAsia"/>
            <w:lang w:eastAsia="zh-CN"/>
          </w:rPr>
          <w:t>(二)、产业政策分析</w:t>
        </w:r>
        <w:r>
          <w:tab/>
        </w:r>
        <w:r>
          <w:fldChar w:fldCharType="begin"/>
        </w:r>
        <w:r>
          <w:instrText xml:space="preserve"> PAGEREF _Toc6218 \h </w:instrText>
        </w:r>
        <w:r>
          <w:fldChar w:fldCharType="separate"/>
        </w:r>
        <w:r>
          <w:t>5</w:t>
        </w:r>
        <w:r>
          <w:fldChar w:fldCharType="end"/>
        </w:r>
      </w:hyperlink>
    </w:p>
    <w:p>
      <w:pPr>
        <w:pStyle w:val="TOC2"/>
        <w:tabs>
          <w:tab w:val="right" w:leader="dot" w:pos="8306"/>
        </w:tabs>
      </w:pPr>
      <w:hyperlink w:anchor="_Toc24713" w:history="1">
        <w:r>
          <w:rPr>
            <w:rFonts w:ascii="仿宋" w:eastAsia="仿宋" w:hAnsi="仿宋" w:cs="仿宋" w:hint="eastAsia"/>
            <w:lang w:eastAsia="zh-CN"/>
          </w:rPr>
          <w:t>(三)、行业准入分析</w:t>
        </w:r>
        <w:r>
          <w:tab/>
        </w:r>
        <w:r>
          <w:fldChar w:fldCharType="begin"/>
        </w:r>
        <w:r>
          <w:instrText xml:space="preserve"> PAGEREF _Toc24713 \h </w:instrText>
        </w:r>
        <w:r>
          <w:fldChar w:fldCharType="separate"/>
        </w:r>
        <w:r>
          <w:t>6</w:t>
        </w:r>
        <w:r>
          <w:fldChar w:fldCharType="end"/>
        </w:r>
      </w:hyperlink>
    </w:p>
    <w:p>
      <w:pPr>
        <w:pStyle w:val="TOC1"/>
        <w:tabs>
          <w:tab w:val="right" w:leader="dot" w:pos="8306"/>
        </w:tabs>
      </w:pPr>
      <w:hyperlink w:anchor="_Toc13078" w:history="1">
        <w:r>
          <w:rPr>
            <w:rFonts w:ascii="仿宋" w:eastAsia="仿宋" w:hAnsi="仿宋" w:cs="仿宋" w:hint="eastAsia"/>
            <w:lang w:eastAsia="zh-CN"/>
          </w:rPr>
          <w:t>二、社会影响分析</w:t>
        </w:r>
        <w:r>
          <w:tab/>
        </w:r>
        <w:r>
          <w:fldChar w:fldCharType="begin"/>
        </w:r>
        <w:r>
          <w:instrText xml:space="preserve"> PAGEREF _Toc13078 \h </w:instrText>
        </w:r>
        <w:r>
          <w:fldChar w:fldCharType="separate"/>
        </w:r>
        <w:r>
          <w:t>7</w:t>
        </w:r>
        <w:r>
          <w:fldChar w:fldCharType="end"/>
        </w:r>
      </w:hyperlink>
    </w:p>
    <w:p>
      <w:pPr>
        <w:pStyle w:val="TOC2"/>
        <w:tabs>
          <w:tab w:val="right" w:leader="dot" w:pos="8306"/>
        </w:tabs>
      </w:pPr>
      <w:hyperlink w:anchor="_Toc23619" w:history="1">
        <w:r>
          <w:rPr>
            <w:rFonts w:ascii="仿宋" w:eastAsia="仿宋" w:hAnsi="仿宋" w:cs="仿宋" w:hint="eastAsia"/>
            <w:lang w:eastAsia="zh-CN"/>
          </w:rPr>
          <w:t>(一)、社会影响效果分析</w:t>
        </w:r>
        <w:r>
          <w:tab/>
        </w:r>
        <w:r>
          <w:fldChar w:fldCharType="begin"/>
        </w:r>
        <w:r>
          <w:instrText xml:space="preserve"> PAGEREF _Toc23619 \h </w:instrText>
        </w:r>
        <w:r>
          <w:fldChar w:fldCharType="separate"/>
        </w:r>
        <w:r>
          <w:t>7</w:t>
        </w:r>
        <w:r>
          <w:fldChar w:fldCharType="end"/>
        </w:r>
      </w:hyperlink>
    </w:p>
    <w:p>
      <w:pPr>
        <w:pStyle w:val="TOC2"/>
        <w:tabs>
          <w:tab w:val="right" w:leader="dot" w:pos="8306"/>
        </w:tabs>
      </w:pPr>
      <w:hyperlink w:anchor="_Toc22060" w:history="1">
        <w:r>
          <w:rPr>
            <w:rFonts w:ascii="仿宋" w:eastAsia="仿宋" w:hAnsi="仿宋" w:cs="仿宋" w:hint="eastAsia"/>
            <w:lang w:eastAsia="zh-CN"/>
          </w:rPr>
          <w:t>(二)、社会适应性分析</w:t>
        </w:r>
        <w:r>
          <w:tab/>
        </w:r>
        <w:r>
          <w:fldChar w:fldCharType="begin"/>
        </w:r>
        <w:r>
          <w:instrText xml:space="preserve"> PAGEREF _Toc22060 \h </w:instrText>
        </w:r>
        <w:r>
          <w:fldChar w:fldCharType="separate"/>
        </w:r>
        <w:r>
          <w:t>10</w:t>
        </w:r>
        <w:r>
          <w:fldChar w:fldCharType="end"/>
        </w:r>
      </w:hyperlink>
    </w:p>
    <w:p>
      <w:pPr>
        <w:pStyle w:val="TOC2"/>
        <w:tabs>
          <w:tab w:val="right" w:leader="dot" w:pos="8306"/>
        </w:tabs>
      </w:pPr>
      <w:hyperlink w:anchor="_Toc16465" w:history="1">
        <w:r>
          <w:rPr>
            <w:rFonts w:ascii="仿宋" w:eastAsia="仿宋" w:hAnsi="仿宋" w:cs="仿宋" w:hint="eastAsia"/>
            <w:lang w:eastAsia="zh-CN"/>
          </w:rPr>
          <w:t>(三)、社会风险及对策分析</w:t>
        </w:r>
        <w:r>
          <w:tab/>
        </w:r>
        <w:r>
          <w:fldChar w:fldCharType="begin"/>
        </w:r>
        <w:r>
          <w:instrText xml:space="preserve"> PAGEREF _Toc16465 \h </w:instrText>
        </w:r>
        <w:r>
          <w:fldChar w:fldCharType="separate"/>
        </w:r>
        <w:r>
          <w:t>11</w:t>
        </w:r>
        <w:r>
          <w:fldChar w:fldCharType="end"/>
        </w:r>
      </w:hyperlink>
    </w:p>
    <w:p>
      <w:pPr>
        <w:pStyle w:val="TOC1"/>
        <w:tabs>
          <w:tab w:val="right" w:leader="dot" w:pos="8306"/>
        </w:tabs>
      </w:pPr>
      <w:hyperlink w:anchor="_Toc4534" w:history="1">
        <w:r>
          <w:rPr>
            <w:rFonts w:ascii="仿宋" w:eastAsia="仿宋" w:hAnsi="仿宋" w:cs="仿宋" w:hint="eastAsia"/>
            <w:lang w:eastAsia="zh-CN"/>
          </w:rPr>
          <w:t>三、项目选址研究</w:t>
        </w:r>
        <w:r>
          <w:tab/>
        </w:r>
        <w:r>
          <w:fldChar w:fldCharType="begin"/>
        </w:r>
        <w:r>
          <w:instrText xml:space="preserve"> PAGEREF _Toc4534 \h </w:instrText>
        </w:r>
        <w:r>
          <w:fldChar w:fldCharType="separate"/>
        </w:r>
        <w:r>
          <w:t>15</w:t>
        </w:r>
        <w:r>
          <w:fldChar w:fldCharType="end"/>
        </w:r>
      </w:hyperlink>
    </w:p>
    <w:p>
      <w:pPr>
        <w:pStyle w:val="TOC2"/>
        <w:tabs>
          <w:tab w:val="right" w:leader="dot" w:pos="8306"/>
        </w:tabs>
      </w:pPr>
      <w:hyperlink w:anchor="_Toc26559" w:history="1">
        <w:r>
          <w:rPr>
            <w:rFonts w:ascii="仿宋" w:eastAsia="仿宋" w:hAnsi="仿宋" w:cs="仿宋" w:hint="eastAsia"/>
            <w:lang w:eastAsia="zh-CN"/>
          </w:rPr>
          <w:t>(一)、项目选址原则</w:t>
        </w:r>
        <w:r>
          <w:tab/>
        </w:r>
        <w:r>
          <w:fldChar w:fldCharType="begin"/>
        </w:r>
        <w:r>
          <w:instrText xml:space="preserve"> PAGEREF _Toc26559 \h </w:instrText>
        </w:r>
        <w:r>
          <w:fldChar w:fldCharType="separate"/>
        </w:r>
        <w:r>
          <w:t>15</w:t>
        </w:r>
        <w:r>
          <w:fldChar w:fldCharType="end"/>
        </w:r>
      </w:hyperlink>
    </w:p>
    <w:p>
      <w:pPr>
        <w:pStyle w:val="TOC2"/>
        <w:tabs>
          <w:tab w:val="right" w:leader="dot" w:pos="8306"/>
        </w:tabs>
      </w:pPr>
      <w:hyperlink w:anchor="_Toc23019" w:history="1">
        <w:r>
          <w:rPr>
            <w:rFonts w:ascii="仿宋" w:eastAsia="仿宋" w:hAnsi="仿宋" w:cs="仿宋" w:hint="eastAsia"/>
            <w:lang w:eastAsia="zh-CN"/>
          </w:rPr>
          <w:t>(二)、项目选址</w:t>
        </w:r>
        <w:r>
          <w:tab/>
        </w:r>
        <w:r>
          <w:fldChar w:fldCharType="begin"/>
        </w:r>
        <w:r>
          <w:instrText xml:space="preserve"> PAGEREF _Toc23019 \h </w:instrText>
        </w:r>
        <w:r>
          <w:fldChar w:fldCharType="separate"/>
        </w:r>
        <w:r>
          <w:t>18</w:t>
        </w:r>
        <w:r>
          <w:fldChar w:fldCharType="end"/>
        </w:r>
      </w:hyperlink>
    </w:p>
    <w:p>
      <w:pPr>
        <w:pStyle w:val="TOC2"/>
        <w:tabs>
          <w:tab w:val="right" w:leader="dot" w:pos="8306"/>
        </w:tabs>
      </w:pPr>
      <w:hyperlink w:anchor="_Toc28096" w:history="1">
        <w:r>
          <w:rPr>
            <w:rFonts w:ascii="仿宋" w:eastAsia="仿宋" w:hAnsi="仿宋" w:cs="仿宋" w:hint="eastAsia"/>
            <w:lang w:eastAsia="zh-CN"/>
          </w:rPr>
          <w:t>(三)、建设条件分析</w:t>
        </w:r>
        <w:r>
          <w:tab/>
        </w:r>
        <w:r>
          <w:fldChar w:fldCharType="begin"/>
        </w:r>
        <w:r>
          <w:instrText xml:space="preserve"> PAGEREF _Toc28096 \h </w:instrText>
        </w:r>
        <w:r>
          <w:fldChar w:fldCharType="separate"/>
        </w:r>
        <w:r>
          <w:t>20</w:t>
        </w:r>
        <w:r>
          <w:fldChar w:fldCharType="end"/>
        </w:r>
      </w:hyperlink>
    </w:p>
    <w:p>
      <w:pPr>
        <w:pStyle w:val="TOC2"/>
        <w:tabs>
          <w:tab w:val="right" w:leader="dot" w:pos="8306"/>
        </w:tabs>
      </w:pPr>
      <w:hyperlink w:anchor="_Toc23977" w:history="1">
        <w:r>
          <w:rPr>
            <w:rFonts w:ascii="仿宋" w:eastAsia="仿宋" w:hAnsi="仿宋" w:cs="仿宋" w:hint="eastAsia"/>
            <w:lang w:eastAsia="zh-CN"/>
          </w:rPr>
          <w:t>(四)、用地控制指标</w:t>
        </w:r>
        <w:r>
          <w:tab/>
        </w:r>
        <w:r>
          <w:fldChar w:fldCharType="begin"/>
        </w:r>
        <w:r>
          <w:instrText xml:space="preserve"> PAGEREF _Toc23977 \h </w:instrText>
        </w:r>
        <w:r>
          <w:fldChar w:fldCharType="separate"/>
        </w:r>
        <w:r>
          <w:t>21</w:t>
        </w:r>
        <w:r>
          <w:fldChar w:fldCharType="end"/>
        </w:r>
      </w:hyperlink>
    </w:p>
    <w:p>
      <w:pPr>
        <w:pStyle w:val="TOC2"/>
        <w:tabs>
          <w:tab w:val="right" w:leader="dot" w:pos="8306"/>
        </w:tabs>
      </w:pPr>
      <w:hyperlink w:anchor="_Toc3172" w:history="1">
        <w:r>
          <w:rPr>
            <w:rFonts w:ascii="仿宋" w:eastAsia="仿宋" w:hAnsi="仿宋" w:cs="仿宋" w:hint="eastAsia"/>
            <w:lang w:eastAsia="zh-CN"/>
          </w:rPr>
          <w:t>(五)、地总体要求</w:t>
        </w:r>
        <w:r>
          <w:tab/>
        </w:r>
        <w:r>
          <w:fldChar w:fldCharType="begin"/>
        </w:r>
        <w:r>
          <w:instrText xml:space="preserve"> PAGEREF _Toc3172 \h </w:instrText>
        </w:r>
        <w:r>
          <w:fldChar w:fldCharType="separate"/>
        </w:r>
        <w:r>
          <w:t>23</w:t>
        </w:r>
        <w:r>
          <w:fldChar w:fldCharType="end"/>
        </w:r>
      </w:hyperlink>
    </w:p>
    <w:p>
      <w:pPr>
        <w:pStyle w:val="TOC2"/>
        <w:tabs>
          <w:tab w:val="right" w:leader="dot" w:pos="8306"/>
        </w:tabs>
      </w:pPr>
      <w:hyperlink w:anchor="_Toc17087" w:history="1">
        <w:r>
          <w:rPr>
            <w:rFonts w:ascii="仿宋" w:eastAsia="仿宋" w:hAnsi="仿宋" w:cs="仿宋" w:hint="eastAsia"/>
            <w:lang w:eastAsia="zh-CN"/>
          </w:rPr>
          <w:t>(六)、节约用地措施</w:t>
        </w:r>
        <w:r>
          <w:tab/>
        </w:r>
        <w:r>
          <w:fldChar w:fldCharType="begin"/>
        </w:r>
        <w:r>
          <w:instrText xml:space="preserve"> PAGEREF _Toc17087 \h </w:instrText>
        </w:r>
        <w:r>
          <w:fldChar w:fldCharType="separate"/>
        </w:r>
        <w:r>
          <w:t>24</w:t>
        </w:r>
        <w:r>
          <w:fldChar w:fldCharType="end"/>
        </w:r>
      </w:hyperlink>
    </w:p>
    <w:p>
      <w:pPr>
        <w:pStyle w:val="TOC2"/>
        <w:tabs>
          <w:tab w:val="right" w:leader="dot" w:pos="8306"/>
        </w:tabs>
      </w:pPr>
      <w:hyperlink w:anchor="_Toc24121" w:history="1">
        <w:r>
          <w:rPr>
            <w:rFonts w:ascii="仿宋" w:eastAsia="仿宋" w:hAnsi="仿宋" w:cs="仿宋" w:hint="eastAsia"/>
            <w:lang w:eastAsia="zh-CN"/>
          </w:rPr>
          <w:t>(七)、选址综合评价</w:t>
        </w:r>
        <w:r>
          <w:tab/>
        </w:r>
        <w:r>
          <w:fldChar w:fldCharType="begin"/>
        </w:r>
        <w:r>
          <w:instrText xml:space="preserve"> PAGEREF _Toc24121 \h </w:instrText>
        </w:r>
        <w:r>
          <w:fldChar w:fldCharType="separate"/>
        </w:r>
        <w:r>
          <w:t>26</w:t>
        </w:r>
        <w:r>
          <w:fldChar w:fldCharType="end"/>
        </w:r>
      </w:hyperlink>
    </w:p>
    <w:p>
      <w:pPr>
        <w:pStyle w:val="TOC1"/>
        <w:tabs>
          <w:tab w:val="right" w:leader="dot" w:pos="8306"/>
        </w:tabs>
      </w:pPr>
      <w:hyperlink w:anchor="_Toc32150" w:history="1">
        <w:r>
          <w:rPr>
            <w:rFonts w:ascii="仿宋" w:eastAsia="仿宋" w:hAnsi="仿宋" w:cs="仿宋" w:hint="eastAsia"/>
            <w:lang w:eastAsia="zh-CN"/>
          </w:rPr>
          <w:t>四、经济影响分析</w:t>
        </w:r>
        <w:r>
          <w:tab/>
        </w:r>
        <w:r>
          <w:fldChar w:fldCharType="begin"/>
        </w:r>
        <w:r>
          <w:instrText xml:space="preserve"> PAGEREF _Toc32150 \h </w:instrText>
        </w:r>
        <w:r>
          <w:fldChar w:fldCharType="separate"/>
        </w:r>
        <w:r>
          <w:t>27</w:t>
        </w:r>
        <w:r>
          <w:fldChar w:fldCharType="end"/>
        </w:r>
      </w:hyperlink>
    </w:p>
    <w:p>
      <w:pPr>
        <w:pStyle w:val="TOC2"/>
        <w:tabs>
          <w:tab w:val="right" w:leader="dot" w:pos="8306"/>
        </w:tabs>
      </w:pPr>
      <w:hyperlink w:anchor="_Toc464" w:history="1">
        <w:r>
          <w:rPr>
            <w:rFonts w:ascii="仿宋" w:eastAsia="仿宋" w:hAnsi="仿宋" w:cs="仿宋" w:hint="eastAsia"/>
            <w:lang w:eastAsia="zh-CN"/>
          </w:rPr>
          <w:t>(一)、经济费用效益或费用效果分析</w:t>
        </w:r>
        <w:r>
          <w:tab/>
        </w:r>
        <w:r>
          <w:fldChar w:fldCharType="begin"/>
        </w:r>
        <w:r>
          <w:instrText xml:space="preserve"> PAGEREF _Toc464 \h </w:instrText>
        </w:r>
        <w:r>
          <w:fldChar w:fldCharType="separate"/>
        </w:r>
        <w:r>
          <w:t>27</w:t>
        </w:r>
        <w:r>
          <w:fldChar w:fldCharType="end"/>
        </w:r>
      </w:hyperlink>
    </w:p>
    <w:p>
      <w:pPr>
        <w:pStyle w:val="TOC2"/>
        <w:tabs>
          <w:tab w:val="right" w:leader="dot" w:pos="8306"/>
        </w:tabs>
      </w:pPr>
      <w:hyperlink w:anchor="_Toc26397" w:history="1">
        <w:r>
          <w:rPr>
            <w:rFonts w:ascii="仿宋" w:eastAsia="仿宋" w:hAnsi="仿宋" w:cs="仿宋" w:hint="eastAsia"/>
            <w:lang w:eastAsia="zh-CN"/>
          </w:rPr>
          <w:t>(二)、行业影响分析</w:t>
        </w:r>
        <w:r>
          <w:tab/>
        </w:r>
        <w:r>
          <w:fldChar w:fldCharType="begin"/>
        </w:r>
        <w:r>
          <w:instrText xml:space="preserve"> PAGEREF _Toc26397 \h </w:instrText>
        </w:r>
        <w:r>
          <w:fldChar w:fldCharType="separate"/>
        </w:r>
        <w:r>
          <w:t>29</w:t>
        </w:r>
        <w:r>
          <w:fldChar w:fldCharType="end"/>
        </w:r>
      </w:hyperlink>
    </w:p>
    <w:p>
      <w:pPr>
        <w:pStyle w:val="TOC2"/>
        <w:tabs>
          <w:tab w:val="right" w:leader="dot" w:pos="8306"/>
        </w:tabs>
      </w:pPr>
      <w:hyperlink w:anchor="_Toc22133" w:history="1">
        <w:r>
          <w:rPr>
            <w:rFonts w:ascii="仿宋" w:eastAsia="仿宋" w:hAnsi="仿宋" w:cs="仿宋" w:hint="eastAsia"/>
            <w:lang w:eastAsia="zh-CN"/>
          </w:rPr>
          <w:t>(三)、区域经济影响分析</w:t>
        </w:r>
        <w:r>
          <w:tab/>
        </w:r>
        <w:r>
          <w:fldChar w:fldCharType="begin"/>
        </w:r>
        <w:r>
          <w:instrText xml:space="preserve"> PAGEREF _Toc22133 \h </w:instrText>
        </w:r>
        <w:r>
          <w:fldChar w:fldCharType="separate"/>
        </w:r>
        <w:r>
          <w:t>31</w:t>
        </w:r>
        <w:r>
          <w:fldChar w:fldCharType="end"/>
        </w:r>
      </w:hyperlink>
    </w:p>
    <w:p>
      <w:pPr>
        <w:pStyle w:val="TOC2"/>
        <w:tabs>
          <w:tab w:val="right" w:leader="dot" w:pos="8306"/>
        </w:tabs>
      </w:pPr>
      <w:hyperlink w:anchor="_Toc2854" w:history="1">
        <w:r>
          <w:rPr>
            <w:rFonts w:ascii="仿宋" w:eastAsia="仿宋" w:hAnsi="仿宋" w:cs="仿宋" w:hint="eastAsia"/>
            <w:lang w:eastAsia="zh-CN"/>
          </w:rPr>
          <w:t>(四)、宏观经济影响分析</w:t>
        </w:r>
        <w:r>
          <w:tab/>
        </w:r>
        <w:r>
          <w:fldChar w:fldCharType="begin"/>
        </w:r>
        <w:r>
          <w:instrText xml:space="preserve"> PAGEREF _Toc2854 \h </w:instrText>
        </w:r>
        <w:r>
          <w:fldChar w:fldCharType="separate"/>
        </w:r>
        <w:r>
          <w:t>31</w:t>
        </w:r>
        <w:r>
          <w:fldChar w:fldCharType="end"/>
        </w:r>
      </w:hyperlink>
    </w:p>
    <w:p>
      <w:pPr>
        <w:pStyle w:val="TOC1"/>
        <w:tabs>
          <w:tab w:val="right" w:leader="dot" w:pos="8306"/>
        </w:tabs>
      </w:pPr>
      <w:hyperlink w:anchor="_Toc923" w:history="1">
        <w:r>
          <w:rPr>
            <w:rFonts w:ascii="仿宋" w:eastAsia="仿宋" w:hAnsi="仿宋" w:cs="仿宋" w:hint="eastAsia"/>
            <w:lang w:eastAsia="zh-CN"/>
          </w:rPr>
          <w:t>五、玻璃浮球项目概论</w:t>
        </w:r>
        <w:r>
          <w:tab/>
        </w:r>
        <w:r>
          <w:fldChar w:fldCharType="begin"/>
        </w:r>
        <w:r>
          <w:instrText xml:space="preserve"> PAGEREF _Toc923 \h </w:instrText>
        </w:r>
        <w:r>
          <w:fldChar w:fldCharType="separate"/>
        </w:r>
        <w:r>
          <w:t>33</w:t>
        </w:r>
        <w:r>
          <w:fldChar w:fldCharType="end"/>
        </w:r>
      </w:hyperlink>
    </w:p>
    <w:p>
      <w:pPr>
        <w:pStyle w:val="TOC2"/>
        <w:tabs>
          <w:tab w:val="right" w:leader="dot" w:pos="8306"/>
        </w:tabs>
      </w:pPr>
      <w:hyperlink w:anchor="_Toc14996" w:history="1">
        <w:r>
          <w:rPr>
            <w:rFonts w:ascii="仿宋" w:eastAsia="仿宋" w:hAnsi="仿宋" w:cs="仿宋" w:hint="eastAsia"/>
            <w:lang w:eastAsia="zh-CN"/>
          </w:rPr>
          <w:t>(一)、项目申报单位概况</w:t>
        </w:r>
        <w:r>
          <w:tab/>
        </w:r>
        <w:r>
          <w:fldChar w:fldCharType="begin"/>
        </w:r>
        <w:r>
          <w:instrText xml:space="preserve"> PAGEREF _Toc14996 \h </w:instrText>
        </w:r>
        <w:r>
          <w:fldChar w:fldCharType="separate"/>
        </w:r>
        <w:r>
          <w:t>33</w:t>
        </w:r>
        <w:r>
          <w:fldChar w:fldCharType="end"/>
        </w:r>
      </w:hyperlink>
    </w:p>
    <w:p>
      <w:pPr>
        <w:pStyle w:val="TOC2"/>
        <w:tabs>
          <w:tab w:val="right" w:leader="dot" w:pos="8306"/>
        </w:tabs>
      </w:pPr>
      <w:hyperlink w:anchor="_Toc18642" w:history="1">
        <w:r>
          <w:rPr>
            <w:rFonts w:ascii="仿宋" w:eastAsia="仿宋" w:hAnsi="仿宋" w:cs="仿宋" w:hint="eastAsia"/>
            <w:lang w:eastAsia="zh-CN"/>
          </w:rPr>
          <w:t>(二)、项目概况</w:t>
        </w:r>
        <w:r>
          <w:tab/>
        </w:r>
        <w:r>
          <w:fldChar w:fldCharType="begin"/>
        </w:r>
        <w:r>
          <w:instrText xml:space="preserve"> PAGEREF _Toc18642 \h </w:instrText>
        </w:r>
        <w:r>
          <w:fldChar w:fldCharType="separate"/>
        </w:r>
        <w:r>
          <w:t>34</w:t>
        </w:r>
        <w:r>
          <w:fldChar w:fldCharType="end"/>
        </w:r>
      </w:hyperlink>
    </w:p>
    <w:p>
      <w:pPr>
        <w:pStyle w:val="TOC1"/>
        <w:tabs>
          <w:tab w:val="right" w:leader="dot" w:pos="8306"/>
        </w:tabs>
      </w:pPr>
      <w:hyperlink w:anchor="_Toc2056" w:history="1">
        <w:r>
          <w:rPr>
            <w:rFonts w:ascii="仿宋" w:eastAsia="仿宋" w:hAnsi="仿宋" w:cs="仿宋" w:hint="eastAsia"/>
            <w:lang w:eastAsia="zh-CN"/>
          </w:rPr>
          <w:t>六、建设风险评估分析</w:t>
        </w:r>
        <w:r>
          <w:tab/>
        </w:r>
        <w:r>
          <w:fldChar w:fldCharType="begin"/>
        </w:r>
        <w:r>
          <w:instrText xml:space="preserve"> PAGEREF _Toc2056 \h </w:instrText>
        </w:r>
        <w:r>
          <w:fldChar w:fldCharType="separate"/>
        </w:r>
        <w:r>
          <w:t>37</w:t>
        </w:r>
        <w:r>
          <w:fldChar w:fldCharType="end"/>
        </w:r>
      </w:hyperlink>
    </w:p>
    <w:p>
      <w:pPr>
        <w:pStyle w:val="TOC2"/>
        <w:tabs>
          <w:tab w:val="right" w:leader="dot" w:pos="8306"/>
        </w:tabs>
      </w:pPr>
      <w:hyperlink w:anchor="_Toc16962" w:history="1">
        <w:r>
          <w:rPr>
            <w:rFonts w:ascii="仿宋" w:eastAsia="仿宋" w:hAnsi="仿宋" w:cs="仿宋" w:hint="eastAsia"/>
            <w:lang w:eastAsia="zh-CN"/>
          </w:rPr>
          <w:t>(一)、政策风险分析</w:t>
        </w:r>
        <w:r>
          <w:tab/>
        </w:r>
        <w:r>
          <w:fldChar w:fldCharType="begin"/>
        </w:r>
        <w:r>
          <w:instrText xml:space="preserve"> PAGEREF _Toc16962 \h </w:instrText>
        </w:r>
        <w:r>
          <w:fldChar w:fldCharType="separate"/>
        </w:r>
        <w:r>
          <w:t>37</w:t>
        </w:r>
        <w:r>
          <w:fldChar w:fldCharType="end"/>
        </w:r>
      </w:hyperlink>
    </w:p>
    <w:p>
      <w:pPr>
        <w:pStyle w:val="TOC2"/>
        <w:tabs>
          <w:tab w:val="right" w:leader="dot" w:pos="8306"/>
        </w:tabs>
      </w:pPr>
      <w:hyperlink w:anchor="_Toc19189" w:history="1">
        <w:r>
          <w:rPr>
            <w:rFonts w:ascii="仿宋" w:eastAsia="仿宋" w:hAnsi="仿宋" w:cs="仿宋" w:hint="eastAsia"/>
            <w:lang w:eastAsia="zh-CN"/>
          </w:rPr>
          <w:t>(二)、社会风险分析</w:t>
        </w:r>
        <w:r>
          <w:tab/>
        </w:r>
        <w:r>
          <w:fldChar w:fldCharType="begin"/>
        </w:r>
        <w:r>
          <w:instrText xml:space="preserve"> PAGEREF _Toc19189 \h </w:instrText>
        </w:r>
        <w:r>
          <w:fldChar w:fldCharType="separate"/>
        </w:r>
        <w:r>
          <w:t>38</w:t>
        </w:r>
        <w:r>
          <w:fldChar w:fldCharType="end"/>
        </w:r>
      </w:hyperlink>
    </w:p>
    <w:p>
      <w:pPr>
        <w:pStyle w:val="TOC2"/>
        <w:tabs>
          <w:tab w:val="right" w:leader="dot" w:pos="8306"/>
        </w:tabs>
      </w:pPr>
      <w:hyperlink w:anchor="_Toc28142" w:history="1">
        <w:r>
          <w:rPr>
            <w:rFonts w:ascii="仿宋" w:eastAsia="仿宋" w:hAnsi="仿宋" w:cs="仿宋" w:hint="eastAsia"/>
            <w:lang w:eastAsia="zh-CN"/>
          </w:rPr>
          <w:t>(三)、市场风险分析</w:t>
        </w:r>
        <w:r>
          <w:tab/>
        </w:r>
        <w:r>
          <w:fldChar w:fldCharType="begin"/>
        </w:r>
        <w:r>
          <w:instrText xml:space="preserve"> PAGEREF _Toc28142 \h </w:instrText>
        </w:r>
        <w:r>
          <w:fldChar w:fldCharType="separate"/>
        </w:r>
        <w:r>
          <w:t>40</w:t>
        </w:r>
        <w:r>
          <w:fldChar w:fldCharType="end"/>
        </w:r>
      </w:hyperlink>
    </w:p>
    <w:p>
      <w:pPr>
        <w:pStyle w:val="TOC2"/>
        <w:tabs>
          <w:tab w:val="right" w:leader="dot" w:pos="8306"/>
        </w:tabs>
      </w:pPr>
      <w:hyperlink w:anchor="_Toc25657" w:history="1">
        <w:r>
          <w:rPr>
            <w:rFonts w:ascii="仿宋" w:eastAsia="仿宋" w:hAnsi="仿宋" w:cs="仿宋" w:hint="eastAsia"/>
            <w:lang w:eastAsia="zh-CN"/>
          </w:rPr>
          <w:t>(四)、资金风险分析</w:t>
        </w:r>
        <w:r>
          <w:tab/>
        </w:r>
        <w:r>
          <w:fldChar w:fldCharType="begin"/>
        </w:r>
        <w:r>
          <w:instrText xml:space="preserve"> PAGEREF _Toc25657 \h </w:instrText>
        </w:r>
        <w:r>
          <w:fldChar w:fldCharType="separate"/>
        </w:r>
        <w:r>
          <w:t>40</w:t>
        </w:r>
        <w:r>
          <w:fldChar w:fldCharType="end"/>
        </w:r>
      </w:hyperlink>
    </w:p>
    <w:p>
      <w:pPr>
        <w:pStyle w:val="TOC2"/>
        <w:tabs>
          <w:tab w:val="right" w:leader="dot" w:pos="8306"/>
        </w:tabs>
      </w:pPr>
      <w:hyperlink w:anchor="_Toc24675" w:history="1">
        <w:r>
          <w:rPr>
            <w:rFonts w:ascii="仿宋" w:eastAsia="仿宋" w:hAnsi="仿宋" w:cs="仿宋" w:hint="eastAsia"/>
            <w:lang w:eastAsia="zh-CN"/>
          </w:rPr>
          <w:t>(五)、技术风险分析</w:t>
        </w:r>
        <w:r>
          <w:tab/>
        </w:r>
        <w:r>
          <w:fldChar w:fldCharType="begin"/>
        </w:r>
        <w:r>
          <w:instrText xml:space="preserve"> PAGEREF _Toc24675 \h </w:instrText>
        </w:r>
        <w:r>
          <w:fldChar w:fldCharType="separate"/>
        </w:r>
        <w:r>
          <w:t>42</w:t>
        </w:r>
        <w:r>
          <w:fldChar w:fldCharType="end"/>
        </w:r>
      </w:hyperlink>
    </w:p>
    <w:p>
      <w:pPr>
        <w:pStyle w:val="TOC2"/>
        <w:tabs>
          <w:tab w:val="right" w:leader="dot" w:pos="8306"/>
        </w:tabs>
      </w:pPr>
      <w:hyperlink w:anchor="_Toc6326" w:history="1">
        <w:r>
          <w:rPr>
            <w:rFonts w:ascii="仿宋" w:eastAsia="仿宋" w:hAnsi="仿宋" w:cs="仿宋" w:hint="eastAsia"/>
            <w:lang w:eastAsia="zh-CN"/>
          </w:rPr>
          <w:t>(六)、财务风险分析</w:t>
        </w:r>
        <w:r>
          <w:tab/>
        </w:r>
        <w:r>
          <w:fldChar w:fldCharType="begin"/>
        </w:r>
        <w:r>
          <w:instrText xml:space="preserve"> PAGEREF _Toc6326 \h </w:instrText>
        </w:r>
        <w:r>
          <w:fldChar w:fldCharType="separate"/>
        </w:r>
        <w:r>
          <w:t>43</w:t>
        </w:r>
        <w:r>
          <w:fldChar w:fldCharType="end"/>
        </w:r>
      </w:hyperlink>
    </w:p>
    <w:p>
      <w:pPr>
        <w:pStyle w:val="TOC2"/>
        <w:tabs>
          <w:tab w:val="right" w:leader="dot" w:pos="8306"/>
        </w:tabs>
      </w:pPr>
      <w:hyperlink w:anchor="_Toc19317" w:history="1">
        <w:r>
          <w:rPr>
            <w:rFonts w:ascii="仿宋" w:eastAsia="仿宋" w:hAnsi="仿宋" w:cs="仿宋" w:hint="eastAsia"/>
            <w:lang w:eastAsia="zh-CN"/>
          </w:rPr>
          <w:t>(七)、管理风险分析</w:t>
        </w:r>
        <w:r>
          <w:tab/>
        </w:r>
        <w:r>
          <w:fldChar w:fldCharType="begin"/>
        </w:r>
        <w:r>
          <w:instrText xml:space="preserve"> PAGEREF _Toc19317 \h </w:instrText>
        </w:r>
        <w:r>
          <w:fldChar w:fldCharType="separate"/>
        </w:r>
        <w:r>
          <w:t>45</w:t>
        </w:r>
        <w:r>
          <w:fldChar w:fldCharType="end"/>
        </w:r>
      </w:hyperlink>
    </w:p>
    <w:p>
      <w:pPr>
        <w:pStyle w:val="TOC2"/>
        <w:tabs>
          <w:tab w:val="right" w:leader="dot" w:pos="8306"/>
        </w:tabs>
      </w:pPr>
      <w:hyperlink w:anchor="_Toc14722" w:history="1">
        <w:r>
          <w:rPr>
            <w:rFonts w:ascii="仿宋" w:eastAsia="仿宋" w:hAnsi="仿宋" w:cs="仿宋" w:hint="eastAsia"/>
            <w:lang w:eastAsia="zh-CN"/>
          </w:rPr>
          <w:t>(八)、其它风险分析</w:t>
        </w:r>
        <w:r>
          <w:tab/>
        </w:r>
        <w:r>
          <w:fldChar w:fldCharType="begin"/>
        </w:r>
        <w:r>
          <w:instrText xml:space="preserve"> PAGEREF _Toc14722 \h </w:instrText>
        </w:r>
        <w:r>
          <w:fldChar w:fldCharType="separate"/>
        </w:r>
        <w:r>
          <w:t>46</w:t>
        </w:r>
        <w:r>
          <w:fldChar w:fldCharType="end"/>
        </w:r>
      </w:hyperlink>
    </w:p>
    <w:p>
      <w:pPr>
        <w:pStyle w:val="TOC2"/>
        <w:tabs>
          <w:tab w:val="right" w:leader="dot" w:pos="8306"/>
        </w:tabs>
      </w:pPr>
      <w:hyperlink w:anchor="_Toc20528" w:history="1">
        <w:r>
          <w:rPr>
            <w:rFonts w:ascii="仿宋" w:eastAsia="仿宋" w:hAnsi="仿宋" w:cs="仿宋" w:hint="eastAsia"/>
            <w:lang w:eastAsia="zh-CN"/>
          </w:rPr>
          <w:t>(九)、社会影响评估</w:t>
        </w:r>
        <w:r>
          <w:tab/>
        </w:r>
        <w:r>
          <w:fldChar w:fldCharType="begin"/>
        </w:r>
        <w:r>
          <w:instrText xml:space="preserve"> PAGEREF _Toc20528 \h </w:instrText>
        </w:r>
        <w:r>
          <w:fldChar w:fldCharType="separate"/>
        </w:r>
        <w:r>
          <w:t>47</w:t>
        </w:r>
        <w:r>
          <w:fldChar w:fldCharType="end"/>
        </w:r>
      </w:hyperlink>
    </w:p>
    <w:p>
      <w:pPr>
        <w:pStyle w:val="TOC1"/>
        <w:tabs>
          <w:tab w:val="right" w:leader="dot" w:pos="8306"/>
        </w:tabs>
      </w:pPr>
      <w:hyperlink w:anchor="_Toc20120" w:history="1">
        <w:r>
          <w:rPr>
            <w:rFonts w:ascii="仿宋" w:eastAsia="仿宋" w:hAnsi="仿宋" w:cs="仿宋" w:hint="eastAsia"/>
            <w:lang w:eastAsia="zh-CN"/>
          </w:rPr>
          <w:t>七、客户关系管理与市场拓展</w:t>
        </w:r>
        <w:r>
          <w:tab/>
        </w:r>
        <w:r>
          <w:fldChar w:fldCharType="begin"/>
        </w:r>
        <w:r>
          <w:instrText xml:space="preserve"> PAGEREF _Toc20120 \h </w:instrText>
        </w:r>
        <w:r>
          <w:fldChar w:fldCharType="separate"/>
        </w:r>
        <w:r>
          <w:t>49</w:t>
        </w:r>
        <w:r>
          <w:fldChar w:fldCharType="end"/>
        </w:r>
      </w:hyperlink>
    </w:p>
    <w:p>
      <w:pPr>
        <w:pStyle w:val="TOC2"/>
        <w:tabs>
          <w:tab w:val="right" w:leader="dot" w:pos="8306"/>
        </w:tabs>
      </w:pPr>
      <w:hyperlink w:anchor="_Toc7479" w:history="1">
        <w:r>
          <w:rPr>
            <w:rFonts w:ascii="仿宋" w:eastAsia="仿宋" w:hAnsi="仿宋" w:cs="仿宋" w:hint="eastAsia"/>
            <w:lang w:eastAsia="zh-CN"/>
          </w:rPr>
          <w:t>(一)、客户关系管理策略</w:t>
        </w:r>
        <w:r>
          <w:tab/>
        </w:r>
        <w:r>
          <w:fldChar w:fldCharType="begin"/>
        </w:r>
        <w:r>
          <w:instrText xml:space="preserve"> PAGEREF _Toc7479 \h </w:instrText>
        </w:r>
        <w:r>
          <w:fldChar w:fldCharType="separate"/>
        </w:r>
        <w:r>
          <w:t>49</w:t>
        </w:r>
        <w:r>
          <w:fldChar w:fldCharType="end"/>
        </w:r>
      </w:hyperlink>
    </w:p>
    <w:p>
      <w:pPr>
        <w:pStyle w:val="TOC2"/>
        <w:tabs>
          <w:tab w:val="right" w:leader="dot" w:pos="8306"/>
        </w:tabs>
      </w:pPr>
      <w:hyperlink w:anchor="_Toc24642" w:history="1">
        <w:r>
          <w:rPr>
            <w:rFonts w:ascii="仿宋" w:eastAsia="仿宋" w:hAnsi="仿宋" w:cs="仿宋" w:hint="eastAsia"/>
            <w:lang w:eastAsia="zh-CN"/>
          </w:rPr>
          <w:t>(二)、市场拓展方案</w:t>
        </w:r>
        <w:r>
          <w:tab/>
        </w:r>
        <w:r>
          <w:fldChar w:fldCharType="begin"/>
        </w:r>
        <w:r>
          <w:instrText xml:space="preserve"> PAGEREF _Toc24642 \h </w:instrText>
        </w:r>
        <w:r>
          <w:fldChar w:fldCharType="separate"/>
        </w:r>
        <w:r>
          <w:t>51</w:t>
        </w:r>
        <w:r>
          <w:fldChar w:fldCharType="end"/>
        </w:r>
      </w:hyperlink>
    </w:p>
    <w:p>
      <w:pPr>
        <w:pStyle w:val="TOC1"/>
        <w:tabs>
          <w:tab w:val="right" w:leader="dot" w:pos="8306"/>
        </w:tabs>
      </w:pPr>
      <w:hyperlink w:anchor="_Toc9502" w:history="1">
        <w:r>
          <w:rPr>
            <w:rFonts w:ascii="仿宋" w:eastAsia="仿宋" w:hAnsi="仿宋" w:cs="仿宋" w:hint="eastAsia"/>
            <w:lang w:eastAsia="zh-CN"/>
          </w:rPr>
          <w:t>八、环境保护与绿色发展</w:t>
        </w:r>
        <w:r>
          <w:tab/>
        </w:r>
        <w:r>
          <w:fldChar w:fldCharType="begin"/>
        </w:r>
        <w:r>
          <w:instrText xml:space="preserve"> PAGEREF _Toc9502 \h </w:instrText>
        </w:r>
        <w:r>
          <w:fldChar w:fldCharType="separate"/>
        </w:r>
        <w:r>
          <w:t>52</w:t>
        </w:r>
        <w:r>
          <w:fldChar w:fldCharType="end"/>
        </w:r>
      </w:hyperlink>
    </w:p>
    <w:p>
      <w:pPr>
        <w:pStyle w:val="TOC2"/>
        <w:tabs>
          <w:tab w:val="right" w:leader="dot" w:pos="8306"/>
        </w:tabs>
      </w:pPr>
      <w:hyperlink w:anchor="_Toc7304" w:history="1">
        <w:r>
          <w:rPr>
            <w:rFonts w:ascii="仿宋" w:eastAsia="仿宋" w:hAnsi="仿宋" w:cs="仿宋" w:hint="eastAsia"/>
            <w:lang w:eastAsia="zh-CN"/>
          </w:rPr>
          <w:t>(一)、环境保护措施</w:t>
        </w:r>
        <w:r>
          <w:tab/>
        </w:r>
        <w:r>
          <w:fldChar w:fldCharType="begin"/>
        </w:r>
        <w:r>
          <w:instrText xml:space="preserve"> PAGEREF _Toc7304 \h </w:instrText>
        </w:r>
        <w:r>
          <w:fldChar w:fldCharType="separate"/>
        </w:r>
        <w:r>
          <w:t>52</w:t>
        </w:r>
        <w:r>
          <w:fldChar w:fldCharType="end"/>
        </w:r>
      </w:hyperlink>
    </w:p>
    <w:p>
      <w:pPr>
        <w:pStyle w:val="TOC2"/>
        <w:tabs>
          <w:tab w:val="right" w:leader="dot" w:pos="8306"/>
        </w:tabs>
      </w:pPr>
      <w:hyperlink w:anchor="_Toc21630" w:history="1">
        <w:r>
          <w:rPr>
            <w:rFonts w:ascii="仿宋" w:eastAsia="仿宋" w:hAnsi="仿宋" w:cs="仿宋" w:hint="eastAsia"/>
            <w:lang w:eastAsia="zh-CN"/>
          </w:rPr>
          <w:t>(二)、绿色发展与可持续发展策略</w:t>
        </w:r>
        <w:r>
          <w:tab/>
        </w:r>
        <w:r>
          <w:fldChar w:fldCharType="begin"/>
        </w:r>
        <w:r>
          <w:instrText xml:space="preserve"> PAGEREF _Toc21630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49" w:history="1">
        <w:r>
          <w:rPr>
            <w:rFonts w:ascii="仿宋" w:eastAsia="仿宋" w:hAnsi="仿宋" w:cs="仿宋" w:hint="eastAsia"/>
            <w:lang w:eastAsia="zh-CN"/>
          </w:rPr>
          <w:t>九、安全与应急管理</w:t>
        </w:r>
        <w:r>
          <w:tab/>
        </w:r>
        <w:r>
          <w:fldChar w:fldCharType="begin"/>
        </w:r>
        <w:r>
          <w:instrText xml:space="preserve"> PAGEREF _Toc16749 \h </w:instrText>
        </w:r>
        <w:r>
          <w:fldChar w:fldCharType="separate"/>
        </w:r>
        <w:r>
          <w:t>55</w:t>
        </w:r>
        <w:r>
          <w:fldChar w:fldCharType="end"/>
        </w:r>
      </w:hyperlink>
    </w:p>
    <w:p>
      <w:pPr>
        <w:pStyle w:val="TOC2"/>
        <w:tabs>
          <w:tab w:val="right" w:leader="dot" w:pos="8306"/>
        </w:tabs>
      </w:pPr>
      <w:hyperlink w:anchor="_Toc11741" w:history="1">
        <w:r>
          <w:rPr>
            <w:rFonts w:ascii="仿宋" w:eastAsia="仿宋" w:hAnsi="仿宋" w:cs="仿宋" w:hint="eastAsia"/>
            <w:lang w:eastAsia="zh-CN"/>
          </w:rPr>
          <w:t>(一)、安全生产管理</w:t>
        </w:r>
        <w:r>
          <w:tab/>
        </w:r>
        <w:r>
          <w:fldChar w:fldCharType="begin"/>
        </w:r>
        <w:r>
          <w:instrText xml:space="preserve"> PAGEREF _Toc11741 \h </w:instrText>
        </w:r>
        <w:r>
          <w:fldChar w:fldCharType="separate"/>
        </w:r>
        <w:r>
          <w:t>55</w:t>
        </w:r>
        <w:r>
          <w:fldChar w:fldCharType="end"/>
        </w:r>
      </w:hyperlink>
    </w:p>
    <w:p>
      <w:pPr>
        <w:pStyle w:val="TOC2"/>
        <w:tabs>
          <w:tab w:val="right" w:leader="dot" w:pos="8306"/>
        </w:tabs>
      </w:pPr>
      <w:hyperlink w:anchor="_Toc14787" w:history="1">
        <w:r>
          <w:rPr>
            <w:rFonts w:ascii="仿宋" w:eastAsia="仿宋" w:hAnsi="仿宋" w:cs="仿宋" w:hint="eastAsia"/>
            <w:lang w:eastAsia="zh-CN"/>
          </w:rPr>
          <w:t>(二)、应急预案与响应</w:t>
        </w:r>
        <w:r>
          <w:tab/>
        </w:r>
        <w:r>
          <w:fldChar w:fldCharType="begin"/>
        </w:r>
        <w:r>
          <w:instrText xml:space="preserve"> PAGEREF _Toc14787 \h </w:instrText>
        </w:r>
        <w:r>
          <w:fldChar w:fldCharType="separate"/>
        </w:r>
        <w:r>
          <w:t>56</w:t>
        </w:r>
        <w:r>
          <w:fldChar w:fldCharType="end"/>
        </w:r>
      </w:hyperlink>
    </w:p>
    <w:p>
      <w:pPr>
        <w:pStyle w:val="TOC1"/>
        <w:tabs>
          <w:tab w:val="right" w:leader="dot" w:pos="8306"/>
        </w:tabs>
      </w:pPr>
      <w:hyperlink w:anchor="_Toc8606" w:history="1">
        <w:r>
          <w:rPr>
            <w:rFonts w:ascii="仿宋" w:eastAsia="仿宋" w:hAnsi="仿宋" w:cs="仿宋" w:hint="eastAsia"/>
            <w:lang w:eastAsia="zh-CN"/>
          </w:rPr>
          <w:t>十、项目实施与管理方案</w:t>
        </w:r>
        <w:r>
          <w:tab/>
        </w:r>
        <w:r>
          <w:fldChar w:fldCharType="begin"/>
        </w:r>
        <w:r>
          <w:instrText xml:space="preserve"> PAGEREF _Toc8606 \h </w:instrText>
        </w:r>
        <w:r>
          <w:fldChar w:fldCharType="separate"/>
        </w:r>
        <w:r>
          <w:t>58</w:t>
        </w:r>
        <w:r>
          <w:fldChar w:fldCharType="end"/>
        </w:r>
      </w:hyperlink>
    </w:p>
    <w:p>
      <w:pPr>
        <w:pStyle w:val="TOC2"/>
        <w:tabs>
          <w:tab w:val="right" w:leader="dot" w:pos="8306"/>
        </w:tabs>
      </w:pPr>
      <w:hyperlink w:anchor="_Toc2517" w:history="1">
        <w:r>
          <w:rPr>
            <w:rFonts w:ascii="仿宋" w:eastAsia="仿宋" w:hAnsi="仿宋" w:cs="仿宋" w:hint="eastAsia"/>
            <w:lang w:eastAsia="zh-CN"/>
          </w:rPr>
          <w:t>(一)、项目实施计划</w:t>
        </w:r>
        <w:r>
          <w:tab/>
        </w:r>
        <w:r>
          <w:fldChar w:fldCharType="begin"/>
        </w:r>
        <w:r>
          <w:instrText xml:space="preserve"> PAGEREF _Toc2517 \h </w:instrText>
        </w:r>
        <w:r>
          <w:fldChar w:fldCharType="separate"/>
        </w:r>
        <w:r>
          <w:t>58</w:t>
        </w:r>
        <w:r>
          <w:fldChar w:fldCharType="end"/>
        </w:r>
      </w:hyperlink>
    </w:p>
    <w:p>
      <w:pPr>
        <w:pStyle w:val="TOC2"/>
        <w:tabs>
          <w:tab w:val="right" w:leader="dot" w:pos="8306"/>
        </w:tabs>
      </w:pPr>
      <w:hyperlink w:anchor="_Toc27277" w:history="1">
        <w:r>
          <w:rPr>
            <w:rFonts w:ascii="仿宋" w:eastAsia="仿宋" w:hAnsi="仿宋" w:cs="仿宋" w:hint="eastAsia"/>
            <w:lang w:eastAsia="zh-CN"/>
          </w:rPr>
          <w:t>(二)、项目组织机构与职责</w:t>
        </w:r>
        <w:r>
          <w:tab/>
        </w:r>
        <w:r>
          <w:fldChar w:fldCharType="begin"/>
        </w:r>
        <w:r>
          <w:instrText xml:space="preserve"> PAGEREF _Toc27277 \h </w:instrText>
        </w:r>
        <w:r>
          <w:fldChar w:fldCharType="separate"/>
        </w:r>
        <w:r>
          <w:t>59</w:t>
        </w:r>
        <w:r>
          <w:fldChar w:fldCharType="end"/>
        </w:r>
      </w:hyperlink>
    </w:p>
    <w:p>
      <w:pPr>
        <w:pStyle w:val="TOC2"/>
        <w:tabs>
          <w:tab w:val="right" w:leader="dot" w:pos="8306"/>
        </w:tabs>
      </w:pPr>
      <w:hyperlink w:anchor="_Toc21054" w:history="1">
        <w:r>
          <w:rPr>
            <w:rFonts w:ascii="仿宋" w:eastAsia="仿宋" w:hAnsi="仿宋" w:cs="仿宋" w:hint="eastAsia"/>
            <w:lang w:eastAsia="zh-CN"/>
          </w:rPr>
          <w:t>(三)、项目管理与监控体系</w:t>
        </w:r>
        <w:r>
          <w:tab/>
        </w:r>
        <w:r>
          <w:fldChar w:fldCharType="begin"/>
        </w:r>
        <w:r>
          <w:instrText xml:space="preserve"> PAGEREF _Toc21054 \h </w:instrText>
        </w:r>
        <w:r>
          <w:fldChar w:fldCharType="separate"/>
        </w:r>
        <w:r>
          <w:t>62</w:t>
        </w:r>
        <w:r>
          <w:fldChar w:fldCharType="end"/>
        </w:r>
      </w:hyperlink>
    </w:p>
    <w:p>
      <w:pPr>
        <w:pStyle w:val="TOC1"/>
        <w:tabs>
          <w:tab w:val="right" w:leader="dot" w:pos="8306"/>
        </w:tabs>
      </w:pPr>
      <w:hyperlink w:anchor="_Toc15309" w:history="1">
        <w:r>
          <w:rPr>
            <w:rFonts w:ascii="仿宋" w:eastAsia="仿宋" w:hAnsi="仿宋" w:cs="仿宋" w:hint="eastAsia"/>
            <w:lang w:eastAsia="zh-CN"/>
          </w:rPr>
          <w:t>十一、经济效益与社会效益优化</w:t>
        </w:r>
        <w:r>
          <w:tab/>
        </w:r>
        <w:r>
          <w:fldChar w:fldCharType="begin"/>
        </w:r>
        <w:r>
          <w:instrText xml:space="preserve"> PAGEREF _Toc15309 \h </w:instrText>
        </w:r>
        <w:r>
          <w:fldChar w:fldCharType="separate"/>
        </w:r>
        <w:r>
          <w:t>64</w:t>
        </w:r>
        <w:r>
          <w:fldChar w:fldCharType="end"/>
        </w:r>
      </w:hyperlink>
    </w:p>
    <w:p>
      <w:pPr>
        <w:pStyle w:val="TOC2"/>
        <w:tabs>
          <w:tab w:val="right" w:leader="dot" w:pos="8306"/>
        </w:tabs>
      </w:pPr>
      <w:hyperlink w:anchor="_Toc8872" w:history="1">
        <w:r>
          <w:rPr>
            <w:rFonts w:ascii="仿宋" w:eastAsia="仿宋" w:hAnsi="仿宋" w:cs="仿宋" w:hint="eastAsia"/>
            <w:lang w:eastAsia="zh-CN"/>
          </w:rPr>
          <w:t>(一)、经济效益提升策略</w:t>
        </w:r>
        <w:r>
          <w:tab/>
        </w:r>
        <w:r>
          <w:fldChar w:fldCharType="begin"/>
        </w:r>
        <w:r>
          <w:instrText xml:space="preserve"> PAGEREF _Toc8872 \h </w:instrText>
        </w:r>
        <w:r>
          <w:fldChar w:fldCharType="separate"/>
        </w:r>
        <w:r>
          <w:t>64</w:t>
        </w:r>
        <w:r>
          <w:fldChar w:fldCharType="end"/>
        </w:r>
      </w:hyperlink>
    </w:p>
    <w:p>
      <w:pPr>
        <w:pStyle w:val="TOC2"/>
        <w:tabs>
          <w:tab w:val="right" w:leader="dot" w:pos="8306"/>
        </w:tabs>
      </w:pPr>
      <w:hyperlink w:anchor="_Toc13103" w:history="1">
        <w:r>
          <w:rPr>
            <w:rFonts w:ascii="仿宋" w:eastAsia="仿宋" w:hAnsi="仿宋" w:cs="仿宋" w:hint="eastAsia"/>
            <w:lang w:eastAsia="zh-CN"/>
          </w:rPr>
          <w:t>(二)、社会效益增强方案</w:t>
        </w:r>
        <w:r>
          <w:tab/>
        </w:r>
        <w:r>
          <w:fldChar w:fldCharType="begin"/>
        </w:r>
        <w:r>
          <w:instrText xml:space="preserve"> PAGEREF _Toc13103 \h </w:instrText>
        </w:r>
        <w:r>
          <w:fldChar w:fldCharType="separate"/>
        </w:r>
        <w:r>
          <w:t>65</w:t>
        </w:r>
        <w:r>
          <w:fldChar w:fldCharType="end"/>
        </w:r>
      </w:hyperlink>
    </w:p>
    <w:p>
      <w:pPr>
        <w:pStyle w:val="TOC1"/>
        <w:tabs>
          <w:tab w:val="right" w:leader="dot" w:pos="8306"/>
        </w:tabs>
      </w:pPr>
      <w:hyperlink w:anchor="_Toc25413" w:history="1">
        <w:r>
          <w:rPr>
            <w:rFonts w:ascii="仿宋" w:eastAsia="仿宋" w:hAnsi="仿宋" w:cs="仿宋" w:hint="eastAsia"/>
            <w:lang w:eastAsia="zh-CN"/>
          </w:rPr>
          <w:t>十二、土地利用与规划方案</w:t>
        </w:r>
        <w:r>
          <w:tab/>
        </w:r>
        <w:r>
          <w:fldChar w:fldCharType="begin"/>
        </w:r>
        <w:r>
          <w:instrText xml:space="preserve"> PAGEREF _Toc25413 \h </w:instrText>
        </w:r>
        <w:r>
          <w:fldChar w:fldCharType="separate"/>
        </w:r>
        <w:r>
          <w:t>66</w:t>
        </w:r>
        <w:r>
          <w:fldChar w:fldCharType="end"/>
        </w:r>
      </w:hyperlink>
    </w:p>
    <w:p>
      <w:pPr>
        <w:pStyle w:val="TOC2"/>
        <w:tabs>
          <w:tab w:val="right" w:leader="dot" w:pos="8306"/>
        </w:tabs>
      </w:pPr>
      <w:hyperlink w:anchor="_Toc23349" w:history="1">
        <w:r>
          <w:rPr>
            <w:rFonts w:ascii="仿宋" w:eastAsia="仿宋" w:hAnsi="仿宋" w:cs="仿宋" w:hint="eastAsia"/>
            <w:lang w:eastAsia="zh-CN"/>
          </w:rPr>
          <w:t>(一)、项目用地情况分析</w:t>
        </w:r>
        <w:r>
          <w:tab/>
        </w:r>
        <w:r>
          <w:fldChar w:fldCharType="begin"/>
        </w:r>
        <w:r>
          <w:instrText xml:space="preserve"> PAGEREF _Toc23349 \h </w:instrText>
        </w:r>
        <w:r>
          <w:fldChar w:fldCharType="separate"/>
        </w:r>
        <w:r>
          <w:t>66</w:t>
        </w:r>
        <w:r>
          <w:fldChar w:fldCharType="end"/>
        </w:r>
      </w:hyperlink>
    </w:p>
    <w:p>
      <w:pPr>
        <w:pStyle w:val="TOC2"/>
        <w:tabs>
          <w:tab w:val="right" w:leader="dot" w:pos="8306"/>
        </w:tabs>
      </w:pPr>
      <w:hyperlink w:anchor="_Toc4922" w:history="1">
        <w:r>
          <w:rPr>
            <w:rFonts w:ascii="仿宋" w:eastAsia="仿宋" w:hAnsi="仿宋" w:cs="仿宋" w:hint="eastAsia"/>
            <w:lang w:eastAsia="zh-CN"/>
          </w:rPr>
          <w:t>(二)、土地利用规划方案</w:t>
        </w:r>
        <w:r>
          <w:tab/>
        </w:r>
        <w:r>
          <w:fldChar w:fldCharType="begin"/>
        </w:r>
        <w:r>
          <w:instrText xml:space="preserve"> PAGEREF _Toc4922 \h </w:instrText>
        </w:r>
        <w:r>
          <w:fldChar w:fldCharType="separate"/>
        </w:r>
        <w:r>
          <w:t>67</w:t>
        </w:r>
        <w:r>
          <w:fldChar w:fldCharType="end"/>
        </w:r>
      </w:hyperlink>
    </w:p>
    <w:p>
      <w:pPr>
        <w:pStyle w:val="TOC1"/>
        <w:tabs>
          <w:tab w:val="right" w:leader="dot" w:pos="8306"/>
        </w:tabs>
      </w:pPr>
      <w:hyperlink w:anchor="_Toc8793" w:history="1">
        <w:r>
          <w:rPr>
            <w:rFonts w:ascii="仿宋" w:eastAsia="仿宋" w:hAnsi="仿宋" w:cs="仿宋" w:hint="eastAsia"/>
            <w:lang w:eastAsia="zh-CN"/>
          </w:rPr>
          <w:t>十三、设施与设备管理</w:t>
        </w:r>
        <w:r>
          <w:tab/>
        </w:r>
        <w:r>
          <w:fldChar w:fldCharType="begin"/>
        </w:r>
        <w:r>
          <w:instrText xml:space="preserve"> PAGEREF _Toc8793 \h </w:instrText>
        </w:r>
        <w:r>
          <w:fldChar w:fldCharType="separate"/>
        </w:r>
        <w:r>
          <w:t>68</w:t>
        </w:r>
        <w:r>
          <w:fldChar w:fldCharType="end"/>
        </w:r>
      </w:hyperlink>
    </w:p>
    <w:p>
      <w:pPr>
        <w:pStyle w:val="TOC2"/>
        <w:tabs>
          <w:tab w:val="right" w:leader="dot" w:pos="8306"/>
        </w:tabs>
      </w:pPr>
      <w:hyperlink w:anchor="_Toc19298" w:history="1">
        <w:r>
          <w:rPr>
            <w:rFonts w:ascii="仿宋" w:eastAsia="仿宋" w:hAnsi="仿宋" w:cs="仿宋" w:hint="eastAsia"/>
            <w:lang w:eastAsia="zh-CN"/>
          </w:rPr>
          <w:t>(一)、设施规划与配置</w:t>
        </w:r>
        <w:r>
          <w:tab/>
        </w:r>
        <w:r>
          <w:fldChar w:fldCharType="begin"/>
        </w:r>
        <w:r>
          <w:instrText xml:space="preserve"> PAGEREF _Toc19298 \h </w:instrText>
        </w:r>
        <w:r>
          <w:fldChar w:fldCharType="separate"/>
        </w:r>
        <w:r>
          <w:t>68</w:t>
        </w:r>
        <w:r>
          <w:fldChar w:fldCharType="end"/>
        </w:r>
      </w:hyperlink>
    </w:p>
    <w:p>
      <w:pPr>
        <w:pStyle w:val="TOC2"/>
        <w:tabs>
          <w:tab w:val="right" w:leader="dot" w:pos="8306"/>
        </w:tabs>
      </w:pPr>
      <w:hyperlink w:anchor="_Toc6472" w:history="1">
        <w:r>
          <w:rPr>
            <w:rFonts w:ascii="仿宋" w:eastAsia="仿宋" w:hAnsi="仿宋" w:cs="仿宋" w:hint="eastAsia"/>
            <w:lang w:eastAsia="zh-CN"/>
          </w:rPr>
          <w:t>(二)、设备采购与维护管理</w:t>
        </w:r>
        <w:r>
          <w:tab/>
        </w:r>
        <w:r>
          <w:fldChar w:fldCharType="begin"/>
        </w:r>
        <w:r>
          <w:instrText xml:space="preserve"> PAGEREF _Toc6472 \h </w:instrText>
        </w:r>
        <w:r>
          <w:fldChar w:fldCharType="separate"/>
        </w:r>
        <w:r>
          <w:t>69</w:t>
        </w:r>
        <w:r>
          <w:fldChar w:fldCharType="end"/>
        </w:r>
      </w:hyperlink>
    </w:p>
    <w:p>
      <w:pPr>
        <w:pStyle w:val="TOC2"/>
        <w:tabs>
          <w:tab w:val="right" w:leader="dot" w:pos="8306"/>
        </w:tabs>
      </w:pPr>
      <w:hyperlink w:anchor="_Toc12293" w:history="1">
        <w:r>
          <w:rPr>
            <w:rFonts w:ascii="仿宋" w:eastAsia="仿宋" w:hAnsi="仿宋" w:cs="仿宋" w:hint="eastAsia"/>
            <w:lang w:eastAsia="zh-CN"/>
          </w:rPr>
          <w:t>(三)、设施设备升级策略</w:t>
        </w:r>
        <w:r>
          <w:tab/>
        </w:r>
        <w:r>
          <w:fldChar w:fldCharType="begin"/>
        </w:r>
        <w:r>
          <w:instrText xml:space="preserve"> PAGEREF _Toc12293 \h </w:instrText>
        </w:r>
        <w:r>
          <w:fldChar w:fldCharType="separate"/>
        </w:r>
        <w:r>
          <w:t>69</w:t>
        </w:r>
        <w:r>
          <w:fldChar w:fldCharType="end"/>
        </w:r>
      </w:hyperlink>
    </w:p>
    <w:p>
      <w:pPr>
        <w:pStyle w:val="TOC1"/>
        <w:tabs>
          <w:tab w:val="right" w:leader="dot" w:pos="8306"/>
        </w:tabs>
      </w:pPr>
      <w:hyperlink w:anchor="_Toc6190" w:history="1">
        <w:r>
          <w:rPr>
            <w:rFonts w:ascii="仿宋" w:eastAsia="仿宋" w:hAnsi="仿宋" w:cs="仿宋" w:hint="eastAsia"/>
            <w:lang w:eastAsia="zh-CN"/>
          </w:rPr>
          <w:t>十四、知识产权管理与保护</w:t>
        </w:r>
        <w:r>
          <w:tab/>
        </w:r>
        <w:r>
          <w:fldChar w:fldCharType="begin"/>
        </w:r>
        <w:r>
          <w:instrText xml:space="preserve"> PAGEREF _Toc6190 \h </w:instrText>
        </w:r>
        <w:r>
          <w:fldChar w:fldCharType="separate"/>
        </w:r>
        <w:r>
          <w:t>70</w:t>
        </w:r>
        <w:r>
          <w:fldChar w:fldCharType="end"/>
        </w:r>
      </w:hyperlink>
    </w:p>
    <w:p>
      <w:pPr>
        <w:pStyle w:val="TOC2"/>
        <w:tabs>
          <w:tab w:val="right" w:leader="dot" w:pos="8306"/>
        </w:tabs>
      </w:pPr>
      <w:hyperlink w:anchor="_Toc4480" w:history="1">
        <w:r>
          <w:rPr>
            <w:rFonts w:ascii="仿宋" w:eastAsia="仿宋" w:hAnsi="仿宋" w:cs="仿宋" w:hint="eastAsia"/>
            <w:lang w:eastAsia="zh-CN"/>
          </w:rPr>
          <w:t>(一)、知识产权管理体系建设</w:t>
        </w:r>
        <w:r>
          <w:tab/>
        </w:r>
        <w:r>
          <w:fldChar w:fldCharType="begin"/>
        </w:r>
        <w:r>
          <w:instrText xml:space="preserve"> PAGEREF _Toc4480 \h </w:instrText>
        </w:r>
        <w:r>
          <w:fldChar w:fldCharType="separate"/>
        </w:r>
        <w:r>
          <w:t>70</w:t>
        </w:r>
        <w:r>
          <w:fldChar w:fldCharType="end"/>
        </w:r>
      </w:hyperlink>
    </w:p>
    <w:p>
      <w:pPr>
        <w:pStyle w:val="TOC2"/>
        <w:tabs>
          <w:tab w:val="right" w:leader="dot" w:pos="8306"/>
        </w:tabs>
      </w:pPr>
      <w:hyperlink w:anchor="_Toc11092" w:history="1">
        <w:r>
          <w:rPr>
            <w:rFonts w:ascii="仿宋" w:eastAsia="仿宋" w:hAnsi="仿宋" w:cs="仿宋" w:hint="eastAsia"/>
            <w:lang w:eastAsia="zh-CN"/>
          </w:rPr>
          <w:t>(二)、知识产权保护措施</w:t>
        </w:r>
        <w:r>
          <w:tab/>
        </w:r>
        <w:r>
          <w:fldChar w:fldCharType="begin"/>
        </w:r>
        <w:r>
          <w:instrText xml:space="preserve"> PAGEREF _Toc11092 \h </w:instrText>
        </w:r>
        <w:r>
          <w:fldChar w:fldCharType="separate"/>
        </w:r>
        <w:r>
          <w:t>71</w:t>
        </w:r>
        <w:r>
          <w:fldChar w:fldCharType="end"/>
        </w:r>
      </w:hyperlink>
    </w:p>
    <w:p>
      <w:pPr>
        <w:pStyle w:val="TOC1"/>
        <w:tabs>
          <w:tab w:val="right" w:leader="dot" w:pos="8306"/>
        </w:tabs>
      </w:pPr>
      <w:hyperlink w:anchor="_Toc15087" w:history="1">
        <w:r>
          <w:rPr>
            <w:rFonts w:ascii="仿宋" w:eastAsia="仿宋" w:hAnsi="仿宋" w:cs="仿宋" w:hint="eastAsia"/>
            <w:lang w:eastAsia="zh-CN"/>
          </w:rPr>
          <w:t>十五、质量管理与控制</w:t>
        </w:r>
        <w:r>
          <w:tab/>
        </w:r>
        <w:r>
          <w:fldChar w:fldCharType="begin"/>
        </w:r>
        <w:r>
          <w:instrText xml:space="preserve"> PAGEREF _Toc15087 \h </w:instrText>
        </w:r>
        <w:r>
          <w:fldChar w:fldCharType="separate"/>
        </w:r>
        <w:r>
          <w:t>72</w:t>
        </w:r>
        <w:r>
          <w:fldChar w:fldCharType="end"/>
        </w:r>
      </w:hyperlink>
    </w:p>
    <w:p>
      <w:pPr>
        <w:pStyle w:val="TOC2"/>
        <w:tabs>
          <w:tab w:val="right" w:leader="dot" w:pos="8306"/>
        </w:tabs>
      </w:pPr>
      <w:hyperlink w:anchor="_Toc27022" w:history="1">
        <w:r>
          <w:rPr>
            <w:rFonts w:ascii="仿宋" w:eastAsia="仿宋" w:hAnsi="仿宋" w:cs="仿宋" w:hint="eastAsia"/>
            <w:lang w:eastAsia="zh-CN"/>
          </w:rPr>
          <w:t>(一)、质量管理体系建设</w:t>
        </w:r>
        <w:r>
          <w:tab/>
        </w:r>
        <w:r>
          <w:fldChar w:fldCharType="begin"/>
        </w:r>
        <w:r>
          <w:instrText xml:space="preserve"> PAGEREF _Toc27022 \h </w:instrText>
        </w:r>
        <w:r>
          <w:fldChar w:fldCharType="separate"/>
        </w:r>
        <w:r>
          <w:t>72</w:t>
        </w:r>
        <w:r>
          <w:fldChar w:fldCharType="end"/>
        </w:r>
      </w:hyperlink>
    </w:p>
    <w:p>
      <w:pPr>
        <w:pStyle w:val="TOC2"/>
        <w:tabs>
          <w:tab w:val="right" w:leader="dot" w:pos="8306"/>
        </w:tabs>
      </w:pPr>
      <w:hyperlink w:anchor="_Toc10064" w:history="1">
        <w:r>
          <w:rPr>
            <w:rFonts w:ascii="仿宋" w:eastAsia="仿宋" w:hAnsi="仿宋" w:cs="仿宋" w:hint="eastAsia"/>
            <w:lang w:eastAsia="zh-CN"/>
          </w:rPr>
          <w:t>(二)、质量控制措施</w:t>
        </w:r>
        <w:r>
          <w:tab/>
        </w:r>
        <w:r>
          <w:fldChar w:fldCharType="begin"/>
        </w:r>
        <w:r>
          <w:instrText xml:space="preserve"> PAGEREF _Toc10064 \h </w:instrText>
        </w:r>
        <w:r>
          <w:fldChar w:fldCharType="separate"/>
        </w:r>
        <w:r>
          <w:t>74</w:t>
        </w:r>
        <w:r>
          <w:fldChar w:fldCharType="end"/>
        </w:r>
      </w:hyperlink>
    </w:p>
    <w:p>
      <w:pPr>
        <w:pStyle w:val="TOC1"/>
        <w:tabs>
          <w:tab w:val="right" w:leader="dot" w:pos="8306"/>
        </w:tabs>
      </w:pPr>
      <w:hyperlink w:anchor="_Toc11095" w:history="1">
        <w:r>
          <w:rPr>
            <w:rFonts w:ascii="仿宋" w:eastAsia="仿宋" w:hAnsi="仿宋" w:cs="仿宋" w:hint="eastAsia"/>
            <w:lang w:eastAsia="zh-CN"/>
          </w:rPr>
          <w:t>十六、创新驱动与持续发展</w:t>
        </w:r>
        <w:r>
          <w:tab/>
        </w:r>
        <w:r>
          <w:fldChar w:fldCharType="begin"/>
        </w:r>
        <w:r>
          <w:instrText xml:space="preserve"> PAGEREF _Toc11095 \h </w:instrText>
        </w:r>
        <w:r>
          <w:fldChar w:fldCharType="separate"/>
        </w:r>
        <w:r>
          <w:t>75</w:t>
        </w:r>
        <w:r>
          <w:fldChar w:fldCharType="end"/>
        </w:r>
      </w:hyperlink>
    </w:p>
    <w:p>
      <w:pPr>
        <w:pStyle w:val="TOC2"/>
        <w:tabs>
          <w:tab w:val="right" w:leader="dot" w:pos="8306"/>
        </w:tabs>
      </w:pPr>
      <w:hyperlink w:anchor="_Toc22731" w:history="1">
        <w:r>
          <w:rPr>
            <w:rFonts w:ascii="仿宋" w:eastAsia="仿宋" w:hAnsi="仿宋" w:cs="仿宋" w:hint="eastAsia"/>
            <w:lang w:eastAsia="zh-CN"/>
          </w:rPr>
          <w:t>(一)、创新驱动战略实施</w:t>
        </w:r>
        <w:r>
          <w:tab/>
        </w:r>
        <w:r>
          <w:fldChar w:fldCharType="begin"/>
        </w:r>
        <w:r>
          <w:instrText xml:space="preserve"> PAGEREF _Toc22731 \h </w:instrText>
        </w:r>
        <w:r>
          <w:fldChar w:fldCharType="separate"/>
        </w:r>
        <w:r>
          <w:t>75</w:t>
        </w:r>
        <w:r>
          <w:fldChar w:fldCharType="end"/>
        </w:r>
      </w:hyperlink>
    </w:p>
    <w:p>
      <w:pPr>
        <w:pStyle w:val="TOC2"/>
        <w:tabs>
          <w:tab w:val="right" w:leader="dot" w:pos="8306"/>
        </w:tabs>
      </w:pPr>
      <w:hyperlink w:anchor="_Toc3978" w:history="1">
        <w:r>
          <w:rPr>
            <w:rFonts w:ascii="仿宋" w:eastAsia="仿宋" w:hAnsi="仿宋" w:cs="仿宋" w:hint="eastAsia"/>
            <w:lang w:eastAsia="zh-CN"/>
          </w:rPr>
          <w:t>(二)、持续发展路径探索</w:t>
        </w:r>
        <w:r>
          <w:tab/>
        </w:r>
        <w:r>
          <w:fldChar w:fldCharType="begin"/>
        </w:r>
        <w:r>
          <w:instrText xml:space="preserve"> PAGEREF _Toc3978 \h </w:instrText>
        </w:r>
        <w:r>
          <w:fldChar w:fldCharType="separate"/>
        </w:r>
        <w:r>
          <w:t>77</w:t>
        </w:r>
        <w:r>
          <w:fldChar w:fldCharType="end"/>
        </w:r>
      </w:hyperlink>
    </w:p>
    <w:p>
      <w:pPr>
        <w:pStyle w:val="TOC1"/>
        <w:tabs>
          <w:tab w:val="right" w:leader="dot" w:pos="8306"/>
        </w:tabs>
      </w:pPr>
      <w:hyperlink w:anchor="_Toc10988" w:history="1">
        <w:r>
          <w:rPr>
            <w:rFonts w:ascii="仿宋" w:eastAsia="仿宋" w:hAnsi="仿宋" w:cs="仿宋" w:hint="eastAsia"/>
            <w:lang w:eastAsia="zh-CN"/>
          </w:rPr>
          <w:t>十七、法律法规与政策遵循</w:t>
        </w:r>
        <w:r>
          <w:tab/>
        </w:r>
        <w:r>
          <w:fldChar w:fldCharType="begin"/>
        </w:r>
        <w:r>
          <w:instrText xml:space="preserve"> PAGEREF _Toc10988 \h </w:instrText>
        </w:r>
        <w:r>
          <w:fldChar w:fldCharType="separate"/>
        </w:r>
        <w:r>
          <w:t>81</w:t>
        </w:r>
        <w:r>
          <w:fldChar w:fldCharType="end"/>
        </w:r>
      </w:hyperlink>
    </w:p>
    <w:p>
      <w:pPr>
        <w:pStyle w:val="TOC2"/>
        <w:tabs>
          <w:tab w:val="right" w:leader="dot" w:pos="8306"/>
        </w:tabs>
      </w:pPr>
      <w:hyperlink w:anchor="_Toc25364" w:history="1">
        <w:r>
          <w:rPr>
            <w:rFonts w:ascii="仿宋" w:eastAsia="仿宋" w:hAnsi="仿宋" w:cs="仿宋" w:hint="eastAsia"/>
            <w:lang w:eastAsia="zh-CN"/>
          </w:rPr>
          <w:t>(一)、法律法规遵守</w:t>
        </w:r>
        <w:r>
          <w:tab/>
        </w:r>
        <w:r>
          <w:fldChar w:fldCharType="begin"/>
        </w:r>
        <w:r>
          <w:instrText xml:space="preserve"> PAGEREF _Toc25364 \h </w:instrText>
        </w:r>
        <w:r>
          <w:fldChar w:fldCharType="separate"/>
        </w:r>
        <w:r>
          <w:t>81</w:t>
        </w:r>
        <w:r>
          <w:fldChar w:fldCharType="end"/>
        </w:r>
      </w:hyperlink>
    </w:p>
    <w:p>
      <w:pPr>
        <w:pStyle w:val="TOC2"/>
        <w:tabs>
          <w:tab w:val="right" w:leader="dot" w:pos="8306"/>
        </w:tabs>
      </w:pPr>
      <w:hyperlink w:anchor="_Toc33" w:history="1">
        <w:r>
          <w:rPr>
            <w:rFonts w:ascii="仿宋" w:eastAsia="仿宋" w:hAnsi="仿宋" w:cs="仿宋" w:hint="eastAsia"/>
            <w:lang w:eastAsia="zh-CN"/>
          </w:rPr>
          <w:t>(二)、政策导向与利用</w:t>
        </w:r>
        <w:r>
          <w:tab/>
        </w:r>
        <w:r>
          <w:fldChar w:fldCharType="begin"/>
        </w:r>
        <w:r>
          <w:instrText xml:space="preserve"> PAGEREF _Toc33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3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576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621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471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一、玻璃浮球项目的市场准入条件分析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玻璃浮球项目而言，市场准入条件首先取决于政策法规环境。政府对于[行业名称]领域的法规，如环保标准、税收政策、和技术使用规范，直接影响玻璃浮球项目的运营和成本结构。例如，若政府针对使用可再生能源的企业提供税收优惠，这将对玻璃浮球项目的财务规划产生重要影响。同时，考虑经济环境和消费者偏好的变化对玻璃浮球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二、玻璃浮球项目的行业规范与合规性要求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玻璃浮球项目来说，遵守行业规范和合规性要求是确保项目顺利进行的基础。这包括遵循质量控制标准、安全规定、数据保护法规等。例如，若玻璃浮球项目涉及数据处理，须严格遵守相关的数据保护法规。此外，行业内部的自律规范，如产品标准和服务流程，也对于提升玻璃浮球项目在行业内的认可度和竞争力至关重要。项目管理团队必须不断更新策略，以应对行业规范和法规的变化，确保玻璃浮球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三、玻璃浮球项目的竞争格局和战略定位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浮球项目的发展规划中，理解行业的竞争格局对于制定有效的市场策略极为关键。这包括分析主要竞争对手的市场地位、优势及其业务模式。玻璃浮球项目面临的竞争对手可能包括大型成熟企业和创新型初创公司，各自采取不同的市场策略。因此，玻璃浮球项目需精确地定位自己的市场策略，如专注于产品创新、客户服务或成本效率，以在竞争中占据优势。通过深入的市场和竞争分析，玻璃浮球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3078"/>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3619"/>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浮球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浮球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玻璃浮球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浮球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玻璃浮球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玻璃浮球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浮球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浮球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玻璃浮球项目的社会影响是全面而深远的。从提供就业机会和提升公共服务，到促进社会结构和劳动市场的多元化，再到推动社会责任和伦理标准的提高，项目对于提升社区的经济、文化和社会福祉有着重要作用。通过这些正面影响，玻璃浮球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2060"/>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为了融入当地社区，玻璃浮球项目需深入理解当地的文化特色和社会习俗。例如，项目在设计广告和市场推广活动时，应考虑使用当地语言和符合地方文化的表达方式。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玻璃浮球项目对当地经济结构的影响需谨慎考虑。项目可以通过聘用当地居民，特别是在管理和技术岗位上，来直接促进当地就业。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浮球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6465"/>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为了确保玻璃浮球项目的成功并最大限度地减轻潜在的社会风险，详细的风险分析和具体的应对策略至关重要。以下是针对项目可能面临的具体社会风险及相应对策的分析：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https://d.book118.com/827131200110006033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玻璃浮球项目建设方案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7C554B"/>
    <w:rsid w:val="3B7C55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7131200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2024-01-12T14:32:00Z</dcterms:created>
  <dcterms:modified xsi:type="dcterms:W3CDTF">2024-01-12T14:32:55Z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E7019FF855CC4404887F49F6DC9836AE_11</vt:lpwstr>
  </property>
  <property fmtid="{D5CDD505-2E9C-101B-9397-08002B2CF9AE}" pid="3" name="KSOProductBuildVer">
    <vt:lpwstr>2052-12.1.0.16120</vt:lpwstr>
  </property>
</Properties>
</file>