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矫味剂行业商业计划书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521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_Toc6521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3" w:history="1">
        <w:r>
          <w:rPr>
            <w:rFonts w:ascii="仿宋" w:eastAsia="仿宋" w:hAnsi="仿宋" w:cs="仿宋" w:hint="eastAsia"/>
            <w:lang w:val="en-US"/>
          </w:rPr>
          <w:t>一、矫味剂项目运营管理方案</w:t>
        </w:r>
        <w:r>
          <w:tab/>
        </w:r>
        <w:r>
          <w:fldChar w:fldCharType="begin"/>
        </w:r>
        <w:r>
          <w:instrText xml:space="preserve"> PAGEREF _Toc30583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0" w:history="1">
        <w:r>
          <w:rPr>
            <w:rFonts w:ascii="仿宋" w:eastAsia="仿宋" w:hAnsi="仿宋" w:cs="仿宋" w:hint="eastAsia"/>
            <w:lang w:val="en-US"/>
          </w:rPr>
          <w:t>(一)、运营管理概述</w:t>
        </w:r>
        <w:r>
          <w:tab/>
        </w:r>
        <w:r>
          <w:fldChar w:fldCharType="begin"/>
        </w:r>
        <w:r>
          <w:instrText xml:space="preserve"> PAGEREF _Toc30550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1" w:history="1">
        <w:r>
          <w:rPr>
            <w:rFonts w:ascii="仿宋" w:eastAsia="仿宋" w:hAnsi="仿宋" w:cs="仿宋" w:hint="eastAsia"/>
            <w:lang w:val="en-US"/>
          </w:rPr>
          <w:t>(二)、运营战略</w:t>
        </w:r>
        <w:r>
          <w:tab/>
        </w:r>
        <w:r>
          <w:fldChar w:fldCharType="begin"/>
        </w:r>
        <w:r>
          <w:instrText xml:space="preserve"> PAGEREF _Toc27361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1" w:history="1">
        <w:r>
          <w:rPr>
            <w:rFonts w:ascii="仿宋" w:eastAsia="仿宋" w:hAnsi="仿宋" w:cs="仿宋" w:hint="eastAsia"/>
            <w:lang w:val="en-US"/>
          </w:rPr>
          <w:t>(三)、作业计划</w:t>
        </w:r>
        <w:r>
          <w:tab/>
        </w:r>
        <w:r>
          <w:fldChar w:fldCharType="begin"/>
        </w:r>
        <w:r>
          <w:instrText xml:space="preserve"> PAGEREF _Toc13501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0" w:history="1">
        <w:r>
          <w:rPr>
            <w:rFonts w:ascii="仿宋" w:eastAsia="仿宋" w:hAnsi="仿宋" w:cs="仿宋" w:hint="eastAsia"/>
            <w:lang w:val="en-US"/>
          </w:rPr>
          <w:t>(四)、设施布置</w:t>
        </w:r>
        <w:r>
          <w:tab/>
        </w:r>
        <w:r>
          <w:fldChar w:fldCharType="begin"/>
        </w:r>
        <w:r>
          <w:instrText xml:space="preserve"> PAGEREF _Toc12260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7" w:history="1">
        <w:r>
          <w:rPr>
            <w:rFonts w:ascii="仿宋" w:eastAsia="仿宋" w:hAnsi="仿宋" w:cs="仿宋" w:hint="eastAsia"/>
            <w:lang w:val="en-US"/>
          </w:rPr>
          <w:t>(五)、选址规划</w:t>
        </w:r>
        <w:r>
          <w:tab/>
        </w:r>
        <w:r>
          <w:fldChar w:fldCharType="begin"/>
        </w:r>
        <w:r>
          <w:instrText xml:space="preserve"> PAGEREF _Toc8617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9" w:history="1">
        <w:r>
          <w:rPr>
            <w:rFonts w:ascii="仿宋" w:eastAsia="仿宋" w:hAnsi="仿宋" w:cs="仿宋" w:hint="eastAsia"/>
            <w:lang w:val="en-US"/>
          </w:rPr>
          <w:t>(六)、产品开发与流程管理</w:t>
        </w:r>
        <w:r>
          <w:tab/>
        </w:r>
        <w:r>
          <w:fldChar w:fldCharType="begin"/>
        </w:r>
        <w:r>
          <w:instrText xml:space="preserve"> PAGEREF _Toc6749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8" w:history="1">
        <w:r>
          <w:rPr>
            <w:rFonts w:ascii="仿宋" w:eastAsia="仿宋" w:hAnsi="仿宋" w:cs="仿宋" w:hint="eastAsia"/>
            <w:lang w:val="en-US"/>
          </w:rPr>
          <w:t>(七)、新型运营方式</w:t>
        </w:r>
        <w:r>
          <w:tab/>
        </w:r>
        <w:r>
          <w:fldChar w:fldCharType="begin"/>
        </w:r>
        <w:r>
          <w:instrText xml:space="preserve"> PAGEREF _Toc7978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4" w:history="1">
        <w:r>
          <w:rPr>
            <w:rFonts w:ascii="仿宋" w:eastAsia="仿宋" w:hAnsi="仿宋" w:cs="仿宋" w:hint="eastAsia"/>
            <w:lang w:val="en-US"/>
          </w:rPr>
          <w:t>(八)、供应链管理</w:t>
        </w:r>
        <w:r>
          <w:tab/>
        </w:r>
        <w:r>
          <w:fldChar w:fldCharType="begin"/>
        </w:r>
        <w:r>
          <w:instrText xml:space="preserve"> PAGEREF _Toc31024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63" w:history="1">
        <w:r>
          <w:rPr>
            <w:rFonts w:ascii="仿宋" w:eastAsia="仿宋" w:hAnsi="仿宋" w:cs="仿宋" w:hint="eastAsia"/>
            <w:lang w:val="en-US"/>
          </w:rPr>
          <w:t>二、流程风险的识别和评估</w:t>
        </w:r>
        <w:r>
          <w:tab/>
        </w:r>
        <w:r>
          <w:fldChar w:fldCharType="begin"/>
        </w:r>
        <w:r>
          <w:instrText xml:space="preserve"> PAGEREF _Toc21063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2" w:history="1">
        <w:r>
          <w:rPr>
            <w:rFonts w:ascii="仿宋" w:eastAsia="仿宋" w:hAnsi="仿宋" w:cs="仿宋" w:hint="eastAsia"/>
            <w:lang w:val="en-US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_Toc28732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4" w:history="1">
        <w:r>
          <w:rPr>
            <w:rFonts w:ascii="仿宋" w:eastAsia="仿宋" w:hAnsi="仿宋" w:cs="仿宋" w:hint="eastAsia"/>
            <w:lang w:val="en-US"/>
          </w:rPr>
          <w:t>(二)、流程图法</w:t>
        </w:r>
        <w:r>
          <w:tab/>
        </w:r>
        <w:r>
          <w:fldChar w:fldCharType="begin"/>
        </w:r>
        <w:r>
          <w:instrText xml:space="preserve"> PAGEREF _Toc16034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0" w:history="1">
        <w:r>
          <w:rPr>
            <w:rFonts w:ascii="仿宋" w:eastAsia="仿宋" w:hAnsi="仿宋" w:cs="仿宋" w:hint="eastAsia"/>
            <w:lang w:val="en-US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_Toc11980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6" w:history="1">
        <w:r>
          <w:rPr>
            <w:rFonts w:ascii="仿宋" w:eastAsia="仿宋" w:hAnsi="仿宋" w:cs="仿宋" w:hint="eastAsia"/>
            <w:lang w:val="en-US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_Toc4016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09" w:history="1">
        <w:r>
          <w:rPr>
            <w:rFonts w:ascii="仿宋" w:eastAsia="仿宋" w:hAnsi="仿宋" w:cs="仿宋" w:hint="eastAsia"/>
            <w:lang w:val="en-US"/>
          </w:rPr>
          <w:t>三、地理位置与选址分析</w:t>
        </w:r>
        <w:r>
          <w:tab/>
        </w:r>
        <w:r>
          <w:fldChar w:fldCharType="begin"/>
        </w:r>
        <w:r>
          <w:instrText xml:space="preserve"> PAGEREF _Toc20109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5" w:history="1">
        <w:r>
          <w:rPr>
            <w:rFonts w:ascii="仿宋" w:eastAsia="仿宋" w:hAnsi="仿宋" w:cs="仿宋" w:hint="eastAsia"/>
            <w:lang w:val="en-US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_Toc19525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4" w:history="1">
        <w:r>
          <w:rPr>
            <w:rFonts w:ascii="仿宋" w:eastAsia="仿宋" w:hAnsi="仿宋" w:cs="仿宋" w:hint="eastAsia"/>
            <w:lang w:val="en-US"/>
          </w:rPr>
          <w:t>(二)、地区概况</w:t>
        </w:r>
        <w:r>
          <w:tab/>
        </w:r>
        <w:r>
          <w:fldChar w:fldCharType="begin"/>
        </w:r>
        <w:r>
          <w:instrText xml:space="preserve"> PAGEREF _Toc18274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1" w:history="1">
        <w:r>
          <w:rPr>
            <w:rFonts w:ascii="仿宋" w:eastAsia="仿宋" w:hAnsi="仿宋" w:cs="仿宋" w:hint="eastAsia"/>
            <w:lang w:val="en-US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_Toc20401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" w:history="1">
        <w:r>
          <w:rPr>
            <w:rFonts w:ascii="仿宋" w:eastAsia="仿宋" w:hAnsi="仿宋" w:cs="仿宋" w:hint="eastAsia"/>
            <w:lang w:val="en-US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_Toc1662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1" w:history="1">
        <w:r>
          <w:rPr>
            <w:rFonts w:ascii="仿宋" w:eastAsia="仿宋" w:hAnsi="仿宋" w:cs="仿宋" w:hint="eastAsia"/>
            <w:lang w:val="en-US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_Toc31961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8" w:history="1">
        <w:r>
          <w:rPr>
            <w:rFonts w:ascii="仿宋" w:eastAsia="仿宋" w:hAnsi="仿宋" w:cs="仿宋" w:hint="eastAsia"/>
            <w:lang w:val="en-US"/>
          </w:rPr>
          <w:t>四、建设矫味剂项目概况</w:t>
        </w:r>
        <w:r>
          <w:tab/>
        </w:r>
        <w:r>
          <w:fldChar w:fldCharType="begin"/>
        </w:r>
        <w:r>
          <w:instrText xml:space="preserve"> PAGEREF _Toc27568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" w:history="1">
        <w:r>
          <w:rPr>
            <w:rFonts w:ascii="仿宋" w:eastAsia="仿宋" w:hAnsi="仿宋" w:cs="仿宋" w:hint="eastAsia"/>
            <w:lang w:val="en-US"/>
          </w:rPr>
          <w:t>(一)、建设单位简介</w:t>
        </w:r>
        <w:r>
          <w:tab/>
        </w:r>
        <w:r>
          <w:fldChar w:fldCharType="begin"/>
        </w:r>
        <w:r>
          <w:instrText xml:space="preserve"> PAGEREF _Toc739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1" w:history="1">
        <w:r>
          <w:rPr>
            <w:rFonts w:ascii="仿宋" w:eastAsia="仿宋" w:hAnsi="仿宋" w:cs="仿宋" w:hint="eastAsia"/>
            <w:lang w:val="en-US"/>
          </w:rPr>
          <w:t>(二)、建设矫味剂项目基本情况</w:t>
        </w:r>
        <w:r>
          <w:tab/>
        </w:r>
        <w:r>
          <w:fldChar w:fldCharType="begin"/>
        </w:r>
        <w:r>
          <w:instrText xml:space="preserve"> PAGEREF _Toc17871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" w:history="1">
        <w:r>
          <w:rPr>
            <w:rFonts w:ascii="仿宋" w:eastAsia="仿宋" w:hAnsi="仿宋" w:cs="仿宋" w:hint="eastAsia"/>
            <w:lang w:val="en-US"/>
          </w:rPr>
          <w:t>(三)、政策法规符合性</w:t>
        </w:r>
        <w:r>
          <w:tab/>
        </w:r>
        <w:r>
          <w:fldChar w:fldCharType="begin"/>
        </w:r>
        <w:r>
          <w:instrText xml:space="preserve"> PAGEREF _Toc2159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567" w:history="1">
        <w:r>
          <w:rPr>
            <w:rFonts w:ascii="仿宋" w:eastAsia="仿宋" w:hAnsi="仿宋" w:cs="仿宋" w:hint="eastAsia"/>
            <w:lang w:val="en-US"/>
          </w:rPr>
          <w:t>(四)、建设矫味剂项目地理位置</w:t>
        </w:r>
        <w:r>
          <w:tab/>
        </w:r>
        <w:r>
          <w:fldChar w:fldCharType="begin"/>
        </w:r>
        <w:r>
          <w:instrText xml:space="preserve"> PAGEREF _Toc28567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4" w:history="1">
        <w:r>
          <w:rPr>
            <w:rFonts w:ascii="仿宋" w:eastAsia="仿宋" w:hAnsi="仿宋" w:cs="仿宋" w:hint="eastAsia"/>
            <w:lang w:val="en-US"/>
          </w:rPr>
          <w:t>(五)、矫味剂项目所在地自然条件</w:t>
        </w:r>
        <w:r>
          <w:tab/>
        </w:r>
        <w:r>
          <w:fldChar w:fldCharType="begin"/>
        </w:r>
        <w:r>
          <w:instrText xml:space="preserve"> PAGEREF _Toc31094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4" w:history="1">
        <w:r>
          <w:rPr>
            <w:rFonts w:ascii="仿宋" w:eastAsia="仿宋" w:hAnsi="仿宋" w:cs="仿宋" w:hint="eastAsia"/>
            <w:lang w:val="en-US"/>
          </w:rPr>
          <w:t>(六)、矫味剂项目周边环境</w:t>
        </w:r>
        <w:r>
          <w:tab/>
        </w:r>
        <w:r>
          <w:fldChar w:fldCharType="begin"/>
        </w:r>
        <w:r>
          <w:instrText xml:space="preserve"> PAGEREF _Toc30854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7" w:history="1">
        <w:r>
          <w:rPr>
            <w:rFonts w:ascii="仿宋" w:eastAsia="仿宋" w:hAnsi="仿宋" w:cs="仿宋" w:hint="eastAsia"/>
            <w:lang w:val="en-US"/>
          </w:rPr>
          <w:t>(七)、总平面布置</w:t>
        </w:r>
        <w:r>
          <w:tab/>
        </w:r>
        <w:r>
          <w:fldChar w:fldCharType="begin"/>
        </w:r>
        <w:r>
          <w:instrText xml:space="preserve"> PAGEREF _Toc21827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3" w:history="1">
        <w:r>
          <w:rPr>
            <w:rFonts w:ascii="仿宋" w:eastAsia="仿宋" w:hAnsi="仿宋" w:cs="仿宋" w:hint="eastAsia"/>
            <w:lang w:val="en-US"/>
          </w:rPr>
          <w:t>(八)、主要结构工程</w:t>
        </w:r>
        <w:r>
          <w:tab/>
        </w:r>
        <w:r>
          <w:fldChar w:fldCharType="begin"/>
        </w:r>
        <w:r>
          <w:instrText xml:space="preserve"> PAGEREF _Toc24943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" w:history="1">
        <w:r>
          <w:rPr>
            <w:rFonts w:ascii="仿宋" w:eastAsia="仿宋" w:hAnsi="仿宋" w:cs="仿宋" w:hint="eastAsia"/>
            <w:lang w:val="en-US"/>
          </w:rPr>
          <w:t>(九)、建筑结构参数</w:t>
        </w:r>
        <w:r>
          <w:tab/>
        </w:r>
        <w:r>
          <w:fldChar w:fldCharType="begin"/>
        </w:r>
        <w:r>
          <w:instrText xml:space="preserve"> PAGEREF _Toc1324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1" w:history="1">
        <w:r>
          <w:rPr>
            <w:rFonts w:ascii="仿宋" w:eastAsia="仿宋" w:hAnsi="仿宋" w:cs="仿宋" w:hint="eastAsia"/>
            <w:lang w:val="en-US"/>
          </w:rPr>
          <w:t>(十)、公用工程及辅助设施</w:t>
        </w:r>
        <w:r>
          <w:tab/>
        </w:r>
        <w:r>
          <w:fldChar w:fldCharType="begin"/>
        </w:r>
        <w:r>
          <w:instrText xml:space="preserve"> PAGEREF _Toc29411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7" w:history="1">
        <w:r>
          <w:rPr>
            <w:rFonts w:ascii="仿宋" w:eastAsia="仿宋" w:hAnsi="仿宋" w:cs="仿宋" w:hint="eastAsia"/>
            <w:lang w:val="en-US"/>
          </w:rPr>
          <w:t>五、矫味剂行业行业发展形势</w:t>
        </w:r>
        <w:r>
          <w:tab/>
        </w:r>
        <w:r>
          <w:fldChar w:fldCharType="begin"/>
        </w:r>
        <w:r>
          <w:instrText xml:space="preserve"> PAGEREF _Toc18917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8" w:history="1">
        <w:r>
          <w:rPr>
            <w:rFonts w:ascii="仿宋" w:eastAsia="仿宋" w:hAnsi="仿宋" w:cs="仿宋" w:hint="eastAsia"/>
            <w:lang w:val="en-US"/>
          </w:rPr>
          <w:t>(一)、市场规模扩大</w:t>
        </w:r>
        <w:r>
          <w:tab/>
        </w:r>
        <w:r>
          <w:fldChar w:fldCharType="begin"/>
        </w:r>
        <w:r>
          <w:instrText xml:space="preserve"> PAGEREF _Toc9118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2" w:history="1">
        <w:r>
          <w:rPr>
            <w:rFonts w:ascii="仿宋" w:eastAsia="仿宋" w:hAnsi="仿宋" w:cs="仿宋" w:hint="eastAsia"/>
            <w:lang w:val="en-US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_Toc31912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4" w:history="1">
        <w:r>
          <w:rPr>
            <w:rFonts w:ascii="仿宋" w:eastAsia="仿宋" w:hAnsi="仿宋" w:cs="仿宋" w:hint="eastAsia"/>
            <w:lang w:val="en-US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_Toc30614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" w:history="1">
        <w:r>
          <w:rPr>
            <w:rFonts w:ascii="仿宋" w:eastAsia="仿宋" w:hAnsi="仿宋" w:cs="仿宋" w:hint="eastAsia"/>
            <w:lang w:val="en-US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_Toc2710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3" w:history="1">
        <w:r>
          <w:rPr>
            <w:rFonts w:ascii="仿宋" w:eastAsia="仿宋" w:hAnsi="仿宋" w:cs="仿宋" w:hint="eastAsia"/>
            <w:lang w:val="en-US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_Toc17513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" w:history="1">
        <w:r>
          <w:rPr>
            <w:rFonts w:ascii="仿宋" w:eastAsia="仿宋" w:hAnsi="仿宋" w:cs="仿宋" w:hint="eastAsia"/>
            <w:lang w:val="en-US"/>
          </w:rPr>
          <w:t>六、人力资源风险管理的主要内容</w:t>
        </w:r>
        <w:r>
          <w:tab/>
        </w:r>
        <w:r>
          <w:fldChar w:fldCharType="begin"/>
        </w:r>
        <w:r>
          <w:instrText xml:space="preserve"> PAGEREF _Toc1001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8" w:history="1">
        <w:r>
          <w:rPr>
            <w:rFonts w:ascii="仿宋" w:eastAsia="仿宋" w:hAnsi="仿宋" w:cs="仿宋" w:hint="eastAsia"/>
            <w:lang w:val="en-US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_Toc28208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17" w:history="1">
        <w:r>
          <w:rPr>
            <w:rFonts w:ascii="仿宋" w:eastAsia="仿宋" w:hAnsi="仿宋" w:cs="仿宋" w:hint="eastAsia"/>
            <w:lang w:val="en-US"/>
          </w:rPr>
          <w:t>七、领导力发展与企业文化</w:t>
        </w:r>
        <w:r>
          <w:tab/>
        </w:r>
        <w:r>
          <w:fldChar w:fldCharType="begin"/>
        </w:r>
        <w:r>
          <w:instrText xml:space="preserve"> PAGEREF _Toc9717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" w:history="1">
        <w:r>
          <w:rPr>
            <w:rFonts w:ascii="仿宋" w:eastAsia="仿宋" w:hAnsi="仿宋" w:cs="仿宋" w:hint="eastAsia"/>
            <w:lang w:val="en-US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_Toc2058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0" w:history="1">
        <w:r>
          <w:rPr>
            <w:rFonts w:ascii="仿宋" w:eastAsia="仿宋" w:hAnsi="仿宋" w:cs="仿宋" w:hint="eastAsia"/>
            <w:lang w:val="en-US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_Toc15890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4" w:history="1">
        <w:r>
          <w:rPr>
            <w:rFonts w:ascii="仿宋" w:eastAsia="仿宋" w:hAnsi="仿宋" w:cs="仿宋" w:hint="eastAsia"/>
            <w:lang w:val="en-US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_Toc24024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5" w:history="1">
        <w:r>
          <w:rPr>
            <w:rFonts w:ascii="仿宋" w:eastAsia="仿宋" w:hAnsi="仿宋" w:cs="仿宋" w:hint="eastAsia"/>
            <w:lang w:val="en-US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_Toc29915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6" w:history="1">
        <w:r>
          <w:rPr>
            <w:rFonts w:ascii="仿宋" w:eastAsia="仿宋" w:hAnsi="仿宋" w:cs="仿宋" w:hint="eastAsia"/>
            <w:lang w:val="en-US"/>
          </w:rPr>
          <w:t>八、制度运行与优化</w:t>
        </w:r>
        <w:r>
          <w:tab/>
        </w:r>
        <w:r>
          <w:fldChar w:fldCharType="begin"/>
        </w:r>
        <w:r>
          <w:instrText xml:space="preserve"> PAGEREF _Toc22786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4" w:history="1">
        <w:r>
          <w:rPr>
            <w:rFonts w:ascii="仿宋" w:eastAsia="仿宋" w:hAnsi="仿宋" w:cs="仿宋" w:hint="eastAsia"/>
            <w:lang w:val="en-US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_Toc19564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" w:history="1">
        <w:r>
          <w:rPr>
            <w:rFonts w:ascii="仿宋" w:eastAsia="仿宋" w:hAnsi="仿宋" w:cs="仿宋" w:hint="eastAsia"/>
            <w:lang w:val="en-US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_Toc63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5" w:history="1">
        <w:r>
          <w:rPr>
            <w:rFonts w:ascii="仿宋" w:eastAsia="仿宋" w:hAnsi="仿宋" w:cs="仿宋" w:hint="eastAsia"/>
            <w:lang w:val="en-US"/>
          </w:rPr>
          <w:t>九、团队和合作伙伴</w:t>
        </w:r>
        <w:r>
          <w:tab/>
        </w:r>
        <w:r>
          <w:fldChar w:fldCharType="begin"/>
        </w:r>
        <w:r>
          <w:instrText xml:space="preserve"> PAGEREF _Toc12675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4" w:history="1">
        <w:r>
          <w:rPr>
            <w:rFonts w:ascii="仿宋" w:eastAsia="仿宋" w:hAnsi="仿宋" w:cs="仿宋" w:hint="eastAsia"/>
            <w:lang w:val="en-US"/>
          </w:rPr>
          <w:t>(一)、矫味剂项目团队</w:t>
        </w:r>
        <w:r>
          <w:tab/>
        </w:r>
        <w:r>
          <w:fldChar w:fldCharType="begin"/>
        </w:r>
        <w:r>
          <w:instrText xml:space="preserve"> PAGEREF _Toc4784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5" w:history="1">
        <w:r>
          <w:rPr>
            <w:rFonts w:ascii="仿宋" w:eastAsia="仿宋" w:hAnsi="仿宋" w:cs="仿宋" w:hint="eastAsia"/>
            <w:lang w:val="en-US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_Toc16045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" w:history="1">
        <w:r>
          <w:rPr>
            <w:rFonts w:ascii="仿宋" w:eastAsia="仿宋" w:hAnsi="仿宋" w:cs="仿宋" w:hint="eastAsia"/>
            <w:lang w:val="en-US"/>
          </w:rPr>
          <w:t>十、矫味剂财务管理策略</w:t>
        </w:r>
        <w:r>
          <w:tab/>
        </w:r>
        <w:r>
          <w:fldChar w:fldCharType="begin"/>
        </w:r>
        <w:r>
          <w:instrText xml:space="preserve"> PAGEREF _Toc214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" w:history="1">
        <w:r>
          <w:rPr>
            <w:rFonts w:ascii="仿宋" w:eastAsia="仿宋" w:hAnsi="仿宋" w:cs="仿宋" w:hint="eastAsia"/>
            <w:lang w:val="en-US"/>
          </w:rPr>
          <w:t>(一)、矫味剂财务管理原则</w:t>
        </w:r>
        <w:r>
          <w:tab/>
        </w:r>
        <w:r>
          <w:fldChar w:fldCharType="begin"/>
        </w:r>
        <w:r>
          <w:instrText xml:space="preserve"> PAGEREF _Toc2542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075" w:history="1">
        <w:r>
          <w:rPr>
            <w:rFonts w:ascii="仿宋" w:eastAsia="仿宋" w:hAnsi="仿宋" w:cs="仿宋" w:hint="eastAsia"/>
            <w:lang w:val="en-US"/>
          </w:rPr>
          <w:t>(二)、矫味剂收入及成本核算</w:t>
        </w:r>
        <w:r>
          <w:tab/>
        </w:r>
        <w:r>
          <w:fldChar w:fldCharType="begin"/>
        </w:r>
        <w:r>
          <w:instrText xml:space="preserve"> PAGEREF _Toc23075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1" w:history="1">
        <w:r>
          <w:rPr>
            <w:rFonts w:ascii="仿宋" w:eastAsia="仿宋" w:hAnsi="仿宋" w:cs="仿宋" w:hint="eastAsia"/>
            <w:lang w:val="en-US"/>
          </w:rPr>
          <w:t>(三)、矫味剂经济效益分析</w:t>
        </w:r>
        <w:r>
          <w:tab/>
        </w:r>
        <w:r>
          <w:fldChar w:fldCharType="begin"/>
        </w:r>
        <w:r>
          <w:instrText xml:space="preserve"> PAGEREF _Toc22651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2" w:history="1">
        <w:r>
          <w:rPr>
            <w:rFonts w:ascii="仿宋" w:eastAsia="仿宋" w:hAnsi="仿宋" w:cs="仿宋" w:hint="eastAsia"/>
            <w:lang w:val="en-US"/>
          </w:rPr>
          <w:t>(四)、矫味剂利润及利润分配</w:t>
        </w:r>
        <w:r>
          <w:tab/>
        </w:r>
        <w:r>
          <w:fldChar w:fldCharType="begin"/>
        </w:r>
        <w:r>
          <w:instrText xml:space="preserve"> PAGEREF _Toc15422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77" w:history="1">
        <w:r>
          <w:rPr>
            <w:rFonts w:ascii="仿宋" w:eastAsia="仿宋" w:hAnsi="仿宋" w:cs="仿宋" w:hint="eastAsia"/>
            <w:lang w:val="en-US"/>
          </w:rPr>
          <w:t>十一、项目背景与概况</w:t>
        </w:r>
        <w:r>
          <w:tab/>
        </w:r>
        <w:r>
          <w:fldChar w:fldCharType="begin"/>
        </w:r>
        <w:r>
          <w:instrText xml:space="preserve"> PAGEREF _Toc12677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1" w:history="1">
        <w:r>
          <w:rPr>
            <w:rFonts w:ascii="仿宋" w:eastAsia="仿宋" w:hAnsi="仿宋" w:cs="仿宋" w:hint="eastAsia"/>
            <w:lang w:val="en-US"/>
          </w:rPr>
          <w:t>(一)、项目背景介绍</w:t>
        </w:r>
        <w:r>
          <w:tab/>
        </w:r>
        <w:r>
          <w:fldChar w:fldCharType="begin"/>
        </w:r>
        <w:r>
          <w:instrText xml:space="preserve"> PAGEREF _Toc31021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4" w:history="1">
        <w:r>
          <w:rPr>
            <w:rFonts w:ascii="仿宋" w:eastAsia="仿宋" w:hAnsi="仿宋" w:cs="仿宋" w:hint="eastAsia"/>
            <w:lang w:val="en-US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_Toc20524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9" w:history="1">
        <w:r>
          <w:rPr>
            <w:rFonts w:ascii="仿宋" w:eastAsia="仿宋" w:hAnsi="仿宋" w:cs="仿宋" w:hint="eastAsia"/>
            <w:lang w:val="en-US"/>
          </w:rPr>
          <w:t>(三)、矫味剂行业及市场分析</w:t>
        </w:r>
        <w:r>
          <w:tab/>
        </w:r>
        <w:r>
          <w:fldChar w:fldCharType="begin"/>
        </w:r>
        <w:r>
          <w:instrText xml:space="preserve"> PAGEREF _Toc5119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25" w:history="1">
        <w:r>
          <w:rPr>
            <w:rFonts w:ascii="仿宋" w:eastAsia="仿宋" w:hAnsi="仿宋" w:cs="仿宋" w:hint="eastAsia"/>
            <w:lang w:val="en-US"/>
          </w:rPr>
          <w:t>十二、行业壁垒</w:t>
        </w:r>
        <w:r>
          <w:tab/>
        </w:r>
        <w:r>
          <w:fldChar w:fldCharType="begin"/>
        </w:r>
        <w:r>
          <w:instrText xml:space="preserve"> PAGEREF _Toc13825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0" w:history="1">
        <w:r>
          <w:rPr>
            <w:rFonts w:ascii="仿宋" w:eastAsia="仿宋" w:hAnsi="仿宋" w:cs="仿宋" w:hint="eastAsia"/>
            <w:lang w:val="en-US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_Toc28600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4" w:history="1">
        <w:r>
          <w:rPr>
            <w:rFonts w:ascii="仿宋" w:eastAsia="仿宋" w:hAnsi="仿宋" w:cs="仿宋" w:hint="eastAsia"/>
            <w:lang w:val="en-US"/>
          </w:rPr>
          <w:t>(二)、网络效应壁垒</w:t>
        </w:r>
        <w:r>
          <w:tab/>
        </w:r>
        <w:r>
          <w:fldChar w:fldCharType="begin"/>
        </w:r>
        <w:r>
          <w:instrText xml:space="preserve"> PAGEREF _Toc27344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8" w:history="1">
        <w:r>
          <w:rPr>
            <w:rFonts w:ascii="仿宋" w:eastAsia="仿宋" w:hAnsi="仿宋" w:cs="仿宋" w:hint="eastAsia"/>
            <w:lang w:val="en-US"/>
          </w:rPr>
          <w:t>(三)、法规合规壁垒</w:t>
        </w:r>
        <w:r>
          <w:tab/>
        </w:r>
        <w:r>
          <w:fldChar w:fldCharType="begin"/>
        </w:r>
        <w:r>
          <w:instrText xml:space="preserve"> PAGEREF _Toc10878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8" w:history="1">
        <w:r>
          <w:rPr>
            <w:rFonts w:ascii="仿宋" w:eastAsia="仿宋" w:hAnsi="仿宋" w:cs="仿宋" w:hint="eastAsia"/>
            <w:lang w:val="en-US"/>
          </w:rPr>
          <w:t>(四)、专业人才壁垒</w:t>
        </w:r>
        <w:r>
          <w:tab/>
        </w:r>
        <w:r>
          <w:fldChar w:fldCharType="begin"/>
        </w:r>
        <w:r>
          <w:instrText xml:space="preserve"> PAGEREF _Toc7048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5" w:history="1">
        <w:r>
          <w:rPr>
            <w:rFonts w:ascii="仿宋" w:eastAsia="仿宋" w:hAnsi="仿宋" w:cs="仿宋" w:hint="eastAsia"/>
            <w:lang w:val="en-US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_Toc12125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3" w:history="1">
        <w:r>
          <w:rPr>
            <w:rFonts w:ascii="仿宋" w:eastAsia="仿宋" w:hAnsi="仿宋" w:cs="仿宋" w:hint="eastAsia"/>
            <w:lang w:val="en-US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_Toc6513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3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_Toc6953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" w:history="1">
        <w:r>
          <w:rPr>
            <w:rFonts w:ascii="仿宋" w:eastAsia="仿宋" w:hAnsi="仿宋" w:cs="仿宋" w:hint="eastAsia"/>
            <w:lang w:val="en-US"/>
          </w:rPr>
          <w:t>(二)、市场定位</w:t>
        </w:r>
        <w:r>
          <w:tab/>
        </w:r>
        <w:r>
          <w:fldChar w:fldCharType="begin"/>
        </w:r>
        <w:r>
          <w:instrText xml:space="preserve"> PAGEREF _Toc1048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val="en-US"/>
          </w:rPr>
          <w:t>(三)、产品定价策略</w:t>
        </w:r>
        <w:r>
          <w:tab/>
        </w:r>
        <w:r>
          <w:fldChar w:fldCharType="begin"/>
        </w:r>
        <w:r>
          <w:instrText xml:space="preserve"> PAGEREF _Toc13619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1" w:history="1">
        <w:r>
          <w:rPr>
            <w:rFonts w:ascii="仿宋" w:eastAsia="仿宋" w:hAnsi="仿宋" w:cs="仿宋" w:hint="eastAsia"/>
            <w:lang w:val="en-US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_Toc31641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" w:history="1">
        <w:r>
          <w:rPr>
            <w:rFonts w:ascii="仿宋" w:eastAsia="仿宋" w:hAnsi="仿宋" w:cs="仿宋" w:hint="eastAsia"/>
            <w:lang w:val="en-US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_Toc757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3" w:history="1">
        <w:r>
          <w:rPr>
            <w:rFonts w:ascii="仿宋" w:eastAsia="仿宋" w:hAnsi="仿宋" w:cs="仿宋" w:hint="eastAsia"/>
            <w:lang w:val="en-US"/>
          </w:rPr>
          <w:t>(六)、售后服务策略</w:t>
        </w:r>
        <w:r>
          <w:tab/>
        </w:r>
        <w:r>
          <w:fldChar w:fldCharType="begin"/>
        </w:r>
        <w:r>
          <w:instrText xml:space="preserve"> PAGEREF _Toc26153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1" w:history="1">
        <w:r>
          <w:rPr>
            <w:rFonts w:ascii="仿宋" w:eastAsia="仿宋" w:hAnsi="仿宋" w:cs="仿宋" w:hint="eastAsia"/>
            <w:lang w:val="en-US"/>
          </w:rPr>
          <w:t>十四、沟通计划</w:t>
        </w:r>
        <w:r>
          <w:tab/>
        </w:r>
        <w:r>
          <w:fldChar w:fldCharType="begin"/>
        </w:r>
        <w:r>
          <w:instrText xml:space="preserve"> PAGEREF _Toc30181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3" w:history="1">
        <w:r>
          <w:rPr>
            <w:rFonts w:ascii="仿宋" w:eastAsia="仿宋" w:hAnsi="仿宋" w:cs="仿宋" w:hint="eastAsia"/>
            <w:lang w:val="en-US"/>
          </w:rPr>
          <w:t>(一)、沟通目标</w:t>
        </w:r>
        <w:r>
          <w:tab/>
        </w:r>
        <w:r>
          <w:fldChar w:fldCharType="begin"/>
        </w:r>
        <w:r>
          <w:instrText xml:space="preserve"> PAGEREF _Toc27413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4" w:history="1">
        <w:r>
          <w:rPr>
            <w:rFonts w:ascii="仿宋" w:eastAsia="仿宋" w:hAnsi="仿宋" w:cs="仿宋" w:hint="eastAsia"/>
            <w:lang w:val="en-US"/>
          </w:rPr>
          <w:t>(二)、沟通策略</w:t>
        </w:r>
        <w:r>
          <w:tab/>
        </w:r>
        <w:r>
          <w:fldChar w:fldCharType="begin"/>
        </w:r>
        <w:r>
          <w:instrText xml:space="preserve"> PAGEREF _Toc27914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4" w:history="1">
        <w:r>
          <w:rPr>
            <w:rFonts w:ascii="仿宋" w:eastAsia="仿宋" w:hAnsi="仿宋" w:cs="仿宋" w:hint="eastAsia"/>
            <w:lang w:val="en-US"/>
          </w:rPr>
          <w:t>(三)、沟通工具</w:t>
        </w:r>
        <w:r>
          <w:tab/>
        </w:r>
        <w:r>
          <w:fldChar w:fldCharType="begin"/>
        </w:r>
        <w:r>
          <w:instrText xml:space="preserve"> PAGEREF _Toc5774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8" w:history="1">
        <w:r>
          <w:rPr>
            <w:rFonts w:ascii="仿宋" w:eastAsia="仿宋" w:hAnsi="仿宋" w:cs="仿宋" w:hint="eastAsia"/>
            <w:lang w:val="en-US"/>
          </w:rPr>
          <w:t>十五、矫味剂项目总结分析</w:t>
        </w:r>
        <w:r>
          <w:tab/>
        </w:r>
        <w:r>
          <w:fldChar w:fldCharType="begin"/>
        </w:r>
        <w:r>
          <w:instrText xml:space="preserve"> PAGEREF _Toc20488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45" w:history="1">
        <w:r>
          <w:rPr>
            <w:rFonts w:ascii="仿宋" w:eastAsia="仿宋" w:hAnsi="仿宋" w:cs="仿宋" w:hint="eastAsia"/>
            <w:lang w:val="en-US"/>
          </w:rPr>
          <w:t>十六、节能方案分析</w:t>
        </w:r>
        <w:r>
          <w:tab/>
        </w:r>
        <w:r>
          <w:fldChar w:fldCharType="begin"/>
        </w:r>
        <w:r>
          <w:instrText xml:space="preserve"> PAGEREF _Toc29945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2" w:history="1">
        <w:r>
          <w:rPr>
            <w:rFonts w:ascii="仿宋" w:eastAsia="仿宋" w:hAnsi="仿宋" w:cs="仿宋" w:hint="eastAsia"/>
            <w:lang w:val="en-US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_Toc30652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3" w:history="1">
        <w:r>
          <w:rPr>
            <w:rFonts w:ascii="仿宋" w:eastAsia="仿宋" w:hAnsi="仿宋" w:cs="仿宋" w:hint="eastAsia"/>
            <w:lang w:val="en-US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_Toc10653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0891" w:history="1">
        <w:r>
          <w:rPr>
            <w:rFonts w:ascii="仿宋" w:eastAsia="仿宋" w:hAnsi="仿宋" w:cs="仿宋" w:hint="eastAsia"/>
            <w:lang w:val="en-US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_Toc30891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2" w:history="1">
        <w:r>
          <w:rPr>
            <w:rFonts w:ascii="仿宋" w:eastAsia="仿宋" w:hAnsi="仿宋" w:cs="仿宋" w:hint="eastAsia"/>
            <w:lang w:val="en-US"/>
          </w:rPr>
          <w:t>十七、原辅材料供应及成品管理</w:t>
        </w:r>
        <w:r>
          <w:tab/>
        </w:r>
        <w:r>
          <w:fldChar w:fldCharType="begin"/>
        </w:r>
        <w:r>
          <w:instrText xml:space="preserve"> PAGEREF _Toc25572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4" w:history="1">
        <w:r>
          <w:rPr>
            <w:rFonts w:ascii="仿宋" w:eastAsia="仿宋" w:hAnsi="仿宋" w:cs="仿宋" w:hint="eastAsia"/>
            <w:lang w:val="en-US"/>
          </w:rPr>
          <w:t>(一)、矫味剂项目建设期原辅材料供应情况</w:t>
        </w:r>
        <w:r>
          <w:tab/>
        </w:r>
        <w:r>
          <w:fldChar w:fldCharType="begin"/>
        </w:r>
        <w:r>
          <w:instrText xml:space="preserve"> PAGEREF _Toc17854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9" w:history="1">
        <w:r>
          <w:rPr>
            <w:rFonts w:ascii="仿宋" w:eastAsia="仿宋" w:hAnsi="仿宋" w:cs="仿宋" w:hint="eastAsia"/>
            <w:lang w:val="en-US"/>
          </w:rPr>
          <w:t>(二)、矫味剂项目运营期原辅材料供应及质量管理</w:t>
        </w:r>
        <w:r>
          <w:tab/>
        </w:r>
        <w:r>
          <w:fldChar w:fldCharType="begin"/>
        </w:r>
        <w:r>
          <w:instrText xml:space="preserve"> PAGEREF _Toc28559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79" w:history="1">
        <w:r>
          <w:rPr>
            <w:rFonts w:ascii="仿宋" w:eastAsia="仿宋" w:hAnsi="仿宋" w:cs="仿宋" w:hint="eastAsia"/>
            <w:lang w:val="en-US"/>
          </w:rPr>
          <w:t>十八、人才管理与团队建设</w:t>
        </w:r>
        <w:r>
          <w:tab/>
        </w:r>
        <w:r>
          <w:fldChar w:fldCharType="begin"/>
        </w:r>
        <w:r>
          <w:instrText xml:space="preserve"> PAGEREF _Toc5679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1" w:history="1">
        <w:r>
          <w:rPr>
            <w:rFonts w:ascii="仿宋" w:eastAsia="仿宋" w:hAnsi="仿宋" w:cs="仿宋" w:hint="eastAsia"/>
            <w:lang w:val="en-US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_Toc16261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6" w:history="1">
        <w:r>
          <w:rPr>
            <w:rFonts w:ascii="仿宋" w:eastAsia="仿宋" w:hAnsi="仿宋" w:cs="仿宋" w:hint="eastAsia"/>
            <w:lang w:val="en-US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_Toc3986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8" w:history="1">
        <w:r>
          <w:rPr>
            <w:rFonts w:ascii="仿宋" w:eastAsia="仿宋" w:hAnsi="仿宋" w:cs="仿宋" w:hint="eastAsia"/>
            <w:lang w:val="en-US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_Toc4138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9" w:history="1">
        <w:r>
          <w:rPr>
            <w:rFonts w:ascii="仿宋" w:eastAsia="仿宋" w:hAnsi="仿宋" w:cs="仿宋" w:hint="eastAsia"/>
            <w:lang w:val="en-US"/>
          </w:rPr>
          <w:t>十九、社会和环境责任</w:t>
        </w:r>
        <w:r>
          <w:tab/>
        </w:r>
        <w:r>
          <w:fldChar w:fldCharType="begin"/>
        </w:r>
        <w:r>
          <w:instrText xml:space="preserve"> PAGEREF _Toc32089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0" w:history="1">
        <w:r>
          <w:rPr>
            <w:rFonts w:ascii="仿宋" w:eastAsia="仿宋" w:hAnsi="仿宋" w:cs="仿宋" w:hint="eastAsia"/>
            <w:lang w:val="en-US"/>
          </w:rPr>
          <w:t>(一)、社会责任矫味剂项目</w:t>
        </w:r>
        <w:r>
          <w:tab/>
        </w:r>
        <w:r>
          <w:fldChar w:fldCharType="begin"/>
        </w:r>
        <w:r>
          <w:instrText xml:space="preserve"> PAGEREF _Toc25950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8" w:history="1">
        <w:r>
          <w:rPr>
            <w:rFonts w:ascii="仿宋" w:eastAsia="仿宋" w:hAnsi="仿宋" w:cs="仿宋" w:hint="eastAsia"/>
            <w:lang w:val="en-US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_Toc26948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" w:history="1">
        <w:r>
          <w:rPr>
            <w:rFonts w:ascii="仿宋" w:eastAsia="仿宋" w:hAnsi="仿宋" w:cs="仿宋" w:hint="eastAsia"/>
            <w:lang w:val="en-US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_Toc2461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73" w:history="1">
        <w:r>
          <w:rPr>
            <w:rFonts w:ascii="仿宋" w:eastAsia="仿宋" w:hAnsi="仿宋" w:cs="仿宋" w:hint="eastAsia"/>
            <w:lang w:val="en-US"/>
          </w:rPr>
          <w:t>二十、社会责任与可持续发展</w:t>
        </w:r>
        <w:r>
          <w:tab/>
        </w:r>
        <w:r>
          <w:fldChar w:fldCharType="begin"/>
        </w:r>
        <w:r>
          <w:instrText xml:space="preserve"> PAGEREF _Toc17573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0" w:history="1">
        <w:r>
          <w:rPr>
            <w:rFonts w:ascii="仿宋" w:eastAsia="仿宋" w:hAnsi="仿宋" w:cs="仿宋" w:hint="eastAsia"/>
            <w:lang w:val="en-US"/>
          </w:rPr>
          <w:t>(一)、社会责任理念</w:t>
        </w:r>
        <w:r>
          <w:tab/>
        </w:r>
        <w:r>
          <w:fldChar w:fldCharType="begin"/>
        </w:r>
        <w:r>
          <w:instrText xml:space="preserve"> PAGEREF _Toc7880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4" w:history="1">
        <w:r>
          <w:rPr>
            <w:rFonts w:ascii="仿宋" w:eastAsia="仿宋" w:hAnsi="仿宋" w:cs="仿宋" w:hint="eastAsia"/>
            <w:lang w:val="en-US"/>
          </w:rPr>
          <w:t>(二)、公益活动与社区参与</w:t>
        </w:r>
        <w:r>
          <w:tab/>
        </w:r>
        <w:r>
          <w:fldChar w:fldCharType="begin"/>
        </w:r>
        <w:r>
          <w:instrText xml:space="preserve"> PAGEREF _Toc4184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3" w:history="1">
        <w:r>
          <w:rPr>
            <w:rFonts w:ascii="仿宋" w:eastAsia="仿宋" w:hAnsi="仿宋" w:cs="仿宋" w:hint="eastAsia"/>
            <w:lang w:val="en-US"/>
          </w:rPr>
          <w:t>(三)、可持续发展策略</w:t>
        </w:r>
        <w:r>
          <w:tab/>
        </w:r>
        <w:r>
          <w:fldChar w:fldCharType="begin"/>
        </w:r>
        <w:r>
          <w:instrText xml:space="preserve"> PAGEREF _Toc5803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9" w:history="1">
        <w:r>
          <w:rPr>
            <w:rFonts w:ascii="仿宋" w:eastAsia="仿宋" w:hAnsi="仿宋" w:cs="仿宋" w:hint="eastAsia"/>
            <w:lang w:val="en-US"/>
          </w:rPr>
          <w:t>(四)、企业文化与价值观</w:t>
        </w:r>
        <w:r>
          <w:tab/>
        </w:r>
        <w:r>
          <w:fldChar w:fldCharType="begin"/>
        </w:r>
        <w:r>
          <w:instrText xml:space="preserve"> PAGEREF _Toc8669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https://d.book118.com/827133165122006045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矫味剂行业商业计划书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矫味剂行业商业计划书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矫味剂行业商业计划书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矫味剂行业商业计划书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矫味剂行业商业计划书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665C17"/>
    <w:rsid w:val="15665C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27133165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2024-02-22T05:05:00Z</dcterms:created>
  <dcterms:modified xsi:type="dcterms:W3CDTF">2024-02-22T05:05:24Z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