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DC117F" w14:paraId="2A4F3E63" w14:textId="77777777">
      <w:pPr>
        <w:widowControl/>
        <w:jc w:val="left"/>
        <w:rPr>
          <w:rFonts w:ascii="仿宋" w:eastAsia="仿宋" w:hAnsi="仿宋"/>
          <w:b/>
          <w:sz w:val="40"/>
        </w:rPr>
      </w:pPr>
    </w:p>
    <w:p w:rsidR="00DC117F" w14:paraId="05EAEE4B" w14:textId="77777777">
      <w:pPr>
        <w:widowControl/>
        <w:jc w:val="left"/>
        <w:rPr>
          <w:rFonts w:ascii="仿宋" w:eastAsia="仿宋" w:hAnsi="仿宋"/>
          <w:b/>
          <w:sz w:val="40"/>
        </w:rPr>
      </w:pPr>
    </w:p>
    <w:p w:rsidR="00DC117F" w14:paraId="2C62F953" w14:textId="77777777">
      <w:pPr>
        <w:widowControl/>
        <w:jc w:val="left"/>
        <w:rPr>
          <w:rFonts w:ascii="仿宋" w:eastAsia="仿宋" w:hAnsi="仿宋"/>
          <w:b/>
          <w:sz w:val="40"/>
        </w:rPr>
      </w:pPr>
    </w:p>
    <w:p w:rsidR="00DC117F" w:rsidRPr="00DC117F" w14:paraId="63719A6E" w14:textId="42EDE0C5">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DC117F">
        <w:rPr>
          <w:rFonts w:ascii="宋体" w:eastAsia="宋体" w:hAnsi="宋体" w:hint="eastAsia"/>
          <w:b/>
          <w:sz w:val="60"/>
        </w:rPr>
        <w:t>碳三馏份加氢催化剂项目效益评估报告</w:t>
      </w:r>
    </w:p>
    <w:p w:rsidR="00DC117F" w:rsidP="00DC117F" w14:paraId="534108E2" w14:textId="2216E590">
      <w:pPr>
        <w:widowControl/>
        <w:jc w:val="center"/>
        <w:rPr>
          <w:rFonts w:ascii="仿宋" w:eastAsia="仿宋" w:hAnsi="仿宋" w:hint="eastAsia"/>
          <w:b/>
          <w:sz w:val="40"/>
        </w:rPr>
      </w:pPr>
      <w:r w:rsidRPr="00DC117F">
        <w:rPr>
          <w:rFonts w:ascii="仿宋" w:eastAsia="仿宋" w:hAnsi="仿宋" w:hint="eastAsia"/>
          <w:b/>
          <w:sz w:val="40"/>
        </w:rPr>
        <w:t>目录</w:t>
      </w:r>
    </w:p>
    <w:p w:rsidR="00DC117F" w14:paraId="15D8A180" w14:textId="56B81F4C">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_Toc153885976 \h </w:instrText>
      </w:r>
      <w:r>
        <w:rPr>
          <w:noProof/>
        </w:rPr>
        <w:fldChar w:fldCharType="separate"/>
      </w:r>
      <w:r>
        <w:rPr>
          <w:noProof/>
        </w:rPr>
        <w:t>3</w:t>
      </w:r>
      <w:r>
        <w:rPr>
          <w:noProof/>
        </w:rPr>
        <w:fldChar w:fldCharType="end"/>
      </w:r>
    </w:p>
    <w:p w:rsidR="00DC117F" w14:paraId="32B85802" w14:textId="704F4BC5">
      <w:pPr>
        <w:pStyle w:val="TOC1"/>
        <w:tabs>
          <w:tab w:val="right" w:leader="dot" w:pos="8296"/>
        </w:tabs>
        <w:rPr>
          <w:noProof/>
        </w:rPr>
      </w:pPr>
      <w:r>
        <w:rPr>
          <w:noProof/>
        </w:rPr>
        <w:t>一、环保分析</w:t>
      </w:r>
      <w:r>
        <w:rPr>
          <w:noProof/>
        </w:rPr>
        <w:tab/>
      </w:r>
      <w:r>
        <w:rPr>
          <w:noProof/>
        </w:rPr>
        <w:fldChar w:fldCharType="begin"/>
      </w:r>
      <w:r>
        <w:rPr>
          <w:noProof/>
        </w:rPr>
        <w:instrText xml:space="preserve"> PAGEREF _Toc153885977 \h </w:instrText>
      </w:r>
      <w:r>
        <w:rPr>
          <w:noProof/>
        </w:rPr>
        <w:fldChar w:fldCharType="separate"/>
      </w:r>
      <w:r>
        <w:rPr>
          <w:noProof/>
        </w:rPr>
        <w:t>3</w:t>
      </w:r>
      <w:r>
        <w:rPr>
          <w:noProof/>
        </w:rPr>
        <w:fldChar w:fldCharType="end"/>
      </w:r>
    </w:p>
    <w:p w:rsidR="00DC117F" w14:paraId="65151A84" w14:textId="0254BB35">
      <w:pPr>
        <w:pStyle w:val="TOC2"/>
        <w:tabs>
          <w:tab w:val="right" w:leader="dot" w:pos="8296"/>
        </w:tabs>
        <w:rPr>
          <w:noProof/>
        </w:rPr>
      </w:pPr>
      <w:r>
        <w:rPr>
          <w:noProof/>
        </w:rPr>
        <w:t>(一)、建设期环境影响</w:t>
      </w:r>
      <w:r>
        <w:rPr>
          <w:noProof/>
        </w:rPr>
        <w:tab/>
      </w:r>
      <w:r>
        <w:rPr>
          <w:noProof/>
        </w:rPr>
        <w:fldChar w:fldCharType="begin"/>
      </w:r>
      <w:r>
        <w:rPr>
          <w:noProof/>
        </w:rPr>
        <w:instrText xml:space="preserve"> PAGEREF _Toc153885978 \h </w:instrText>
      </w:r>
      <w:r>
        <w:rPr>
          <w:noProof/>
        </w:rPr>
        <w:fldChar w:fldCharType="separate"/>
      </w:r>
      <w:r>
        <w:rPr>
          <w:noProof/>
        </w:rPr>
        <w:t>3</w:t>
      </w:r>
      <w:r>
        <w:rPr>
          <w:noProof/>
        </w:rPr>
        <w:fldChar w:fldCharType="end"/>
      </w:r>
    </w:p>
    <w:p w:rsidR="00DC117F" w14:paraId="75A73954" w14:textId="541CBA0F">
      <w:pPr>
        <w:pStyle w:val="TOC2"/>
        <w:tabs>
          <w:tab w:val="right" w:leader="dot" w:pos="8296"/>
        </w:tabs>
        <w:rPr>
          <w:noProof/>
        </w:rPr>
      </w:pPr>
      <w:r>
        <w:rPr>
          <w:noProof/>
        </w:rPr>
        <w:t>(二)、营运期环境评价</w:t>
      </w:r>
      <w:r>
        <w:rPr>
          <w:noProof/>
        </w:rPr>
        <w:tab/>
      </w:r>
      <w:r>
        <w:rPr>
          <w:noProof/>
        </w:rPr>
        <w:fldChar w:fldCharType="begin"/>
      </w:r>
      <w:r>
        <w:rPr>
          <w:noProof/>
        </w:rPr>
        <w:instrText xml:space="preserve"> PAGEREF _Toc153885979 \h </w:instrText>
      </w:r>
      <w:r>
        <w:rPr>
          <w:noProof/>
        </w:rPr>
        <w:fldChar w:fldCharType="separate"/>
      </w:r>
      <w:r>
        <w:rPr>
          <w:noProof/>
        </w:rPr>
        <w:t>5</w:t>
      </w:r>
      <w:r>
        <w:rPr>
          <w:noProof/>
        </w:rPr>
        <w:fldChar w:fldCharType="end"/>
      </w:r>
    </w:p>
    <w:p w:rsidR="00DC117F" w14:paraId="2B4F43A1" w14:textId="21D5A780">
      <w:pPr>
        <w:pStyle w:val="TOC2"/>
        <w:tabs>
          <w:tab w:val="right" w:leader="dot" w:pos="8296"/>
        </w:tabs>
        <w:rPr>
          <w:noProof/>
        </w:rPr>
      </w:pPr>
      <w:r>
        <w:rPr>
          <w:noProof/>
        </w:rPr>
        <w:t>(三)、环境管理与控制</w:t>
      </w:r>
      <w:r>
        <w:rPr>
          <w:noProof/>
        </w:rPr>
        <w:tab/>
      </w:r>
      <w:r>
        <w:rPr>
          <w:noProof/>
        </w:rPr>
        <w:fldChar w:fldCharType="begin"/>
      </w:r>
      <w:r>
        <w:rPr>
          <w:noProof/>
        </w:rPr>
        <w:instrText xml:space="preserve"> PAGEREF _Toc153885980 \h </w:instrText>
      </w:r>
      <w:r>
        <w:rPr>
          <w:noProof/>
        </w:rPr>
        <w:fldChar w:fldCharType="separate"/>
      </w:r>
      <w:r>
        <w:rPr>
          <w:noProof/>
        </w:rPr>
        <w:t>7</w:t>
      </w:r>
      <w:r>
        <w:rPr>
          <w:noProof/>
        </w:rPr>
        <w:fldChar w:fldCharType="end"/>
      </w:r>
    </w:p>
    <w:p w:rsidR="00DC117F" w14:paraId="1AE2318F" w14:textId="483052A6">
      <w:pPr>
        <w:pStyle w:val="TOC2"/>
        <w:tabs>
          <w:tab w:val="right" w:leader="dot" w:pos="8296"/>
        </w:tabs>
        <w:rPr>
          <w:noProof/>
        </w:rPr>
      </w:pPr>
      <w:r>
        <w:rPr>
          <w:noProof/>
        </w:rPr>
        <w:t>(四)、环境改善与建议</w:t>
      </w:r>
      <w:r>
        <w:rPr>
          <w:noProof/>
        </w:rPr>
        <w:tab/>
      </w:r>
      <w:r>
        <w:rPr>
          <w:noProof/>
        </w:rPr>
        <w:fldChar w:fldCharType="begin"/>
      </w:r>
      <w:r>
        <w:rPr>
          <w:noProof/>
        </w:rPr>
        <w:instrText xml:space="preserve"> PAGEREF _Toc153885981 \h </w:instrText>
      </w:r>
      <w:r>
        <w:rPr>
          <w:noProof/>
        </w:rPr>
        <w:fldChar w:fldCharType="separate"/>
      </w:r>
      <w:r>
        <w:rPr>
          <w:noProof/>
        </w:rPr>
        <w:t>8</w:t>
      </w:r>
      <w:r>
        <w:rPr>
          <w:noProof/>
        </w:rPr>
        <w:fldChar w:fldCharType="end"/>
      </w:r>
    </w:p>
    <w:p w:rsidR="00DC117F" w14:paraId="72940C05" w14:textId="1F7D134D">
      <w:pPr>
        <w:pStyle w:val="TOC1"/>
        <w:tabs>
          <w:tab w:val="right" w:leader="dot" w:pos="8296"/>
        </w:tabs>
        <w:rPr>
          <w:noProof/>
        </w:rPr>
      </w:pPr>
      <w:r>
        <w:rPr>
          <w:noProof/>
        </w:rPr>
        <w:t>二、选址分析</w:t>
      </w:r>
      <w:r>
        <w:rPr>
          <w:noProof/>
        </w:rPr>
        <w:tab/>
      </w:r>
      <w:r>
        <w:rPr>
          <w:noProof/>
        </w:rPr>
        <w:fldChar w:fldCharType="begin"/>
      </w:r>
      <w:r>
        <w:rPr>
          <w:noProof/>
        </w:rPr>
        <w:instrText xml:space="preserve"> PAGEREF _Toc153885982 \h </w:instrText>
      </w:r>
      <w:r>
        <w:rPr>
          <w:noProof/>
        </w:rPr>
        <w:fldChar w:fldCharType="separate"/>
      </w:r>
      <w:r>
        <w:rPr>
          <w:noProof/>
        </w:rPr>
        <w:t>10</w:t>
      </w:r>
      <w:r>
        <w:rPr>
          <w:noProof/>
        </w:rPr>
        <w:fldChar w:fldCharType="end"/>
      </w:r>
    </w:p>
    <w:p w:rsidR="00DC117F" w14:paraId="349E0A30" w14:textId="56B88137">
      <w:pPr>
        <w:pStyle w:val="TOC2"/>
        <w:tabs>
          <w:tab w:val="right" w:leader="dot" w:pos="8296"/>
        </w:tabs>
        <w:rPr>
          <w:noProof/>
        </w:rPr>
      </w:pPr>
      <w:r>
        <w:rPr>
          <w:noProof/>
        </w:rPr>
        <w:t>(一)、碳三馏份加氢催化剂项目选址原则</w:t>
      </w:r>
      <w:r>
        <w:rPr>
          <w:noProof/>
        </w:rPr>
        <w:tab/>
      </w:r>
      <w:r>
        <w:rPr>
          <w:noProof/>
        </w:rPr>
        <w:fldChar w:fldCharType="begin"/>
      </w:r>
      <w:r>
        <w:rPr>
          <w:noProof/>
        </w:rPr>
        <w:instrText xml:space="preserve"> PAGEREF _Toc153885983 \h </w:instrText>
      </w:r>
      <w:r>
        <w:rPr>
          <w:noProof/>
        </w:rPr>
        <w:fldChar w:fldCharType="separate"/>
      </w:r>
      <w:r>
        <w:rPr>
          <w:noProof/>
        </w:rPr>
        <w:t>10</w:t>
      </w:r>
      <w:r>
        <w:rPr>
          <w:noProof/>
        </w:rPr>
        <w:fldChar w:fldCharType="end"/>
      </w:r>
    </w:p>
    <w:p w:rsidR="00DC117F" w14:paraId="2DF99C58" w14:textId="61A3190C">
      <w:pPr>
        <w:pStyle w:val="TOC2"/>
        <w:tabs>
          <w:tab w:val="right" w:leader="dot" w:pos="8296"/>
        </w:tabs>
        <w:rPr>
          <w:noProof/>
        </w:rPr>
      </w:pPr>
      <w:r>
        <w:rPr>
          <w:noProof/>
        </w:rPr>
        <w:t>(二)、建设区基本情况</w:t>
      </w:r>
      <w:r>
        <w:rPr>
          <w:noProof/>
        </w:rPr>
        <w:tab/>
      </w:r>
      <w:r>
        <w:rPr>
          <w:noProof/>
        </w:rPr>
        <w:fldChar w:fldCharType="begin"/>
      </w:r>
      <w:r>
        <w:rPr>
          <w:noProof/>
        </w:rPr>
        <w:instrText xml:space="preserve"> PAGEREF _Toc153885984 \h </w:instrText>
      </w:r>
      <w:r>
        <w:rPr>
          <w:noProof/>
        </w:rPr>
        <w:fldChar w:fldCharType="separate"/>
      </w:r>
      <w:r>
        <w:rPr>
          <w:noProof/>
        </w:rPr>
        <w:t>10</w:t>
      </w:r>
      <w:r>
        <w:rPr>
          <w:noProof/>
        </w:rPr>
        <w:fldChar w:fldCharType="end"/>
      </w:r>
    </w:p>
    <w:p w:rsidR="00DC117F" w14:paraId="5BEFABB1" w14:textId="563D9FB9">
      <w:pPr>
        <w:pStyle w:val="TOC2"/>
        <w:tabs>
          <w:tab w:val="right" w:leader="dot" w:pos="8296"/>
        </w:tabs>
        <w:rPr>
          <w:noProof/>
        </w:rPr>
      </w:pPr>
      <w:r>
        <w:rPr>
          <w:noProof/>
        </w:rPr>
        <w:t>(三)、创新驱动发展</w:t>
      </w:r>
      <w:r>
        <w:rPr>
          <w:noProof/>
        </w:rPr>
        <w:tab/>
      </w:r>
      <w:r>
        <w:rPr>
          <w:noProof/>
        </w:rPr>
        <w:fldChar w:fldCharType="begin"/>
      </w:r>
      <w:r>
        <w:rPr>
          <w:noProof/>
        </w:rPr>
        <w:instrText xml:space="preserve"> PAGEREF _Toc153885985 \h </w:instrText>
      </w:r>
      <w:r>
        <w:rPr>
          <w:noProof/>
        </w:rPr>
        <w:fldChar w:fldCharType="separate"/>
      </w:r>
      <w:r>
        <w:rPr>
          <w:noProof/>
        </w:rPr>
        <w:t>11</w:t>
      </w:r>
      <w:r>
        <w:rPr>
          <w:noProof/>
        </w:rPr>
        <w:fldChar w:fldCharType="end"/>
      </w:r>
    </w:p>
    <w:p w:rsidR="00DC117F" w14:paraId="149A8955" w14:textId="22887F3E">
      <w:pPr>
        <w:pStyle w:val="TOC2"/>
        <w:tabs>
          <w:tab w:val="right" w:leader="dot" w:pos="8296"/>
        </w:tabs>
        <w:rPr>
          <w:noProof/>
        </w:rPr>
      </w:pPr>
      <w:r>
        <w:rPr>
          <w:noProof/>
        </w:rPr>
        <w:t>(四)、产业发展方向</w:t>
      </w:r>
      <w:r>
        <w:rPr>
          <w:noProof/>
        </w:rPr>
        <w:tab/>
      </w:r>
      <w:r>
        <w:rPr>
          <w:noProof/>
        </w:rPr>
        <w:fldChar w:fldCharType="begin"/>
      </w:r>
      <w:r>
        <w:rPr>
          <w:noProof/>
        </w:rPr>
        <w:instrText xml:space="preserve"> PAGEREF _Toc153885986 \h </w:instrText>
      </w:r>
      <w:r>
        <w:rPr>
          <w:noProof/>
        </w:rPr>
        <w:fldChar w:fldCharType="separate"/>
      </w:r>
      <w:r>
        <w:rPr>
          <w:noProof/>
        </w:rPr>
        <w:t>12</w:t>
      </w:r>
      <w:r>
        <w:rPr>
          <w:noProof/>
        </w:rPr>
        <w:fldChar w:fldCharType="end"/>
      </w:r>
    </w:p>
    <w:p w:rsidR="00DC117F" w14:paraId="0793482A" w14:textId="02963386">
      <w:pPr>
        <w:pStyle w:val="TOC2"/>
        <w:tabs>
          <w:tab w:val="right" w:leader="dot" w:pos="8296"/>
        </w:tabs>
        <w:rPr>
          <w:noProof/>
        </w:rPr>
      </w:pPr>
      <w:r>
        <w:rPr>
          <w:noProof/>
        </w:rPr>
        <w:t>(五)、碳三馏份加氢催化剂项目选址综合评价</w:t>
      </w:r>
      <w:r>
        <w:rPr>
          <w:noProof/>
        </w:rPr>
        <w:tab/>
      </w:r>
      <w:r>
        <w:rPr>
          <w:noProof/>
        </w:rPr>
        <w:fldChar w:fldCharType="begin"/>
      </w:r>
      <w:r>
        <w:rPr>
          <w:noProof/>
        </w:rPr>
        <w:instrText xml:space="preserve"> PAGEREF _Toc153885987 \h </w:instrText>
      </w:r>
      <w:r>
        <w:rPr>
          <w:noProof/>
        </w:rPr>
        <w:fldChar w:fldCharType="separate"/>
      </w:r>
      <w:r>
        <w:rPr>
          <w:noProof/>
        </w:rPr>
        <w:t>13</w:t>
      </w:r>
      <w:r>
        <w:rPr>
          <w:noProof/>
        </w:rPr>
        <w:fldChar w:fldCharType="end"/>
      </w:r>
    </w:p>
    <w:p w:rsidR="00DC117F" w14:paraId="38443545" w14:textId="71E8216F">
      <w:pPr>
        <w:pStyle w:val="TOC1"/>
        <w:tabs>
          <w:tab w:val="right" w:leader="dot" w:pos="8296"/>
        </w:tabs>
        <w:rPr>
          <w:noProof/>
        </w:rPr>
      </w:pPr>
      <w:r>
        <w:rPr>
          <w:noProof/>
        </w:rPr>
        <w:t>三、碳三馏份加氢催化剂项目承办单位基本情况</w:t>
      </w:r>
      <w:r>
        <w:rPr>
          <w:noProof/>
        </w:rPr>
        <w:tab/>
      </w:r>
      <w:r>
        <w:rPr>
          <w:noProof/>
        </w:rPr>
        <w:fldChar w:fldCharType="begin"/>
      </w:r>
      <w:r>
        <w:rPr>
          <w:noProof/>
        </w:rPr>
        <w:instrText xml:space="preserve"> PAGEREF _Toc153885988 \h </w:instrText>
      </w:r>
      <w:r>
        <w:rPr>
          <w:noProof/>
        </w:rPr>
        <w:fldChar w:fldCharType="separate"/>
      </w:r>
      <w:r>
        <w:rPr>
          <w:noProof/>
        </w:rPr>
        <w:t>14</w:t>
      </w:r>
      <w:r>
        <w:rPr>
          <w:noProof/>
        </w:rPr>
        <w:fldChar w:fldCharType="end"/>
      </w:r>
    </w:p>
    <w:p w:rsidR="00DC117F" w14:paraId="2BBC72E2" w14:textId="25C602C7">
      <w:pPr>
        <w:pStyle w:val="TOC2"/>
        <w:tabs>
          <w:tab w:val="right" w:leader="dot" w:pos="8296"/>
        </w:tabs>
        <w:rPr>
          <w:noProof/>
        </w:rPr>
      </w:pPr>
      <w:r>
        <w:rPr>
          <w:noProof/>
        </w:rPr>
        <w:t>(一)、公司基本信息</w:t>
      </w:r>
      <w:r>
        <w:rPr>
          <w:noProof/>
        </w:rPr>
        <w:tab/>
      </w:r>
      <w:r>
        <w:rPr>
          <w:noProof/>
        </w:rPr>
        <w:fldChar w:fldCharType="begin"/>
      </w:r>
      <w:r>
        <w:rPr>
          <w:noProof/>
        </w:rPr>
        <w:instrText xml:space="preserve"> PAGEREF _Toc153885989 \h </w:instrText>
      </w:r>
      <w:r>
        <w:rPr>
          <w:noProof/>
        </w:rPr>
        <w:fldChar w:fldCharType="separate"/>
      </w:r>
      <w:r>
        <w:rPr>
          <w:noProof/>
        </w:rPr>
        <w:t>14</w:t>
      </w:r>
      <w:r>
        <w:rPr>
          <w:noProof/>
        </w:rPr>
        <w:fldChar w:fldCharType="end"/>
      </w:r>
    </w:p>
    <w:p w:rsidR="00DC117F" w14:paraId="77900145" w14:textId="65DD5431">
      <w:pPr>
        <w:pStyle w:val="TOC2"/>
        <w:tabs>
          <w:tab w:val="right" w:leader="dot" w:pos="8296"/>
        </w:tabs>
        <w:rPr>
          <w:noProof/>
        </w:rPr>
      </w:pPr>
      <w:r>
        <w:rPr>
          <w:noProof/>
        </w:rPr>
        <w:t>(二)、公司简介</w:t>
      </w:r>
      <w:r>
        <w:rPr>
          <w:noProof/>
        </w:rPr>
        <w:tab/>
      </w:r>
      <w:r>
        <w:rPr>
          <w:noProof/>
        </w:rPr>
        <w:fldChar w:fldCharType="begin"/>
      </w:r>
      <w:r>
        <w:rPr>
          <w:noProof/>
        </w:rPr>
        <w:instrText xml:space="preserve"> PAGEREF _Toc153885990 \h </w:instrText>
      </w:r>
      <w:r>
        <w:rPr>
          <w:noProof/>
        </w:rPr>
        <w:fldChar w:fldCharType="separate"/>
      </w:r>
      <w:r>
        <w:rPr>
          <w:noProof/>
        </w:rPr>
        <w:t>14</w:t>
      </w:r>
      <w:r>
        <w:rPr>
          <w:noProof/>
        </w:rPr>
        <w:fldChar w:fldCharType="end"/>
      </w:r>
    </w:p>
    <w:p w:rsidR="00DC117F" w14:paraId="6A8DA49B" w14:textId="266578CD">
      <w:pPr>
        <w:pStyle w:val="TOC2"/>
        <w:tabs>
          <w:tab w:val="right" w:leader="dot" w:pos="8296"/>
        </w:tabs>
        <w:rPr>
          <w:noProof/>
        </w:rPr>
      </w:pPr>
      <w:r>
        <w:rPr>
          <w:noProof/>
        </w:rPr>
        <w:t>(三)、公司主要财务数据</w:t>
      </w:r>
      <w:r>
        <w:rPr>
          <w:noProof/>
        </w:rPr>
        <w:tab/>
      </w:r>
      <w:r>
        <w:rPr>
          <w:noProof/>
        </w:rPr>
        <w:fldChar w:fldCharType="begin"/>
      </w:r>
      <w:r>
        <w:rPr>
          <w:noProof/>
        </w:rPr>
        <w:instrText xml:space="preserve"> PAGEREF _Toc153885991 \h </w:instrText>
      </w:r>
      <w:r>
        <w:rPr>
          <w:noProof/>
        </w:rPr>
        <w:fldChar w:fldCharType="separate"/>
      </w:r>
      <w:r>
        <w:rPr>
          <w:noProof/>
        </w:rPr>
        <w:t>15</w:t>
      </w:r>
      <w:r>
        <w:rPr>
          <w:noProof/>
        </w:rPr>
        <w:fldChar w:fldCharType="end"/>
      </w:r>
    </w:p>
    <w:p w:rsidR="00DC117F" w14:paraId="56F0C7EB" w14:textId="72117D4D">
      <w:pPr>
        <w:pStyle w:val="TOC2"/>
        <w:tabs>
          <w:tab w:val="right" w:leader="dot" w:pos="8296"/>
        </w:tabs>
        <w:rPr>
          <w:noProof/>
        </w:rPr>
      </w:pPr>
      <w:r>
        <w:rPr>
          <w:noProof/>
        </w:rPr>
        <w:t>(四)、核心人员介绍</w:t>
      </w:r>
      <w:r>
        <w:rPr>
          <w:noProof/>
        </w:rPr>
        <w:tab/>
      </w:r>
      <w:r>
        <w:rPr>
          <w:noProof/>
        </w:rPr>
        <w:fldChar w:fldCharType="begin"/>
      </w:r>
      <w:r>
        <w:rPr>
          <w:noProof/>
        </w:rPr>
        <w:instrText xml:space="preserve"> PAGEREF _Toc153885992 \h </w:instrText>
      </w:r>
      <w:r>
        <w:rPr>
          <w:noProof/>
        </w:rPr>
        <w:fldChar w:fldCharType="separate"/>
      </w:r>
      <w:r>
        <w:rPr>
          <w:noProof/>
        </w:rPr>
        <w:t>15</w:t>
      </w:r>
      <w:r>
        <w:rPr>
          <w:noProof/>
        </w:rPr>
        <w:fldChar w:fldCharType="end"/>
      </w:r>
    </w:p>
    <w:p w:rsidR="00DC117F" w14:paraId="6E3254A4" w14:textId="39A56D47">
      <w:pPr>
        <w:pStyle w:val="TOC1"/>
        <w:tabs>
          <w:tab w:val="right" w:leader="dot" w:pos="8296"/>
        </w:tabs>
        <w:rPr>
          <w:noProof/>
        </w:rPr>
      </w:pPr>
      <w:r>
        <w:rPr>
          <w:noProof/>
        </w:rPr>
        <w:t>四、市场预测</w:t>
      </w:r>
      <w:r>
        <w:rPr>
          <w:noProof/>
        </w:rPr>
        <w:tab/>
      </w:r>
      <w:r>
        <w:rPr>
          <w:noProof/>
        </w:rPr>
        <w:fldChar w:fldCharType="begin"/>
      </w:r>
      <w:r>
        <w:rPr>
          <w:noProof/>
        </w:rPr>
        <w:instrText xml:space="preserve"> PAGEREF _Toc153885993 \h </w:instrText>
      </w:r>
      <w:r>
        <w:rPr>
          <w:noProof/>
        </w:rPr>
        <w:fldChar w:fldCharType="separate"/>
      </w:r>
      <w:r>
        <w:rPr>
          <w:noProof/>
        </w:rPr>
        <w:t>16</w:t>
      </w:r>
      <w:r>
        <w:rPr>
          <w:noProof/>
        </w:rPr>
        <w:fldChar w:fldCharType="end"/>
      </w:r>
    </w:p>
    <w:p w:rsidR="00DC117F" w14:paraId="1BE6025A" w14:textId="6E1EFC67">
      <w:pPr>
        <w:pStyle w:val="TOC2"/>
        <w:tabs>
          <w:tab w:val="right" w:leader="dot" w:pos="8296"/>
        </w:tabs>
        <w:rPr>
          <w:noProof/>
        </w:rPr>
      </w:pPr>
      <w:r>
        <w:rPr>
          <w:noProof/>
        </w:rPr>
        <w:t>(一)、行业发展概况</w:t>
      </w:r>
      <w:r>
        <w:rPr>
          <w:noProof/>
        </w:rPr>
        <w:tab/>
      </w:r>
      <w:r>
        <w:rPr>
          <w:noProof/>
        </w:rPr>
        <w:fldChar w:fldCharType="begin"/>
      </w:r>
      <w:r>
        <w:rPr>
          <w:noProof/>
        </w:rPr>
        <w:instrText xml:space="preserve"> PAGEREF _Toc153885994 \h </w:instrText>
      </w:r>
      <w:r>
        <w:rPr>
          <w:noProof/>
        </w:rPr>
        <w:fldChar w:fldCharType="separate"/>
      </w:r>
      <w:r>
        <w:rPr>
          <w:noProof/>
        </w:rPr>
        <w:t>16</w:t>
      </w:r>
      <w:r>
        <w:rPr>
          <w:noProof/>
        </w:rPr>
        <w:fldChar w:fldCharType="end"/>
      </w:r>
    </w:p>
    <w:p w:rsidR="00DC117F" w14:paraId="61F50A63" w14:textId="48EB0420">
      <w:pPr>
        <w:pStyle w:val="TOC2"/>
        <w:tabs>
          <w:tab w:val="right" w:leader="dot" w:pos="8296"/>
        </w:tabs>
        <w:rPr>
          <w:noProof/>
        </w:rPr>
      </w:pPr>
      <w:r>
        <w:rPr>
          <w:noProof/>
        </w:rPr>
        <w:t>(二)、影响行业发展主要因素</w:t>
      </w:r>
      <w:r>
        <w:rPr>
          <w:noProof/>
        </w:rPr>
        <w:tab/>
      </w:r>
      <w:r>
        <w:rPr>
          <w:noProof/>
        </w:rPr>
        <w:fldChar w:fldCharType="begin"/>
      </w:r>
      <w:r>
        <w:rPr>
          <w:noProof/>
        </w:rPr>
        <w:instrText xml:space="preserve"> PAGEREF _Toc153885995 \h </w:instrText>
      </w:r>
      <w:r>
        <w:rPr>
          <w:noProof/>
        </w:rPr>
        <w:fldChar w:fldCharType="separate"/>
      </w:r>
      <w:r>
        <w:rPr>
          <w:noProof/>
        </w:rPr>
        <w:t>16</w:t>
      </w:r>
      <w:r>
        <w:rPr>
          <w:noProof/>
        </w:rPr>
        <w:fldChar w:fldCharType="end"/>
      </w:r>
    </w:p>
    <w:p w:rsidR="00DC117F" w14:paraId="109C740D" w14:textId="3C6468A6">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五、建筑技术方案说明</w:t>
      </w:r>
      <w:r>
        <w:rPr>
          <w:noProof/>
        </w:rPr>
        <w:tab/>
      </w:r>
      <w:r>
        <w:rPr>
          <w:noProof/>
        </w:rPr>
        <w:fldChar w:fldCharType="begin"/>
      </w:r>
      <w:r>
        <w:rPr>
          <w:noProof/>
        </w:rPr>
        <w:instrText xml:space="preserve"> PAGEREF _Toc153885996 \h </w:instrText>
      </w:r>
      <w:r>
        <w:rPr>
          <w:noProof/>
        </w:rPr>
        <w:fldChar w:fldCharType="separate"/>
      </w:r>
      <w:r>
        <w:rPr>
          <w:noProof/>
        </w:rPr>
        <w:t>17</w:t>
      </w:r>
      <w:r>
        <w:rPr>
          <w:noProof/>
        </w:rPr>
        <w:fldChar w:fldCharType="end"/>
      </w:r>
    </w:p>
    <w:p w:rsidR="00DC117F" w14:paraId="5D1CC268" w14:textId="4F1FC3AC">
      <w:pPr>
        <w:pStyle w:val="TOC2"/>
        <w:tabs>
          <w:tab w:val="right" w:leader="dot" w:pos="8296"/>
        </w:tabs>
        <w:rPr>
          <w:noProof/>
        </w:rPr>
      </w:pPr>
      <w:r>
        <w:rPr>
          <w:noProof/>
        </w:rPr>
        <w:t>(一)、碳三馏份加氢催化剂项目工程设计总体要求</w:t>
      </w:r>
      <w:r>
        <w:rPr>
          <w:noProof/>
        </w:rPr>
        <w:tab/>
      </w:r>
      <w:r>
        <w:rPr>
          <w:noProof/>
        </w:rPr>
        <w:fldChar w:fldCharType="begin"/>
      </w:r>
      <w:r>
        <w:rPr>
          <w:noProof/>
        </w:rPr>
        <w:instrText xml:space="preserve"> PAGEREF _Toc153885997 \h </w:instrText>
      </w:r>
      <w:r>
        <w:rPr>
          <w:noProof/>
        </w:rPr>
        <w:fldChar w:fldCharType="separate"/>
      </w:r>
      <w:r>
        <w:rPr>
          <w:noProof/>
        </w:rPr>
        <w:t>17</w:t>
      </w:r>
      <w:r>
        <w:rPr>
          <w:noProof/>
        </w:rPr>
        <w:fldChar w:fldCharType="end"/>
      </w:r>
    </w:p>
    <w:p w:rsidR="00DC117F" w14:paraId="335AE5A6" w14:textId="16807032">
      <w:pPr>
        <w:pStyle w:val="TOC2"/>
        <w:tabs>
          <w:tab w:val="right" w:leader="dot" w:pos="8296"/>
        </w:tabs>
        <w:rPr>
          <w:noProof/>
        </w:rPr>
      </w:pPr>
      <w:r>
        <w:rPr>
          <w:noProof/>
        </w:rPr>
        <w:t>(二)、建设方案</w:t>
      </w:r>
      <w:r>
        <w:rPr>
          <w:noProof/>
        </w:rPr>
        <w:tab/>
      </w:r>
      <w:r>
        <w:rPr>
          <w:noProof/>
        </w:rPr>
        <w:fldChar w:fldCharType="begin"/>
      </w:r>
      <w:r>
        <w:rPr>
          <w:noProof/>
        </w:rPr>
        <w:instrText xml:space="preserve"> PAGEREF _Toc153885998 \h </w:instrText>
      </w:r>
      <w:r>
        <w:rPr>
          <w:noProof/>
        </w:rPr>
        <w:fldChar w:fldCharType="separate"/>
      </w:r>
      <w:r>
        <w:rPr>
          <w:noProof/>
        </w:rPr>
        <w:t>18</w:t>
      </w:r>
      <w:r>
        <w:rPr>
          <w:noProof/>
        </w:rPr>
        <w:fldChar w:fldCharType="end"/>
      </w:r>
    </w:p>
    <w:p w:rsidR="00DC117F" w14:paraId="4128F14A" w14:textId="75DCBA4D">
      <w:pPr>
        <w:pStyle w:val="TOC2"/>
        <w:tabs>
          <w:tab w:val="right" w:leader="dot" w:pos="8296"/>
        </w:tabs>
        <w:rPr>
          <w:noProof/>
        </w:rPr>
      </w:pPr>
      <w:r>
        <w:rPr>
          <w:noProof/>
        </w:rPr>
        <w:t>(三)、建筑工程建设指标</w:t>
      </w:r>
      <w:r>
        <w:rPr>
          <w:noProof/>
        </w:rPr>
        <w:tab/>
      </w:r>
      <w:r>
        <w:rPr>
          <w:noProof/>
        </w:rPr>
        <w:fldChar w:fldCharType="begin"/>
      </w:r>
      <w:r>
        <w:rPr>
          <w:noProof/>
        </w:rPr>
        <w:instrText xml:space="preserve"> PAGEREF _Toc153885999 \h </w:instrText>
      </w:r>
      <w:r>
        <w:rPr>
          <w:noProof/>
        </w:rPr>
        <w:fldChar w:fldCharType="separate"/>
      </w:r>
      <w:r>
        <w:rPr>
          <w:noProof/>
        </w:rPr>
        <w:t>20</w:t>
      </w:r>
      <w:r>
        <w:rPr>
          <w:noProof/>
        </w:rPr>
        <w:fldChar w:fldCharType="end"/>
      </w:r>
    </w:p>
    <w:p w:rsidR="00DC117F" w14:paraId="5ABD7182" w14:textId="7EF9CD99">
      <w:pPr>
        <w:pStyle w:val="TOC1"/>
        <w:tabs>
          <w:tab w:val="right" w:leader="dot" w:pos="8296"/>
        </w:tabs>
        <w:rPr>
          <w:noProof/>
        </w:rPr>
      </w:pPr>
      <w:r>
        <w:rPr>
          <w:noProof/>
        </w:rPr>
        <w:t>六、创新与研发策略</w:t>
      </w:r>
      <w:r>
        <w:rPr>
          <w:noProof/>
        </w:rPr>
        <w:tab/>
      </w:r>
      <w:r>
        <w:rPr>
          <w:noProof/>
        </w:rPr>
        <w:fldChar w:fldCharType="begin"/>
      </w:r>
      <w:r>
        <w:rPr>
          <w:noProof/>
        </w:rPr>
        <w:instrText xml:space="preserve"> PAGEREF _Toc153886000 \h </w:instrText>
      </w:r>
      <w:r>
        <w:rPr>
          <w:noProof/>
        </w:rPr>
        <w:fldChar w:fldCharType="separate"/>
      </w:r>
      <w:r>
        <w:rPr>
          <w:noProof/>
        </w:rPr>
        <w:t>20</w:t>
      </w:r>
      <w:r>
        <w:rPr>
          <w:noProof/>
        </w:rPr>
        <w:fldChar w:fldCharType="end"/>
      </w:r>
    </w:p>
    <w:p w:rsidR="00DC117F" w14:paraId="30B868F6" w14:textId="58FE69AD">
      <w:pPr>
        <w:pStyle w:val="TOC2"/>
        <w:tabs>
          <w:tab w:val="right" w:leader="dot" w:pos="8296"/>
        </w:tabs>
        <w:rPr>
          <w:noProof/>
        </w:rPr>
      </w:pPr>
      <w:r>
        <w:rPr>
          <w:noProof/>
        </w:rPr>
        <w:t>(一)、研发投入与创新计划</w:t>
      </w:r>
      <w:r>
        <w:rPr>
          <w:noProof/>
        </w:rPr>
        <w:tab/>
      </w:r>
      <w:r>
        <w:rPr>
          <w:noProof/>
        </w:rPr>
        <w:fldChar w:fldCharType="begin"/>
      </w:r>
      <w:r>
        <w:rPr>
          <w:noProof/>
        </w:rPr>
        <w:instrText xml:space="preserve"> PAGEREF _Toc153886001 \h </w:instrText>
      </w:r>
      <w:r>
        <w:rPr>
          <w:noProof/>
        </w:rPr>
        <w:fldChar w:fldCharType="separate"/>
      </w:r>
      <w:r>
        <w:rPr>
          <w:noProof/>
        </w:rPr>
        <w:t>20</w:t>
      </w:r>
      <w:r>
        <w:rPr>
          <w:noProof/>
        </w:rPr>
        <w:fldChar w:fldCharType="end"/>
      </w:r>
    </w:p>
    <w:p w:rsidR="00DC117F" w14:paraId="2D9F6BF3" w14:textId="62F279AB">
      <w:pPr>
        <w:pStyle w:val="TOC2"/>
        <w:tabs>
          <w:tab w:val="right" w:leader="dot" w:pos="8296"/>
        </w:tabs>
        <w:rPr>
          <w:noProof/>
        </w:rPr>
      </w:pPr>
      <w:r>
        <w:rPr>
          <w:noProof/>
        </w:rPr>
        <w:t>(二)、新产品开发策略</w:t>
      </w:r>
      <w:r>
        <w:rPr>
          <w:noProof/>
        </w:rPr>
        <w:tab/>
      </w:r>
      <w:r>
        <w:rPr>
          <w:noProof/>
        </w:rPr>
        <w:fldChar w:fldCharType="begin"/>
      </w:r>
      <w:r>
        <w:rPr>
          <w:noProof/>
        </w:rPr>
        <w:instrText xml:space="preserve"> PAGEREF _Toc153886002 \h </w:instrText>
      </w:r>
      <w:r>
        <w:rPr>
          <w:noProof/>
        </w:rPr>
        <w:fldChar w:fldCharType="separate"/>
      </w:r>
      <w:r>
        <w:rPr>
          <w:noProof/>
        </w:rPr>
        <w:t>21</w:t>
      </w:r>
      <w:r>
        <w:rPr>
          <w:noProof/>
        </w:rPr>
        <w:fldChar w:fldCharType="end"/>
      </w:r>
    </w:p>
    <w:p w:rsidR="00DC117F" w14:paraId="57FD2729" w14:textId="7B2182F4">
      <w:pPr>
        <w:pStyle w:val="TOC2"/>
        <w:tabs>
          <w:tab w:val="right" w:leader="dot" w:pos="8296"/>
        </w:tabs>
        <w:rPr>
          <w:noProof/>
        </w:rPr>
      </w:pPr>
      <w:r>
        <w:rPr>
          <w:noProof/>
        </w:rPr>
        <w:t>(三)、技术合作与研究合作</w:t>
      </w:r>
      <w:r>
        <w:rPr>
          <w:noProof/>
        </w:rPr>
        <w:tab/>
      </w:r>
      <w:r>
        <w:rPr>
          <w:noProof/>
        </w:rPr>
        <w:fldChar w:fldCharType="begin"/>
      </w:r>
      <w:r>
        <w:rPr>
          <w:noProof/>
        </w:rPr>
        <w:instrText xml:space="preserve"> PAGEREF _Toc153886003 \h </w:instrText>
      </w:r>
      <w:r>
        <w:rPr>
          <w:noProof/>
        </w:rPr>
        <w:fldChar w:fldCharType="separate"/>
      </w:r>
      <w:r>
        <w:rPr>
          <w:noProof/>
        </w:rPr>
        <w:t>21</w:t>
      </w:r>
      <w:r>
        <w:rPr>
          <w:noProof/>
        </w:rPr>
        <w:fldChar w:fldCharType="end"/>
      </w:r>
    </w:p>
    <w:p w:rsidR="00DC117F" w14:paraId="25D44097" w14:textId="052ACFE8">
      <w:pPr>
        <w:pStyle w:val="TOC1"/>
        <w:tabs>
          <w:tab w:val="right" w:leader="dot" w:pos="8296"/>
        </w:tabs>
        <w:rPr>
          <w:noProof/>
        </w:rPr>
      </w:pPr>
      <w:r>
        <w:rPr>
          <w:noProof/>
        </w:rPr>
        <w:t>七、经济效益分析</w:t>
      </w:r>
      <w:r>
        <w:rPr>
          <w:noProof/>
        </w:rPr>
        <w:tab/>
      </w:r>
      <w:r>
        <w:rPr>
          <w:noProof/>
        </w:rPr>
        <w:fldChar w:fldCharType="begin"/>
      </w:r>
      <w:r>
        <w:rPr>
          <w:noProof/>
        </w:rPr>
        <w:instrText xml:space="preserve"> PAGEREF _Toc153886004 \h </w:instrText>
      </w:r>
      <w:r>
        <w:rPr>
          <w:noProof/>
        </w:rPr>
        <w:fldChar w:fldCharType="separate"/>
      </w:r>
      <w:r>
        <w:rPr>
          <w:noProof/>
        </w:rPr>
        <w:t>22</w:t>
      </w:r>
      <w:r>
        <w:rPr>
          <w:noProof/>
        </w:rPr>
        <w:fldChar w:fldCharType="end"/>
      </w:r>
    </w:p>
    <w:p w:rsidR="00DC117F" w14:paraId="5ABE9B86" w14:textId="2D8D41F8">
      <w:pPr>
        <w:pStyle w:val="TOC2"/>
        <w:tabs>
          <w:tab w:val="right" w:leader="dot" w:pos="8296"/>
        </w:tabs>
        <w:rPr>
          <w:noProof/>
        </w:rPr>
      </w:pPr>
      <w:r>
        <w:rPr>
          <w:noProof/>
        </w:rPr>
        <w:t>(一)、基本假设及基础参数选取</w:t>
      </w:r>
      <w:r>
        <w:rPr>
          <w:noProof/>
        </w:rPr>
        <w:tab/>
      </w:r>
      <w:r>
        <w:rPr>
          <w:noProof/>
        </w:rPr>
        <w:fldChar w:fldCharType="begin"/>
      </w:r>
      <w:r>
        <w:rPr>
          <w:noProof/>
        </w:rPr>
        <w:instrText xml:space="preserve"> PAGEREF _Toc153886005 \h </w:instrText>
      </w:r>
      <w:r>
        <w:rPr>
          <w:noProof/>
        </w:rPr>
        <w:fldChar w:fldCharType="separate"/>
      </w:r>
      <w:r>
        <w:rPr>
          <w:noProof/>
        </w:rPr>
        <w:t>22</w:t>
      </w:r>
      <w:r>
        <w:rPr>
          <w:noProof/>
        </w:rPr>
        <w:fldChar w:fldCharType="end"/>
      </w:r>
    </w:p>
    <w:p w:rsidR="00DC117F" w14:paraId="5D614622" w14:textId="2494DA62">
      <w:pPr>
        <w:pStyle w:val="TOC2"/>
        <w:tabs>
          <w:tab w:val="right" w:leader="dot" w:pos="8296"/>
        </w:tabs>
        <w:rPr>
          <w:noProof/>
        </w:rPr>
      </w:pPr>
      <w:r>
        <w:rPr>
          <w:noProof/>
        </w:rPr>
        <w:t>(二)、经济评价财务测算</w:t>
      </w:r>
      <w:r>
        <w:rPr>
          <w:noProof/>
        </w:rPr>
        <w:tab/>
      </w:r>
      <w:r>
        <w:rPr>
          <w:noProof/>
        </w:rPr>
        <w:fldChar w:fldCharType="begin"/>
      </w:r>
      <w:r>
        <w:rPr>
          <w:noProof/>
        </w:rPr>
        <w:instrText xml:space="preserve"> PAGEREF _Toc153886006 \h </w:instrText>
      </w:r>
      <w:r>
        <w:rPr>
          <w:noProof/>
        </w:rPr>
        <w:fldChar w:fldCharType="separate"/>
      </w:r>
      <w:r>
        <w:rPr>
          <w:noProof/>
        </w:rPr>
        <w:t>23</w:t>
      </w:r>
      <w:r>
        <w:rPr>
          <w:noProof/>
        </w:rPr>
        <w:fldChar w:fldCharType="end"/>
      </w:r>
    </w:p>
    <w:p w:rsidR="00DC117F" w14:paraId="77CC7A1D" w14:textId="353F4AFF">
      <w:pPr>
        <w:pStyle w:val="TOC2"/>
        <w:tabs>
          <w:tab w:val="right" w:leader="dot" w:pos="8296"/>
        </w:tabs>
        <w:rPr>
          <w:noProof/>
        </w:rPr>
      </w:pPr>
      <w:r>
        <w:rPr>
          <w:noProof/>
        </w:rPr>
        <w:t>(三)、碳三馏份加氢催化剂项目盈利能力分析</w:t>
      </w:r>
      <w:r>
        <w:rPr>
          <w:noProof/>
        </w:rPr>
        <w:tab/>
      </w:r>
      <w:r>
        <w:rPr>
          <w:noProof/>
        </w:rPr>
        <w:fldChar w:fldCharType="begin"/>
      </w:r>
      <w:r>
        <w:rPr>
          <w:noProof/>
        </w:rPr>
        <w:instrText xml:space="preserve"> PAGEREF _Toc153886007 \h </w:instrText>
      </w:r>
      <w:r>
        <w:rPr>
          <w:noProof/>
        </w:rPr>
        <w:fldChar w:fldCharType="separate"/>
      </w:r>
      <w:r>
        <w:rPr>
          <w:noProof/>
        </w:rPr>
        <w:t>25</w:t>
      </w:r>
      <w:r>
        <w:rPr>
          <w:noProof/>
        </w:rPr>
        <w:fldChar w:fldCharType="end"/>
      </w:r>
    </w:p>
    <w:p w:rsidR="00DC117F" w14:paraId="7A759CB9" w14:textId="03AC8D85">
      <w:pPr>
        <w:pStyle w:val="TOC2"/>
        <w:tabs>
          <w:tab w:val="right" w:leader="dot" w:pos="8296"/>
        </w:tabs>
        <w:rPr>
          <w:noProof/>
        </w:rPr>
      </w:pPr>
      <w:r>
        <w:rPr>
          <w:noProof/>
        </w:rPr>
        <w:t>(四)、财务生存能力分析</w:t>
      </w:r>
      <w:r>
        <w:rPr>
          <w:noProof/>
        </w:rPr>
        <w:tab/>
      </w:r>
      <w:r>
        <w:rPr>
          <w:noProof/>
        </w:rPr>
        <w:fldChar w:fldCharType="begin"/>
      </w:r>
      <w:r>
        <w:rPr>
          <w:noProof/>
        </w:rPr>
        <w:instrText xml:space="preserve"> PAGEREF _Toc153886008 \h </w:instrText>
      </w:r>
      <w:r>
        <w:rPr>
          <w:noProof/>
        </w:rPr>
        <w:fldChar w:fldCharType="separate"/>
      </w:r>
      <w:r>
        <w:rPr>
          <w:noProof/>
        </w:rPr>
        <w:t>26</w:t>
      </w:r>
      <w:r>
        <w:rPr>
          <w:noProof/>
        </w:rPr>
        <w:fldChar w:fldCharType="end"/>
      </w:r>
    </w:p>
    <w:p w:rsidR="00DC117F" w14:paraId="0D0A5E85" w14:textId="2E796881">
      <w:pPr>
        <w:pStyle w:val="TOC2"/>
        <w:tabs>
          <w:tab w:val="right" w:leader="dot" w:pos="8296"/>
        </w:tabs>
        <w:rPr>
          <w:noProof/>
        </w:rPr>
      </w:pPr>
      <w:r>
        <w:rPr>
          <w:noProof/>
        </w:rPr>
        <w:t>(五)、偿债能力分析</w:t>
      </w:r>
      <w:r>
        <w:rPr>
          <w:noProof/>
        </w:rPr>
        <w:tab/>
      </w:r>
      <w:r>
        <w:rPr>
          <w:noProof/>
        </w:rPr>
        <w:fldChar w:fldCharType="begin"/>
      </w:r>
      <w:r>
        <w:rPr>
          <w:noProof/>
        </w:rPr>
        <w:instrText xml:space="preserve"> PAGEREF _Toc153886009 \h </w:instrText>
      </w:r>
      <w:r>
        <w:rPr>
          <w:noProof/>
        </w:rPr>
        <w:fldChar w:fldCharType="separate"/>
      </w:r>
      <w:r>
        <w:rPr>
          <w:noProof/>
        </w:rPr>
        <w:t>27</w:t>
      </w:r>
      <w:r>
        <w:rPr>
          <w:noProof/>
        </w:rPr>
        <w:fldChar w:fldCharType="end"/>
      </w:r>
    </w:p>
    <w:p w:rsidR="00DC117F" w14:paraId="61D8CACA" w14:textId="7D789767">
      <w:pPr>
        <w:pStyle w:val="TOC2"/>
        <w:tabs>
          <w:tab w:val="right" w:leader="dot" w:pos="8296"/>
        </w:tabs>
        <w:rPr>
          <w:noProof/>
        </w:rPr>
      </w:pPr>
      <w:r>
        <w:rPr>
          <w:noProof/>
        </w:rPr>
        <w:t>(六)、经济评价结论</w:t>
      </w:r>
      <w:r>
        <w:rPr>
          <w:noProof/>
        </w:rPr>
        <w:tab/>
      </w:r>
      <w:r>
        <w:rPr>
          <w:noProof/>
        </w:rPr>
        <w:fldChar w:fldCharType="begin"/>
      </w:r>
      <w:r>
        <w:rPr>
          <w:noProof/>
        </w:rPr>
        <w:instrText xml:space="preserve"> PAGEREF _Toc153886010 \h </w:instrText>
      </w:r>
      <w:r>
        <w:rPr>
          <w:noProof/>
        </w:rPr>
        <w:fldChar w:fldCharType="separate"/>
      </w:r>
      <w:r>
        <w:rPr>
          <w:noProof/>
        </w:rPr>
        <w:t>30</w:t>
      </w:r>
      <w:r>
        <w:rPr>
          <w:noProof/>
        </w:rPr>
        <w:fldChar w:fldCharType="end"/>
      </w:r>
    </w:p>
    <w:p w:rsidR="00DC117F" w14:paraId="54E8833E" w14:textId="557BEFDE">
      <w:pPr>
        <w:pStyle w:val="TOC1"/>
        <w:tabs>
          <w:tab w:val="right" w:leader="dot" w:pos="8296"/>
        </w:tabs>
        <w:rPr>
          <w:noProof/>
        </w:rPr>
      </w:pPr>
      <w:r>
        <w:rPr>
          <w:noProof/>
        </w:rPr>
        <w:t>八、市场营销策略</w:t>
      </w:r>
      <w:r>
        <w:rPr>
          <w:noProof/>
        </w:rPr>
        <w:tab/>
      </w:r>
      <w:r>
        <w:rPr>
          <w:noProof/>
        </w:rPr>
        <w:fldChar w:fldCharType="begin"/>
      </w:r>
      <w:r>
        <w:rPr>
          <w:noProof/>
        </w:rPr>
        <w:instrText xml:space="preserve"> PAGEREF _Toc153886011 \h </w:instrText>
      </w:r>
      <w:r>
        <w:rPr>
          <w:noProof/>
        </w:rPr>
        <w:fldChar w:fldCharType="separate"/>
      </w:r>
      <w:r>
        <w:rPr>
          <w:noProof/>
        </w:rPr>
        <w:t>31</w:t>
      </w:r>
      <w:r>
        <w:rPr>
          <w:noProof/>
        </w:rPr>
        <w:fldChar w:fldCharType="end"/>
      </w:r>
    </w:p>
    <w:p w:rsidR="00DC117F" w14:paraId="76FFD5E2" w14:textId="01F74268">
      <w:pPr>
        <w:pStyle w:val="TOC2"/>
        <w:tabs>
          <w:tab w:val="right" w:leader="dot" w:pos="8296"/>
        </w:tabs>
        <w:rPr>
          <w:noProof/>
        </w:rPr>
      </w:pPr>
      <w:r>
        <w:rPr>
          <w:noProof/>
        </w:rPr>
        <w:t>(一)、目标市场分析</w:t>
      </w:r>
      <w:r>
        <w:rPr>
          <w:noProof/>
        </w:rPr>
        <w:tab/>
      </w:r>
      <w:r>
        <w:rPr>
          <w:noProof/>
        </w:rPr>
        <w:fldChar w:fldCharType="begin"/>
      </w:r>
      <w:r>
        <w:rPr>
          <w:noProof/>
        </w:rPr>
        <w:instrText xml:space="preserve"> PAGEREF _Toc153886012 \h </w:instrText>
      </w:r>
      <w:r>
        <w:rPr>
          <w:noProof/>
        </w:rPr>
        <w:fldChar w:fldCharType="separate"/>
      </w:r>
      <w:r>
        <w:rPr>
          <w:noProof/>
        </w:rPr>
        <w:t>31</w:t>
      </w:r>
      <w:r>
        <w:rPr>
          <w:noProof/>
        </w:rPr>
        <w:fldChar w:fldCharType="end"/>
      </w:r>
    </w:p>
    <w:p w:rsidR="00DC117F" w14:paraId="4FBD42AD" w14:textId="418B9686">
      <w:pPr>
        <w:pStyle w:val="TOC2"/>
        <w:tabs>
          <w:tab w:val="right" w:leader="dot" w:pos="8296"/>
        </w:tabs>
        <w:rPr>
          <w:noProof/>
        </w:rPr>
      </w:pPr>
      <w:r>
        <w:rPr>
          <w:noProof/>
        </w:rPr>
        <w:t>(二)、市场定位策略</w:t>
      </w:r>
      <w:r>
        <w:rPr>
          <w:noProof/>
        </w:rPr>
        <w:tab/>
      </w:r>
      <w:r>
        <w:rPr>
          <w:noProof/>
        </w:rPr>
        <w:fldChar w:fldCharType="begin"/>
      </w:r>
      <w:r>
        <w:rPr>
          <w:noProof/>
        </w:rPr>
        <w:instrText xml:space="preserve"> PAGEREF _Toc153886013 \h </w:instrText>
      </w:r>
      <w:r>
        <w:rPr>
          <w:noProof/>
        </w:rPr>
        <w:fldChar w:fldCharType="separate"/>
      </w:r>
      <w:r>
        <w:rPr>
          <w:noProof/>
        </w:rPr>
        <w:t>31</w:t>
      </w:r>
      <w:r>
        <w:rPr>
          <w:noProof/>
        </w:rPr>
        <w:fldChar w:fldCharType="end"/>
      </w:r>
    </w:p>
    <w:p w:rsidR="00DC117F" w14:paraId="2AB3BF31" w14:textId="134819D7">
      <w:pPr>
        <w:pStyle w:val="TOC2"/>
        <w:tabs>
          <w:tab w:val="right" w:leader="dot" w:pos="8296"/>
        </w:tabs>
        <w:rPr>
          <w:noProof/>
        </w:rPr>
      </w:pPr>
      <w:r>
        <w:rPr>
          <w:noProof/>
        </w:rPr>
        <w:t>(三)、产品定价策略</w:t>
      </w:r>
      <w:r>
        <w:rPr>
          <w:noProof/>
        </w:rPr>
        <w:tab/>
      </w:r>
      <w:r>
        <w:rPr>
          <w:noProof/>
        </w:rPr>
        <w:fldChar w:fldCharType="begin"/>
      </w:r>
      <w:r>
        <w:rPr>
          <w:noProof/>
        </w:rPr>
        <w:instrText xml:space="preserve"> PAGEREF _Toc153886014 \h </w:instrText>
      </w:r>
      <w:r>
        <w:rPr>
          <w:noProof/>
        </w:rPr>
        <w:fldChar w:fldCharType="separate"/>
      </w:r>
      <w:r>
        <w:rPr>
          <w:noProof/>
        </w:rPr>
        <w:t>32</w:t>
      </w:r>
      <w:r>
        <w:rPr>
          <w:noProof/>
        </w:rPr>
        <w:fldChar w:fldCharType="end"/>
      </w:r>
    </w:p>
    <w:p w:rsidR="00DC117F" w14:paraId="4CBA7432" w14:textId="0973E379">
      <w:pPr>
        <w:pStyle w:val="TOC2"/>
        <w:tabs>
          <w:tab w:val="right" w:leader="dot" w:pos="8296"/>
        </w:tabs>
        <w:rPr>
          <w:noProof/>
        </w:rPr>
      </w:pPr>
      <w:r>
        <w:rPr>
          <w:noProof/>
        </w:rPr>
        <w:t>(四)、促销与广告策略</w:t>
      </w:r>
      <w:r>
        <w:rPr>
          <w:noProof/>
        </w:rPr>
        <w:tab/>
      </w:r>
      <w:r>
        <w:rPr>
          <w:noProof/>
        </w:rPr>
        <w:fldChar w:fldCharType="begin"/>
      </w:r>
      <w:r>
        <w:rPr>
          <w:noProof/>
        </w:rPr>
        <w:instrText xml:space="preserve"> PAGEREF _Toc153886015 \h </w:instrText>
      </w:r>
      <w:r>
        <w:rPr>
          <w:noProof/>
        </w:rPr>
        <w:fldChar w:fldCharType="separate"/>
      </w:r>
      <w:r>
        <w:rPr>
          <w:noProof/>
        </w:rPr>
        <w:t>32</w:t>
      </w:r>
      <w:r>
        <w:rPr>
          <w:noProof/>
        </w:rPr>
        <w:fldChar w:fldCharType="end"/>
      </w:r>
    </w:p>
    <w:p w:rsidR="00DC117F" w14:paraId="28088140" w14:textId="7BD49105">
      <w:pPr>
        <w:pStyle w:val="TOC2"/>
        <w:tabs>
          <w:tab w:val="right" w:leader="dot" w:pos="8296"/>
        </w:tabs>
        <w:rPr>
          <w:noProof/>
        </w:rPr>
      </w:pPr>
      <w:r>
        <w:rPr>
          <w:noProof/>
        </w:rPr>
        <w:t>(五)、分销渠道策略</w:t>
      </w:r>
      <w:r>
        <w:rPr>
          <w:noProof/>
        </w:rPr>
        <w:tab/>
      </w:r>
      <w:r>
        <w:rPr>
          <w:noProof/>
        </w:rPr>
        <w:fldChar w:fldCharType="begin"/>
      </w:r>
      <w:r>
        <w:rPr>
          <w:noProof/>
        </w:rPr>
        <w:instrText xml:space="preserve"> PAGEREF _Toc153886016 \h </w:instrText>
      </w:r>
      <w:r>
        <w:rPr>
          <w:noProof/>
        </w:rPr>
        <w:fldChar w:fldCharType="separate"/>
      </w:r>
      <w:r>
        <w:rPr>
          <w:noProof/>
        </w:rPr>
        <w:t>32</w:t>
      </w:r>
      <w:r>
        <w:rPr>
          <w:noProof/>
        </w:rPr>
        <w:fldChar w:fldCharType="end"/>
      </w:r>
    </w:p>
    <w:p w:rsidR="00DC117F" w14:paraId="69533AFB" w14:textId="2EB6C7BE">
      <w:pPr>
        <w:pStyle w:val="TOC2"/>
        <w:tabs>
          <w:tab w:val="right" w:leader="dot" w:pos="8296"/>
        </w:tabs>
        <w:rPr>
          <w:noProof/>
        </w:rPr>
      </w:pPr>
      <w:r>
        <w:rPr>
          <w:noProof/>
        </w:rPr>
        <w:t>(六)、市场份额预测</w:t>
      </w:r>
      <w:r>
        <w:rPr>
          <w:noProof/>
        </w:rPr>
        <w:tab/>
      </w:r>
      <w:r>
        <w:rPr>
          <w:noProof/>
        </w:rPr>
        <w:fldChar w:fldCharType="begin"/>
      </w:r>
      <w:r>
        <w:rPr>
          <w:noProof/>
        </w:rPr>
        <w:instrText xml:space="preserve"> PAGEREF _Toc153886017 \h </w:instrText>
      </w:r>
      <w:r>
        <w:rPr>
          <w:noProof/>
        </w:rPr>
        <w:fldChar w:fldCharType="separate"/>
      </w:r>
      <w:r>
        <w:rPr>
          <w:noProof/>
        </w:rPr>
        <w:t>33</w:t>
      </w:r>
      <w:r>
        <w:rPr>
          <w:noProof/>
        </w:rPr>
        <w:fldChar w:fldCharType="end"/>
      </w:r>
    </w:p>
    <w:p w:rsidR="00DC117F" w14:paraId="390A9B02" w14:textId="6406981C">
      <w:pPr>
        <w:pStyle w:val="TOC1"/>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九、战略合作伙伴关系</w:t>
      </w:r>
      <w:r>
        <w:rPr>
          <w:noProof/>
        </w:rPr>
        <w:tab/>
      </w:r>
      <w:r>
        <w:rPr>
          <w:noProof/>
        </w:rPr>
        <w:fldChar w:fldCharType="begin"/>
      </w:r>
      <w:r>
        <w:rPr>
          <w:noProof/>
        </w:rPr>
        <w:instrText xml:space="preserve"> PAGEREF _Toc153886018 \h </w:instrText>
      </w:r>
      <w:r>
        <w:rPr>
          <w:noProof/>
        </w:rPr>
        <w:fldChar w:fldCharType="separate"/>
      </w:r>
      <w:r>
        <w:rPr>
          <w:noProof/>
        </w:rPr>
        <w:t>34</w:t>
      </w:r>
      <w:r>
        <w:rPr>
          <w:noProof/>
        </w:rPr>
        <w:fldChar w:fldCharType="end"/>
      </w:r>
    </w:p>
    <w:p w:rsidR="00DC117F" w14:paraId="66E95DD0" w14:textId="21A283DC">
      <w:pPr>
        <w:pStyle w:val="TOC2"/>
        <w:tabs>
          <w:tab w:val="right" w:leader="dot" w:pos="8296"/>
        </w:tabs>
        <w:rPr>
          <w:noProof/>
        </w:rPr>
      </w:pPr>
      <w:r>
        <w:rPr>
          <w:noProof/>
        </w:rPr>
        <w:t>(一)、合作伙伴策略</w:t>
      </w:r>
      <w:r>
        <w:rPr>
          <w:noProof/>
        </w:rPr>
        <w:tab/>
      </w:r>
      <w:r>
        <w:rPr>
          <w:noProof/>
        </w:rPr>
        <w:fldChar w:fldCharType="begin"/>
      </w:r>
      <w:r>
        <w:rPr>
          <w:noProof/>
        </w:rPr>
        <w:instrText xml:space="preserve"> PAGEREF _Toc153886019 \h </w:instrText>
      </w:r>
      <w:r>
        <w:rPr>
          <w:noProof/>
        </w:rPr>
        <w:fldChar w:fldCharType="separate"/>
      </w:r>
      <w:r>
        <w:rPr>
          <w:noProof/>
        </w:rPr>
        <w:t>34</w:t>
      </w:r>
      <w:r>
        <w:rPr>
          <w:noProof/>
        </w:rPr>
        <w:fldChar w:fldCharType="end"/>
      </w:r>
    </w:p>
    <w:p w:rsidR="00DC117F" w14:paraId="21C0D659" w14:textId="5C244F90">
      <w:pPr>
        <w:pStyle w:val="TOC2"/>
        <w:tabs>
          <w:tab w:val="right" w:leader="dot" w:pos="8296"/>
        </w:tabs>
        <w:rPr>
          <w:noProof/>
        </w:rPr>
      </w:pPr>
      <w:r>
        <w:rPr>
          <w:noProof/>
        </w:rPr>
        <w:t>(二)、合作伙伴选择与合同</w:t>
      </w:r>
      <w:r>
        <w:rPr>
          <w:noProof/>
        </w:rPr>
        <w:tab/>
      </w:r>
      <w:r>
        <w:rPr>
          <w:noProof/>
        </w:rPr>
        <w:fldChar w:fldCharType="begin"/>
      </w:r>
      <w:r>
        <w:rPr>
          <w:noProof/>
        </w:rPr>
        <w:instrText xml:space="preserve"> PAGEREF _Toc153886020 \h </w:instrText>
      </w:r>
      <w:r>
        <w:rPr>
          <w:noProof/>
        </w:rPr>
        <w:fldChar w:fldCharType="separate"/>
      </w:r>
      <w:r>
        <w:rPr>
          <w:noProof/>
        </w:rPr>
        <w:t>35</w:t>
      </w:r>
      <w:r>
        <w:rPr>
          <w:noProof/>
        </w:rPr>
        <w:fldChar w:fldCharType="end"/>
      </w:r>
    </w:p>
    <w:p w:rsidR="00DC117F" w14:paraId="7DEBC961" w14:textId="73A5FEEF">
      <w:pPr>
        <w:pStyle w:val="TOC2"/>
        <w:tabs>
          <w:tab w:val="right" w:leader="dot" w:pos="8296"/>
        </w:tabs>
        <w:rPr>
          <w:noProof/>
        </w:rPr>
      </w:pPr>
      <w:r>
        <w:rPr>
          <w:noProof/>
        </w:rPr>
        <w:t>(三)、合作伙伴关系管理</w:t>
      </w:r>
      <w:r>
        <w:rPr>
          <w:noProof/>
        </w:rPr>
        <w:tab/>
      </w:r>
      <w:r>
        <w:rPr>
          <w:noProof/>
        </w:rPr>
        <w:fldChar w:fldCharType="begin"/>
      </w:r>
      <w:r>
        <w:rPr>
          <w:noProof/>
        </w:rPr>
        <w:instrText xml:space="preserve"> PAGEREF _Toc153886021 \h </w:instrText>
      </w:r>
      <w:r>
        <w:rPr>
          <w:noProof/>
        </w:rPr>
        <w:fldChar w:fldCharType="separate"/>
      </w:r>
      <w:r>
        <w:rPr>
          <w:noProof/>
        </w:rPr>
        <w:t>35</w:t>
      </w:r>
      <w:r>
        <w:rPr>
          <w:noProof/>
        </w:rPr>
        <w:fldChar w:fldCharType="end"/>
      </w:r>
    </w:p>
    <w:p w:rsidR="00DC117F" w14:paraId="59997F27" w14:textId="235AB3F3">
      <w:pPr>
        <w:pStyle w:val="TOC1"/>
        <w:tabs>
          <w:tab w:val="right" w:leader="dot" w:pos="8296"/>
        </w:tabs>
        <w:rPr>
          <w:noProof/>
        </w:rPr>
      </w:pPr>
      <w:r>
        <w:rPr>
          <w:noProof/>
        </w:rPr>
        <w:t>十、竞争分析</w:t>
      </w:r>
      <w:r>
        <w:rPr>
          <w:noProof/>
        </w:rPr>
        <w:tab/>
      </w:r>
      <w:r>
        <w:rPr>
          <w:noProof/>
        </w:rPr>
        <w:fldChar w:fldCharType="begin"/>
      </w:r>
      <w:r>
        <w:rPr>
          <w:noProof/>
        </w:rPr>
        <w:instrText xml:space="preserve"> PAGEREF _Toc153886022 \h </w:instrText>
      </w:r>
      <w:r>
        <w:rPr>
          <w:noProof/>
        </w:rPr>
        <w:fldChar w:fldCharType="separate"/>
      </w:r>
      <w:r>
        <w:rPr>
          <w:noProof/>
        </w:rPr>
        <w:t>36</w:t>
      </w:r>
      <w:r>
        <w:rPr>
          <w:noProof/>
        </w:rPr>
        <w:fldChar w:fldCharType="end"/>
      </w:r>
    </w:p>
    <w:p w:rsidR="00DC117F" w14:paraId="70AFF12D" w14:textId="70071641">
      <w:pPr>
        <w:pStyle w:val="TOC2"/>
        <w:tabs>
          <w:tab w:val="right" w:leader="dot" w:pos="8296"/>
        </w:tabs>
        <w:rPr>
          <w:noProof/>
        </w:rPr>
      </w:pPr>
      <w:r>
        <w:rPr>
          <w:noProof/>
        </w:rPr>
        <w:t>(一)、主要竞争对手</w:t>
      </w:r>
      <w:r>
        <w:rPr>
          <w:noProof/>
        </w:rPr>
        <w:tab/>
      </w:r>
      <w:r>
        <w:rPr>
          <w:noProof/>
        </w:rPr>
        <w:fldChar w:fldCharType="begin"/>
      </w:r>
      <w:r>
        <w:rPr>
          <w:noProof/>
        </w:rPr>
        <w:instrText xml:space="preserve"> PAGEREF _Toc153886023 \h </w:instrText>
      </w:r>
      <w:r>
        <w:rPr>
          <w:noProof/>
        </w:rPr>
        <w:fldChar w:fldCharType="separate"/>
      </w:r>
      <w:r>
        <w:rPr>
          <w:noProof/>
        </w:rPr>
        <w:t>36</w:t>
      </w:r>
      <w:r>
        <w:rPr>
          <w:noProof/>
        </w:rPr>
        <w:fldChar w:fldCharType="end"/>
      </w:r>
    </w:p>
    <w:p w:rsidR="00DC117F" w14:paraId="28C44EC6" w14:textId="52EC1FE1">
      <w:pPr>
        <w:pStyle w:val="TOC2"/>
        <w:tabs>
          <w:tab w:val="right" w:leader="dot" w:pos="8296"/>
        </w:tabs>
        <w:rPr>
          <w:noProof/>
        </w:rPr>
      </w:pPr>
      <w:r>
        <w:rPr>
          <w:noProof/>
        </w:rPr>
        <w:t>(二)、竞争对手分析</w:t>
      </w:r>
      <w:r>
        <w:rPr>
          <w:noProof/>
        </w:rPr>
        <w:tab/>
      </w:r>
      <w:r>
        <w:rPr>
          <w:noProof/>
        </w:rPr>
        <w:fldChar w:fldCharType="begin"/>
      </w:r>
      <w:r>
        <w:rPr>
          <w:noProof/>
        </w:rPr>
        <w:instrText xml:space="preserve"> PAGEREF _Toc153886024 \h </w:instrText>
      </w:r>
      <w:r>
        <w:rPr>
          <w:noProof/>
        </w:rPr>
        <w:fldChar w:fldCharType="separate"/>
      </w:r>
      <w:r>
        <w:rPr>
          <w:noProof/>
        </w:rPr>
        <w:t>36</w:t>
      </w:r>
      <w:r>
        <w:rPr>
          <w:noProof/>
        </w:rPr>
        <w:fldChar w:fldCharType="end"/>
      </w:r>
    </w:p>
    <w:p w:rsidR="00DC117F" w14:paraId="0E0ECC7D" w14:textId="5D85CBB3">
      <w:pPr>
        <w:pStyle w:val="TOC2"/>
        <w:tabs>
          <w:tab w:val="right" w:leader="dot" w:pos="8296"/>
        </w:tabs>
        <w:rPr>
          <w:noProof/>
        </w:rPr>
      </w:pPr>
      <w:r>
        <w:rPr>
          <w:noProof/>
        </w:rPr>
        <w:t>(三)、竞争优势与劣势</w:t>
      </w:r>
      <w:r>
        <w:rPr>
          <w:noProof/>
        </w:rPr>
        <w:tab/>
      </w:r>
      <w:r>
        <w:rPr>
          <w:noProof/>
        </w:rPr>
        <w:fldChar w:fldCharType="begin"/>
      </w:r>
      <w:r>
        <w:rPr>
          <w:noProof/>
        </w:rPr>
        <w:instrText xml:space="preserve"> PAGEREF _Toc153886025 \h </w:instrText>
      </w:r>
      <w:r>
        <w:rPr>
          <w:noProof/>
        </w:rPr>
        <w:fldChar w:fldCharType="separate"/>
      </w:r>
      <w:r>
        <w:rPr>
          <w:noProof/>
        </w:rPr>
        <w:t>36</w:t>
      </w:r>
      <w:r>
        <w:rPr>
          <w:noProof/>
        </w:rPr>
        <w:fldChar w:fldCharType="end"/>
      </w:r>
    </w:p>
    <w:p w:rsidR="00DC117F" w14:paraId="68C7809E" w14:textId="72E89627">
      <w:pPr>
        <w:pStyle w:val="TOC2"/>
        <w:tabs>
          <w:tab w:val="right" w:leader="dot" w:pos="8296"/>
        </w:tabs>
        <w:rPr>
          <w:noProof/>
        </w:rPr>
      </w:pPr>
      <w:r>
        <w:rPr>
          <w:noProof/>
        </w:rPr>
        <w:t>(四)、竞争对策</w:t>
      </w:r>
      <w:r>
        <w:rPr>
          <w:noProof/>
        </w:rPr>
        <w:tab/>
      </w:r>
      <w:r>
        <w:rPr>
          <w:noProof/>
        </w:rPr>
        <w:fldChar w:fldCharType="begin"/>
      </w:r>
      <w:r>
        <w:rPr>
          <w:noProof/>
        </w:rPr>
        <w:instrText xml:space="preserve"> PAGEREF _Toc153886026 \h </w:instrText>
      </w:r>
      <w:r>
        <w:rPr>
          <w:noProof/>
        </w:rPr>
        <w:fldChar w:fldCharType="separate"/>
      </w:r>
      <w:r>
        <w:rPr>
          <w:noProof/>
        </w:rPr>
        <w:t>37</w:t>
      </w:r>
      <w:r>
        <w:rPr>
          <w:noProof/>
        </w:rPr>
        <w:fldChar w:fldCharType="end"/>
      </w:r>
    </w:p>
    <w:p w:rsidR="00DC117F" w14:paraId="489E29DB" w14:textId="1E06CD01">
      <w:pPr>
        <w:pStyle w:val="TOC1"/>
        <w:tabs>
          <w:tab w:val="right" w:leader="dot" w:pos="8296"/>
        </w:tabs>
        <w:rPr>
          <w:noProof/>
        </w:rPr>
      </w:pPr>
      <w:r>
        <w:rPr>
          <w:noProof/>
        </w:rPr>
        <w:t>十一、投资风险分析</w:t>
      </w:r>
      <w:r>
        <w:rPr>
          <w:noProof/>
        </w:rPr>
        <w:tab/>
      </w:r>
      <w:r>
        <w:rPr>
          <w:noProof/>
        </w:rPr>
        <w:fldChar w:fldCharType="begin"/>
      </w:r>
      <w:r>
        <w:rPr>
          <w:noProof/>
        </w:rPr>
        <w:instrText xml:space="preserve"> PAGEREF _Toc153886027 \h </w:instrText>
      </w:r>
      <w:r>
        <w:rPr>
          <w:noProof/>
        </w:rPr>
        <w:fldChar w:fldCharType="separate"/>
      </w:r>
      <w:r>
        <w:rPr>
          <w:noProof/>
        </w:rPr>
        <w:t>37</w:t>
      </w:r>
      <w:r>
        <w:rPr>
          <w:noProof/>
        </w:rPr>
        <w:fldChar w:fldCharType="end"/>
      </w:r>
    </w:p>
    <w:p w:rsidR="00DC117F" w14:paraId="76B88515" w14:textId="3E833DAA">
      <w:pPr>
        <w:pStyle w:val="TOC2"/>
        <w:tabs>
          <w:tab w:val="right" w:leader="dot" w:pos="8296"/>
        </w:tabs>
        <w:rPr>
          <w:noProof/>
        </w:rPr>
      </w:pPr>
      <w:r>
        <w:rPr>
          <w:noProof/>
        </w:rPr>
        <w:t>(一)、投资风险识别</w:t>
      </w:r>
      <w:r>
        <w:rPr>
          <w:noProof/>
        </w:rPr>
        <w:tab/>
      </w:r>
      <w:r>
        <w:rPr>
          <w:noProof/>
        </w:rPr>
        <w:fldChar w:fldCharType="begin"/>
      </w:r>
      <w:r>
        <w:rPr>
          <w:noProof/>
        </w:rPr>
        <w:instrText xml:space="preserve"> PAGEREF _Toc153886028 \h </w:instrText>
      </w:r>
      <w:r>
        <w:rPr>
          <w:noProof/>
        </w:rPr>
        <w:fldChar w:fldCharType="separate"/>
      </w:r>
      <w:r>
        <w:rPr>
          <w:noProof/>
        </w:rPr>
        <w:t>37</w:t>
      </w:r>
      <w:r>
        <w:rPr>
          <w:noProof/>
        </w:rPr>
        <w:fldChar w:fldCharType="end"/>
      </w:r>
    </w:p>
    <w:p w:rsidR="00DC117F" w14:paraId="1FD65E42" w14:textId="5E3A77CB">
      <w:pPr>
        <w:pStyle w:val="TOC2"/>
        <w:tabs>
          <w:tab w:val="right" w:leader="dot" w:pos="8296"/>
        </w:tabs>
        <w:rPr>
          <w:noProof/>
        </w:rPr>
      </w:pPr>
      <w:r>
        <w:rPr>
          <w:noProof/>
        </w:rPr>
        <w:t>(二)、风险评估与管理</w:t>
      </w:r>
      <w:r>
        <w:rPr>
          <w:noProof/>
        </w:rPr>
        <w:tab/>
      </w:r>
      <w:r>
        <w:rPr>
          <w:noProof/>
        </w:rPr>
        <w:fldChar w:fldCharType="begin"/>
      </w:r>
      <w:r>
        <w:rPr>
          <w:noProof/>
        </w:rPr>
        <w:instrText xml:space="preserve"> PAGEREF _Toc153886029 \h </w:instrText>
      </w:r>
      <w:r>
        <w:rPr>
          <w:noProof/>
        </w:rPr>
        <w:fldChar w:fldCharType="separate"/>
      </w:r>
      <w:r>
        <w:rPr>
          <w:noProof/>
        </w:rPr>
        <w:t>37</w:t>
      </w:r>
      <w:r>
        <w:rPr>
          <w:noProof/>
        </w:rPr>
        <w:fldChar w:fldCharType="end"/>
      </w:r>
    </w:p>
    <w:p w:rsidR="00DC117F" w14:paraId="7DEAC58B" w14:textId="0D4D5C96">
      <w:pPr>
        <w:pStyle w:val="TOC2"/>
        <w:tabs>
          <w:tab w:val="right" w:leader="dot" w:pos="8296"/>
        </w:tabs>
        <w:rPr>
          <w:noProof/>
        </w:rPr>
      </w:pPr>
      <w:r>
        <w:rPr>
          <w:noProof/>
        </w:rPr>
        <w:t>(三)、风险缓解策略</w:t>
      </w:r>
      <w:r>
        <w:rPr>
          <w:noProof/>
        </w:rPr>
        <w:tab/>
      </w:r>
      <w:r>
        <w:rPr>
          <w:noProof/>
        </w:rPr>
        <w:fldChar w:fldCharType="begin"/>
      </w:r>
      <w:r>
        <w:rPr>
          <w:noProof/>
        </w:rPr>
        <w:instrText xml:space="preserve"> PAGEREF _Toc153886030 \h </w:instrText>
      </w:r>
      <w:r>
        <w:rPr>
          <w:noProof/>
        </w:rPr>
        <w:fldChar w:fldCharType="separate"/>
      </w:r>
      <w:r>
        <w:rPr>
          <w:noProof/>
        </w:rPr>
        <w:t>38</w:t>
      </w:r>
      <w:r>
        <w:rPr>
          <w:noProof/>
        </w:rPr>
        <w:fldChar w:fldCharType="end"/>
      </w:r>
    </w:p>
    <w:p w:rsidR="00DC117F" w14:paraId="32A94ED9" w14:textId="067DBF52">
      <w:pPr>
        <w:pStyle w:val="TOC1"/>
        <w:tabs>
          <w:tab w:val="right" w:leader="dot" w:pos="8296"/>
        </w:tabs>
        <w:rPr>
          <w:noProof/>
        </w:rPr>
      </w:pPr>
      <w:r>
        <w:rPr>
          <w:noProof/>
        </w:rPr>
        <w:t>十二、社会影响与可持续性报告</w:t>
      </w:r>
      <w:r>
        <w:rPr>
          <w:noProof/>
        </w:rPr>
        <w:tab/>
      </w:r>
      <w:r>
        <w:rPr>
          <w:noProof/>
        </w:rPr>
        <w:fldChar w:fldCharType="begin"/>
      </w:r>
      <w:r>
        <w:rPr>
          <w:noProof/>
        </w:rPr>
        <w:instrText xml:space="preserve"> PAGEREF _Toc153886031 \h </w:instrText>
      </w:r>
      <w:r>
        <w:rPr>
          <w:noProof/>
        </w:rPr>
        <w:fldChar w:fldCharType="separate"/>
      </w:r>
      <w:r>
        <w:rPr>
          <w:noProof/>
        </w:rPr>
        <w:t>38</w:t>
      </w:r>
      <w:r>
        <w:rPr>
          <w:noProof/>
        </w:rPr>
        <w:fldChar w:fldCharType="end"/>
      </w:r>
    </w:p>
    <w:p w:rsidR="00DC117F" w14:paraId="24429D4C" w14:textId="0E8E323F">
      <w:pPr>
        <w:pStyle w:val="TOC2"/>
        <w:tabs>
          <w:tab w:val="right" w:leader="dot" w:pos="8296"/>
        </w:tabs>
        <w:rPr>
          <w:noProof/>
        </w:rPr>
      </w:pPr>
      <w:r>
        <w:rPr>
          <w:noProof/>
        </w:rPr>
        <w:t>(一)、社会责任与可持续性</w:t>
      </w:r>
      <w:r>
        <w:rPr>
          <w:noProof/>
        </w:rPr>
        <w:tab/>
      </w:r>
      <w:r>
        <w:rPr>
          <w:noProof/>
        </w:rPr>
        <w:fldChar w:fldCharType="begin"/>
      </w:r>
      <w:r>
        <w:rPr>
          <w:noProof/>
        </w:rPr>
        <w:instrText xml:space="preserve"> PAGEREF _Toc153886032 \h </w:instrText>
      </w:r>
      <w:r>
        <w:rPr>
          <w:noProof/>
        </w:rPr>
        <w:fldChar w:fldCharType="separate"/>
      </w:r>
      <w:r>
        <w:rPr>
          <w:noProof/>
        </w:rPr>
        <w:t>38</w:t>
      </w:r>
      <w:r>
        <w:rPr>
          <w:noProof/>
        </w:rPr>
        <w:fldChar w:fldCharType="end"/>
      </w:r>
    </w:p>
    <w:p w:rsidR="00DC117F" w14:paraId="2A992482" w14:textId="65E17BC3">
      <w:pPr>
        <w:pStyle w:val="TOC2"/>
        <w:tabs>
          <w:tab w:val="right" w:leader="dot" w:pos="8296"/>
        </w:tabs>
        <w:rPr>
          <w:noProof/>
        </w:rPr>
      </w:pPr>
      <w:r>
        <w:rPr>
          <w:noProof/>
        </w:rPr>
        <w:t>(二)、社会影响评估</w:t>
      </w:r>
      <w:r>
        <w:rPr>
          <w:noProof/>
        </w:rPr>
        <w:tab/>
      </w:r>
      <w:r>
        <w:rPr>
          <w:noProof/>
        </w:rPr>
        <w:fldChar w:fldCharType="begin"/>
      </w:r>
      <w:r>
        <w:rPr>
          <w:noProof/>
        </w:rPr>
        <w:instrText xml:space="preserve"> PAGEREF _Toc153886033 \h </w:instrText>
      </w:r>
      <w:r>
        <w:rPr>
          <w:noProof/>
        </w:rPr>
        <w:fldChar w:fldCharType="separate"/>
      </w:r>
      <w:r>
        <w:rPr>
          <w:noProof/>
        </w:rPr>
        <w:t>38</w:t>
      </w:r>
      <w:r>
        <w:rPr>
          <w:noProof/>
        </w:rPr>
        <w:fldChar w:fldCharType="end"/>
      </w:r>
    </w:p>
    <w:p w:rsidR="00DC117F" w14:paraId="501A5608" w14:textId="230B16BA">
      <w:pPr>
        <w:pStyle w:val="TOC2"/>
        <w:tabs>
          <w:tab w:val="right" w:leader="dot" w:pos="8296"/>
        </w:tabs>
        <w:rPr>
          <w:noProof/>
        </w:rPr>
      </w:pPr>
      <w:r>
        <w:rPr>
          <w:noProof/>
        </w:rPr>
        <w:t>(三)、可持续性报告与透明度</w:t>
      </w:r>
      <w:r>
        <w:rPr>
          <w:noProof/>
        </w:rPr>
        <w:tab/>
      </w:r>
      <w:r>
        <w:rPr>
          <w:noProof/>
        </w:rPr>
        <w:fldChar w:fldCharType="begin"/>
      </w:r>
      <w:r>
        <w:rPr>
          <w:noProof/>
        </w:rPr>
        <w:instrText xml:space="preserve"> PAGEREF _Toc153886034 \h </w:instrText>
      </w:r>
      <w:r>
        <w:rPr>
          <w:noProof/>
        </w:rPr>
        <w:fldChar w:fldCharType="separate"/>
      </w:r>
      <w:r>
        <w:rPr>
          <w:noProof/>
        </w:rPr>
        <w:t>39</w:t>
      </w:r>
      <w:r>
        <w:rPr>
          <w:noProof/>
        </w:rPr>
        <w:fldChar w:fldCharType="end"/>
      </w:r>
    </w:p>
    <w:p w:rsidR="00DC117F" w14:paraId="1D6363B3" w14:textId="4E1E4B64">
      <w:pPr>
        <w:pStyle w:val="TOC1"/>
        <w:tabs>
          <w:tab w:val="right" w:leader="dot" w:pos="8296"/>
        </w:tabs>
        <w:rPr>
          <w:noProof/>
        </w:rPr>
      </w:pPr>
      <w:r>
        <w:rPr>
          <w:noProof/>
        </w:rPr>
        <w:t>十三、市场反馈与迭代</w:t>
      </w:r>
      <w:r>
        <w:rPr>
          <w:noProof/>
        </w:rPr>
        <w:tab/>
      </w:r>
      <w:r>
        <w:rPr>
          <w:noProof/>
        </w:rPr>
        <w:fldChar w:fldCharType="begin"/>
      </w:r>
      <w:r>
        <w:rPr>
          <w:noProof/>
        </w:rPr>
        <w:instrText xml:space="preserve"> PAGEREF _Toc153886035 \h </w:instrText>
      </w:r>
      <w:r>
        <w:rPr>
          <w:noProof/>
        </w:rPr>
        <w:fldChar w:fldCharType="separate"/>
      </w:r>
      <w:r>
        <w:rPr>
          <w:noProof/>
        </w:rPr>
        <w:t>39</w:t>
      </w:r>
      <w:r>
        <w:rPr>
          <w:noProof/>
        </w:rPr>
        <w:fldChar w:fldCharType="end"/>
      </w:r>
    </w:p>
    <w:p w:rsidR="00DC117F" w14:paraId="08F487FF" w14:textId="66802D02">
      <w:pPr>
        <w:pStyle w:val="TOC2"/>
        <w:tabs>
          <w:tab w:val="right" w:leader="dot" w:pos="8296"/>
        </w:tabs>
        <w:rPr>
          <w:noProof/>
        </w:rPr>
      </w:pPr>
      <w:r>
        <w:rPr>
          <w:noProof/>
        </w:rPr>
        <w:t>(一)、市场反馈概述</w:t>
      </w:r>
      <w:r>
        <w:rPr>
          <w:noProof/>
        </w:rPr>
        <w:tab/>
      </w:r>
      <w:r>
        <w:rPr>
          <w:noProof/>
        </w:rPr>
        <w:fldChar w:fldCharType="begin"/>
      </w:r>
      <w:r>
        <w:rPr>
          <w:noProof/>
        </w:rPr>
        <w:instrText xml:space="preserve"> PAGEREF _Toc153886036 \h </w:instrText>
      </w:r>
      <w:r>
        <w:rPr>
          <w:noProof/>
        </w:rPr>
        <w:fldChar w:fldCharType="separate"/>
      </w:r>
      <w:r>
        <w:rPr>
          <w:noProof/>
        </w:rPr>
        <w:t>39</w:t>
      </w:r>
      <w:r>
        <w:rPr>
          <w:noProof/>
        </w:rPr>
        <w:fldChar w:fldCharType="end"/>
      </w:r>
    </w:p>
    <w:p w:rsidR="00DC117F" w14:paraId="2811FD6E" w14:textId="5E926901">
      <w:pPr>
        <w:pStyle w:val="TOC2"/>
        <w:tabs>
          <w:tab w:val="right" w:leader="dot" w:pos="8296"/>
        </w:tabs>
        <w:rPr>
          <w:noProof/>
        </w:rPr>
      </w:pPr>
      <w:r>
        <w:rPr>
          <w:noProof/>
        </w:rPr>
        <w:t>(二)、顾客反馈与满意度调查</w:t>
      </w:r>
      <w:r>
        <w:rPr>
          <w:noProof/>
        </w:rPr>
        <w:tab/>
      </w:r>
      <w:r>
        <w:rPr>
          <w:noProof/>
        </w:rPr>
        <w:fldChar w:fldCharType="begin"/>
      </w:r>
      <w:r>
        <w:rPr>
          <w:noProof/>
        </w:rPr>
        <w:instrText xml:space="preserve"> PAGEREF _Toc153886037 \h </w:instrText>
      </w:r>
      <w:r>
        <w:rPr>
          <w:noProof/>
        </w:rPr>
        <w:fldChar w:fldCharType="separate"/>
      </w:r>
      <w:r>
        <w:rPr>
          <w:noProof/>
        </w:rPr>
        <w:t>39</w:t>
      </w:r>
      <w:r>
        <w:rPr>
          <w:noProof/>
        </w:rPr>
        <w:fldChar w:fldCharType="end"/>
      </w:r>
    </w:p>
    <w:p w:rsidR="00DC117F" w14:paraId="55343CDA" w14:textId="656F28FD">
      <w:pPr>
        <w:pStyle w:val="TOC2"/>
        <w:tabs>
          <w:tab w:val="right" w:leader="dot" w:pos="8296"/>
        </w:tabs>
        <w:rPr>
          <w:noProof/>
        </w:rPr>
      </w:pPr>
      <w:r>
        <w:rPr>
          <w:noProof/>
        </w:rPr>
        <w:t>(三)、产品改进与迭代策略</w:t>
      </w:r>
      <w:r>
        <w:rPr>
          <w:noProof/>
        </w:rPr>
        <w:tab/>
      </w:r>
      <w:r>
        <w:rPr>
          <w:noProof/>
        </w:rPr>
        <w:fldChar w:fldCharType="begin"/>
      </w:r>
      <w:r>
        <w:rPr>
          <w:noProof/>
        </w:rPr>
        <w:instrText xml:space="preserve"> PAGEREF _Toc153886038 \h </w:instrText>
      </w:r>
      <w:r>
        <w:rPr>
          <w:noProof/>
        </w:rPr>
        <w:fldChar w:fldCharType="separate"/>
      </w:r>
      <w:r>
        <w:rPr>
          <w:noProof/>
        </w:rPr>
        <w:t>40</w:t>
      </w:r>
      <w:r>
        <w:rPr>
          <w:noProof/>
        </w:rPr>
        <w:fldChar w:fldCharType="end"/>
      </w:r>
    </w:p>
    <w:p w:rsidR="00DC117F" w14:paraId="500F5382" w14:textId="5B35ED10">
      <w:pPr>
        <w:pStyle w:val="TOC1"/>
        <w:tabs>
          <w:tab w:val="right" w:leader="dot" w:pos="8296"/>
        </w:tabs>
        <w:rPr>
          <w:noProof/>
        </w:rPr>
      </w:pPr>
      <w:r>
        <w:rPr>
          <w:noProof/>
        </w:rPr>
        <w:t>十四、战略与业务计划</w:t>
      </w:r>
      <w:r>
        <w:rPr>
          <w:noProof/>
        </w:rPr>
        <w:tab/>
      </w:r>
      <w:r>
        <w:rPr>
          <w:noProof/>
        </w:rPr>
        <w:fldChar w:fldCharType="begin"/>
      </w:r>
      <w:r>
        <w:rPr>
          <w:noProof/>
        </w:rPr>
        <w:instrText xml:space="preserve"> PAGEREF _Toc153886039 \h </w:instrText>
      </w:r>
      <w:r>
        <w:rPr>
          <w:noProof/>
        </w:rPr>
        <w:fldChar w:fldCharType="separate"/>
      </w:r>
      <w:r>
        <w:rPr>
          <w:noProof/>
        </w:rPr>
        <w:t>40</w:t>
      </w:r>
      <w:r>
        <w:rPr>
          <w:noProof/>
        </w:rPr>
        <w:fldChar w:fldCharType="end"/>
      </w:r>
    </w:p>
    <w:p w:rsidR="00DC117F" w14:paraId="770373AC" w14:textId="1462C595">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(一)、公司战略设定</w:t>
      </w:r>
      <w:r>
        <w:rPr>
          <w:noProof/>
        </w:rPr>
        <w:tab/>
      </w:r>
      <w:r>
        <w:rPr>
          <w:noProof/>
        </w:rPr>
        <w:fldChar w:fldCharType="begin"/>
      </w:r>
      <w:r>
        <w:rPr>
          <w:noProof/>
        </w:rPr>
        <w:instrText xml:space="preserve"> PAGEREF _Toc153886040 \h </w:instrText>
      </w:r>
      <w:r>
        <w:rPr>
          <w:noProof/>
        </w:rPr>
        <w:fldChar w:fldCharType="separate"/>
      </w:r>
      <w:r>
        <w:rPr>
          <w:noProof/>
        </w:rPr>
        <w:t>40</w:t>
      </w:r>
      <w:r>
        <w:rPr>
          <w:noProof/>
        </w:rPr>
        <w:fldChar w:fldCharType="end"/>
      </w:r>
    </w:p>
    <w:p w:rsidR="00DC117F" w14:paraId="5A797855" w14:textId="5E6E5933">
      <w:pPr>
        <w:pStyle w:val="TOC2"/>
        <w:tabs>
          <w:tab w:val="right" w:leader="dot" w:pos="8296"/>
        </w:tabs>
        <w:rPr>
          <w:noProof/>
        </w:rPr>
      </w:pPr>
      <w:r>
        <w:rPr>
          <w:noProof/>
        </w:rPr>
        <w:t>(二)、业务计划制定</w:t>
      </w:r>
      <w:r>
        <w:rPr>
          <w:noProof/>
        </w:rPr>
        <w:tab/>
      </w:r>
      <w:r>
        <w:rPr>
          <w:noProof/>
        </w:rPr>
        <w:fldChar w:fldCharType="begin"/>
      </w:r>
      <w:r>
        <w:rPr>
          <w:noProof/>
        </w:rPr>
        <w:instrText xml:space="preserve"> PAGEREF _Toc153886041 \h </w:instrText>
      </w:r>
      <w:r>
        <w:rPr>
          <w:noProof/>
        </w:rPr>
        <w:fldChar w:fldCharType="separate"/>
      </w:r>
      <w:r>
        <w:rPr>
          <w:noProof/>
        </w:rPr>
        <w:t>41</w:t>
      </w:r>
      <w:r>
        <w:rPr>
          <w:noProof/>
        </w:rPr>
        <w:fldChar w:fldCharType="end"/>
      </w:r>
    </w:p>
    <w:p w:rsidR="00DC117F" w14:paraId="010A2F9F" w14:textId="236984C3">
      <w:pPr>
        <w:pStyle w:val="TOC2"/>
        <w:tabs>
          <w:tab w:val="right" w:leader="dot" w:pos="8296"/>
        </w:tabs>
        <w:rPr>
          <w:noProof/>
        </w:rPr>
      </w:pPr>
      <w:r>
        <w:rPr>
          <w:noProof/>
        </w:rPr>
        <w:t>(三)、执行与追踪</w:t>
      </w:r>
      <w:r>
        <w:rPr>
          <w:noProof/>
        </w:rPr>
        <w:tab/>
      </w:r>
      <w:r>
        <w:rPr>
          <w:noProof/>
        </w:rPr>
        <w:fldChar w:fldCharType="begin"/>
      </w:r>
      <w:r>
        <w:rPr>
          <w:noProof/>
        </w:rPr>
        <w:instrText xml:space="preserve"> PAGEREF _Toc153886042 \h </w:instrText>
      </w:r>
      <w:r>
        <w:rPr>
          <w:noProof/>
        </w:rPr>
        <w:fldChar w:fldCharType="separate"/>
      </w:r>
      <w:r>
        <w:rPr>
          <w:noProof/>
        </w:rPr>
        <w:t>42</w:t>
      </w:r>
      <w:r>
        <w:rPr>
          <w:noProof/>
        </w:rPr>
        <w:fldChar w:fldCharType="end"/>
      </w:r>
    </w:p>
    <w:p w:rsidR="00DC117F" w:rsidP="00DC117F" w14:paraId="61E00494" w14:textId="7ED198F6">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DC117F" w:rsidP="00DC117F" w14:paraId="63A4FC37" w14:textId="45F1A1FB">
      <w:pPr>
        <w:pStyle w:val="Heading1"/>
        <w:jc w:val="center"/>
        <w:rPr>
          <w:rFonts w:hint="eastAsia"/>
        </w:rPr>
      </w:pPr>
      <w:bookmarkStart w:id="0" w:name="_Toc153885976"/>
      <w:r w:rsidRPr="00DC117F">
        <w:rPr>
          <w:rFonts w:hint="eastAsia"/>
        </w:rPr>
        <w:t>序言</w:t>
      </w:r>
      <w:bookmarkEnd w:id="0"/>
    </w:p>
    <w:p w:rsidR="00DC117F" w:rsidP="00DC117F" w14:paraId="60BAA8AE" w14:textId="73E5FB91">
      <w:pPr>
        <w:ind w:firstLine="560" w:firstLineChars="200"/>
        <w:rPr>
          <w:rFonts w:ascii="仿宋" w:eastAsia="仿宋" w:hint="eastAsia"/>
          <w:sz w:val="28"/>
        </w:rPr>
      </w:pPr>
      <w:r w:rsidRPr="00DC117F">
        <w:rPr>
          <w:rFonts w:ascii="仿宋" w:eastAsia="仿宋" w:hint="eastAsia"/>
          <w:sz w:val="28"/>
        </w:rPr>
        <w:t>本评估报告旨在科学研究项目实施的可行性和效果，为决策者提供参考和指导。通过收集和分析项目相关数据，本报告将全面评估项目的目标、资源利用、风险管理和项目团队能力等方面。此报告仅供学习交流使用，不可做为商业用途。</w:t>
      </w:r>
    </w:p>
    <w:p w:rsidR="00DC117F" w:rsidP="00DC117F" w14:paraId="2AED89A5" w14:textId="75C64E5D">
      <w:pPr>
        <w:pStyle w:val="Heading1"/>
        <w:rPr>
          <w:rFonts w:hint="eastAsia"/>
        </w:rPr>
      </w:pPr>
      <w:bookmarkStart w:id="1" w:name="_Toc153885977"/>
      <w:r w:rsidRPr="00DC117F">
        <w:rPr>
          <w:rFonts w:hint="eastAsia"/>
        </w:rPr>
        <w:t>一、环保分析</w:t>
      </w:r>
      <w:bookmarkEnd w:id="1"/>
    </w:p>
    <w:p w:rsidR="00DC117F" w:rsidP="00DC117F" w14:paraId="03186B2F" w14:textId="5AD48B31">
      <w:pPr>
        <w:pStyle w:val="Heading2"/>
      </w:pPr>
      <w:bookmarkStart w:id="2" w:name="_Toc153885978"/>
      <w:r w:rsidRPr="00DC117F">
        <w:t>(一)、建设期环境影响</w:t>
      </w:r>
      <w:bookmarkEnd w:id="2"/>
    </w:p>
    <w:p w:rsidR="00DC117F" w:rsidRPr="00DC117F" w:rsidP="00DC117F" w14:paraId="256182B7" w14:textId="77777777">
      <w:pPr>
        <w:ind w:firstLine="560" w:firstLineChars="200"/>
        <w:rPr>
          <w:rFonts w:ascii="仿宋" w:eastAsia="仿宋" w:hAnsi="仿宋"/>
          <w:sz w:val="28"/>
        </w:rPr>
      </w:pPr>
      <w:r w:rsidRPr="00DC117F">
        <w:rPr>
          <w:rFonts w:ascii="仿宋" w:eastAsia="仿宋" w:hAnsi="仿宋" w:hint="eastAsia"/>
          <w:sz w:val="28"/>
        </w:rPr>
        <w:t>在建设期，碳三馏份加氢催化剂项目将产生一定数量的污染物排放，主要涉及气体和颗粒物排放。为确保大气环境的合理性，进行了详尽的排放分析：</w:t>
      </w:r>
    </w:p>
    <w:p w:rsidR="00DC117F" w:rsidRPr="00DC117F" w:rsidP="00DC117F" w14:paraId="14B0550E" w14:textId="77777777">
      <w:pPr>
        <w:ind w:firstLine="560" w:firstLineChars="200"/>
        <w:rPr>
          <w:rFonts w:ascii="仿宋" w:eastAsia="仿宋" w:hAnsi="仿宋"/>
          <w:sz w:val="28"/>
        </w:rPr>
      </w:pPr>
      <w:r w:rsidRPr="00DC117F">
        <w:rPr>
          <w:rFonts w:ascii="仿宋" w:eastAsia="仿宋" w:hAnsi="仿宋" w:hint="eastAsia"/>
          <w:sz w:val="28"/>
        </w:rPr>
        <w:t>气体排放分析：</w:t>
      </w:r>
      <w:r w:rsidRPr="00DC117F">
        <w:rPr>
          <w:rFonts w:ascii="仿宋" w:eastAsia="仿宋" w:hAnsi="仿宋"/>
          <w:sz w:val="28"/>
        </w:rPr>
        <w:t xml:space="preserve"> 对碳三馏份加氢催化剂项目涉及的气体排放进行详细测算，包括二氧化硫（SO2）、氮氧化物（NOx）、挥发性有机物（VOCs）等。采用先进的净化技术和设备以最大程度减少对大气的不良影响。</w:t>
      </w:r>
    </w:p>
    <w:p w:rsidR="00DC117F" w:rsidRPr="00DC117F" w:rsidP="00DC117F" w14:paraId="78A262F2" w14:textId="77777777">
      <w:pPr>
        <w:ind w:firstLine="560" w:firstLineChars="200"/>
        <w:rPr>
          <w:rFonts w:ascii="仿宋" w:eastAsia="仿宋" w:hAnsi="仿宋"/>
          <w:sz w:val="28"/>
        </w:rPr>
      </w:pPr>
      <w:r w:rsidRPr="00DC117F">
        <w:rPr>
          <w:rFonts w:ascii="仿宋" w:eastAsia="仿宋" w:hAnsi="仿宋" w:hint="eastAsia"/>
          <w:sz w:val="28"/>
        </w:rPr>
        <w:t>颗粒物排放分析：</w:t>
      </w:r>
      <w:r w:rsidRPr="00DC117F">
        <w:rPr>
          <w:rFonts w:ascii="仿宋" w:eastAsia="仿宋" w:hAnsi="仿宋"/>
          <w:sz w:val="28"/>
        </w:rPr>
        <w:t xml:space="preserve"> 对建设期排放的颗粒物进行严格监测，确保在合理范围内，不对空气质量产生显著不良影响。定期进行现场检测和数据分析，随时调整净化设备以提高排放标准。</w:t>
      </w:r>
    </w:p>
    <w:p w:rsidR="00DC117F" w:rsidRPr="00DC117F" w:rsidP="00DC117F" w14:paraId="7D65BD1B" w14:textId="77777777">
      <w:pPr>
        <w:ind w:firstLine="560" w:firstLineChars="200"/>
        <w:rPr>
          <w:rFonts w:ascii="仿宋" w:eastAsia="仿宋" w:hAnsi="仿宋"/>
          <w:sz w:val="28"/>
        </w:rPr>
      </w:pPr>
      <w:r w:rsidRPr="00DC117F">
        <w:rPr>
          <w:rFonts w:ascii="仿宋" w:eastAsia="仿宋" w:hAnsi="仿宋"/>
          <w:sz w:val="28"/>
        </w:rPr>
        <w:t>2.1.2 水体</w:t>
      </w:r>
      <w:r w:rsidRPr="00DC117F">
        <w:rPr>
          <w:rFonts w:ascii="仿宋" w:eastAsia="仿宋" w:hAnsi="仿宋" w:hint="eastAsia"/>
          <w:sz w:val="28"/>
        </w:rPr>
        <w:t>质量评估</w:t>
      </w:r>
    </w:p>
    <w:p w:rsidR="00DC117F" w:rsidRPr="00DC117F" w:rsidP="00DC117F" w14:paraId="5356690E"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DC117F">
        <w:rPr>
          <w:rFonts w:ascii="仿宋" w:eastAsia="仿宋" w:hAnsi="仿宋" w:hint="eastAsia"/>
          <w:sz w:val="28"/>
        </w:rPr>
        <w:t>为了评估对周边水体的潜在影响，进行了水体质量的全面评估：</w:t>
      </w:r>
    </w:p>
    <w:p w:rsidR="00DC117F" w:rsidRPr="00DC117F" w:rsidP="00DC117F" w14:paraId="1184970F" w14:textId="77777777">
      <w:pPr>
        <w:ind w:firstLine="560" w:firstLineChars="200"/>
        <w:rPr>
          <w:rFonts w:ascii="仿宋" w:eastAsia="仿宋" w:hAnsi="仿宋"/>
          <w:sz w:val="28"/>
        </w:rPr>
      </w:pPr>
      <w:r w:rsidRPr="00DC117F">
        <w:rPr>
          <w:rFonts w:ascii="仿宋" w:eastAsia="仿宋" w:hAnsi="仿宋" w:hint="eastAsia"/>
          <w:sz w:val="28"/>
        </w:rPr>
        <w:t>排水系统设计：</w:t>
      </w:r>
      <w:r w:rsidRPr="00DC117F">
        <w:rPr>
          <w:rFonts w:ascii="仿宋" w:eastAsia="仿宋" w:hAnsi="仿宋"/>
          <w:sz w:val="28"/>
        </w:rPr>
        <w:t xml:space="preserve"> 碳三馏份加氢催化剂项目建设期间，将采用先</w:t>
      </w:r>
      <w:r w:rsidRPr="00DC117F">
        <w:rPr>
          <w:rFonts w:ascii="仿宋" w:eastAsia="仿宋" w:hAnsi="仿宋"/>
          <w:sz w:val="28"/>
        </w:rPr>
        <w:t>进的排水系统，确保排水不对附近水体造成污染。排水口将定期监测，以确保排放水质符合相关法规标准。</w:t>
      </w:r>
    </w:p>
    <w:p w:rsidR="00DC117F" w:rsidRPr="00DC117F" w:rsidP="00DC117F" w14:paraId="0D22B864" w14:textId="77777777">
      <w:pPr>
        <w:ind w:firstLine="560" w:firstLineChars="200"/>
        <w:rPr>
          <w:rFonts w:ascii="仿宋" w:eastAsia="仿宋" w:hAnsi="仿宋"/>
          <w:sz w:val="28"/>
        </w:rPr>
      </w:pPr>
      <w:r w:rsidRPr="00DC117F">
        <w:rPr>
          <w:rFonts w:ascii="仿宋" w:eastAsia="仿宋" w:hAnsi="仿宋" w:hint="eastAsia"/>
          <w:sz w:val="28"/>
        </w:rPr>
        <w:t>水质监测网络：</w:t>
      </w:r>
      <w:r w:rsidRPr="00DC117F">
        <w:rPr>
          <w:rFonts w:ascii="仿宋" w:eastAsia="仿宋" w:hAnsi="仿宋"/>
          <w:sz w:val="28"/>
        </w:rPr>
        <w:t xml:space="preserve"> 在碳三馏份加氢催化剂项目周边建立水质监测网络，定期对水体进行取样和监测。对于任何异常情况，将采取及时的措施进行纠正，并及时向相关监管机构报告。</w:t>
      </w:r>
    </w:p>
    <w:p w:rsidR="00DC117F" w:rsidRPr="00DC117F" w:rsidP="00DC117F" w14:paraId="4AB636DA" w14:textId="77777777">
      <w:pPr>
        <w:ind w:firstLine="560" w:firstLineChars="200"/>
        <w:rPr>
          <w:rFonts w:ascii="仿宋" w:eastAsia="仿宋" w:hAnsi="仿宋"/>
          <w:sz w:val="28"/>
        </w:rPr>
      </w:pPr>
      <w:r w:rsidRPr="00DC117F">
        <w:rPr>
          <w:rFonts w:ascii="仿宋" w:eastAsia="仿宋" w:hAnsi="仿宋"/>
          <w:sz w:val="28"/>
        </w:rPr>
        <w:t>2.2 固体废弃物管理</w:t>
      </w:r>
    </w:p>
    <w:p w:rsidR="00DC117F" w:rsidRPr="00DC117F" w:rsidP="00DC117F" w14:paraId="35F619ED" w14:textId="77777777">
      <w:pPr>
        <w:ind w:firstLine="560" w:firstLineChars="200"/>
        <w:rPr>
          <w:rFonts w:ascii="仿宋" w:eastAsia="仿宋" w:hAnsi="仿宋"/>
          <w:sz w:val="28"/>
        </w:rPr>
      </w:pPr>
      <w:r w:rsidRPr="00DC117F">
        <w:rPr>
          <w:rFonts w:ascii="仿宋" w:eastAsia="仿宋" w:hAnsi="仿宋"/>
          <w:sz w:val="28"/>
        </w:rPr>
        <w:t>2.2.1 产生与处理分析</w:t>
      </w:r>
    </w:p>
    <w:p w:rsidR="00DC117F" w:rsidRPr="00DC117F" w:rsidP="00DC117F" w14:paraId="67F0B0EC" w14:textId="77777777">
      <w:pPr>
        <w:ind w:firstLine="560" w:firstLineChars="200"/>
        <w:rPr>
          <w:rFonts w:ascii="仿宋" w:eastAsia="仿宋" w:hAnsi="仿宋"/>
          <w:sz w:val="28"/>
        </w:rPr>
      </w:pPr>
      <w:r w:rsidRPr="00DC117F">
        <w:rPr>
          <w:rFonts w:ascii="仿宋" w:eastAsia="仿宋" w:hAnsi="仿宋" w:hint="eastAsia"/>
          <w:sz w:val="28"/>
        </w:rPr>
        <w:t>在建设期，碳三馏份加氢催化剂项目产生的固体废弃物将得到合理管理：</w:t>
      </w:r>
    </w:p>
    <w:p w:rsidR="00DC117F" w:rsidRPr="00DC117F" w:rsidP="00DC117F" w14:paraId="442DB560" w14:textId="77777777">
      <w:pPr>
        <w:ind w:firstLine="560" w:firstLineChars="200"/>
        <w:rPr>
          <w:rFonts w:ascii="仿宋" w:eastAsia="仿宋" w:hAnsi="仿宋"/>
          <w:sz w:val="28"/>
        </w:rPr>
      </w:pPr>
      <w:r w:rsidRPr="00DC117F">
        <w:rPr>
          <w:rFonts w:ascii="仿宋" w:eastAsia="仿宋" w:hAnsi="仿宋" w:hint="eastAsia"/>
          <w:sz w:val="28"/>
        </w:rPr>
        <w:t>废弃物分类：</w:t>
      </w:r>
      <w:r w:rsidRPr="00DC117F">
        <w:rPr>
          <w:rFonts w:ascii="仿宋" w:eastAsia="仿宋" w:hAnsi="仿宋"/>
          <w:sz w:val="28"/>
        </w:rPr>
        <w:t xml:space="preserve"> 对产生的废弃物进行详细分类，包括可回收物、有害废物和一般废物。采用科学合理的处理方法，最大限度地减少对环境的负面影响。</w:t>
      </w:r>
    </w:p>
    <w:p w:rsidR="00DC117F" w:rsidRPr="00DC117F" w:rsidP="00DC117F" w14:paraId="1D55C2E9" w14:textId="77777777">
      <w:pPr>
        <w:ind w:firstLine="560" w:firstLineChars="200"/>
        <w:rPr>
          <w:rFonts w:ascii="仿宋" w:eastAsia="仿宋" w:hAnsi="仿宋"/>
          <w:sz w:val="28"/>
        </w:rPr>
      </w:pPr>
      <w:r w:rsidRPr="00DC117F">
        <w:rPr>
          <w:rFonts w:ascii="仿宋" w:eastAsia="仿宋" w:hAnsi="仿宋" w:hint="eastAsia"/>
          <w:sz w:val="28"/>
        </w:rPr>
        <w:t>建设期废弃物来源：</w:t>
      </w:r>
      <w:r w:rsidRPr="00DC117F">
        <w:rPr>
          <w:rFonts w:ascii="仿宋" w:eastAsia="仿宋" w:hAnsi="仿宋"/>
          <w:sz w:val="28"/>
        </w:rPr>
        <w:t xml:space="preserve"> 详细列出各类废弃物的来源和数量，以便合理规划收集、运输和处理的方案。</w:t>
      </w:r>
    </w:p>
    <w:p w:rsidR="00DC117F" w:rsidRPr="00DC117F" w:rsidP="00DC117F" w14:paraId="2701A52A" w14:textId="77777777">
      <w:pPr>
        <w:ind w:firstLine="560" w:firstLineChars="200"/>
        <w:rPr>
          <w:rFonts w:ascii="仿宋" w:eastAsia="仿宋" w:hAnsi="仿宋"/>
          <w:sz w:val="28"/>
        </w:rPr>
      </w:pPr>
      <w:r w:rsidRPr="00DC117F">
        <w:rPr>
          <w:rFonts w:ascii="仿宋" w:eastAsia="仿宋" w:hAnsi="仿宋"/>
          <w:sz w:val="28"/>
        </w:rPr>
        <w:t>2.2.2 环境可行性评估</w:t>
      </w:r>
    </w:p>
    <w:p w:rsidR="00DC117F" w:rsidRPr="00DC117F" w:rsidP="00DC117F" w14:paraId="00459F16" w14:textId="77777777">
      <w:pPr>
        <w:ind w:firstLine="560" w:firstLineChars="200"/>
        <w:rPr>
          <w:rFonts w:ascii="仿宋" w:eastAsia="仿宋" w:hAnsi="仿宋"/>
          <w:sz w:val="28"/>
        </w:rPr>
      </w:pPr>
      <w:r w:rsidRPr="00DC117F">
        <w:rPr>
          <w:rFonts w:ascii="仿宋" w:eastAsia="仿宋" w:hAnsi="仿宋" w:hint="eastAsia"/>
          <w:sz w:val="28"/>
        </w:rPr>
        <w:t>环境影响评估：</w:t>
      </w:r>
      <w:r w:rsidRPr="00DC117F">
        <w:rPr>
          <w:rFonts w:ascii="仿宋" w:eastAsia="仿宋" w:hAnsi="仿宋"/>
          <w:sz w:val="28"/>
        </w:rPr>
        <w:t xml:space="preserve"> 对固体废弃物的处理过程进行全面评估，确保采取的处理措施符合环保法规和标准。采用绿色、低碳的废弃物处理技术，最大限度地减少对土壤和地下水的污染。</w:t>
      </w:r>
    </w:p>
    <w:p w:rsidR="00DC117F" w:rsidP="00DC117F" w14:paraId="62E5195F" w14:textId="0AF03866">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DC117F">
        <w:rPr>
          <w:rFonts w:ascii="仿宋" w:eastAsia="仿宋" w:hAnsi="仿宋" w:hint="eastAsia"/>
          <w:sz w:val="28"/>
        </w:rPr>
        <w:t>社区参与：</w:t>
      </w:r>
      <w:r w:rsidRPr="00DC117F">
        <w:rPr>
          <w:rFonts w:ascii="仿宋" w:eastAsia="仿宋" w:hAnsi="仿宋"/>
          <w:sz w:val="28"/>
        </w:rPr>
        <w:t xml:space="preserve"> 在废弃物处理方案制定的过程中，积极与周边社区进行沟通，接受社区意见，确保废弃物处理方案既满足环保要</w:t>
      </w:r>
      <w:r w:rsidRPr="00DC117F">
        <w:rPr>
          <w:rFonts w:ascii="仿宋" w:eastAsia="仿宋" w:hAnsi="仿宋" w:hint="eastAsia"/>
          <w:sz w:val="28"/>
        </w:rPr>
        <w:t>求，又符合当地社区的期望。</w:t>
      </w:r>
    </w:p>
    <w:p w:rsidR="00DC117F" w:rsidP="00DC117F" w14:paraId="5392280C" w14:textId="29173984">
      <w:pPr>
        <w:pStyle w:val="Heading2"/>
      </w:pPr>
      <w:bookmarkStart w:id="3" w:name="_Toc153885979"/>
      <w:r w:rsidRPr="00DC117F">
        <w:t>(二)、营运期环境评价</w:t>
      </w:r>
      <w:bookmarkEnd w:id="3"/>
    </w:p>
    <w:p w:rsidR="00DC117F" w:rsidRPr="00DC117F" w:rsidP="00DC117F" w14:paraId="1096940E" w14:textId="77777777">
      <w:pPr>
        <w:ind w:firstLine="560" w:firstLineChars="200"/>
        <w:rPr>
          <w:rFonts w:ascii="仿宋" w:eastAsia="仿宋" w:hAnsi="仿宋"/>
          <w:sz w:val="28"/>
        </w:rPr>
      </w:pPr>
      <w:r w:rsidRPr="00DC117F">
        <w:rPr>
          <w:rFonts w:ascii="仿宋" w:eastAsia="仿宋" w:hAnsi="仿宋"/>
          <w:sz w:val="28"/>
        </w:rPr>
        <w:t>3.营运期环境评价</w:t>
      </w:r>
    </w:p>
    <w:p w:rsidR="00DC117F" w:rsidRPr="00DC117F" w:rsidP="00DC117F" w14:paraId="6AD7B3FA" w14:textId="77777777">
      <w:pPr>
        <w:ind w:firstLine="560" w:firstLineChars="200"/>
        <w:rPr>
          <w:rFonts w:ascii="仿宋" w:eastAsia="仿宋" w:hAnsi="仿宋"/>
          <w:sz w:val="28"/>
        </w:rPr>
      </w:pPr>
      <w:r w:rsidRPr="00DC117F">
        <w:rPr>
          <w:rFonts w:ascii="仿宋" w:eastAsia="仿宋" w:hAnsi="仿宋" w:hint="eastAsia"/>
          <w:sz w:val="28"/>
        </w:rPr>
        <w:t>在碳三馏份加氢催化剂项目进入营运期后，将持续进行环境评价，以确保碳三馏份加氢催化剂项目在运营期间对周边环境的影响得到有效管理。</w:t>
      </w:r>
    </w:p>
    <w:p w:rsidR="00DC117F" w:rsidRPr="00DC117F" w:rsidP="00DC117F" w14:paraId="25F4C784" w14:textId="77777777">
      <w:pPr>
        <w:ind w:firstLine="560" w:firstLineChars="200"/>
        <w:rPr>
          <w:rFonts w:ascii="仿宋" w:eastAsia="仿宋" w:hAnsi="仿宋"/>
          <w:sz w:val="28"/>
        </w:rPr>
      </w:pPr>
      <w:r w:rsidRPr="00DC117F">
        <w:rPr>
          <w:rFonts w:ascii="仿宋" w:eastAsia="仿宋" w:hAnsi="仿宋"/>
          <w:sz w:val="28"/>
        </w:rPr>
        <w:t>3.1持续性监测</w:t>
      </w:r>
    </w:p>
    <w:p w:rsidR="00DC117F" w:rsidRPr="00DC117F" w:rsidP="00DC117F" w14:paraId="36809872" w14:textId="77777777">
      <w:pPr>
        <w:ind w:firstLine="560" w:firstLineChars="200"/>
        <w:rPr>
          <w:rFonts w:ascii="仿宋" w:eastAsia="仿宋" w:hAnsi="仿宋"/>
          <w:sz w:val="28"/>
        </w:rPr>
      </w:pPr>
      <w:r w:rsidRPr="00DC117F">
        <w:rPr>
          <w:rFonts w:ascii="仿宋" w:eastAsia="仿宋" w:hAnsi="仿宋" w:hint="eastAsia"/>
          <w:sz w:val="28"/>
        </w:rPr>
        <w:t>环境监测系统：建立完善的环境监测系统，实时监测空气、水体、土壤等环境指标。通过先进的传感器和监测设备，确保监测数据的准确性和实时性。</w:t>
      </w:r>
    </w:p>
    <w:p w:rsidR="00DC117F" w:rsidRPr="00DC117F" w:rsidP="00DC117F" w14:paraId="2C664CE0" w14:textId="77777777">
      <w:pPr>
        <w:ind w:firstLine="560" w:firstLineChars="200"/>
        <w:rPr>
          <w:rFonts w:ascii="仿宋" w:eastAsia="仿宋" w:hAnsi="仿宋"/>
          <w:sz w:val="28"/>
        </w:rPr>
      </w:pPr>
      <w:r w:rsidRPr="00DC117F">
        <w:rPr>
          <w:rFonts w:ascii="仿宋" w:eastAsia="仿宋" w:hAnsi="仿宋" w:hint="eastAsia"/>
          <w:sz w:val="28"/>
        </w:rPr>
        <w:t>数据分析与报告：对监测数据进行定期分析，生成详尽的环境监测报告。及时向相关部门和社会公众公布监测结果，保持透明度，接受监督。</w:t>
      </w:r>
    </w:p>
    <w:p w:rsidR="00DC117F" w:rsidRPr="00DC117F" w:rsidP="00DC117F" w14:paraId="7105EB68" w14:textId="77777777">
      <w:pPr>
        <w:ind w:firstLine="560" w:firstLineChars="200"/>
        <w:rPr>
          <w:rFonts w:ascii="仿宋" w:eastAsia="仿宋" w:hAnsi="仿宋"/>
          <w:sz w:val="28"/>
        </w:rPr>
      </w:pPr>
      <w:r w:rsidRPr="00DC117F">
        <w:rPr>
          <w:rFonts w:ascii="仿宋" w:eastAsia="仿宋" w:hAnsi="仿宋"/>
          <w:sz w:val="28"/>
        </w:rPr>
        <w:t>3.2环境监测计划</w:t>
      </w:r>
    </w:p>
    <w:p w:rsidR="00DC117F" w:rsidRPr="00DC117F" w:rsidP="00DC117F" w14:paraId="372B394A" w14:textId="77777777">
      <w:pPr>
        <w:ind w:firstLine="560" w:firstLineChars="200"/>
        <w:rPr>
          <w:rFonts w:ascii="仿宋" w:eastAsia="仿宋" w:hAnsi="仿宋"/>
          <w:sz w:val="28"/>
        </w:rPr>
      </w:pPr>
      <w:r w:rsidRPr="00DC117F">
        <w:rPr>
          <w:rFonts w:ascii="仿宋" w:eastAsia="仿宋" w:hAnsi="仿宋" w:hint="eastAsia"/>
          <w:sz w:val="28"/>
        </w:rPr>
        <w:t>计划制定：制定全面的环境监测计划，包括监测频率、监测指标、监测点位等。确保监测计划覆盖到可能受到影响的区域，全面了解碳三馏份加氢催化剂项目运营对环境的影响。</w:t>
      </w:r>
    </w:p>
    <w:p w:rsidR="00DC117F" w:rsidRPr="00DC117F" w:rsidP="00DC117F" w14:paraId="31914F4B" w14:textId="77777777">
      <w:pPr>
        <w:ind w:firstLine="560" w:firstLineChars="200"/>
        <w:rPr>
          <w:rFonts w:ascii="仿宋" w:eastAsia="仿宋" w:hAnsi="仿宋"/>
          <w:sz w:val="28"/>
        </w:rPr>
      </w:pPr>
      <w:r w:rsidRPr="00DC117F">
        <w:rPr>
          <w:rFonts w:ascii="仿宋" w:eastAsia="仿宋" w:hAnsi="仿宋" w:hint="eastAsia"/>
          <w:sz w:val="28"/>
        </w:rPr>
        <w:t>计划调整与优化：随着运营期的推进，根据实际情况对监测计划进行调整和优化。确保监测计划与碳三馏份加氢催化剂项目运营的实际情况保持一致。</w:t>
      </w:r>
    </w:p>
    <w:p w:rsidR="00DC117F" w:rsidRPr="00DC117F" w:rsidP="00DC117F" w14:paraId="2A95F4CD" w14:textId="77777777">
      <w:pPr>
        <w:ind w:firstLine="560" w:firstLineChars="200"/>
        <w:rPr>
          <w:rFonts w:ascii="仿宋" w:eastAsia="仿宋" w:hAnsi="仿宋"/>
          <w:sz w:val="28"/>
        </w:rPr>
      </w:pPr>
      <w:r w:rsidRPr="00DC117F">
        <w:rPr>
          <w:rFonts w:ascii="仿宋" w:eastAsia="仿宋" w:hAnsi="仿宋"/>
          <w:sz w:val="28"/>
        </w:rPr>
        <w:t>3.3生态系统健康评估</w:t>
      </w:r>
    </w:p>
    <w:p w:rsidR="00DC117F" w:rsidRPr="00DC117F" w:rsidP="00DC117F" w14:paraId="6659CFA7" w14:textId="77777777">
      <w:pPr>
        <w:ind w:firstLine="560" w:firstLineChars="200"/>
        <w:rPr>
          <w:rFonts w:ascii="仿宋" w:eastAsia="仿宋" w:hAnsi="仿宋"/>
          <w:sz w:val="28"/>
        </w:rPr>
      </w:pPr>
      <w:r w:rsidRPr="00DC117F">
        <w:rPr>
          <w:rFonts w:ascii="仿宋" w:eastAsia="仿宋" w:hAnsi="仿宋" w:hint="eastAsia"/>
          <w:sz w:val="28"/>
        </w:rPr>
        <w:t>生态学专家参与：邀请生态学专家参与生态系统健康评估，对碳三馏份加氢催化剂项目周边生态系统进行全面评估。通过生物多样性、</w:t>
      </w:r>
      <w:r w:rsidRPr="00DC117F">
        <w:rPr>
          <w:rFonts w:ascii="仿宋" w:eastAsia="仿宋" w:hAnsi="仿宋"/>
          <w:sz w:val="28"/>
        </w:rPr>
        <w:br/>
      </w:r>
      <w:r w:rsidRPr="00DC117F">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6" w:history="1">
        <w:r>
          <w:rPr>
            <w:rFonts w:ascii="SimSun" w:eastAsia="SimSun" w:hAnsi="SimSun" w:cs="SimSun"/>
            <w:b/>
            <w:bCs/>
            <w:color w:val="0000EE"/>
            <w:kern w:val="0"/>
            <w:sz w:val="30"/>
            <w:szCs w:val="30"/>
            <w:u w:val="single" w:color="0000EE"/>
          </w:rPr>
          <w:t>https://d.book118.com/827150142165006030</w:t>
        </w:r>
      </w:hyperlink>
    </w:p>
    <w:p w:rsidR="00DC117F" w:rsidRPr="00DC117F" w:rsidP="00DC117F">
      <w:pPr>
        <w:ind w:firstLine="560" w:firstLineChars="200"/>
        <w:rPr>
          <w:rFonts w:ascii="仿宋" w:eastAsia="仿宋" w:hAnsi="仿宋"/>
          <w:sz w:val="28"/>
        </w:rPr>
      </w:pPr>
    </w:p>
    <w:sectPr>
      <w:headerReference w:type="even" r:id="rId47"/>
      <w:headerReference w:type="default" r:id="rId48"/>
      <w:footerReference w:type="even" r:id="rId49"/>
      <w:footerReference w:type="default" r:id="rId50"/>
      <w:headerReference w:type="first" r:id="rId51"/>
      <w:footerReference w:type="first" r:id="rId52"/>
      <w:type w:val="nextPage"/>
      <w:pgSz w:w="11906" w:h="16838"/>
      <w:pgMar w:top="1440" w:right="1800" w:bottom="1440" w:left="1800" w:header="851" w:footer="992" w:gutter="0"/>
      <w:pgNumType w:start="8"/>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117F" w:rsidP="00BF4F79" w14:paraId="1EFBA89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C117F" w14:paraId="09B3EDFC"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117F" w:rsidP="00BF4F79" w14:paraId="377F82D8" w14:textId="65CA686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DC117F" w14:paraId="4316F329"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117F" w14:paraId="0A9C8398"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117F" w:rsidP="00BF4F7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C117F"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117F" w:rsidP="00BF4F79" w14:textId="65CA686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DC117F"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117F"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117F" w:rsidP="00BF4F7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C117F"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117F" w:rsidP="00BF4F79" w14:textId="65CA686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DC117F"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117F"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117F" w:rsidP="00BF4F7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C117F"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117F" w:rsidP="00BF4F79" w14:textId="65CA686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DC117F"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117F"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117F" w:rsidP="00BF4F7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C117F"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117F" w:rsidP="00BF4F79" w14:textId="65CA686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DC117F"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117F"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117F" w:rsidP="00BF4F7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C117F"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117F" w:rsidP="00BF4F79" w14:textId="65CA686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DC117F"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117F"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117F" w:rsidP="00BF4F7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C117F"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117F" w:rsidP="00BF4F79" w14:textId="65CA686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DC117F"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117F"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117F" w:rsidP="00BF4F79"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C117F"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117F" w:rsidP="00BF4F79" w14:textId="65CA686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DC117F"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117F"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117F" w14:paraId="4BBA00FD"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117F" w:rsidRPr="00DC117F" w:rsidP="00DC117F" w14:paraId="4E56DA3F" w14:textId="317111B2">
    <w:pPr>
      <w:pStyle w:val="Header"/>
      <w:rPr>
        <w:rFonts w:ascii="仿宋" w:eastAsia="仿宋" w:hAnsi="仿宋"/>
      </w:rPr>
    </w:pPr>
    <w:r w:rsidRPr="00DC117F">
      <w:rPr>
        <w:rFonts w:ascii="仿宋" w:eastAsia="仿宋" w:hAnsi="仿宋" w:hint="eastAsia"/>
      </w:rPr>
      <w:t>碳三馏份加氢催化剂项目效益评估报告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117F" w14:paraId="2D09DC29"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117F"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117F" w:rsidRPr="00DC117F" w:rsidP="00DC117F" w14:textId="317111B2">
    <w:pPr>
      <w:pStyle w:val="Header"/>
      <w:rPr>
        <w:rFonts w:ascii="仿宋" w:eastAsia="仿宋" w:hAnsi="仿宋"/>
      </w:rPr>
    </w:pPr>
    <w:r w:rsidRPr="00DC117F">
      <w:rPr>
        <w:rFonts w:ascii="仿宋" w:eastAsia="仿宋" w:hAnsi="仿宋" w:hint="eastAsia"/>
      </w:rPr>
      <w:t>碳三馏份加氢催化剂项目效益评估报告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117F"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117F"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117F" w:rsidRPr="00DC117F" w:rsidP="00DC117F" w14:textId="317111B2">
    <w:pPr>
      <w:pStyle w:val="Header"/>
      <w:rPr>
        <w:rFonts w:ascii="仿宋" w:eastAsia="仿宋" w:hAnsi="仿宋"/>
      </w:rPr>
    </w:pPr>
    <w:r w:rsidRPr="00DC117F">
      <w:rPr>
        <w:rFonts w:ascii="仿宋" w:eastAsia="仿宋" w:hAnsi="仿宋" w:hint="eastAsia"/>
      </w:rPr>
      <w:t>碳三馏份加氢催化剂项目效益评估报告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117F"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117F"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117F" w:rsidRPr="00DC117F" w:rsidP="00DC117F" w14:textId="317111B2">
    <w:pPr>
      <w:pStyle w:val="Header"/>
      <w:rPr>
        <w:rFonts w:ascii="仿宋" w:eastAsia="仿宋" w:hAnsi="仿宋"/>
      </w:rPr>
    </w:pPr>
    <w:r w:rsidRPr="00DC117F">
      <w:rPr>
        <w:rFonts w:ascii="仿宋" w:eastAsia="仿宋" w:hAnsi="仿宋" w:hint="eastAsia"/>
      </w:rPr>
      <w:t>碳三馏份加氢催化剂项目效益评估报告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117F"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117F"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117F" w:rsidRPr="00DC117F" w:rsidP="00DC117F" w14:textId="317111B2">
    <w:pPr>
      <w:pStyle w:val="Header"/>
      <w:rPr>
        <w:rFonts w:ascii="仿宋" w:eastAsia="仿宋" w:hAnsi="仿宋"/>
      </w:rPr>
    </w:pPr>
    <w:r w:rsidRPr="00DC117F">
      <w:rPr>
        <w:rFonts w:ascii="仿宋" w:eastAsia="仿宋" w:hAnsi="仿宋" w:hint="eastAsia"/>
      </w:rPr>
      <w:t>碳三馏份加氢催化剂项目效益评估报告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117F"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117F"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117F" w:rsidRPr="00DC117F" w:rsidP="00DC117F" w14:textId="317111B2">
    <w:pPr>
      <w:pStyle w:val="Header"/>
      <w:rPr>
        <w:rFonts w:ascii="仿宋" w:eastAsia="仿宋" w:hAnsi="仿宋"/>
      </w:rPr>
    </w:pPr>
    <w:r w:rsidRPr="00DC117F">
      <w:rPr>
        <w:rFonts w:ascii="仿宋" w:eastAsia="仿宋" w:hAnsi="仿宋" w:hint="eastAsia"/>
      </w:rPr>
      <w:t>碳三馏份加氢催化剂项目效益评估报告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117F"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117F"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117F" w:rsidRPr="00DC117F" w:rsidP="00DC117F" w14:textId="317111B2">
    <w:pPr>
      <w:pStyle w:val="Header"/>
      <w:rPr>
        <w:rFonts w:ascii="仿宋" w:eastAsia="仿宋" w:hAnsi="仿宋"/>
      </w:rPr>
    </w:pPr>
    <w:r w:rsidRPr="00DC117F">
      <w:rPr>
        <w:rFonts w:ascii="仿宋" w:eastAsia="仿宋" w:hAnsi="仿宋" w:hint="eastAsia"/>
      </w:rPr>
      <w:t>碳三馏份加氢催化剂项目效益评估报告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117F"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117F"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117F" w:rsidRPr="00DC117F" w:rsidP="00DC117F" w14:textId="317111B2">
    <w:pPr>
      <w:pStyle w:val="Header"/>
      <w:rPr>
        <w:rFonts w:ascii="仿宋" w:eastAsia="仿宋" w:hAnsi="仿宋"/>
      </w:rPr>
    </w:pPr>
    <w:r w:rsidRPr="00DC117F">
      <w:rPr>
        <w:rFonts w:ascii="仿宋" w:eastAsia="仿宋" w:hAnsi="仿宋" w:hint="eastAsia"/>
      </w:rPr>
      <w:t>碳三馏份加氢催化剂项目效益评估报告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C117F"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117F"/>
    <w:rsid w:val="0081485B"/>
    <w:rsid w:val="00BF4F79"/>
    <w:rsid w:val="00DC117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22C7C10F"/>
  <w15:chartTrackingRefBased/>
  <w15:docId w15:val="{086F98A1-6597-4E02-A7A5-9AD35804BB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DC117F"/>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DC117F"/>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DC117F"/>
    <w:rPr>
      <w:b/>
      <w:bCs/>
      <w:kern w:val="44"/>
      <w:sz w:val="44"/>
      <w:szCs w:val="44"/>
    </w:rPr>
  </w:style>
  <w:style w:type="character" w:customStyle="1" w:styleId="2">
    <w:name w:val="标题 2 字符"/>
    <w:basedOn w:val="DefaultParagraphFont"/>
    <w:link w:val="Heading2"/>
    <w:uiPriority w:val="9"/>
    <w:rsid w:val="00DC117F"/>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DC117F"/>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DC117F"/>
    <w:rPr>
      <w:sz w:val="18"/>
      <w:szCs w:val="18"/>
    </w:rPr>
  </w:style>
  <w:style w:type="paragraph" w:styleId="Footer">
    <w:name w:val="footer"/>
    <w:basedOn w:val="Normal"/>
    <w:link w:val="a0"/>
    <w:uiPriority w:val="99"/>
    <w:unhideWhenUsed/>
    <w:rsid w:val="00DC117F"/>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DC117F"/>
    <w:rPr>
      <w:sz w:val="18"/>
      <w:szCs w:val="18"/>
    </w:rPr>
  </w:style>
  <w:style w:type="character" w:styleId="PageNumber">
    <w:name w:val="page number"/>
    <w:basedOn w:val="DefaultParagraphFont"/>
    <w:uiPriority w:val="99"/>
    <w:semiHidden/>
    <w:unhideWhenUsed/>
    <w:rsid w:val="00DC117F"/>
  </w:style>
  <w:style w:type="paragraph" w:styleId="TOC1">
    <w:name w:val="toc 1"/>
    <w:basedOn w:val="Normal"/>
    <w:next w:val="Normal"/>
    <w:autoRedefine/>
    <w:uiPriority w:val="39"/>
    <w:unhideWhenUsed/>
    <w:rsid w:val="00DC117F"/>
  </w:style>
  <w:style w:type="paragraph" w:styleId="TOC2">
    <w:name w:val="toc 2"/>
    <w:basedOn w:val="Normal"/>
    <w:next w:val="Normal"/>
    <w:autoRedefine/>
    <w:uiPriority w:val="39"/>
    <w:unhideWhenUsed/>
    <w:rsid w:val="00DC117F"/>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yperlink" Target="https://d.book118.com/827150142165006030" TargetMode="External" /><Relationship Id="rId47" Type="http://schemas.openxmlformats.org/officeDocument/2006/relationships/header" Target="header22.xml" /><Relationship Id="rId48" Type="http://schemas.openxmlformats.org/officeDocument/2006/relationships/header" Target="header23.xml" /><Relationship Id="rId49" Type="http://schemas.openxmlformats.org/officeDocument/2006/relationships/footer" Target="footer22.xml" /><Relationship Id="rId5" Type="http://schemas.openxmlformats.org/officeDocument/2006/relationships/header" Target="header2.xml" /><Relationship Id="rId50" Type="http://schemas.openxmlformats.org/officeDocument/2006/relationships/footer" Target="footer23.xml" /><Relationship Id="rId51" Type="http://schemas.openxmlformats.org/officeDocument/2006/relationships/header" Target="header24.xml" /><Relationship Id="rId52" Type="http://schemas.openxmlformats.org/officeDocument/2006/relationships/footer" Target="footer24.xml" /><Relationship Id="rId53" Type="http://schemas.openxmlformats.org/officeDocument/2006/relationships/theme" Target="theme/theme1.xml" /><Relationship Id="rId54" Type="http://schemas.openxmlformats.org/officeDocument/2006/relationships/styles" Target="styles.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9</Pages>
  <Words>3187</Words>
  <Characters>18170</Characters>
  <Application>Microsoft Office Word</Application>
  <DocSecurity>0</DocSecurity>
  <Lines>151</Lines>
  <Paragraphs>42</Paragraphs>
  <ScaleCrop>false</ScaleCrop>
  <Company/>
  <LinksUpToDate>false</LinksUpToDate>
  <CharactersWithSpaces>21315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建国 李</dc:creator>
  <cp:lastModifiedBy>建国 李</cp:lastModifiedBy>
  <cp:revision>1</cp:revision>
  <dcterms:created xsi:type="dcterms:W3CDTF">2023-12-19T05:45:00Z</dcterms:created>
  <dcterms:modified xsi:type="dcterms:W3CDTF">2023-12-19T05:46:00Z</dcterms:modified>
</cp:coreProperties>
</file>