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农业服务项目建设总纲及方案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56" w:history="1">
        <w:r>
          <w:rPr>
            <w:rFonts w:ascii="仿宋" w:eastAsia="仿宋" w:hAnsi="仿宋" w:cs="仿宋" w:hint="eastAsia"/>
            <w:lang w:eastAsia="zh-CN"/>
          </w:rPr>
          <w:t>概论</w:t>
        </w:r>
        <w:r>
          <w:tab/>
        </w:r>
        <w:r>
          <w:fldChar w:fldCharType="begin"/>
        </w:r>
        <w:r>
          <w:instrText xml:space="preserve"> PAGEREF _Toc656 \h </w:instrText>
        </w:r>
        <w:r>
          <w:fldChar w:fldCharType="separate"/>
        </w:r>
        <w:r>
          <w:t>3</w:t>
        </w:r>
        <w:r>
          <w:fldChar w:fldCharType="end"/>
        </w:r>
      </w:hyperlink>
    </w:p>
    <w:p>
      <w:pPr>
        <w:pStyle w:val="TOC1"/>
        <w:tabs>
          <w:tab w:val="right" w:leader="dot" w:pos="8306"/>
        </w:tabs>
      </w:pPr>
      <w:hyperlink w:anchor="_Toc7016" w:history="1">
        <w:r>
          <w:rPr>
            <w:rFonts w:ascii="仿宋" w:eastAsia="仿宋" w:hAnsi="仿宋" w:cs="仿宋" w:hint="eastAsia"/>
            <w:lang w:eastAsia="zh-CN"/>
          </w:rPr>
          <w:t>一、项目监理与质量保证</w:t>
        </w:r>
        <w:r>
          <w:tab/>
        </w:r>
        <w:r>
          <w:fldChar w:fldCharType="begin"/>
        </w:r>
        <w:r>
          <w:instrText xml:space="preserve"> PAGEREF _Toc7016 \h </w:instrText>
        </w:r>
        <w:r>
          <w:fldChar w:fldCharType="separate"/>
        </w:r>
        <w:r>
          <w:t>3</w:t>
        </w:r>
        <w:r>
          <w:fldChar w:fldCharType="end"/>
        </w:r>
      </w:hyperlink>
    </w:p>
    <w:p>
      <w:pPr>
        <w:pStyle w:val="TOC2"/>
        <w:tabs>
          <w:tab w:val="right" w:leader="dot" w:pos="8306"/>
        </w:tabs>
      </w:pPr>
      <w:hyperlink w:anchor="_Toc12519" w:history="1">
        <w:r>
          <w:rPr>
            <w:rFonts w:ascii="仿宋" w:eastAsia="仿宋" w:hAnsi="仿宋" w:cs="仿宋" w:hint="eastAsia"/>
            <w:lang w:eastAsia="zh-CN"/>
          </w:rPr>
          <w:t>(一)、监理体系构建</w:t>
        </w:r>
        <w:r>
          <w:tab/>
        </w:r>
        <w:r>
          <w:fldChar w:fldCharType="begin"/>
        </w:r>
        <w:r>
          <w:instrText xml:space="preserve"> PAGEREF _Toc12519 \h </w:instrText>
        </w:r>
        <w:r>
          <w:fldChar w:fldCharType="separate"/>
        </w:r>
        <w:r>
          <w:t>3</w:t>
        </w:r>
        <w:r>
          <w:fldChar w:fldCharType="end"/>
        </w:r>
      </w:hyperlink>
    </w:p>
    <w:p>
      <w:pPr>
        <w:pStyle w:val="TOC2"/>
        <w:tabs>
          <w:tab w:val="right" w:leader="dot" w:pos="8306"/>
        </w:tabs>
      </w:pPr>
      <w:hyperlink w:anchor="_Toc1290" w:history="1">
        <w:r>
          <w:rPr>
            <w:rFonts w:ascii="仿宋" w:eastAsia="仿宋" w:hAnsi="仿宋" w:cs="仿宋" w:hint="eastAsia"/>
            <w:lang w:eastAsia="zh-CN"/>
          </w:rPr>
          <w:t>(二)、质量保证体系实施</w:t>
        </w:r>
        <w:r>
          <w:tab/>
        </w:r>
        <w:r>
          <w:fldChar w:fldCharType="begin"/>
        </w:r>
        <w:r>
          <w:instrText xml:space="preserve"> PAGEREF _Toc1290 \h </w:instrText>
        </w:r>
        <w:r>
          <w:fldChar w:fldCharType="separate"/>
        </w:r>
        <w:r>
          <w:t>4</w:t>
        </w:r>
        <w:r>
          <w:fldChar w:fldCharType="end"/>
        </w:r>
      </w:hyperlink>
    </w:p>
    <w:p>
      <w:pPr>
        <w:pStyle w:val="TOC2"/>
        <w:tabs>
          <w:tab w:val="right" w:leader="dot" w:pos="8306"/>
        </w:tabs>
      </w:pPr>
      <w:hyperlink w:anchor="_Toc27825" w:history="1">
        <w:r>
          <w:rPr>
            <w:rFonts w:ascii="仿宋" w:eastAsia="仿宋" w:hAnsi="仿宋" w:cs="仿宋" w:hint="eastAsia"/>
            <w:lang w:eastAsia="zh-CN"/>
          </w:rPr>
          <w:t>(三)、监理与质量控制流程</w:t>
        </w:r>
        <w:r>
          <w:tab/>
        </w:r>
        <w:r>
          <w:fldChar w:fldCharType="begin"/>
        </w:r>
        <w:r>
          <w:instrText xml:space="preserve"> PAGEREF _Toc27825 \h </w:instrText>
        </w:r>
        <w:r>
          <w:fldChar w:fldCharType="separate"/>
        </w:r>
        <w:r>
          <w:t>4</w:t>
        </w:r>
        <w:r>
          <w:fldChar w:fldCharType="end"/>
        </w:r>
      </w:hyperlink>
    </w:p>
    <w:p>
      <w:pPr>
        <w:pStyle w:val="TOC1"/>
        <w:tabs>
          <w:tab w:val="right" w:leader="dot" w:pos="8306"/>
        </w:tabs>
      </w:pPr>
      <w:hyperlink w:anchor="_Toc25530" w:history="1">
        <w:r>
          <w:rPr>
            <w:rFonts w:ascii="仿宋" w:eastAsia="仿宋" w:hAnsi="仿宋" w:cs="仿宋" w:hint="eastAsia"/>
            <w:lang w:eastAsia="zh-CN"/>
          </w:rPr>
          <w:t>二、发展规划、产业政策和行业准入分析</w:t>
        </w:r>
        <w:r>
          <w:tab/>
        </w:r>
        <w:r>
          <w:fldChar w:fldCharType="begin"/>
        </w:r>
        <w:r>
          <w:instrText xml:space="preserve"> PAGEREF _Toc25530 \h </w:instrText>
        </w:r>
        <w:r>
          <w:fldChar w:fldCharType="separate"/>
        </w:r>
        <w:r>
          <w:t>5</w:t>
        </w:r>
        <w:r>
          <w:fldChar w:fldCharType="end"/>
        </w:r>
      </w:hyperlink>
    </w:p>
    <w:p>
      <w:pPr>
        <w:pStyle w:val="TOC2"/>
        <w:tabs>
          <w:tab w:val="right" w:leader="dot" w:pos="8306"/>
        </w:tabs>
      </w:pPr>
      <w:hyperlink w:anchor="_Toc9749" w:history="1">
        <w:r>
          <w:rPr>
            <w:rFonts w:ascii="仿宋" w:eastAsia="仿宋" w:hAnsi="仿宋" w:cs="仿宋" w:hint="eastAsia"/>
            <w:lang w:eastAsia="zh-CN"/>
          </w:rPr>
          <w:t>(一)、发展规划分析</w:t>
        </w:r>
        <w:r>
          <w:tab/>
        </w:r>
        <w:r>
          <w:fldChar w:fldCharType="begin"/>
        </w:r>
        <w:r>
          <w:instrText xml:space="preserve"> PAGEREF _Toc9749 \h </w:instrText>
        </w:r>
        <w:r>
          <w:fldChar w:fldCharType="separate"/>
        </w:r>
        <w:r>
          <w:t>5</w:t>
        </w:r>
        <w:r>
          <w:fldChar w:fldCharType="end"/>
        </w:r>
      </w:hyperlink>
    </w:p>
    <w:p>
      <w:pPr>
        <w:pStyle w:val="TOC2"/>
        <w:tabs>
          <w:tab w:val="right" w:leader="dot" w:pos="8306"/>
        </w:tabs>
      </w:pPr>
      <w:hyperlink w:anchor="_Toc5197" w:history="1">
        <w:r>
          <w:rPr>
            <w:rFonts w:ascii="仿宋" w:eastAsia="仿宋" w:hAnsi="仿宋" w:cs="仿宋" w:hint="eastAsia"/>
            <w:lang w:eastAsia="zh-CN"/>
          </w:rPr>
          <w:t>(二)、产业政策分析</w:t>
        </w:r>
        <w:r>
          <w:tab/>
        </w:r>
        <w:r>
          <w:fldChar w:fldCharType="begin"/>
        </w:r>
        <w:r>
          <w:instrText xml:space="preserve"> PAGEREF _Toc5197 \h </w:instrText>
        </w:r>
        <w:r>
          <w:fldChar w:fldCharType="separate"/>
        </w:r>
        <w:r>
          <w:t>7</w:t>
        </w:r>
        <w:r>
          <w:fldChar w:fldCharType="end"/>
        </w:r>
      </w:hyperlink>
    </w:p>
    <w:p>
      <w:pPr>
        <w:pStyle w:val="TOC2"/>
        <w:tabs>
          <w:tab w:val="right" w:leader="dot" w:pos="8306"/>
        </w:tabs>
      </w:pPr>
      <w:hyperlink w:anchor="_Toc26294" w:history="1">
        <w:r>
          <w:rPr>
            <w:rFonts w:ascii="仿宋" w:eastAsia="仿宋" w:hAnsi="仿宋" w:cs="仿宋" w:hint="eastAsia"/>
            <w:lang w:eastAsia="zh-CN"/>
          </w:rPr>
          <w:t>(三)、行业准入分析</w:t>
        </w:r>
        <w:r>
          <w:tab/>
        </w:r>
        <w:r>
          <w:fldChar w:fldCharType="begin"/>
        </w:r>
        <w:r>
          <w:instrText xml:space="preserve"> PAGEREF _Toc26294 \h </w:instrText>
        </w:r>
        <w:r>
          <w:fldChar w:fldCharType="separate"/>
        </w:r>
        <w:r>
          <w:t>8</w:t>
        </w:r>
        <w:r>
          <w:fldChar w:fldCharType="end"/>
        </w:r>
      </w:hyperlink>
    </w:p>
    <w:p>
      <w:pPr>
        <w:pStyle w:val="TOC1"/>
        <w:tabs>
          <w:tab w:val="right" w:leader="dot" w:pos="8306"/>
        </w:tabs>
      </w:pPr>
      <w:hyperlink w:anchor="_Toc8571" w:history="1">
        <w:r>
          <w:rPr>
            <w:rFonts w:ascii="仿宋" w:eastAsia="仿宋" w:hAnsi="仿宋" w:cs="仿宋" w:hint="eastAsia"/>
            <w:lang w:eastAsia="zh-CN"/>
          </w:rPr>
          <w:t>三、社会影响分析</w:t>
        </w:r>
        <w:r>
          <w:tab/>
        </w:r>
        <w:r>
          <w:fldChar w:fldCharType="begin"/>
        </w:r>
        <w:r>
          <w:instrText xml:space="preserve"> PAGEREF _Toc8571 \h </w:instrText>
        </w:r>
        <w:r>
          <w:fldChar w:fldCharType="separate"/>
        </w:r>
        <w:r>
          <w:t>9</w:t>
        </w:r>
        <w:r>
          <w:fldChar w:fldCharType="end"/>
        </w:r>
      </w:hyperlink>
    </w:p>
    <w:p>
      <w:pPr>
        <w:pStyle w:val="TOC2"/>
        <w:tabs>
          <w:tab w:val="right" w:leader="dot" w:pos="8306"/>
        </w:tabs>
      </w:pPr>
      <w:hyperlink w:anchor="_Toc32672" w:history="1">
        <w:r>
          <w:rPr>
            <w:rFonts w:ascii="仿宋" w:eastAsia="仿宋" w:hAnsi="仿宋" w:cs="仿宋" w:hint="eastAsia"/>
            <w:lang w:eastAsia="zh-CN"/>
          </w:rPr>
          <w:t>(一)、社会影响效果分析</w:t>
        </w:r>
        <w:r>
          <w:tab/>
        </w:r>
        <w:r>
          <w:fldChar w:fldCharType="begin"/>
        </w:r>
        <w:r>
          <w:instrText xml:space="preserve"> PAGEREF _Toc32672 \h </w:instrText>
        </w:r>
        <w:r>
          <w:fldChar w:fldCharType="separate"/>
        </w:r>
        <w:r>
          <w:t>9</w:t>
        </w:r>
        <w:r>
          <w:fldChar w:fldCharType="end"/>
        </w:r>
      </w:hyperlink>
    </w:p>
    <w:p>
      <w:pPr>
        <w:pStyle w:val="TOC2"/>
        <w:tabs>
          <w:tab w:val="right" w:leader="dot" w:pos="8306"/>
        </w:tabs>
      </w:pPr>
      <w:hyperlink w:anchor="_Toc3203" w:history="1">
        <w:r>
          <w:rPr>
            <w:rFonts w:ascii="仿宋" w:eastAsia="仿宋" w:hAnsi="仿宋" w:cs="仿宋" w:hint="eastAsia"/>
            <w:lang w:eastAsia="zh-CN"/>
          </w:rPr>
          <w:t>(二)、社会适应性分析</w:t>
        </w:r>
        <w:r>
          <w:tab/>
        </w:r>
        <w:r>
          <w:fldChar w:fldCharType="begin"/>
        </w:r>
        <w:r>
          <w:instrText xml:space="preserve"> PAGEREF _Toc3203 \h </w:instrText>
        </w:r>
        <w:r>
          <w:fldChar w:fldCharType="separate"/>
        </w:r>
        <w:r>
          <w:t>12</w:t>
        </w:r>
        <w:r>
          <w:fldChar w:fldCharType="end"/>
        </w:r>
      </w:hyperlink>
    </w:p>
    <w:p>
      <w:pPr>
        <w:pStyle w:val="TOC2"/>
        <w:tabs>
          <w:tab w:val="right" w:leader="dot" w:pos="8306"/>
        </w:tabs>
      </w:pPr>
      <w:hyperlink w:anchor="_Toc14295" w:history="1">
        <w:r>
          <w:rPr>
            <w:rFonts w:ascii="仿宋" w:eastAsia="仿宋" w:hAnsi="仿宋" w:cs="仿宋" w:hint="eastAsia"/>
            <w:lang w:eastAsia="zh-CN"/>
          </w:rPr>
          <w:t>(三)、社会风险及对策分析</w:t>
        </w:r>
        <w:r>
          <w:tab/>
        </w:r>
        <w:r>
          <w:fldChar w:fldCharType="begin"/>
        </w:r>
        <w:r>
          <w:instrText xml:space="preserve"> PAGEREF _Toc14295 \h </w:instrText>
        </w:r>
        <w:r>
          <w:fldChar w:fldCharType="separate"/>
        </w:r>
        <w:r>
          <w:t>13</w:t>
        </w:r>
        <w:r>
          <w:fldChar w:fldCharType="end"/>
        </w:r>
      </w:hyperlink>
    </w:p>
    <w:p>
      <w:pPr>
        <w:pStyle w:val="TOC1"/>
        <w:tabs>
          <w:tab w:val="right" w:leader="dot" w:pos="8306"/>
        </w:tabs>
      </w:pPr>
      <w:hyperlink w:anchor="_Toc10262" w:history="1">
        <w:r>
          <w:rPr>
            <w:rFonts w:ascii="仿宋" w:eastAsia="仿宋" w:hAnsi="仿宋" w:cs="仿宋" w:hint="eastAsia"/>
            <w:lang w:eastAsia="zh-CN"/>
          </w:rPr>
          <w:t>四、资源开发及综合利用分析</w:t>
        </w:r>
        <w:r>
          <w:tab/>
        </w:r>
        <w:r>
          <w:fldChar w:fldCharType="begin"/>
        </w:r>
        <w:r>
          <w:instrText xml:space="preserve"> PAGEREF _Toc10262 \h </w:instrText>
        </w:r>
        <w:r>
          <w:fldChar w:fldCharType="separate"/>
        </w:r>
        <w:r>
          <w:t>17</w:t>
        </w:r>
        <w:r>
          <w:fldChar w:fldCharType="end"/>
        </w:r>
      </w:hyperlink>
    </w:p>
    <w:p>
      <w:pPr>
        <w:pStyle w:val="TOC2"/>
        <w:tabs>
          <w:tab w:val="right" w:leader="dot" w:pos="8306"/>
        </w:tabs>
      </w:pPr>
      <w:hyperlink w:anchor="_Toc2069" w:history="1">
        <w:r>
          <w:rPr>
            <w:rFonts w:ascii="仿宋" w:eastAsia="仿宋" w:hAnsi="仿宋" w:cs="仿宋" w:hint="eastAsia"/>
            <w:lang w:eastAsia="zh-CN"/>
          </w:rPr>
          <w:t>(一)、资源开发方案</w:t>
        </w:r>
        <w:r>
          <w:tab/>
        </w:r>
        <w:r>
          <w:fldChar w:fldCharType="begin"/>
        </w:r>
        <w:r>
          <w:instrText xml:space="preserve"> PAGEREF _Toc2069 \h </w:instrText>
        </w:r>
        <w:r>
          <w:fldChar w:fldCharType="separate"/>
        </w:r>
        <w:r>
          <w:t>17</w:t>
        </w:r>
        <w:r>
          <w:fldChar w:fldCharType="end"/>
        </w:r>
      </w:hyperlink>
    </w:p>
    <w:p>
      <w:pPr>
        <w:pStyle w:val="TOC2"/>
        <w:tabs>
          <w:tab w:val="right" w:leader="dot" w:pos="8306"/>
        </w:tabs>
      </w:pPr>
      <w:hyperlink w:anchor="_Toc32653" w:history="1">
        <w:r>
          <w:rPr>
            <w:rFonts w:ascii="仿宋" w:eastAsia="仿宋" w:hAnsi="仿宋" w:cs="仿宋" w:hint="eastAsia"/>
            <w:lang w:eastAsia="zh-CN"/>
          </w:rPr>
          <w:t>(二)、资源利用方案</w:t>
        </w:r>
        <w:r>
          <w:tab/>
        </w:r>
        <w:r>
          <w:fldChar w:fldCharType="begin"/>
        </w:r>
        <w:r>
          <w:instrText xml:space="preserve"> PAGEREF _Toc32653 \h </w:instrText>
        </w:r>
        <w:r>
          <w:fldChar w:fldCharType="separate"/>
        </w:r>
        <w:r>
          <w:t>18</w:t>
        </w:r>
        <w:r>
          <w:fldChar w:fldCharType="end"/>
        </w:r>
      </w:hyperlink>
    </w:p>
    <w:p>
      <w:pPr>
        <w:pStyle w:val="TOC2"/>
        <w:tabs>
          <w:tab w:val="right" w:leader="dot" w:pos="8306"/>
        </w:tabs>
      </w:pPr>
      <w:hyperlink w:anchor="_Toc5563" w:history="1">
        <w:r>
          <w:rPr>
            <w:rFonts w:ascii="仿宋" w:eastAsia="仿宋" w:hAnsi="仿宋" w:cs="仿宋" w:hint="eastAsia"/>
            <w:lang w:eastAsia="zh-CN"/>
          </w:rPr>
          <w:t>(三)、资源节约措施</w:t>
        </w:r>
        <w:r>
          <w:tab/>
        </w:r>
        <w:r>
          <w:fldChar w:fldCharType="begin"/>
        </w:r>
        <w:r>
          <w:instrText xml:space="preserve"> PAGEREF _Toc5563 \h </w:instrText>
        </w:r>
        <w:r>
          <w:fldChar w:fldCharType="separate"/>
        </w:r>
        <w:r>
          <w:t>19</w:t>
        </w:r>
        <w:r>
          <w:fldChar w:fldCharType="end"/>
        </w:r>
      </w:hyperlink>
    </w:p>
    <w:p>
      <w:pPr>
        <w:pStyle w:val="TOC1"/>
        <w:tabs>
          <w:tab w:val="right" w:leader="dot" w:pos="8306"/>
        </w:tabs>
      </w:pPr>
      <w:hyperlink w:anchor="_Toc21667" w:history="1">
        <w:r>
          <w:rPr>
            <w:rFonts w:ascii="仿宋" w:eastAsia="仿宋" w:hAnsi="仿宋" w:cs="仿宋" w:hint="eastAsia"/>
            <w:lang w:eastAsia="zh-CN"/>
          </w:rPr>
          <w:t>五、建设风险评估分析</w:t>
        </w:r>
        <w:r>
          <w:tab/>
        </w:r>
        <w:r>
          <w:fldChar w:fldCharType="begin"/>
        </w:r>
        <w:r>
          <w:instrText xml:space="preserve"> PAGEREF _Toc21667 \h </w:instrText>
        </w:r>
        <w:r>
          <w:fldChar w:fldCharType="separate"/>
        </w:r>
        <w:r>
          <w:t>20</w:t>
        </w:r>
        <w:r>
          <w:fldChar w:fldCharType="end"/>
        </w:r>
      </w:hyperlink>
    </w:p>
    <w:p>
      <w:pPr>
        <w:pStyle w:val="TOC2"/>
        <w:tabs>
          <w:tab w:val="right" w:leader="dot" w:pos="8306"/>
        </w:tabs>
      </w:pPr>
      <w:hyperlink w:anchor="_Toc28160" w:history="1">
        <w:r>
          <w:rPr>
            <w:rFonts w:ascii="仿宋" w:eastAsia="仿宋" w:hAnsi="仿宋" w:cs="仿宋" w:hint="eastAsia"/>
            <w:lang w:eastAsia="zh-CN"/>
          </w:rPr>
          <w:t>(一)、政策风险分析</w:t>
        </w:r>
        <w:r>
          <w:tab/>
        </w:r>
        <w:r>
          <w:fldChar w:fldCharType="begin"/>
        </w:r>
        <w:r>
          <w:instrText xml:space="preserve"> PAGEREF _Toc28160 \h </w:instrText>
        </w:r>
        <w:r>
          <w:fldChar w:fldCharType="separate"/>
        </w:r>
        <w:r>
          <w:t>20</w:t>
        </w:r>
        <w:r>
          <w:fldChar w:fldCharType="end"/>
        </w:r>
      </w:hyperlink>
    </w:p>
    <w:p>
      <w:pPr>
        <w:pStyle w:val="TOC2"/>
        <w:tabs>
          <w:tab w:val="right" w:leader="dot" w:pos="8306"/>
        </w:tabs>
      </w:pPr>
      <w:hyperlink w:anchor="_Toc20571" w:history="1">
        <w:r>
          <w:rPr>
            <w:rFonts w:ascii="仿宋" w:eastAsia="仿宋" w:hAnsi="仿宋" w:cs="仿宋" w:hint="eastAsia"/>
            <w:lang w:eastAsia="zh-CN"/>
          </w:rPr>
          <w:t>(二)、社会风险分析</w:t>
        </w:r>
        <w:r>
          <w:tab/>
        </w:r>
        <w:r>
          <w:fldChar w:fldCharType="begin"/>
        </w:r>
        <w:r>
          <w:instrText xml:space="preserve"> PAGEREF _Toc20571 \h </w:instrText>
        </w:r>
        <w:r>
          <w:fldChar w:fldCharType="separate"/>
        </w:r>
        <w:r>
          <w:t>21</w:t>
        </w:r>
        <w:r>
          <w:fldChar w:fldCharType="end"/>
        </w:r>
      </w:hyperlink>
    </w:p>
    <w:p>
      <w:pPr>
        <w:pStyle w:val="TOC2"/>
        <w:tabs>
          <w:tab w:val="right" w:leader="dot" w:pos="8306"/>
        </w:tabs>
      </w:pPr>
      <w:hyperlink w:anchor="_Toc19425" w:history="1">
        <w:r>
          <w:rPr>
            <w:rFonts w:ascii="仿宋" w:eastAsia="仿宋" w:hAnsi="仿宋" w:cs="仿宋" w:hint="eastAsia"/>
            <w:lang w:eastAsia="zh-CN"/>
          </w:rPr>
          <w:t>(三)、市场风险分析</w:t>
        </w:r>
        <w:r>
          <w:tab/>
        </w:r>
        <w:r>
          <w:fldChar w:fldCharType="begin"/>
        </w:r>
        <w:r>
          <w:instrText xml:space="preserve"> PAGEREF _Toc19425 \h </w:instrText>
        </w:r>
        <w:r>
          <w:fldChar w:fldCharType="separate"/>
        </w:r>
        <w:r>
          <w:t>23</w:t>
        </w:r>
        <w:r>
          <w:fldChar w:fldCharType="end"/>
        </w:r>
      </w:hyperlink>
    </w:p>
    <w:p>
      <w:pPr>
        <w:pStyle w:val="TOC2"/>
        <w:tabs>
          <w:tab w:val="right" w:leader="dot" w:pos="8306"/>
        </w:tabs>
      </w:pPr>
      <w:hyperlink w:anchor="_Toc10168" w:history="1">
        <w:r>
          <w:rPr>
            <w:rFonts w:ascii="仿宋" w:eastAsia="仿宋" w:hAnsi="仿宋" w:cs="仿宋" w:hint="eastAsia"/>
            <w:lang w:eastAsia="zh-CN"/>
          </w:rPr>
          <w:t>(四)、资金风险分析</w:t>
        </w:r>
        <w:r>
          <w:tab/>
        </w:r>
        <w:r>
          <w:fldChar w:fldCharType="begin"/>
        </w:r>
        <w:r>
          <w:instrText xml:space="preserve"> PAGEREF _Toc10168 \h </w:instrText>
        </w:r>
        <w:r>
          <w:fldChar w:fldCharType="separate"/>
        </w:r>
        <w:r>
          <w:t>24</w:t>
        </w:r>
        <w:r>
          <w:fldChar w:fldCharType="end"/>
        </w:r>
      </w:hyperlink>
    </w:p>
    <w:p>
      <w:pPr>
        <w:pStyle w:val="TOC2"/>
        <w:tabs>
          <w:tab w:val="right" w:leader="dot" w:pos="8306"/>
        </w:tabs>
      </w:pPr>
      <w:hyperlink w:anchor="_Toc18026" w:history="1">
        <w:r>
          <w:rPr>
            <w:rFonts w:ascii="仿宋" w:eastAsia="仿宋" w:hAnsi="仿宋" w:cs="仿宋" w:hint="eastAsia"/>
            <w:lang w:eastAsia="zh-CN"/>
          </w:rPr>
          <w:t>(五)、技术风险分析</w:t>
        </w:r>
        <w:r>
          <w:tab/>
        </w:r>
        <w:r>
          <w:fldChar w:fldCharType="begin"/>
        </w:r>
        <w:r>
          <w:instrText xml:space="preserve"> PAGEREF _Toc18026 \h </w:instrText>
        </w:r>
        <w:r>
          <w:fldChar w:fldCharType="separate"/>
        </w:r>
        <w:r>
          <w:t>25</w:t>
        </w:r>
        <w:r>
          <w:fldChar w:fldCharType="end"/>
        </w:r>
      </w:hyperlink>
    </w:p>
    <w:p>
      <w:pPr>
        <w:pStyle w:val="TOC2"/>
        <w:tabs>
          <w:tab w:val="right" w:leader="dot" w:pos="8306"/>
        </w:tabs>
      </w:pPr>
      <w:hyperlink w:anchor="_Toc15203" w:history="1">
        <w:r>
          <w:rPr>
            <w:rFonts w:ascii="仿宋" w:eastAsia="仿宋" w:hAnsi="仿宋" w:cs="仿宋" w:hint="eastAsia"/>
            <w:lang w:eastAsia="zh-CN"/>
          </w:rPr>
          <w:t>(六)、财务风险分析</w:t>
        </w:r>
        <w:r>
          <w:tab/>
        </w:r>
        <w:r>
          <w:fldChar w:fldCharType="begin"/>
        </w:r>
        <w:r>
          <w:instrText xml:space="preserve"> PAGEREF _Toc15203 \h </w:instrText>
        </w:r>
        <w:r>
          <w:fldChar w:fldCharType="separate"/>
        </w:r>
        <w:r>
          <w:t>26</w:t>
        </w:r>
        <w:r>
          <w:fldChar w:fldCharType="end"/>
        </w:r>
      </w:hyperlink>
    </w:p>
    <w:p>
      <w:pPr>
        <w:pStyle w:val="TOC2"/>
        <w:tabs>
          <w:tab w:val="right" w:leader="dot" w:pos="8306"/>
        </w:tabs>
      </w:pPr>
      <w:hyperlink w:anchor="_Toc29248" w:history="1">
        <w:r>
          <w:rPr>
            <w:rFonts w:ascii="仿宋" w:eastAsia="仿宋" w:hAnsi="仿宋" w:cs="仿宋" w:hint="eastAsia"/>
            <w:lang w:eastAsia="zh-CN"/>
          </w:rPr>
          <w:t>(七)、管理风险分析</w:t>
        </w:r>
        <w:r>
          <w:tab/>
        </w:r>
        <w:r>
          <w:fldChar w:fldCharType="begin"/>
        </w:r>
        <w:r>
          <w:instrText xml:space="preserve"> PAGEREF _Toc29248 \h </w:instrText>
        </w:r>
        <w:r>
          <w:fldChar w:fldCharType="separate"/>
        </w:r>
        <w:r>
          <w:t>28</w:t>
        </w:r>
        <w:r>
          <w:fldChar w:fldCharType="end"/>
        </w:r>
      </w:hyperlink>
    </w:p>
    <w:p>
      <w:pPr>
        <w:pStyle w:val="TOC2"/>
        <w:tabs>
          <w:tab w:val="right" w:leader="dot" w:pos="8306"/>
        </w:tabs>
      </w:pPr>
      <w:hyperlink w:anchor="_Toc12674" w:history="1">
        <w:r>
          <w:rPr>
            <w:rFonts w:ascii="仿宋" w:eastAsia="仿宋" w:hAnsi="仿宋" w:cs="仿宋" w:hint="eastAsia"/>
            <w:lang w:eastAsia="zh-CN"/>
          </w:rPr>
          <w:t>(八)、其它风险分析</w:t>
        </w:r>
        <w:r>
          <w:tab/>
        </w:r>
        <w:r>
          <w:fldChar w:fldCharType="begin"/>
        </w:r>
        <w:r>
          <w:instrText xml:space="preserve"> PAGEREF _Toc12674 \h </w:instrText>
        </w:r>
        <w:r>
          <w:fldChar w:fldCharType="separate"/>
        </w:r>
        <w:r>
          <w:t>29</w:t>
        </w:r>
        <w:r>
          <w:fldChar w:fldCharType="end"/>
        </w:r>
      </w:hyperlink>
    </w:p>
    <w:p>
      <w:pPr>
        <w:pStyle w:val="TOC2"/>
        <w:tabs>
          <w:tab w:val="right" w:leader="dot" w:pos="8306"/>
        </w:tabs>
      </w:pPr>
      <w:hyperlink w:anchor="_Toc6303" w:history="1">
        <w:r>
          <w:rPr>
            <w:rFonts w:ascii="仿宋" w:eastAsia="仿宋" w:hAnsi="仿宋" w:cs="仿宋" w:hint="eastAsia"/>
            <w:lang w:eastAsia="zh-CN"/>
          </w:rPr>
          <w:t>(九)、社会影响评估</w:t>
        </w:r>
        <w:r>
          <w:tab/>
        </w:r>
        <w:r>
          <w:fldChar w:fldCharType="begin"/>
        </w:r>
        <w:r>
          <w:instrText xml:space="preserve"> PAGEREF _Toc6303 \h </w:instrText>
        </w:r>
        <w:r>
          <w:fldChar w:fldCharType="separate"/>
        </w:r>
        <w:r>
          <w:t>31</w:t>
        </w:r>
        <w:r>
          <w:fldChar w:fldCharType="end"/>
        </w:r>
      </w:hyperlink>
    </w:p>
    <w:p>
      <w:pPr>
        <w:pStyle w:val="TOC1"/>
        <w:tabs>
          <w:tab w:val="right" w:leader="dot" w:pos="8306"/>
        </w:tabs>
      </w:pPr>
      <w:hyperlink w:anchor="_Toc17227" w:history="1">
        <w:r>
          <w:rPr>
            <w:rFonts w:ascii="仿宋" w:eastAsia="仿宋" w:hAnsi="仿宋" w:cs="仿宋" w:hint="eastAsia"/>
            <w:lang w:eastAsia="zh-CN"/>
          </w:rPr>
          <w:t>六、经济影响分析</w:t>
        </w:r>
        <w:r>
          <w:tab/>
        </w:r>
        <w:r>
          <w:fldChar w:fldCharType="begin"/>
        </w:r>
        <w:r>
          <w:instrText xml:space="preserve"> PAGEREF _Toc17227 \h </w:instrText>
        </w:r>
        <w:r>
          <w:fldChar w:fldCharType="separate"/>
        </w:r>
        <w:r>
          <w:t>33</w:t>
        </w:r>
        <w:r>
          <w:fldChar w:fldCharType="end"/>
        </w:r>
      </w:hyperlink>
    </w:p>
    <w:p>
      <w:pPr>
        <w:pStyle w:val="TOC2"/>
        <w:tabs>
          <w:tab w:val="right" w:leader="dot" w:pos="8306"/>
        </w:tabs>
      </w:pPr>
      <w:hyperlink w:anchor="_Toc30506" w:history="1">
        <w:r>
          <w:rPr>
            <w:rFonts w:ascii="仿宋" w:eastAsia="仿宋" w:hAnsi="仿宋" w:cs="仿宋" w:hint="eastAsia"/>
            <w:lang w:eastAsia="zh-CN"/>
          </w:rPr>
          <w:t>(一)、经济费用效益或费用效果分析</w:t>
        </w:r>
        <w:r>
          <w:tab/>
        </w:r>
        <w:r>
          <w:fldChar w:fldCharType="begin"/>
        </w:r>
        <w:r>
          <w:instrText xml:space="preserve"> PAGEREF _Toc30506 \h </w:instrText>
        </w:r>
        <w:r>
          <w:fldChar w:fldCharType="separate"/>
        </w:r>
        <w:r>
          <w:t>33</w:t>
        </w:r>
        <w:r>
          <w:fldChar w:fldCharType="end"/>
        </w:r>
      </w:hyperlink>
    </w:p>
    <w:p>
      <w:pPr>
        <w:pStyle w:val="TOC2"/>
        <w:tabs>
          <w:tab w:val="right" w:leader="dot" w:pos="8306"/>
        </w:tabs>
      </w:pPr>
      <w:hyperlink w:anchor="_Toc1044" w:history="1">
        <w:r>
          <w:rPr>
            <w:rFonts w:ascii="仿宋" w:eastAsia="仿宋" w:hAnsi="仿宋" w:cs="仿宋" w:hint="eastAsia"/>
            <w:lang w:eastAsia="zh-CN"/>
          </w:rPr>
          <w:t>(二)、行业影响分析</w:t>
        </w:r>
        <w:r>
          <w:tab/>
        </w:r>
        <w:r>
          <w:fldChar w:fldCharType="begin"/>
        </w:r>
        <w:r>
          <w:instrText xml:space="preserve"> PAGEREF _Toc1044 \h </w:instrText>
        </w:r>
        <w:r>
          <w:fldChar w:fldCharType="separate"/>
        </w:r>
        <w:r>
          <w:t>35</w:t>
        </w:r>
        <w:r>
          <w:fldChar w:fldCharType="end"/>
        </w:r>
      </w:hyperlink>
    </w:p>
    <w:p>
      <w:pPr>
        <w:pStyle w:val="TOC2"/>
        <w:tabs>
          <w:tab w:val="right" w:leader="dot" w:pos="8306"/>
        </w:tabs>
      </w:pPr>
      <w:hyperlink w:anchor="_Toc22325" w:history="1">
        <w:r>
          <w:rPr>
            <w:rFonts w:ascii="仿宋" w:eastAsia="仿宋" w:hAnsi="仿宋" w:cs="仿宋" w:hint="eastAsia"/>
            <w:lang w:eastAsia="zh-CN"/>
          </w:rPr>
          <w:t>(三)、区域经济影响分析</w:t>
        </w:r>
        <w:r>
          <w:tab/>
        </w:r>
        <w:r>
          <w:fldChar w:fldCharType="begin"/>
        </w:r>
        <w:r>
          <w:instrText xml:space="preserve"> PAGEREF _Toc22325 \h </w:instrText>
        </w:r>
        <w:r>
          <w:fldChar w:fldCharType="separate"/>
        </w:r>
        <w:r>
          <w:t>37</w:t>
        </w:r>
        <w:r>
          <w:fldChar w:fldCharType="end"/>
        </w:r>
      </w:hyperlink>
    </w:p>
    <w:p>
      <w:pPr>
        <w:pStyle w:val="TOC2"/>
        <w:tabs>
          <w:tab w:val="right" w:leader="dot" w:pos="8306"/>
        </w:tabs>
      </w:pPr>
      <w:hyperlink w:anchor="_Toc21993" w:history="1">
        <w:r>
          <w:rPr>
            <w:rFonts w:ascii="仿宋" w:eastAsia="仿宋" w:hAnsi="仿宋" w:cs="仿宋" w:hint="eastAsia"/>
            <w:lang w:eastAsia="zh-CN"/>
          </w:rPr>
          <w:t>(四)、宏观经济影响分析</w:t>
        </w:r>
        <w:r>
          <w:tab/>
        </w:r>
        <w:r>
          <w:fldChar w:fldCharType="begin"/>
        </w:r>
        <w:r>
          <w:instrText xml:space="preserve"> PAGEREF _Toc21993 \h </w:instrText>
        </w:r>
        <w:r>
          <w:fldChar w:fldCharType="separate"/>
        </w:r>
        <w:r>
          <w:t>37</w:t>
        </w:r>
        <w:r>
          <w:fldChar w:fldCharType="end"/>
        </w:r>
      </w:hyperlink>
    </w:p>
    <w:p>
      <w:pPr>
        <w:pStyle w:val="TOC1"/>
        <w:tabs>
          <w:tab w:val="right" w:leader="dot" w:pos="8306"/>
        </w:tabs>
      </w:pPr>
      <w:hyperlink w:anchor="_Toc118" w:history="1">
        <w:r>
          <w:rPr>
            <w:rFonts w:ascii="仿宋" w:eastAsia="仿宋" w:hAnsi="仿宋" w:cs="仿宋" w:hint="eastAsia"/>
            <w:lang w:eastAsia="zh-CN"/>
          </w:rPr>
          <w:t>七、项目进度计划</w:t>
        </w:r>
        <w:r>
          <w:tab/>
        </w:r>
        <w:r>
          <w:fldChar w:fldCharType="begin"/>
        </w:r>
        <w:r>
          <w:instrText xml:space="preserve"> PAGEREF _Toc118 \h </w:instrText>
        </w:r>
        <w:r>
          <w:fldChar w:fldCharType="separate"/>
        </w:r>
        <w:r>
          <w:t>39</w:t>
        </w:r>
        <w:r>
          <w:fldChar w:fldCharType="end"/>
        </w:r>
      </w:hyperlink>
    </w:p>
    <w:p>
      <w:pPr>
        <w:pStyle w:val="TOC2"/>
        <w:tabs>
          <w:tab w:val="right" w:leader="dot" w:pos="8306"/>
        </w:tabs>
      </w:pPr>
      <w:hyperlink w:anchor="_Toc8190" w:history="1">
        <w:r>
          <w:rPr>
            <w:rFonts w:ascii="仿宋" w:eastAsia="仿宋" w:hAnsi="仿宋" w:cs="仿宋" w:hint="eastAsia"/>
            <w:lang w:eastAsia="zh-CN"/>
          </w:rPr>
          <w:t>(一)、建设周期</w:t>
        </w:r>
        <w:r>
          <w:tab/>
        </w:r>
        <w:r>
          <w:fldChar w:fldCharType="begin"/>
        </w:r>
        <w:r>
          <w:instrText xml:space="preserve"> PAGEREF _Toc8190 \h </w:instrText>
        </w:r>
        <w:r>
          <w:fldChar w:fldCharType="separate"/>
        </w:r>
        <w:r>
          <w:t>39</w:t>
        </w:r>
        <w:r>
          <w:fldChar w:fldCharType="end"/>
        </w:r>
      </w:hyperlink>
    </w:p>
    <w:p>
      <w:pPr>
        <w:pStyle w:val="TOC2"/>
        <w:tabs>
          <w:tab w:val="right" w:leader="dot" w:pos="8306"/>
        </w:tabs>
      </w:pPr>
      <w:hyperlink w:anchor="_Toc27209" w:history="1">
        <w:r>
          <w:rPr>
            <w:rFonts w:ascii="仿宋" w:eastAsia="仿宋" w:hAnsi="仿宋" w:cs="仿宋" w:hint="eastAsia"/>
            <w:lang w:eastAsia="zh-CN"/>
          </w:rPr>
          <w:t>(二)、建设进度</w:t>
        </w:r>
        <w:r>
          <w:tab/>
        </w:r>
        <w:r>
          <w:fldChar w:fldCharType="begin"/>
        </w:r>
        <w:r>
          <w:instrText xml:space="preserve"> PAGEREF _Toc27209 \h </w:instrText>
        </w:r>
        <w:r>
          <w:fldChar w:fldCharType="separate"/>
        </w:r>
        <w:r>
          <w:t>39</w:t>
        </w:r>
        <w:r>
          <w:fldChar w:fldCharType="end"/>
        </w:r>
      </w:hyperlink>
    </w:p>
    <w:p>
      <w:pPr>
        <w:pStyle w:val="TOC2"/>
        <w:tabs>
          <w:tab w:val="right" w:leader="dot" w:pos="8306"/>
        </w:tabs>
      </w:pPr>
      <w:hyperlink w:anchor="_Toc15726" w:history="1">
        <w:r>
          <w:rPr>
            <w:rFonts w:ascii="仿宋" w:eastAsia="仿宋" w:hAnsi="仿宋" w:cs="仿宋" w:hint="eastAsia"/>
            <w:lang w:eastAsia="zh-CN"/>
          </w:rPr>
          <w:t>(三)、进度安排注意事项</w:t>
        </w:r>
        <w:r>
          <w:tab/>
        </w:r>
        <w:r>
          <w:fldChar w:fldCharType="begin"/>
        </w:r>
        <w:r>
          <w:instrText xml:space="preserve"> PAGEREF _Toc15726 \h </w:instrText>
        </w:r>
        <w:r>
          <w:fldChar w:fldCharType="separate"/>
        </w:r>
        <w:r>
          <w:t>41</w:t>
        </w:r>
        <w:r>
          <w:fldChar w:fldCharType="end"/>
        </w:r>
      </w:hyperlink>
    </w:p>
    <w:p>
      <w:pPr>
        <w:pStyle w:val="TOC2"/>
        <w:tabs>
          <w:tab w:val="right" w:leader="dot" w:pos="8306"/>
        </w:tabs>
      </w:pPr>
      <w:hyperlink w:anchor="_Toc26590" w:history="1">
        <w:r>
          <w:rPr>
            <w:rFonts w:ascii="仿宋" w:eastAsia="仿宋" w:hAnsi="仿宋" w:cs="仿宋" w:hint="eastAsia"/>
            <w:lang w:eastAsia="zh-CN"/>
          </w:rPr>
          <w:t>(四)、人力资源配置</w:t>
        </w:r>
        <w:r>
          <w:tab/>
        </w:r>
        <w:r>
          <w:fldChar w:fldCharType="begin"/>
        </w:r>
        <w:r>
          <w:instrText xml:space="preserve"> PAGEREF _Toc26590 \h </w:instrText>
        </w:r>
        <w:r>
          <w:fldChar w:fldCharType="separate"/>
        </w:r>
        <w:r>
          <w:t>42</w:t>
        </w:r>
        <w:r>
          <w:fldChar w:fldCharType="end"/>
        </w:r>
      </w:hyperlink>
    </w:p>
    <w:p>
      <w:pPr>
        <w:pStyle w:val="TOC2"/>
        <w:tabs>
          <w:tab w:val="right" w:leader="dot" w:pos="8306"/>
        </w:tabs>
      </w:pPr>
      <w:hyperlink w:anchor="_Toc3874" w:history="1">
        <w:r>
          <w:rPr>
            <w:rFonts w:ascii="仿宋" w:eastAsia="仿宋" w:hAnsi="仿宋" w:cs="仿宋" w:hint="eastAsia"/>
            <w:lang w:eastAsia="zh-CN"/>
          </w:rPr>
          <w:t>(五)、员工培训</w:t>
        </w:r>
        <w:r>
          <w:tab/>
        </w:r>
        <w:r>
          <w:fldChar w:fldCharType="begin"/>
        </w:r>
        <w:r>
          <w:instrText xml:space="preserve"> PAGEREF _Toc3874 \h </w:instrText>
        </w:r>
        <w:r>
          <w:fldChar w:fldCharType="separate"/>
        </w:r>
        <w:r>
          <w:t>44</w:t>
        </w:r>
        <w:r>
          <w:fldChar w:fldCharType="end"/>
        </w:r>
      </w:hyperlink>
    </w:p>
    <w:p>
      <w:pPr>
        <w:pStyle w:val="TOC2"/>
        <w:tabs>
          <w:tab w:val="right" w:leader="dot" w:pos="8306"/>
        </w:tabs>
      </w:pPr>
      <w:hyperlink w:anchor="_Toc12044" w:history="1">
        <w:r>
          <w:rPr>
            <w:rFonts w:ascii="仿宋" w:eastAsia="仿宋" w:hAnsi="仿宋" w:cs="仿宋" w:hint="eastAsia"/>
            <w:lang w:eastAsia="zh-CN"/>
          </w:rPr>
          <w:t>(六)、项目实施保障</w:t>
        </w:r>
        <w:r>
          <w:tab/>
        </w:r>
        <w:r>
          <w:fldChar w:fldCharType="begin"/>
        </w:r>
        <w:r>
          <w:instrText xml:space="preserve"> PAGEREF _Toc12044 \h </w:instrText>
        </w:r>
        <w:r>
          <w:fldChar w:fldCharType="separate"/>
        </w:r>
        <w:r>
          <w:t>44</w:t>
        </w:r>
        <w:r>
          <w:fldChar w:fldCharType="end"/>
        </w:r>
      </w:hyperlink>
    </w:p>
    <w:p>
      <w:pPr>
        <w:pStyle w:val="TOC2"/>
        <w:tabs>
          <w:tab w:val="right" w:leader="dot" w:pos="8306"/>
        </w:tabs>
      </w:pPr>
      <w:hyperlink w:anchor="_Toc12766" w:history="1">
        <w:r>
          <w:rPr>
            <w:rFonts w:ascii="仿宋" w:eastAsia="仿宋" w:hAnsi="仿宋" w:cs="仿宋" w:hint="eastAsia"/>
            <w:lang w:eastAsia="zh-CN"/>
          </w:rPr>
          <w:t>(七)、安全规范管理</w:t>
        </w:r>
        <w:r>
          <w:tab/>
        </w:r>
        <w:r>
          <w:fldChar w:fldCharType="begin"/>
        </w:r>
        <w:r>
          <w:instrText xml:space="preserve"> PAGEREF _Toc12766 \h </w:instrText>
        </w:r>
        <w:r>
          <w:fldChar w:fldCharType="separate"/>
        </w:r>
        <w:r>
          <w:t>45</w:t>
        </w:r>
        <w:r>
          <w:fldChar w:fldCharType="end"/>
        </w:r>
      </w:hyperlink>
    </w:p>
    <w:p>
      <w:pPr>
        <w:pStyle w:val="TOC1"/>
        <w:tabs>
          <w:tab w:val="right" w:leader="dot" w:pos="8306"/>
        </w:tabs>
      </w:pPr>
      <w:hyperlink w:anchor="_Toc22182" w:history="1">
        <w:r>
          <w:rPr>
            <w:rFonts w:ascii="仿宋" w:eastAsia="仿宋" w:hAnsi="仿宋" w:cs="仿宋" w:hint="eastAsia"/>
            <w:lang w:eastAsia="zh-CN"/>
          </w:rPr>
          <w:t>八、环境保护与绿色发展</w:t>
        </w:r>
        <w:r>
          <w:tab/>
        </w:r>
        <w:r>
          <w:fldChar w:fldCharType="begin"/>
        </w:r>
        <w:r>
          <w:instrText xml:space="preserve"> PAGEREF _Toc22182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643" w:history="1">
        <w:r>
          <w:rPr>
            <w:rFonts w:ascii="仿宋" w:eastAsia="仿宋" w:hAnsi="仿宋" w:cs="仿宋" w:hint="eastAsia"/>
            <w:lang w:eastAsia="zh-CN"/>
          </w:rPr>
          <w:t>(一)、环境保护措施</w:t>
        </w:r>
        <w:r>
          <w:tab/>
        </w:r>
        <w:r>
          <w:fldChar w:fldCharType="begin"/>
        </w:r>
        <w:r>
          <w:instrText xml:space="preserve"> PAGEREF _Toc8643 \h </w:instrText>
        </w:r>
        <w:r>
          <w:fldChar w:fldCharType="separate"/>
        </w:r>
        <w:r>
          <w:t>47</w:t>
        </w:r>
        <w:r>
          <w:fldChar w:fldCharType="end"/>
        </w:r>
      </w:hyperlink>
    </w:p>
    <w:p>
      <w:pPr>
        <w:pStyle w:val="TOC2"/>
        <w:tabs>
          <w:tab w:val="right" w:leader="dot" w:pos="8306"/>
        </w:tabs>
      </w:pPr>
      <w:hyperlink w:anchor="_Toc4223" w:history="1">
        <w:r>
          <w:rPr>
            <w:rFonts w:ascii="仿宋" w:eastAsia="仿宋" w:hAnsi="仿宋" w:cs="仿宋" w:hint="eastAsia"/>
            <w:lang w:eastAsia="zh-CN"/>
          </w:rPr>
          <w:t>(二)、绿色发展与可持续发展策略</w:t>
        </w:r>
        <w:r>
          <w:tab/>
        </w:r>
        <w:r>
          <w:fldChar w:fldCharType="begin"/>
        </w:r>
        <w:r>
          <w:instrText xml:space="preserve"> PAGEREF _Toc4223 \h </w:instrText>
        </w:r>
        <w:r>
          <w:fldChar w:fldCharType="separate"/>
        </w:r>
        <w:r>
          <w:t>48</w:t>
        </w:r>
        <w:r>
          <w:fldChar w:fldCharType="end"/>
        </w:r>
      </w:hyperlink>
    </w:p>
    <w:p>
      <w:pPr>
        <w:pStyle w:val="TOC1"/>
        <w:tabs>
          <w:tab w:val="right" w:leader="dot" w:pos="8306"/>
        </w:tabs>
      </w:pPr>
      <w:hyperlink w:anchor="_Toc7876" w:history="1">
        <w:r>
          <w:rPr>
            <w:rFonts w:ascii="仿宋" w:eastAsia="仿宋" w:hAnsi="仿宋" w:cs="仿宋" w:hint="eastAsia"/>
            <w:lang w:eastAsia="zh-CN"/>
          </w:rPr>
          <w:t>九、项目质量与标准</w:t>
        </w:r>
        <w:r>
          <w:tab/>
        </w:r>
        <w:r>
          <w:fldChar w:fldCharType="begin"/>
        </w:r>
        <w:r>
          <w:instrText xml:space="preserve"> PAGEREF _Toc7876 \h </w:instrText>
        </w:r>
        <w:r>
          <w:fldChar w:fldCharType="separate"/>
        </w:r>
        <w:r>
          <w:t>50</w:t>
        </w:r>
        <w:r>
          <w:fldChar w:fldCharType="end"/>
        </w:r>
      </w:hyperlink>
    </w:p>
    <w:p>
      <w:pPr>
        <w:pStyle w:val="TOC2"/>
        <w:tabs>
          <w:tab w:val="right" w:leader="dot" w:pos="8306"/>
        </w:tabs>
      </w:pPr>
      <w:hyperlink w:anchor="_Toc17535" w:history="1">
        <w:r>
          <w:rPr>
            <w:rFonts w:ascii="仿宋" w:eastAsia="仿宋" w:hAnsi="仿宋" w:cs="仿宋" w:hint="eastAsia"/>
            <w:lang w:eastAsia="zh-CN"/>
          </w:rPr>
          <w:t>(一)、质量保障体系</w:t>
        </w:r>
        <w:r>
          <w:tab/>
        </w:r>
        <w:r>
          <w:fldChar w:fldCharType="begin"/>
        </w:r>
        <w:r>
          <w:instrText xml:space="preserve"> PAGEREF _Toc17535 \h </w:instrText>
        </w:r>
        <w:r>
          <w:fldChar w:fldCharType="separate"/>
        </w:r>
        <w:r>
          <w:t>50</w:t>
        </w:r>
        <w:r>
          <w:fldChar w:fldCharType="end"/>
        </w:r>
      </w:hyperlink>
    </w:p>
    <w:p>
      <w:pPr>
        <w:pStyle w:val="TOC2"/>
        <w:tabs>
          <w:tab w:val="right" w:leader="dot" w:pos="8306"/>
        </w:tabs>
      </w:pPr>
      <w:hyperlink w:anchor="_Toc479" w:history="1">
        <w:r>
          <w:rPr>
            <w:rFonts w:ascii="仿宋" w:eastAsia="仿宋" w:hAnsi="仿宋" w:cs="仿宋" w:hint="eastAsia"/>
            <w:lang w:eastAsia="zh-CN"/>
          </w:rPr>
          <w:t>(二)、标准化作业流程</w:t>
        </w:r>
        <w:r>
          <w:tab/>
        </w:r>
        <w:r>
          <w:fldChar w:fldCharType="begin"/>
        </w:r>
        <w:r>
          <w:instrText xml:space="preserve"> PAGEREF _Toc479 \h </w:instrText>
        </w:r>
        <w:r>
          <w:fldChar w:fldCharType="separate"/>
        </w:r>
        <w:r>
          <w:t>51</w:t>
        </w:r>
        <w:r>
          <w:fldChar w:fldCharType="end"/>
        </w:r>
      </w:hyperlink>
    </w:p>
    <w:p>
      <w:pPr>
        <w:pStyle w:val="TOC2"/>
        <w:tabs>
          <w:tab w:val="right" w:leader="dot" w:pos="8306"/>
        </w:tabs>
      </w:pPr>
      <w:hyperlink w:anchor="_Toc7546" w:history="1">
        <w:r>
          <w:rPr>
            <w:rFonts w:ascii="仿宋" w:eastAsia="仿宋" w:hAnsi="仿宋" w:cs="仿宋" w:hint="eastAsia"/>
            <w:lang w:eastAsia="zh-CN"/>
          </w:rPr>
          <w:t>(三)、质量监控与评估</w:t>
        </w:r>
        <w:r>
          <w:tab/>
        </w:r>
        <w:r>
          <w:fldChar w:fldCharType="begin"/>
        </w:r>
        <w:r>
          <w:instrText xml:space="preserve"> PAGEREF _Toc7546 \h </w:instrText>
        </w:r>
        <w:r>
          <w:fldChar w:fldCharType="separate"/>
        </w:r>
        <w:r>
          <w:t>53</w:t>
        </w:r>
        <w:r>
          <w:fldChar w:fldCharType="end"/>
        </w:r>
      </w:hyperlink>
    </w:p>
    <w:p>
      <w:pPr>
        <w:pStyle w:val="TOC2"/>
        <w:tabs>
          <w:tab w:val="right" w:leader="dot" w:pos="8306"/>
        </w:tabs>
      </w:pPr>
      <w:hyperlink w:anchor="_Toc28963" w:history="1">
        <w:r>
          <w:rPr>
            <w:rFonts w:ascii="仿宋" w:eastAsia="仿宋" w:hAnsi="仿宋" w:cs="仿宋" w:hint="eastAsia"/>
            <w:lang w:eastAsia="zh-CN"/>
          </w:rPr>
          <w:t>(四)、质量改进计划</w:t>
        </w:r>
        <w:r>
          <w:tab/>
        </w:r>
        <w:r>
          <w:fldChar w:fldCharType="begin"/>
        </w:r>
        <w:r>
          <w:instrText xml:space="preserve"> PAGEREF _Toc28963 \h </w:instrText>
        </w:r>
        <w:r>
          <w:fldChar w:fldCharType="separate"/>
        </w:r>
        <w:r>
          <w:t>54</w:t>
        </w:r>
        <w:r>
          <w:fldChar w:fldCharType="end"/>
        </w:r>
      </w:hyperlink>
    </w:p>
    <w:p>
      <w:pPr>
        <w:pStyle w:val="TOC1"/>
        <w:tabs>
          <w:tab w:val="right" w:leader="dot" w:pos="8306"/>
        </w:tabs>
      </w:pPr>
      <w:hyperlink w:anchor="_Toc23978" w:history="1">
        <w:r>
          <w:rPr>
            <w:rFonts w:ascii="仿宋" w:eastAsia="仿宋" w:hAnsi="仿宋" w:cs="仿宋" w:hint="eastAsia"/>
            <w:lang w:eastAsia="zh-CN"/>
          </w:rPr>
          <w:t>十、技术创新与产业升级</w:t>
        </w:r>
        <w:r>
          <w:tab/>
        </w:r>
        <w:r>
          <w:fldChar w:fldCharType="begin"/>
        </w:r>
        <w:r>
          <w:instrText xml:space="preserve"> PAGEREF _Toc23978 \h </w:instrText>
        </w:r>
        <w:r>
          <w:fldChar w:fldCharType="separate"/>
        </w:r>
        <w:r>
          <w:t>55</w:t>
        </w:r>
        <w:r>
          <w:fldChar w:fldCharType="end"/>
        </w:r>
      </w:hyperlink>
    </w:p>
    <w:p>
      <w:pPr>
        <w:pStyle w:val="TOC2"/>
        <w:tabs>
          <w:tab w:val="right" w:leader="dot" w:pos="8306"/>
        </w:tabs>
      </w:pPr>
      <w:hyperlink w:anchor="_Toc4287" w:history="1">
        <w:r>
          <w:rPr>
            <w:rFonts w:ascii="仿宋" w:eastAsia="仿宋" w:hAnsi="仿宋" w:cs="仿宋" w:hint="eastAsia"/>
            <w:lang w:eastAsia="zh-CN"/>
          </w:rPr>
          <w:t>(一)、技术创新方向与目标</w:t>
        </w:r>
        <w:r>
          <w:tab/>
        </w:r>
        <w:r>
          <w:fldChar w:fldCharType="begin"/>
        </w:r>
        <w:r>
          <w:instrText xml:space="preserve"> PAGEREF _Toc4287 \h </w:instrText>
        </w:r>
        <w:r>
          <w:fldChar w:fldCharType="separate"/>
        </w:r>
        <w:r>
          <w:t>55</w:t>
        </w:r>
        <w:r>
          <w:fldChar w:fldCharType="end"/>
        </w:r>
      </w:hyperlink>
    </w:p>
    <w:p>
      <w:pPr>
        <w:pStyle w:val="TOC2"/>
        <w:tabs>
          <w:tab w:val="right" w:leader="dot" w:pos="8306"/>
        </w:tabs>
      </w:pPr>
      <w:hyperlink w:anchor="_Toc16371" w:history="1">
        <w:r>
          <w:rPr>
            <w:rFonts w:ascii="仿宋" w:eastAsia="仿宋" w:hAnsi="仿宋" w:cs="仿宋" w:hint="eastAsia"/>
            <w:lang w:eastAsia="zh-CN"/>
          </w:rPr>
          <w:t>(二)、产业升级路径与措施</w:t>
        </w:r>
        <w:r>
          <w:tab/>
        </w:r>
        <w:r>
          <w:fldChar w:fldCharType="begin"/>
        </w:r>
        <w:r>
          <w:instrText xml:space="preserve"> PAGEREF _Toc16371 \h </w:instrText>
        </w:r>
        <w:r>
          <w:fldChar w:fldCharType="separate"/>
        </w:r>
        <w:r>
          <w:t>56</w:t>
        </w:r>
        <w:r>
          <w:fldChar w:fldCharType="end"/>
        </w:r>
      </w:hyperlink>
    </w:p>
    <w:p>
      <w:pPr>
        <w:pStyle w:val="TOC1"/>
        <w:tabs>
          <w:tab w:val="right" w:leader="dot" w:pos="8306"/>
        </w:tabs>
      </w:pPr>
      <w:hyperlink w:anchor="_Toc431" w:history="1">
        <w:r>
          <w:rPr>
            <w:rFonts w:ascii="仿宋" w:eastAsia="仿宋" w:hAnsi="仿宋" w:cs="仿宋" w:hint="eastAsia"/>
            <w:lang w:eastAsia="zh-CN"/>
          </w:rPr>
          <w:t>十一、客户关系管理与市场拓展</w:t>
        </w:r>
        <w:r>
          <w:tab/>
        </w:r>
        <w:r>
          <w:fldChar w:fldCharType="begin"/>
        </w:r>
        <w:r>
          <w:instrText xml:space="preserve"> PAGEREF _Toc431 \h </w:instrText>
        </w:r>
        <w:r>
          <w:fldChar w:fldCharType="separate"/>
        </w:r>
        <w:r>
          <w:t>58</w:t>
        </w:r>
        <w:r>
          <w:fldChar w:fldCharType="end"/>
        </w:r>
      </w:hyperlink>
    </w:p>
    <w:p>
      <w:pPr>
        <w:pStyle w:val="TOC2"/>
        <w:tabs>
          <w:tab w:val="right" w:leader="dot" w:pos="8306"/>
        </w:tabs>
      </w:pPr>
      <w:hyperlink w:anchor="_Toc5216" w:history="1">
        <w:r>
          <w:rPr>
            <w:rFonts w:ascii="仿宋" w:eastAsia="仿宋" w:hAnsi="仿宋" w:cs="仿宋" w:hint="eastAsia"/>
            <w:lang w:eastAsia="zh-CN"/>
          </w:rPr>
          <w:t>(一)、客户关系管理策略</w:t>
        </w:r>
        <w:r>
          <w:tab/>
        </w:r>
        <w:r>
          <w:fldChar w:fldCharType="begin"/>
        </w:r>
        <w:r>
          <w:instrText xml:space="preserve"> PAGEREF _Toc5216 \h </w:instrText>
        </w:r>
        <w:r>
          <w:fldChar w:fldCharType="separate"/>
        </w:r>
        <w:r>
          <w:t>58</w:t>
        </w:r>
        <w:r>
          <w:fldChar w:fldCharType="end"/>
        </w:r>
      </w:hyperlink>
    </w:p>
    <w:p>
      <w:pPr>
        <w:pStyle w:val="TOC2"/>
        <w:tabs>
          <w:tab w:val="right" w:leader="dot" w:pos="8306"/>
        </w:tabs>
      </w:pPr>
      <w:hyperlink w:anchor="_Toc17100" w:history="1">
        <w:r>
          <w:rPr>
            <w:rFonts w:ascii="仿宋" w:eastAsia="仿宋" w:hAnsi="仿宋" w:cs="仿宋" w:hint="eastAsia"/>
            <w:lang w:eastAsia="zh-CN"/>
          </w:rPr>
          <w:t>(二)、市场拓展方案</w:t>
        </w:r>
        <w:r>
          <w:tab/>
        </w:r>
        <w:r>
          <w:fldChar w:fldCharType="begin"/>
        </w:r>
        <w:r>
          <w:instrText xml:space="preserve"> PAGEREF _Toc17100 \h </w:instrText>
        </w:r>
        <w:r>
          <w:fldChar w:fldCharType="separate"/>
        </w:r>
        <w:r>
          <w:t>59</w:t>
        </w:r>
        <w:r>
          <w:fldChar w:fldCharType="end"/>
        </w:r>
      </w:hyperlink>
    </w:p>
    <w:p>
      <w:pPr>
        <w:pStyle w:val="TOC1"/>
        <w:tabs>
          <w:tab w:val="right" w:leader="dot" w:pos="8306"/>
        </w:tabs>
      </w:pPr>
      <w:hyperlink w:anchor="_Toc31101" w:history="1">
        <w:r>
          <w:rPr>
            <w:rFonts w:ascii="仿宋" w:eastAsia="仿宋" w:hAnsi="仿宋" w:cs="仿宋" w:hint="eastAsia"/>
            <w:lang w:eastAsia="zh-CN"/>
          </w:rPr>
          <w:t>十二、环境保护与治理方案</w:t>
        </w:r>
        <w:r>
          <w:tab/>
        </w:r>
        <w:r>
          <w:fldChar w:fldCharType="begin"/>
        </w:r>
        <w:r>
          <w:instrText xml:space="preserve"> PAGEREF _Toc31101 \h </w:instrText>
        </w:r>
        <w:r>
          <w:fldChar w:fldCharType="separate"/>
        </w:r>
        <w:r>
          <w:t>60</w:t>
        </w:r>
        <w:r>
          <w:fldChar w:fldCharType="end"/>
        </w:r>
      </w:hyperlink>
    </w:p>
    <w:p>
      <w:pPr>
        <w:pStyle w:val="TOC2"/>
        <w:tabs>
          <w:tab w:val="right" w:leader="dot" w:pos="8306"/>
        </w:tabs>
      </w:pPr>
      <w:hyperlink w:anchor="_Toc28477" w:history="1">
        <w:r>
          <w:rPr>
            <w:rFonts w:ascii="仿宋" w:eastAsia="仿宋" w:hAnsi="仿宋" w:cs="仿宋" w:hint="eastAsia"/>
            <w:lang w:eastAsia="zh-CN"/>
          </w:rPr>
          <w:t>(一)、项目环境影响评估</w:t>
        </w:r>
        <w:r>
          <w:tab/>
        </w:r>
        <w:r>
          <w:fldChar w:fldCharType="begin"/>
        </w:r>
        <w:r>
          <w:instrText xml:space="preserve"> PAGEREF _Toc28477 \h </w:instrText>
        </w:r>
        <w:r>
          <w:fldChar w:fldCharType="separate"/>
        </w:r>
        <w:r>
          <w:t>60</w:t>
        </w:r>
        <w:r>
          <w:fldChar w:fldCharType="end"/>
        </w:r>
      </w:hyperlink>
    </w:p>
    <w:p>
      <w:pPr>
        <w:pStyle w:val="TOC2"/>
        <w:tabs>
          <w:tab w:val="right" w:leader="dot" w:pos="8306"/>
        </w:tabs>
      </w:pPr>
      <w:hyperlink w:anchor="_Toc24946" w:history="1">
        <w:r>
          <w:rPr>
            <w:rFonts w:ascii="仿宋" w:eastAsia="仿宋" w:hAnsi="仿宋" w:cs="仿宋" w:hint="eastAsia"/>
            <w:lang w:eastAsia="zh-CN"/>
          </w:rPr>
          <w:t>(二)、环境保护措施与治理方案</w:t>
        </w:r>
        <w:r>
          <w:tab/>
        </w:r>
        <w:r>
          <w:fldChar w:fldCharType="begin"/>
        </w:r>
        <w:r>
          <w:instrText xml:space="preserve"> PAGEREF _Toc24946 \h </w:instrText>
        </w:r>
        <w:r>
          <w:fldChar w:fldCharType="separate"/>
        </w:r>
        <w:r>
          <w:t>60</w:t>
        </w:r>
        <w:r>
          <w:fldChar w:fldCharType="end"/>
        </w:r>
      </w:hyperlink>
    </w:p>
    <w:p>
      <w:pPr>
        <w:pStyle w:val="TOC1"/>
        <w:tabs>
          <w:tab w:val="right" w:leader="dot" w:pos="8306"/>
        </w:tabs>
      </w:pPr>
      <w:hyperlink w:anchor="_Toc28068" w:history="1">
        <w:r>
          <w:rPr>
            <w:rFonts w:ascii="仿宋" w:eastAsia="仿宋" w:hAnsi="仿宋" w:cs="仿宋" w:hint="eastAsia"/>
            <w:lang w:eastAsia="zh-CN"/>
          </w:rPr>
          <w:t>十三、合作与交流机制建立</w:t>
        </w:r>
        <w:r>
          <w:tab/>
        </w:r>
        <w:r>
          <w:fldChar w:fldCharType="begin"/>
        </w:r>
        <w:r>
          <w:instrText xml:space="preserve"> PAGEREF _Toc28068 \h </w:instrText>
        </w:r>
        <w:r>
          <w:fldChar w:fldCharType="separate"/>
        </w:r>
        <w:r>
          <w:t>61</w:t>
        </w:r>
        <w:r>
          <w:fldChar w:fldCharType="end"/>
        </w:r>
      </w:hyperlink>
    </w:p>
    <w:p>
      <w:pPr>
        <w:pStyle w:val="TOC2"/>
        <w:tabs>
          <w:tab w:val="right" w:leader="dot" w:pos="8306"/>
        </w:tabs>
      </w:pPr>
      <w:hyperlink w:anchor="_Toc18703" w:history="1">
        <w:r>
          <w:rPr>
            <w:rFonts w:ascii="仿宋" w:eastAsia="仿宋" w:hAnsi="仿宋" w:cs="仿宋" w:hint="eastAsia"/>
            <w:lang w:eastAsia="zh-CN"/>
          </w:rPr>
          <w:t>(一)、合作伙伴选择与合作方式</w:t>
        </w:r>
        <w:r>
          <w:tab/>
        </w:r>
        <w:r>
          <w:fldChar w:fldCharType="begin"/>
        </w:r>
        <w:r>
          <w:instrText xml:space="preserve"> PAGEREF _Toc18703 \h </w:instrText>
        </w:r>
        <w:r>
          <w:fldChar w:fldCharType="separate"/>
        </w:r>
        <w:r>
          <w:t>61</w:t>
        </w:r>
        <w:r>
          <w:fldChar w:fldCharType="end"/>
        </w:r>
      </w:hyperlink>
    </w:p>
    <w:p>
      <w:pPr>
        <w:pStyle w:val="TOC2"/>
        <w:tabs>
          <w:tab w:val="right" w:leader="dot" w:pos="8306"/>
        </w:tabs>
      </w:pPr>
      <w:hyperlink w:anchor="_Toc32121" w:history="1">
        <w:r>
          <w:rPr>
            <w:rFonts w:ascii="仿宋" w:eastAsia="仿宋" w:hAnsi="仿宋" w:cs="仿宋" w:hint="eastAsia"/>
            <w:lang w:eastAsia="zh-CN"/>
          </w:rPr>
          <w:t>(二)、交流与合作平台搭建</w:t>
        </w:r>
        <w:r>
          <w:tab/>
        </w:r>
        <w:r>
          <w:fldChar w:fldCharType="begin"/>
        </w:r>
        <w:r>
          <w:instrText xml:space="preserve"> PAGEREF _Toc32121 \h </w:instrText>
        </w:r>
        <w:r>
          <w:fldChar w:fldCharType="separate"/>
        </w:r>
        <w:r>
          <w:t>62</w:t>
        </w:r>
        <w:r>
          <w:fldChar w:fldCharType="end"/>
        </w:r>
      </w:hyperlink>
    </w:p>
    <w:p>
      <w:pPr>
        <w:pStyle w:val="TOC1"/>
        <w:tabs>
          <w:tab w:val="right" w:leader="dot" w:pos="8306"/>
        </w:tabs>
      </w:pPr>
      <w:hyperlink w:anchor="_Toc30765" w:history="1">
        <w:r>
          <w:rPr>
            <w:rFonts w:ascii="仿宋" w:eastAsia="仿宋" w:hAnsi="仿宋" w:cs="仿宋" w:hint="eastAsia"/>
            <w:lang w:eastAsia="zh-CN"/>
          </w:rPr>
          <w:t>十四、产业协同与集群发展</w:t>
        </w:r>
        <w:r>
          <w:tab/>
        </w:r>
        <w:r>
          <w:fldChar w:fldCharType="begin"/>
        </w:r>
        <w:r>
          <w:instrText xml:space="preserve"> PAGEREF _Toc30765 \h </w:instrText>
        </w:r>
        <w:r>
          <w:fldChar w:fldCharType="separate"/>
        </w:r>
        <w:r>
          <w:t>64</w:t>
        </w:r>
        <w:r>
          <w:fldChar w:fldCharType="end"/>
        </w:r>
      </w:hyperlink>
    </w:p>
    <w:p>
      <w:pPr>
        <w:pStyle w:val="TOC2"/>
        <w:tabs>
          <w:tab w:val="right" w:leader="dot" w:pos="8306"/>
        </w:tabs>
      </w:pPr>
      <w:hyperlink w:anchor="_Toc15469" w:history="1">
        <w:r>
          <w:rPr>
            <w:rFonts w:ascii="仿宋" w:eastAsia="仿宋" w:hAnsi="仿宋" w:cs="仿宋" w:hint="eastAsia"/>
            <w:lang w:eastAsia="zh-CN"/>
          </w:rPr>
          <w:t>(一)、产业协同机制建设</w:t>
        </w:r>
        <w:r>
          <w:tab/>
        </w:r>
        <w:r>
          <w:fldChar w:fldCharType="begin"/>
        </w:r>
        <w:r>
          <w:instrText xml:space="preserve"> PAGEREF _Toc15469 \h </w:instrText>
        </w:r>
        <w:r>
          <w:fldChar w:fldCharType="separate"/>
        </w:r>
        <w:r>
          <w:t>64</w:t>
        </w:r>
        <w:r>
          <w:fldChar w:fldCharType="end"/>
        </w:r>
      </w:hyperlink>
    </w:p>
    <w:p>
      <w:pPr>
        <w:pStyle w:val="TOC2"/>
        <w:tabs>
          <w:tab w:val="right" w:leader="dot" w:pos="8306"/>
        </w:tabs>
      </w:pPr>
      <w:hyperlink w:anchor="_Toc7687" w:history="1">
        <w:r>
          <w:rPr>
            <w:rFonts w:ascii="仿宋" w:eastAsia="仿宋" w:hAnsi="仿宋" w:cs="仿宋" w:hint="eastAsia"/>
            <w:lang w:eastAsia="zh-CN"/>
          </w:rPr>
          <w:t>(二)、产业集群培育与发展</w:t>
        </w:r>
        <w:r>
          <w:tab/>
        </w:r>
        <w:r>
          <w:fldChar w:fldCharType="begin"/>
        </w:r>
        <w:r>
          <w:instrText xml:space="preserve"> PAGEREF _Toc7687 \h </w:instrText>
        </w:r>
        <w:r>
          <w:fldChar w:fldCharType="separate"/>
        </w:r>
        <w:r>
          <w:t>65</w:t>
        </w:r>
        <w:r>
          <w:fldChar w:fldCharType="end"/>
        </w:r>
      </w:hyperlink>
    </w:p>
    <w:p>
      <w:pPr>
        <w:pStyle w:val="TOC1"/>
        <w:tabs>
          <w:tab w:val="right" w:leader="dot" w:pos="8306"/>
        </w:tabs>
      </w:pPr>
      <w:hyperlink w:anchor="_Toc19415" w:history="1">
        <w:r>
          <w:rPr>
            <w:rFonts w:ascii="仿宋" w:eastAsia="仿宋" w:hAnsi="仿宋" w:cs="仿宋" w:hint="eastAsia"/>
            <w:lang w:eastAsia="zh-CN"/>
          </w:rPr>
          <w:t>十五、企业合规与伦理</w:t>
        </w:r>
        <w:r>
          <w:tab/>
        </w:r>
        <w:r>
          <w:fldChar w:fldCharType="begin"/>
        </w:r>
        <w:r>
          <w:instrText xml:space="preserve"> PAGEREF _Toc19415 \h </w:instrText>
        </w:r>
        <w:r>
          <w:fldChar w:fldCharType="separate"/>
        </w:r>
        <w:r>
          <w:t>66</w:t>
        </w:r>
        <w:r>
          <w:fldChar w:fldCharType="end"/>
        </w:r>
      </w:hyperlink>
    </w:p>
    <w:p>
      <w:pPr>
        <w:pStyle w:val="TOC2"/>
        <w:tabs>
          <w:tab w:val="right" w:leader="dot" w:pos="8306"/>
        </w:tabs>
      </w:pPr>
      <w:hyperlink w:anchor="_Toc29056" w:history="1">
        <w:r>
          <w:rPr>
            <w:rFonts w:ascii="仿宋" w:eastAsia="仿宋" w:hAnsi="仿宋" w:cs="仿宋" w:hint="eastAsia"/>
            <w:lang w:eastAsia="zh-CN"/>
          </w:rPr>
          <w:t>(一)、合规政策与程序</w:t>
        </w:r>
        <w:r>
          <w:tab/>
        </w:r>
        <w:r>
          <w:fldChar w:fldCharType="begin"/>
        </w:r>
        <w:r>
          <w:instrText xml:space="preserve"> PAGEREF _Toc29056 \h </w:instrText>
        </w:r>
        <w:r>
          <w:fldChar w:fldCharType="separate"/>
        </w:r>
        <w:r>
          <w:t>66</w:t>
        </w:r>
        <w:r>
          <w:fldChar w:fldCharType="end"/>
        </w:r>
      </w:hyperlink>
    </w:p>
    <w:p>
      <w:pPr>
        <w:pStyle w:val="TOC2"/>
        <w:tabs>
          <w:tab w:val="right" w:leader="dot" w:pos="8306"/>
        </w:tabs>
      </w:pPr>
      <w:hyperlink w:anchor="_Toc15978" w:history="1">
        <w:r>
          <w:rPr>
            <w:rFonts w:ascii="仿宋" w:eastAsia="仿宋" w:hAnsi="仿宋" w:cs="仿宋" w:hint="eastAsia"/>
            <w:lang w:eastAsia="zh-CN"/>
          </w:rPr>
          <w:t>(二)、伦理规范与培训</w:t>
        </w:r>
        <w:r>
          <w:tab/>
        </w:r>
        <w:r>
          <w:fldChar w:fldCharType="begin"/>
        </w:r>
        <w:r>
          <w:instrText xml:space="preserve"> PAGEREF _Toc15978 \h </w:instrText>
        </w:r>
        <w:r>
          <w:fldChar w:fldCharType="separate"/>
        </w:r>
        <w:r>
          <w:t>67</w:t>
        </w:r>
        <w:r>
          <w:fldChar w:fldCharType="end"/>
        </w:r>
      </w:hyperlink>
    </w:p>
    <w:p>
      <w:pPr>
        <w:pStyle w:val="TOC2"/>
        <w:tabs>
          <w:tab w:val="right" w:leader="dot" w:pos="8306"/>
        </w:tabs>
      </w:pPr>
      <w:hyperlink w:anchor="_Toc31854" w:history="1">
        <w:r>
          <w:rPr>
            <w:rFonts w:ascii="仿宋" w:eastAsia="仿宋" w:hAnsi="仿宋" w:cs="仿宋" w:hint="eastAsia"/>
            <w:lang w:eastAsia="zh-CN"/>
          </w:rPr>
          <w:t>(三)、合规风险评估</w:t>
        </w:r>
        <w:r>
          <w:tab/>
        </w:r>
        <w:r>
          <w:fldChar w:fldCharType="begin"/>
        </w:r>
        <w:r>
          <w:instrText xml:space="preserve"> PAGEREF _Toc31854 \h </w:instrText>
        </w:r>
        <w:r>
          <w:fldChar w:fldCharType="separate"/>
        </w:r>
        <w:r>
          <w:t>68</w:t>
        </w:r>
        <w:r>
          <w:fldChar w:fldCharType="end"/>
        </w:r>
      </w:hyperlink>
    </w:p>
    <w:p>
      <w:pPr>
        <w:pStyle w:val="TOC2"/>
        <w:tabs>
          <w:tab w:val="right" w:leader="dot" w:pos="8306"/>
        </w:tabs>
      </w:pPr>
      <w:hyperlink w:anchor="_Toc30924" w:history="1">
        <w:r>
          <w:rPr>
            <w:rFonts w:ascii="仿宋" w:eastAsia="仿宋" w:hAnsi="仿宋" w:cs="仿宋" w:hint="eastAsia"/>
            <w:lang w:eastAsia="zh-CN"/>
          </w:rPr>
          <w:t>(四)、合规监督与执行</w:t>
        </w:r>
        <w:r>
          <w:tab/>
        </w:r>
        <w:r>
          <w:fldChar w:fldCharType="begin"/>
        </w:r>
        <w:r>
          <w:instrText xml:space="preserve"> PAGEREF _Toc30924 \h </w:instrText>
        </w:r>
        <w:r>
          <w:fldChar w:fldCharType="separate"/>
        </w:r>
        <w:r>
          <w:t>69</w:t>
        </w:r>
        <w:r>
          <w:fldChar w:fldCharType="end"/>
        </w:r>
      </w:hyperlink>
    </w:p>
    <w:p>
      <w:pPr>
        <w:pStyle w:val="TOC1"/>
        <w:tabs>
          <w:tab w:val="right" w:leader="dot" w:pos="8306"/>
        </w:tabs>
      </w:pPr>
      <w:hyperlink w:anchor="_Toc12897" w:history="1">
        <w:r>
          <w:rPr>
            <w:rFonts w:ascii="仿宋" w:eastAsia="仿宋" w:hAnsi="仿宋" w:cs="仿宋" w:hint="eastAsia"/>
            <w:lang w:eastAsia="zh-CN"/>
          </w:rPr>
          <w:t>十六、设施与设备管理</w:t>
        </w:r>
        <w:r>
          <w:tab/>
        </w:r>
        <w:r>
          <w:fldChar w:fldCharType="begin"/>
        </w:r>
        <w:r>
          <w:instrText xml:space="preserve"> PAGEREF _Toc12897 \h </w:instrText>
        </w:r>
        <w:r>
          <w:fldChar w:fldCharType="separate"/>
        </w:r>
        <w:r>
          <w:t>70</w:t>
        </w:r>
        <w:r>
          <w:fldChar w:fldCharType="end"/>
        </w:r>
      </w:hyperlink>
    </w:p>
    <w:p>
      <w:pPr>
        <w:pStyle w:val="TOC2"/>
        <w:tabs>
          <w:tab w:val="right" w:leader="dot" w:pos="8306"/>
        </w:tabs>
      </w:pPr>
      <w:hyperlink w:anchor="_Toc17355" w:history="1">
        <w:r>
          <w:rPr>
            <w:rFonts w:ascii="仿宋" w:eastAsia="仿宋" w:hAnsi="仿宋" w:cs="仿宋" w:hint="eastAsia"/>
            <w:lang w:eastAsia="zh-CN"/>
          </w:rPr>
          <w:t>(一)、设施规划与配置</w:t>
        </w:r>
        <w:r>
          <w:tab/>
        </w:r>
        <w:r>
          <w:fldChar w:fldCharType="begin"/>
        </w:r>
        <w:r>
          <w:instrText xml:space="preserve"> PAGEREF _Toc17355 \h </w:instrText>
        </w:r>
        <w:r>
          <w:fldChar w:fldCharType="separate"/>
        </w:r>
        <w:r>
          <w:t>70</w:t>
        </w:r>
        <w:r>
          <w:fldChar w:fldCharType="end"/>
        </w:r>
      </w:hyperlink>
    </w:p>
    <w:p>
      <w:pPr>
        <w:pStyle w:val="TOC2"/>
        <w:tabs>
          <w:tab w:val="right" w:leader="dot" w:pos="8306"/>
        </w:tabs>
      </w:pPr>
      <w:hyperlink w:anchor="_Toc13950" w:history="1">
        <w:r>
          <w:rPr>
            <w:rFonts w:ascii="仿宋" w:eastAsia="仿宋" w:hAnsi="仿宋" w:cs="仿宋" w:hint="eastAsia"/>
            <w:lang w:eastAsia="zh-CN"/>
          </w:rPr>
          <w:t>(二)、设备采购与维护管理</w:t>
        </w:r>
        <w:r>
          <w:tab/>
        </w:r>
        <w:r>
          <w:fldChar w:fldCharType="begin"/>
        </w:r>
        <w:r>
          <w:instrText xml:space="preserve"> PAGEREF _Toc13950 \h </w:instrText>
        </w:r>
        <w:r>
          <w:fldChar w:fldCharType="separate"/>
        </w:r>
        <w:r>
          <w:t>71</w:t>
        </w:r>
        <w:r>
          <w:fldChar w:fldCharType="end"/>
        </w:r>
      </w:hyperlink>
    </w:p>
    <w:p>
      <w:pPr>
        <w:pStyle w:val="TOC2"/>
        <w:tabs>
          <w:tab w:val="right" w:leader="dot" w:pos="8306"/>
        </w:tabs>
      </w:pPr>
      <w:hyperlink w:anchor="_Toc1341" w:history="1">
        <w:r>
          <w:rPr>
            <w:rFonts w:ascii="仿宋" w:eastAsia="仿宋" w:hAnsi="仿宋" w:cs="仿宋" w:hint="eastAsia"/>
            <w:lang w:eastAsia="zh-CN"/>
          </w:rPr>
          <w:t>(三)、设施设备升级策略</w:t>
        </w:r>
        <w:r>
          <w:tab/>
        </w:r>
        <w:r>
          <w:fldChar w:fldCharType="begin"/>
        </w:r>
        <w:r>
          <w:instrText xml:space="preserve"> PAGEREF _Toc1341 \h </w:instrText>
        </w:r>
        <w:r>
          <w:fldChar w:fldCharType="separate"/>
        </w:r>
        <w:r>
          <w:t>71</w:t>
        </w:r>
        <w:r>
          <w:fldChar w:fldCharType="end"/>
        </w:r>
      </w:hyperlink>
    </w:p>
    <w:p>
      <w:pPr>
        <w:pStyle w:val="TOC1"/>
        <w:tabs>
          <w:tab w:val="right" w:leader="dot" w:pos="8306"/>
        </w:tabs>
      </w:pPr>
      <w:hyperlink w:anchor="_Toc4460" w:history="1">
        <w:r>
          <w:rPr>
            <w:rFonts w:ascii="仿宋" w:eastAsia="仿宋" w:hAnsi="仿宋" w:cs="仿宋" w:hint="eastAsia"/>
            <w:lang w:eastAsia="zh-CN"/>
          </w:rPr>
          <w:t>十七、创新驱动与持续发展</w:t>
        </w:r>
        <w:r>
          <w:tab/>
        </w:r>
        <w:r>
          <w:fldChar w:fldCharType="begin"/>
        </w:r>
        <w:r>
          <w:instrText xml:space="preserve"> PAGEREF _Toc4460 \h </w:instrText>
        </w:r>
        <w:r>
          <w:fldChar w:fldCharType="separate"/>
        </w:r>
        <w:r>
          <w:t>72</w:t>
        </w:r>
        <w:r>
          <w:fldChar w:fldCharType="end"/>
        </w:r>
      </w:hyperlink>
    </w:p>
    <w:p>
      <w:pPr>
        <w:pStyle w:val="TOC2"/>
        <w:tabs>
          <w:tab w:val="right" w:leader="dot" w:pos="8306"/>
        </w:tabs>
      </w:pPr>
      <w:hyperlink w:anchor="_Toc31946" w:history="1">
        <w:r>
          <w:rPr>
            <w:rFonts w:ascii="仿宋" w:eastAsia="仿宋" w:hAnsi="仿宋" w:cs="仿宋" w:hint="eastAsia"/>
            <w:lang w:eastAsia="zh-CN"/>
          </w:rPr>
          <w:t>(一)、创新驱动战略实施</w:t>
        </w:r>
        <w:r>
          <w:tab/>
        </w:r>
        <w:r>
          <w:fldChar w:fldCharType="begin"/>
        </w:r>
        <w:r>
          <w:instrText xml:space="preserve"> PAGEREF _Toc31946 \h </w:instrText>
        </w:r>
        <w:r>
          <w:fldChar w:fldCharType="separate"/>
        </w:r>
        <w:r>
          <w:t>72</w:t>
        </w:r>
        <w:r>
          <w:fldChar w:fldCharType="end"/>
        </w:r>
      </w:hyperlink>
    </w:p>
    <w:p>
      <w:pPr>
        <w:pStyle w:val="TOC2"/>
        <w:tabs>
          <w:tab w:val="right" w:leader="dot" w:pos="8306"/>
        </w:tabs>
      </w:pPr>
      <w:hyperlink w:anchor="_Toc24417" w:history="1">
        <w:r>
          <w:rPr>
            <w:rFonts w:ascii="仿宋" w:eastAsia="仿宋" w:hAnsi="仿宋" w:cs="仿宋" w:hint="eastAsia"/>
            <w:lang w:eastAsia="zh-CN"/>
          </w:rPr>
          <w:t>(二)、持续发展路径探索</w:t>
        </w:r>
        <w:r>
          <w:tab/>
        </w:r>
        <w:r>
          <w:fldChar w:fldCharType="begin"/>
        </w:r>
        <w:r>
          <w:instrText xml:space="preserve"> PAGEREF _Toc24417 \h </w:instrText>
        </w:r>
        <w:r>
          <w:fldChar w:fldCharType="separate"/>
        </w:r>
        <w:r>
          <w:t>74</w:t>
        </w:r>
        <w:r>
          <w:fldChar w:fldCharType="end"/>
        </w:r>
      </w:hyperlink>
    </w:p>
    <w:p>
      <w:pPr>
        <w:pStyle w:val="TOC1"/>
        <w:tabs>
          <w:tab w:val="right" w:leader="dot" w:pos="8306"/>
        </w:tabs>
      </w:pPr>
      <w:hyperlink w:anchor="_Toc3128" w:history="1">
        <w:r>
          <w:rPr>
            <w:rFonts w:ascii="仿宋" w:eastAsia="仿宋" w:hAnsi="仿宋" w:cs="仿宋" w:hint="eastAsia"/>
            <w:lang w:eastAsia="zh-CN"/>
          </w:rPr>
          <w:t>十八、项目施工方案</w:t>
        </w:r>
        <w:r>
          <w:tab/>
        </w:r>
        <w:r>
          <w:fldChar w:fldCharType="begin"/>
        </w:r>
        <w:r>
          <w:instrText xml:space="preserve"> PAGEREF _Toc3128 \h </w:instrText>
        </w:r>
        <w:r>
          <w:fldChar w:fldCharType="separate"/>
        </w:r>
        <w:r>
          <w:t>78</w:t>
        </w:r>
        <w:r>
          <w:fldChar w:fldCharType="end"/>
        </w:r>
      </w:hyperlink>
    </w:p>
    <w:p>
      <w:pPr>
        <w:pStyle w:val="TOC2"/>
        <w:tabs>
          <w:tab w:val="right" w:leader="dot" w:pos="8306"/>
        </w:tabs>
      </w:pPr>
      <w:hyperlink w:anchor="_Toc32717" w:history="1">
        <w:r>
          <w:rPr>
            <w:rFonts w:ascii="仿宋" w:eastAsia="仿宋" w:hAnsi="仿宋" w:cs="仿宋" w:hint="eastAsia"/>
            <w:lang w:eastAsia="zh-CN"/>
          </w:rPr>
          <w:t>(一)、施工组织设计</w:t>
        </w:r>
        <w:r>
          <w:tab/>
        </w:r>
        <w:r>
          <w:fldChar w:fldCharType="begin"/>
        </w:r>
        <w:r>
          <w:instrText xml:space="preserve"> PAGEREF _Toc32717 \h </w:instrText>
        </w:r>
        <w:r>
          <w:fldChar w:fldCharType="separate"/>
        </w:r>
        <w:r>
          <w:t>78</w:t>
        </w:r>
        <w:r>
          <w:fldChar w:fldCharType="end"/>
        </w:r>
      </w:hyperlink>
    </w:p>
    <w:p>
      <w:pPr>
        <w:pStyle w:val="TOC2"/>
        <w:tabs>
          <w:tab w:val="right" w:leader="dot" w:pos="8306"/>
        </w:tabs>
      </w:pPr>
      <w:hyperlink w:anchor="_Toc3827" w:history="1">
        <w:r>
          <w:rPr>
            <w:rFonts w:ascii="仿宋" w:eastAsia="仿宋" w:hAnsi="仿宋" w:cs="仿宋" w:hint="eastAsia"/>
            <w:lang w:eastAsia="zh-CN"/>
          </w:rPr>
          <w:t>(二)、施工工艺与技术路线</w:t>
        </w:r>
        <w:r>
          <w:tab/>
        </w:r>
        <w:r>
          <w:fldChar w:fldCharType="begin"/>
        </w:r>
        <w:r>
          <w:instrText xml:space="preserve"> PAGEREF _Toc3827 \h </w:instrText>
        </w:r>
        <w:r>
          <w:fldChar w:fldCharType="separate"/>
        </w:r>
        <w:r>
          <w:t>79</w:t>
        </w:r>
        <w:r>
          <w:fldChar w:fldCharType="end"/>
        </w:r>
      </w:hyperlink>
    </w:p>
    <w:p>
      <w:pPr>
        <w:pStyle w:val="TOC2"/>
        <w:tabs>
          <w:tab w:val="right" w:leader="dot" w:pos="8306"/>
        </w:tabs>
      </w:pPr>
      <w:hyperlink w:anchor="_Toc23356" w:history="1">
        <w:r>
          <w:rPr>
            <w:rFonts w:ascii="仿宋" w:eastAsia="仿宋" w:hAnsi="仿宋" w:cs="仿宋" w:hint="eastAsia"/>
            <w:lang w:eastAsia="zh-CN"/>
          </w:rPr>
          <w:t>(三)、关键节点施工计划</w:t>
        </w:r>
        <w:r>
          <w:tab/>
        </w:r>
        <w:r>
          <w:fldChar w:fldCharType="begin"/>
        </w:r>
        <w:r>
          <w:instrText xml:space="preserve"> PAGEREF _Toc23356 \h </w:instrText>
        </w:r>
        <w:r>
          <w:fldChar w:fldCharType="separate"/>
        </w:r>
        <w:r>
          <w:t>81</w:t>
        </w:r>
        <w:r>
          <w:fldChar w:fldCharType="end"/>
        </w:r>
      </w:hyperlink>
    </w:p>
    <w:p>
      <w:pPr>
        <w:pStyle w:val="TOC2"/>
        <w:tabs>
          <w:tab w:val="right" w:leader="dot" w:pos="8306"/>
        </w:tabs>
      </w:pPr>
      <w:hyperlink w:anchor="_Toc8930" w:history="1">
        <w:r>
          <w:rPr>
            <w:rFonts w:ascii="仿宋" w:eastAsia="仿宋" w:hAnsi="仿宋" w:cs="仿宋" w:hint="eastAsia"/>
            <w:lang w:eastAsia="zh-CN"/>
          </w:rPr>
          <w:t>(四)、施工现场管理</w:t>
        </w:r>
        <w:r>
          <w:tab/>
        </w:r>
        <w:r>
          <w:fldChar w:fldCharType="begin"/>
        </w:r>
        <w:r>
          <w:instrText xml:space="preserve"> PAGEREF _Toc8930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5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016"/>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2519"/>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290"/>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7825"/>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5530"/>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9749"/>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5197"/>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26294"/>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一、农业服务项目的市场准入条件分析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农业服务项目而言，市场准入条件首先取决于政策法规环境。政府对于[行业名称]领域的法规，如环保标准、税收政策、和技术使用规范，直接影响农业服务项目的运营和成本结构。例如，若政府针对使用可再生能源的企业提供税收优惠，这将对农业服务项目的财务规划产生重要影响。同时，考虑经济环境和消费者偏好的变化对农业服务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二、农业服务项目的行业规范与合规性要求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农业服务项目来说，遵守行业规范和合规性要求是确保项目顺利进行的基础。这包括遵循质量控制标准、安全规定、数据保护法规等。例如，若农业服务项目涉及数据处理，须严格遵守相关的数据保护法规。此外，行业内部的自律规范，如产品标准和服务流程，也对于提升农业服务项目在行业内的认可度和竞争力至关重要。项目管理团队必须不断更新策略，以应对行业规范和法规的变化，确保农业服务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三、农业服务项目的竞争格局和战略定位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农业服务项目的发展规划中，理解行业的竞争格局对于制定有效的市场策略极为关键。这包括分析主要竞争对手的市场地位、优势及其业务模式。农业服务项目面临的竞争对手可能包括大型成熟企业和创新型初创公司，各自采取不同的市场策略。因此，农业服务项目需精确地定位自己的市场策略，如专注于产品创新、客户服务或成本效率，以在竞争中占据优势。通过深入的市场和竞争分析，农业服务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8571"/>
      <w:r>
        <w:rPr>
          <w:rFonts w:ascii="仿宋" w:eastAsia="仿宋" w:hAnsi="仿宋" w:cs="仿宋" w:hint="eastAsia"/>
          <w:sz w:val="28"/>
          <w:lang w:eastAsia="zh-CN"/>
        </w:rPr>
        <w:t>三、社会影响分析</w:t>
      </w:r>
      <w:bookmarkEnd w:id="10"/>
    </w:p>
    <w:p>
      <w:pPr>
        <w:pStyle w:val="Heading2"/>
        <w:rPr>
          <w:rFonts w:ascii="仿宋" w:eastAsia="仿宋" w:hAnsi="仿宋" w:cs="仿宋" w:hint="eastAsia"/>
          <w:lang w:eastAsia="zh-CN"/>
        </w:rPr>
      </w:pPr>
      <w:bookmarkStart w:id="11" w:name="_Toc32672"/>
      <w:r>
        <w:rPr>
          <w:rFonts w:ascii="仿宋" w:eastAsia="仿宋" w:hAnsi="仿宋" w:cs="仿宋" w:hint="eastAsia"/>
          <w:lang w:eastAsia="zh-CN"/>
        </w:rPr>
        <w:t>(一)、社会影响效果分析</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服务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服务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随着农业服务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服务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农业服务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农业服务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农业服务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https://d.book118.com/827151145044006036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农业服务项目建设总纲及方案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农业服务项目建设总纲及方案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农业服务项目建设总纲及方案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农业服务项目建设总纲及方案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农业服务项目建设总纲及方案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农业服务项目建设总纲及方案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农业服务项目建设总纲及方案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农业服务项目建设总纲及方案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农业服务项目建设总纲及方案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农业服务项目建设总纲及方案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农业服务项目建设总纲及方案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农业服务项目建设总纲及方案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837DED"/>
    <w:rsid w:val="2B837DE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2715114504400603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2024-01-23T23:23:00Z</dcterms:created>
  <dcterms:modified xsi:type="dcterms:W3CDTF">2024-01-23T23:24:34Z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DC64221559A34D628D859D5912121DD9_11</vt:lpwstr>
  </property>
  <property fmtid="{D5CDD505-2E9C-101B-9397-08002B2CF9AE}" pid="3" name="KSOProductBuildVer">
    <vt:lpwstr>2052-12.1.0.16120</vt:lpwstr>
  </property>
</Properties>
</file>