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微型客车项目可行性建设方案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28" w:history="1">
        <w:r>
          <w:rPr>
            <w:rFonts w:ascii="仿宋" w:eastAsia="仿宋" w:hAnsi="仿宋" w:cs="仿宋" w:hint="eastAsia"/>
            <w:lang w:eastAsia="zh-CN"/>
          </w:rPr>
          <w:t>概论</w:t>
        </w:r>
        <w:r>
          <w:tab/>
        </w:r>
        <w:r>
          <w:fldChar w:fldCharType="begin"/>
        </w:r>
        <w:r>
          <w:instrText xml:space="preserve"> PAGEREF _Toc11528 \h </w:instrText>
        </w:r>
        <w:r>
          <w:fldChar w:fldCharType="separate"/>
        </w:r>
        <w:r>
          <w:t>3</w:t>
        </w:r>
        <w:r>
          <w:fldChar w:fldCharType="end"/>
        </w:r>
      </w:hyperlink>
    </w:p>
    <w:p>
      <w:pPr>
        <w:pStyle w:val="TOC1"/>
        <w:tabs>
          <w:tab w:val="right" w:leader="dot" w:pos="8306"/>
        </w:tabs>
      </w:pPr>
      <w:hyperlink w:anchor="_Toc16727" w:history="1">
        <w:r>
          <w:rPr>
            <w:rFonts w:ascii="仿宋" w:eastAsia="仿宋" w:hAnsi="仿宋" w:cs="仿宋" w:hint="eastAsia"/>
            <w:lang w:eastAsia="zh-CN"/>
          </w:rPr>
          <w:t>一、项目监理与质量保证</w:t>
        </w:r>
        <w:r>
          <w:tab/>
        </w:r>
        <w:r>
          <w:fldChar w:fldCharType="begin"/>
        </w:r>
        <w:r>
          <w:instrText xml:space="preserve"> PAGEREF _Toc16727 \h </w:instrText>
        </w:r>
        <w:r>
          <w:fldChar w:fldCharType="separate"/>
        </w:r>
        <w:r>
          <w:t>3</w:t>
        </w:r>
        <w:r>
          <w:fldChar w:fldCharType="end"/>
        </w:r>
      </w:hyperlink>
    </w:p>
    <w:p>
      <w:pPr>
        <w:pStyle w:val="TOC2"/>
        <w:tabs>
          <w:tab w:val="right" w:leader="dot" w:pos="8306"/>
        </w:tabs>
      </w:pPr>
      <w:hyperlink w:anchor="_Toc25370" w:history="1">
        <w:r>
          <w:rPr>
            <w:rFonts w:ascii="仿宋" w:eastAsia="仿宋" w:hAnsi="仿宋" w:cs="仿宋" w:hint="eastAsia"/>
            <w:lang w:eastAsia="zh-CN"/>
          </w:rPr>
          <w:t>(一)、监理体系构建</w:t>
        </w:r>
        <w:r>
          <w:tab/>
        </w:r>
        <w:r>
          <w:fldChar w:fldCharType="begin"/>
        </w:r>
        <w:r>
          <w:instrText xml:space="preserve"> PAGEREF _Toc25370 \h </w:instrText>
        </w:r>
        <w:r>
          <w:fldChar w:fldCharType="separate"/>
        </w:r>
        <w:r>
          <w:t>3</w:t>
        </w:r>
        <w:r>
          <w:fldChar w:fldCharType="end"/>
        </w:r>
      </w:hyperlink>
    </w:p>
    <w:p>
      <w:pPr>
        <w:pStyle w:val="TOC2"/>
        <w:tabs>
          <w:tab w:val="right" w:leader="dot" w:pos="8306"/>
        </w:tabs>
      </w:pPr>
      <w:hyperlink w:anchor="_Toc18027" w:history="1">
        <w:r>
          <w:rPr>
            <w:rFonts w:ascii="仿宋" w:eastAsia="仿宋" w:hAnsi="仿宋" w:cs="仿宋" w:hint="eastAsia"/>
            <w:lang w:eastAsia="zh-CN"/>
          </w:rPr>
          <w:t>(二)、质量保证体系实施</w:t>
        </w:r>
        <w:r>
          <w:tab/>
        </w:r>
        <w:r>
          <w:fldChar w:fldCharType="begin"/>
        </w:r>
        <w:r>
          <w:instrText xml:space="preserve"> PAGEREF _Toc18027 \h </w:instrText>
        </w:r>
        <w:r>
          <w:fldChar w:fldCharType="separate"/>
        </w:r>
        <w:r>
          <w:t>4</w:t>
        </w:r>
        <w:r>
          <w:fldChar w:fldCharType="end"/>
        </w:r>
      </w:hyperlink>
    </w:p>
    <w:p>
      <w:pPr>
        <w:pStyle w:val="TOC2"/>
        <w:tabs>
          <w:tab w:val="right" w:leader="dot" w:pos="8306"/>
        </w:tabs>
      </w:pPr>
      <w:hyperlink w:anchor="_Toc21653" w:history="1">
        <w:r>
          <w:rPr>
            <w:rFonts w:ascii="仿宋" w:eastAsia="仿宋" w:hAnsi="仿宋" w:cs="仿宋" w:hint="eastAsia"/>
            <w:lang w:eastAsia="zh-CN"/>
          </w:rPr>
          <w:t>(三)、监理与质量控制流程</w:t>
        </w:r>
        <w:r>
          <w:tab/>
        </w:r>
        <w:r>
          <w:fldChar w:fldCharType="begin"/>
        </w:r>
        <w:r>
          <w:instrText xml:space="preserve"> PAGEREF _Toc21653 \h </w:instrText>
        </w:r>
        <w:r>
          <w:fldChar w:fldCharType="separate"/>
        </w:r>
        <w:r>
          <w:t>4</w:t>
        </w:r>
        <w:r>
          <w:fldChar w:fldCharType="end"/>
        </w:r>
      </w:hyperlink>
    </w:p>
    <w:p>
      <w:pPr>
        <w:pStyle w:val="TOC1"/>
        <w:tabs>
          <w:tab w:val="right" w:leader="dot" w:pos="8306"/>
        </w:tabs>
      </w:pPr>
      <w:hyperlink w:anchor="_Toc3057" w:history="1">
        <w:r>
          <w:rPr>
            <w:rFonts w:ascii="仿宋" w:eastAsia="仿宋" w:hAnsi="仿宋" w:cs="仿宋" w:hint="eastAsia"/>
            <w:lang w:eastAsia="zh-CN"/>
          </w:rPr>
          <w:t>二、社会影响分析</w:t>
        </w:r>
        <w:r>
          <w:tab/>
        </w:r>
        <w:r>
          <w:fldChar w:fldCharType="begin"/>
        </w:r>
        <w:r>
          <w:instrText xml:space="preserve"> PAGEREF _Toc3057 \h </w:instrText>
        </w:r>
        <w:r>
          <w:fldChar w:fldCharType="separate"/>
        </w:r>
        <w:r>
          <w:t>5</w:t>
        </w:r>
        <w:r>
          <w:fldChar w:fldCharType="end"/>
        </w:r>
      </w:hyperlink>
    </w:p>
    <w:p>
      <w:pPr>
        <w:pStyle w:val="TOC2"/>
        <w:tabs>
          <w:tab w:val="right" w:leader="dot" w:pos="8306"/>
        </w:tabs>
      </w:pPr>
      <w:hyperlink w:anchor="_Toc25026" w:history="1">
        <w:r>
          <w:rPr>
            <w:rFonts w:ascii="仿宋" w:eastAsia="仿宋" w:hAnsi="仿宋" w:cs="仿宋" w:hint="eastAsia"/>
            <w:lang w:eastAsia="zh-CN"/>
          </w:rPr>
          <w:t>(一)、社会影响效果分析</w:t>
        </w:r>
        <w:r>
          <w:tab/>
        </w:r>
        <w:r>
          <w:fldChar w:fldCharType="begin"/>
        </w:r>
        <w:r>
          <w:instrText xml:space="preserve"> PAGEREF _Toc25026 \h </w:instrText>
        </w:r>
        <w:r>
          <w:fldChar w:fldCharType="separate"/>
        </w:r>
        <w:r>
          <w:t>5</w:t>
        </w:r>
        <w:r>
          <w:fldChar w:fldCharType="end"/>
        </w:r>
      </w:hyperlink>
    </w:p>
    <w:p>
      <w:pPr>
        <w:pStyle w:val="TOC2"/>
        <w:tabs>
          <w:tab w:val="right" w:leader="dot" w:pos="8306"/>
        </w:tabs>
      </w:pPr>
      <w:hyperlink w:anchor="_Toc18517" w:history="1">
        <w:r>
          <w:rPr>
            <w:rFonts w:ascii="仿宋" w:eastAsia="仿宋" w:hAnsi="仿宋" w:cs="仿宋" w:hint="eastAsia"/>
            <w:lang w:eastAsia="zh-CN"/>
          </w:rPr>
          <w:t>(二)、社会适应性分析</w:t>
        </w:r>
        <w:r>
          <w:tab/>
        </w:r>
        <w:r>
          <w:fldChar w:fldCharType="begin"/>
        </w:r>
        <w:r>
          <w:instrText xml:space="preserve"> PAGEREF _Toc18517 \h </w:instrText>
        </w:r>
        <w:r>
          <w:fldChar w:fldCharType="separate"/>
        </w:r>
        <w:r>
          <w:t>7</w:t>
        </w:r>
        <w:r>
          <w:fldChar w:fldCharType="end"/>
        </w:r>
      </w:hyperlink>
    </w:p>
    <w:p>
      <w:pPr>
        <w:pStyle w:val="TOC2"/>
        <w:tabs>
          <w:tab w:val="right" w:leader="dot" w:pos="8306"/>
        </w:tabs>
      </w:pPr>
      <w:hyperlink w:anchor="_Toc2423" w:history="1">
        <w:r>
          <w:rPr>
            <w:rFonts w:ascii="仿宋" w:eastAsia="仿宋" w:hAnsi="仿宋" w:cs="仿宋" w:hint="eastAsia"/>
            <w:lang w:eastAsia="zh-CN"/>
          </w:rPr>
          <w:t>(三)、社会风险及对策分析</w:t>
        </w:r>
        <w:r>
          <w:tab/>
        </w:r>
        <w:r>
          <w:fldChar w:fldCharType="begin"/>
        </w:r>
        <w:r>
          <w:instrText xml:space="preserve"> PAGEREF _Toc2423 \h </w:instrText>
        </w:r>
        <w:r>
          <w:fldChar w:fldCharType="separate"/>
        </w:r>
        <w:r>
          <w:t>9</w:t>
        </w:r>
        <w:r>
          <w:fldChar w:fldCharType="end"/>
        </w:r>
      </w:hyperlink>
    </w:p>
    <w:p>
      <w:pPr>
        <w:pStyle w:val="TOC1"/>
        <w:tabs>
          <w:tab w:val="right" w:leader="dot" w:pos="8306"/>
        </w:tabs>
      </w:pPr>
      <w:hyperlink w:anchor="_Toc8364" w:history="1">
        <w:r>
          <w:rPr>
            <w:rFonts w:ascii="仿宋" w:eastAsia="仿宋" w:hAnsi="仿宋" w:cs="仿宋" w:hint="eastAsia"/>
            <w:lang w:eastAsia="zh-CN"/>
          </w:rPr>
          <w:t>三、经济影响分析</w:t>
        </w:r>
        <w:r>
          <w:tab/>
        </w:r>
        <w:r>
          <w:fldChar w:fldCharType="begin"/>
        </w:r>
        <w:r>
          <w:instrText xml:space="preserve"> PAGEREF _Toc8364 \h </w:instrText>
        </w:r>
        <w:r>
          <w:fldChar w:fldCharType="separate"/>
        </w:r>
        <w:r>
          <w:t>12</w:t>
        </w:r>
        <w:r>
          <w:fldChar w:fldCharType="end"/>
        </w:r>
      </w:hyperlink>
    </w:p>
    <w:p>
      <w:pPr>
        <w:pStyle w:val="TOC2"/>
        <w:tabs>
          <w:tab w:val="right" w:leader="dot" w:pos="8306"/>
        </w:tabs>
      </w:pPr>
      <w:hyperlink w:anchor="_Toc24494" w:history="1">
        <w:r>
          <w:rPr>
            <w:rFonts w:ascii="仿宋" w:eastAsia="仿宋" w:hAnsi="仿宋" w:cs="仿宋" w:hint="eastAsia"/>
            <w:lang w:eastAsia="zh-CN"/>
          </w:rPr>
          <w:t>(一)、经济费用效益或费用效果分析</w:t>
        </w:r>
        <w:r>
          <w:tab/>
        </w:r>
        <w:r>
          <w:fldChar w:fldCharType="begin"/>
        </w:r>
        <w:r>
          <w:instrText xml:space="preserve"> PAGEREF _Toc24494 \h </w:instrText>
        </w:r>
        <w:r>
          <w:fldChar w:fldCharType="separate"/>
        </w:r>
        <w:r>
          <w:t>12</w:t>
        </w:r>
        <w:r>
          <w:fldChar w:fldCharType="end"/>
        </w:r>
      </w:hyperlink>
    </w:p>
    <w:p>
      <w:pPr>
        <w:pStyle w:val="TOC2"/>
        <w:tabs>
          <w:tab w:val="right" w:leader="dot" w:pos="8306"/>
        </w:tabs>
      </w:pPr>
      <w:hyperlink w:anchor="_Toc6005" w:history="1">
        <w:r>
          <w:rPr>
            <w:rFonts w:ascii="仿宋" w:eastAsia="仿宋" w:hAnsi="仿宋" w:cs="仿宋" w:hint="eastAsia"/>
            <w:lang w:eastAsia="zh-CN"/>
          </w:rPr>
          <w:t>(二)、行业影响分析</w:t>
        </w:r>
        <w:r>
          <w:tab/>
        </w:r>
        <w:r>
          <w:fldChar w:fldCharType="begin"/>
        </w:r>
        <w:r>
          <w:instrText xml:space="preserve"> PAGEREF _Toc6005 \h </w:instrText>
        </w:r>
        <w:r>
          <w:fldChar w:fldCharType="separate"/>
        </w:r>
        <w:r>
          <w:t>15</w:t>
        </w:r>
        <w:r>
          <w:fldChar w:fldCharType="end"/>
        </w:r>
      </w:hyperlink>
    </w:p>
    <w:p>
      <w:pPr>
        <w:pStyle w:val="TOC2"/>
        <w:tabs>
          <w:tab w:val="right" w:leader="dot" w:pos="8306"/>
        </w:tabs>
      </w:pPr>
      <w:hyperlink w:anchor="_Toc18856" w:history="1">
        <w:r>
          <w:rPr>
            <w:rFonts w:ascii="仿宋" w:eastAsia="仿宋" w:hAnsi="仿宋" w:cs="仿宋" w:hint="eastAsia"/>
            <w:lang w:eastAsia="zh-CN"/>
          </w:rPr>
          <w:t>(三)、区域经济影响分析</w:t>
        </w:r>
        <w:r>
          <w:tab/>
        </w:r>
        <w:r>
          <w:fldChar w:fldCharType="begin"/>
        </w:r>
        <w:r>
          <w:instrText xml:space="preserve"> PAGEREF _Toc18856 \h </w:instrText>
        </w:r>
        <w:r>
          <w:fldChar w:fldCharType="separate"/>
        </w:r>
        <w:r>
          <w:t>16</w:t>
        </w:r>
        <w:r>
          <w:fldChar w:fldCharType="end"/>
        </w:r>
      </w:hyperlink>
    </w:p>
    <w:p>
      <w:pPr>
        <w:pStyle w:val="TOC2"/>
        <w:tabs>
          <w:tab w:val="right" w:leader="dot" w:pos="8306"/>
        </w:tabs>
      </w:pPr>
      <w:hyperlink w:anchor="_Toc16040" w:history="1">
        <w:r>
          <w:rPr>
            <w:rFonts w:ascii="仿宋" w:eastAsia="仿宋" w:hAnsi="仿宋" w:cs="仿宋" w:hint="eastAsia"/>
            <w:lang w:eastAsia="zh-CN"/>
          </w:rPr>
          <w:t>(四)、宏观经济影响分析</w:t>
        </w:r>
        <w:r>
          <w:tab/>
        </w:r>
        <w:r>
          <w:fldChar w:fldCharType="begin"/>
        </w:r>
        <w:r>
          <w:instrText xml:space="preserve"> PAGEREF _Toc16040 \h </w:instrText>
        </w:r>
        <w:r>
          <w:fldChar w:fldCharType="separate"/>
        </w:r>
        <w:r>
          <w:t>17</w:t>
        </w:r>
        <w:r>
          <w:fldChar w:fldCharType="end"/>
        </w:r>
      </w:hyperlink>
    </w:p>
    <w:p>
      <w:pPr>
        <w:pStyle w:val="TOC1"/>
        <w:tabs>
          <w:tab w:val="right" w:leader="dot" w:pos="8306"/>
        </w:tabs>
      </w:pPr>
      <w:hyperlink w:anchor="_Toc13395" w:history="1">
        <w:r>
          <w:rPr>
            <w:rFonts w:ascii="仿宋" w:eastAsia="仿宋" w:hAnsi="仿宋" w:cs="仿宋" w:hint="eastAsia"/>
            <w:lang w:eastAsia="zh-CN"/>
          </w:rPr>
          <w:t>四、背景、必要性分析</w:t>
        </w:r>
        <w:r>
          <w:tab/>
        </w:r>
        <w:r>
          <w:fldChar w:fldCharType="begin"/>
        </w:r>
        <w:r>
          <w:instrText xml:space="preserve"> PAGEREF _Toc13395 \h </w:instrText>
        </w:r>
        <w:r>
          <w:fldChar w:fldCharType="separate"/>
        </w:r>
        <w:r>
          <w:t>19</w:t>
        </w:r>
        <w:r>
          <w:fldChar w:fldCharType="end"/>
        </w:r>
      </w:hyperlink>
    </w:p>
    <w:p>
      <w:pPr>
        <w:pStyle w:val="TOC2"/>
        <w:tabs>
          <w:tab w:val="right" w:leader="dot" w:pos="8306"/>
        </w:tabs>
      </w:pPr>
      <w:hyperlink w:anchor="_Toc12034" w:history="1">
        <w:r>
          <w:rPr>
            <w:rFonts w:ascii="仿宋" w:eastAsia="仿宋" w:hAnsi="仿宋" w:cs="仿宋" w:hint="eastAsia"/>
            <w:lang w:eastAsia="zh-CN"/>
          </w:rPr>
          <w:t>(一)、项目建设背景</w:t>
        </w:r>
        <w:r>
          <w:tab/>
        </w:r>
        <w:r>
          <w:fldChar w:fldCharType="begin"/>
        </w:r>
        <w:r>
          <w:instrText xml:space="preserve"> PAGEREF _Toc12034 \h </w:instrText>
        </w:r>
        <w:r>
          <w:fldChar w:fldCharType="separate"/>
        </w:r>
        <w:r>
          <w:t>19</w:t>
        </w:r>
        <w:r>
          <w:fldChar w:fldCharType="end"/>
        </w:r>
      </w:hyperlink>
    </w:p>
    <w:p>
      <w:pPr>
        <w:pStyle w:val="TOC2"/>
        <w:tabs>
          <w:tab w:val="right" w:leader="dot" w:pos="8306"/>
        </w:tabs>
      </w:pPr>
      <w:hyperlink w:anchor="_Toc24276" w:history="1">
        <w:r>
          <w:rPr>
            <w:rFonts w:ascii="仿宋" w:eastAsia="仿宋" w:hAnsi="仿宋" w:cs="仿宋" w:hint="eastAsia"/>
            <w:lang w:eastAsia="zh-CN"/>
          </w:rPr>
          <w:t>(二)、必要性分析</w:t>
        </w:r>
        <w:r>
          <w:tab/>
        </w:r>
        <w:r>
          <w:fldChar w:fldCharType="begin"/>
        </w:r>
        <w:r>
          <w:instrText xml:space="preserve"> PAGEREF _Toc24276 \h </w:instrText>
        </w:r>
        <w:r>
          <w:fldChar w:fldCharType="separate"/>
        </w:r>
        <w:r>
          <w:t>20</w:t>
        </w:r>
        <w:r>
          <w:fldChar w:fldCharType="end"/>
        </w:r>
      </w:hyperlink>
    </w:p>
    <w:p>
      <w:pPr>
        <w:pStyle w:val="TOC2"/>
        <w:tabs>
          <w:tab w:val="right" w:leader="dot" w:pos="8306"/>
        </w:tabs>
      </w:pPr>
      <w:hyperlink w:anchor="_Toc5871" w:history="1">
        <w:r>
          <w:rPr>
            <w:rFonts w:ascii="仿宋" w:eastAsia="仿宋" w:hAnsi="仿宋" w:cs="仿宋" w:hint="eastAsia"/>
            <w:lang w:eastAsia="zh-CN"/>
          </w:rPr>
          <w:t>(三)、项目建设有利条件</w:t>
        </w:r>
        <w:r>
          <w:tab/>
        </w:r>
        <w:r>
          <w:fldChar w:fldCharType="begin"/>
        </w:r>
        <w:r>
          <w:instrText xml:space="preserve"> PAGEREF _Toc5871 \h </w:instrText>
        </w:r>
        <w:r>
          <w:fldChar w:fldCharType="separate"/>
        </w:r>
        <w:r>
          <w:t>21</w:t>
        </w:r>
        <w:r>
          <w:fldChar w:fldCharType="end"/>
        </w:r>
      </w:hyperlink>
    </w:p>
    <w:p>
      <w:pPr>
        <w:pStyle w:val="TOC1"/>
        <w:tabs>
          <w:tab w:val="right" w:leader="dot" w:pos="8306"/>
        </w:tabs>
      </w:pPr>
      <w:hyperlink w:anchor="_Toc25182" w:history="1">
        <w:r>
          <w:rPr>
            <w:rFonts w:ascii="仿宋" w:eastAsia="仿宋" w:hAnsi="仿宋" w:cs="仿宋" w:hint="eastAsia"/>
            <w:lang w:eastAsia="zh-CN"/>
          </w:rPr>
          <w:t>五、资源开发及综合利用分析</w:t>
        </w:r>
        <w:r>
          <w:tab/>
        </w:r>
        <w:r>
          <w:fldChar w:fldCharType="begin"/>
        </w:r>
        <w:r>
          <w:instrText xml:space="preserve"> PAGEREF _Toc25182 \h </w:instrText>
        </w:r>
        <w:r>
          <w:fldChar w:fldCharType="separate"/>
        </w:r>
        <w:r>
          <w:t>23</w:t>
        </w:r>
        <w:r>
          <w:fldChar w:fldCharType="end"/>
        </w:r>
      </w:hyperlink>
    </w:p>
    <w:p>
      <w:pPr>
        <w:pStyle w:val="TOC2"/>
        <w:tabs>
          <w:tab w:val="right" w:leader="dot" w:pos="8306"/>
        </w:tabs>
      </w:pPr>
      <w:hyperlink w:anchor="_Toc1408" w:history="1">
        <w:r>
          <w:rPr>
            <w:rFonts w:ascii="仿宋" w:eastAsia="仿宋" w:hAnsi="仿宋" w:cs="仿宋" w:hint="eastAsia"/>
            <w:lang w:eastAsia="zh-CN"/>
          </w:rPr>
          <w:t>(一)、资源开发方案</w:t>
        </w:r>
        <w:r>
          <w:tab/>
        </w:r>
        <w:r>
          <w:fldChar w:fldCharType="begin"/>
        </w:r>
        <w:r>
          <w:instrText xml:space="preserve"> PAGEREF _Toc1408 \h </w:instrText>
        </w:r>
        <w:r>
          <w:fldChar w:fldCharType="separate"/>
        </w:r>
        <w:r>
          <w:t>23</w:t>
        </w:r>
        <w:r>
          <w:fldChar w:fldCharType="end"/>
        </w:r>
      </w:hyperlink>
    </w:p>
    <w:p>
      <w:pPr>
        <w:pStyle w:val="TOC2"/>
        <w:tabs>
          <w:tab w:val="right" w:leader="dot" w:pos="8306"/>
        </w:tabs>
      </w:pPr>
      <w:hyperlink w:anchor="_Toc10684" w:history="1">
        <w:r>
          <w:rPr>
            <w:rFonts w:ascii="仿宋" w:eastAsia="仿宋" w:hAnsi="仿宋" w:cs="仿宋" w:hint="eastAsia"/>
            <w:lang w:eastAsia="zh-CN"/>
          </w:rPr>
          <w:t>(二)、资源利用方案</w:t>
        </w:r>
        <w:r>
          <w:tab/>
        </w:r>
        <w:r>
          <w:fldChar w:fldCharType="begin"/>
        </w:r>
        <w:r>
          <w:instrText xml:space="preserve"> PAGEREF _Toc10684 \h </w:instrText>
        </w:r>
        <w:r>
          <w:fldChar w:fldCharType="separate"/>
        </w:r>
        <w:r>
          <w:t>24</w:t>
        </w:r>
        <w:r>
          <w:fldChar w:fldCharType="end"/>
        </w:r>
      </w:hyperlink>
    </w:p>
    <w:p>
      <w:pPr>
        <w:pStyle w:val="TOC2"/>
        <w:tabs>
          <w:tab w:val="right" w:leader="dot" w:pos="8306"/>
        </w:tabs>
      </w:pPr>
      <w:hyperlink w:anchor="_Toc31309" w:history="1">
        <w:r>
          <w:rPr>
            <w:rFonts w:ascii="仿宋" w:eastAsia="仿宋" w:hAnsi="仿宋" w:cs="仿宋" w:hint="eastAsia"/>
            <w:lang w:eastAsia="zh-CN"/>
          </w:rPr>
          <w:t>(三)、资源节约措施</w:t>
        </w:r>
        <w:r>
          <w:tab/>
        </w:r>
        <w:r>
          <w:fldChar w:fldCharType="begin"/>
        </w:r>
        <w:r>
          <w:instrText xml:space="preserve"> PAGEREF _Toc31309 \h </w:instrText>
        </w:r>
        <w:r>
          <w:fldChar w:fldCharType="separate"/>
        </w:r>
        <w:r>
          <w:t>25</w:t>
        </w:r>
        <w:r>
          <w:fldChar w:fldCharType="end"/>
        </w:r>
      </w:hyperlink>
    </w:p>
    <w:p>
      <w:pPr>
        <w:pStyle w:val="TOC1"/>
        <w:tabs>
          <w:tab w:val="right" w:leader="dot" w:pos="8306"/>
        </w:tabs>
      </w:pPr>
      <w:hyperlink w:anchor="_Toc24125" w:history="1">
        <w:r>
          <w:rPr>
            <w:rFonts w:ascii="仿宋" w:eastAsia="仿宋" w:hAnsi="仿宋" w:cs="仿宋" w:hint="eastAsia"/>
            <w:lang w:eastAsia="zh-CN"/>
          </w:rPr>
          <w:t>六、微型客车项目概论</w:t>
        </w:r>
        <w:r>
          <w:tab/>
        </w:r>
        <w:r>
          <w:fldChar w:fldCharType="begin"/>
        </w:r>
        <w:r>
          <w:instrText xml:space="preserve"> PAGEREF _Toc24125 \h </w:instrText>
        </w:r>
        <w:r>
          <w:fldChar w:fldCharType="separate"/>
        </w:r>
        <w:r>
          <w:t>26</w:t>
        </w:r>
        <w:r>
          <w:fldChar w:fldCharType="end"/>
        </w:r>
      </w:hyperlink>
    </w:p>
    <w:p>
      <w:pPr>
        <w:pStyle w:val="TOC2"/>
        <w:tabs>
          <w:tab w:val="right" w:leader="dot" w:pos="8306"/>
        </w:tabs>
      </w:pPr>
      <w:hyperlink w:anchor="_Toc18743" w:history="1">
        <w:r>
          <w:rPr>
            <w:rFonts w:ascii="仿宋" w:eastAsia="仿宋" w:hAnsi="仿宋" w:cs="仿宋" w:hint="eastAsia"/>
            <w:lang w:eastAsia="zh-CN"/>
          </w:rPr>
          <w:t>(一)、项目申报单位概况</w:t>
        </w:r>
        <w:r>
          <w:tab/>
        </w:r>
        <w:r>
          <w:fldChar w:fldCharType="begin"/>
        </w:r>
        <w:r>
          <w:instrText xml:space="preserve"> PAGEREF _Toc18743 \h </w:instrText>
        </w:r>
        <w:r>
          <w:fldChar w:fldCharType="separate"/>
        </w:r>
        <w:r>
          <w:t>26</w:t>
        </w:r>
        <w:r>
          <w:fldChar w:fldCharType="end"/>
        </w:r>
      </w:hyperlink>
    </w:p>
    <w:p>
      <w:pPr>
        <w:pStyle w:val="TOC2"/>
        <w:tabs>
          <w:tab w:val="right" w:leader="dot" w:pos="8306"/>
        </w:tabs>
      </w:pPr>
      <w:hyperlink w:anchor="_Toc15580" w:history="1">
        <w:r>
          <w:rPr>
            <w:rFonts w:ascii="仿宋" w:eastAsia="仿宋" w:hAnsi="仿宋" w:cs="仿宋" w:hint="eastAsia"/>
            <w:lang w:eastAsia="zh-CN"/>
          </w:rPr>
          <w:t>(二)、项目概况</w:t>
        </w:r>
        <w:r>
          <w:tab/>
        </w:r>
        <w:r>
          <w:fldChar w:fldCharType="begin"/>
        </w:r>
        <w:r>
          <w:instrText xml:space="preserve"> PAGEREF _Toc15580 \h </w:instrText>
        </w:r>
        <w:r>
          <w:fldChar w:fldCharType="separate"/>
        </w:r>
        <w:r>
          <w:t>27</w:t>
        </w:r>
        <w:r>
          <w:fldChar w:fldCharType="end"/>
        </w:r>
      </w:hyperlink>
    </w:p>
    <w:p>
      <w:pPr>
        <w:pStyle w:val="TOC1"/>
        <w:tabs>
          <w:tab w:val="right" w:leader="dot" w:pos="8306"/>
        </w:tabs>
      </w:pPr>
      <w:hyperlink w:anchor="_Toc6498" w:history="1">
        <w:r>
          <w:rPr>
            <w:rFonts w:ascii="仿宋" w:eastAsia="仿宋" w:hAnsi="仿宋" w:cs="仿宋" w:hint="eastAsia"/>
            <w:lang w:eastAsia="zh-CN"/>
          </w:rPr>
          <w:t>七、环境保护与治理方案</w:t>
        </w:r>
        <w:r>
          <w:tab/>
        </w:r>
        <w:r>
          <w:fldChar w:fldCharType="begin"/>
        </w:r>
        <w:r>
          <w:instrText xml:space="preserve"> PAGEREF _Toc6498 \h </w:instrText>
        </w:r>
        <w:r>
          <w:fldChar w:fldCharType="separate"/>
        </w:r>
        <w:r>
          <w:t>30</w:t>
        </w:r>
        <w:r>
          <w:fldChar w:fldCharType="end"/>
        </w:r>
      </w:hyperlink>
    </w:p>
    <w:p>
      <w:pPr>
        <w:pStyle w:val="TOC2"/>
        <w:tabs>
          <w:tab w:val="right" w:leader="dot" w:pos="8306"/>
        </w:tabs>
      </w:pPr>
      <w:hyperlink w:anchor="_Toc7649" w:history="1">
        <w:r>
          <w:rPr>
            <w:rFonts w:ascii="仿宋" w:eastAsia="仿宋" w:hAnsi="仿宋" w:cs="仿宋" w:hint="eastAsia"/>
            <w:lang w:eastAsia="zh-CN"/>
          </w:rPr>
          <w:t>(一)、项目环境影响评估</w:t>
        </w:r>
        <w:r>
          <w:tab/>
        </w:r>
        <w:r>
          <w:fldChar w:fldCharType="begin"/>
        </w:r>
        <w:r>
          <w:instrText xml:space="preserve"> PAGEREF _Toc7649 \h </w:instrText>
        </w:r>
        <w:r>
          <w:fldChar w:fldCharType="separate"/>
        </w:r>
        <w:r>
          <w:t>30</w:t>
        </w:r>
        <w:r>
          <w:fldChar w:fldCharType="end"/>
        </w:r>
      </w:hyperlink>
    </w:p>
    <w:p>
      <w:pPr>
        <w:pStyle w:val="TOC2"/>
        <w:tabs>
          <w:tab w:val="right" w:leader="dot" w:pos="8306"/>
        </w:tabs>
      </w:pPr>
      <w:hyperlink w:anchor="_Toc16611" w:history="1">
        <w:r>
          <w:rPr>
            <w:rFonts w:ascii="仿宋" w:eastAsia="仿宋" w:hAnsi="仿宋" w:cs="仿宋" w:hint="eastAsia"/>
            <w:lang w:eastAsia="zh-CN"/>
          </w:rPr>
          <w:t>(二)、环境保护措施与治理方案</w:t>
        </w:r>
        <w:r>
          <w:tab/>
        </w:r>
        <w:r>
          <w:fldChar w:fldCharType="begin"/>
        </w:r>
        <w:r>
          <w:instrText xml:space="preserve"> PAGEREF _Toc16611 \h </w:instrText>
        </w:r>
        <w:r>
          <w:fldChar w:fldCharType="separate"/>
        </w:r>
        <w:r>
          <w:t>30</w:t>
        </w:r>
        <w:r>
          <w:fldChar w:fldCharType="end"/>
        </w:r>
      </w:hyperlink>
    </w:p>
    <w:p>
      <w:pPr>
        <w:pStyle w:val="TOC1"/>
        <w:tabs>
          <w:tab w:val="right" w:leader="dot" w:pos="8306"/>
        </w:tabs>
      </w:pPr>
      <w:hyperlink w:anchor="_Toc2635" w:history="1">
        <w:r>
          <w:rPr>
            <w:rFonts w:ascii="仿宋" w:eastAsia="仿宋" w:hAnsi="仿宋" w:cs="仿宋" w:hint="eastAsia"/>
            <w:lang w:eastAsia="zh-CN"/>
          </w:rPr>
          <w:t>八、环境保护与绿色发展</w:t>
        </w:r>
        <w:r>
          <w:tab/>
        </w:r>
        <w:r>
          <w:fldChar w:fldCharType="begin"/>
        </w:r>
        <w:r>
          <w:instrText xml:space="preserve"> PAGEREF _Toc2635 \h </w:instrText>
        </w:r>
        <w:r>
          <w:fldChar w:fldCharType="separate"/>
        </w:r>
        <w:r>
          <w:t>31</w:t>
        </w:r>
        <w:r>
          <w:fldChar w:fldCharType="end"/>
        </w:r>
      </w:hyperlink>
    </w:p>
    <w:p>
      <w:pPr>
        <w:pStyle w:val="TOC2"/>
        <w:tabs>
          <w:tab w:val="right" w:leader="dot" w:pos="8306"/>
        </w:tabs>
      </w:pPr>
      <w:hyperlink w:anchor="_Toc2805" w:history="1">
        <w:r>
          <w:rPr>
            <w:rFonts w:ascii="仿宋" w:eastAsia="仿宋" w:hAnsi="仿宋" w:cs="仿宋" w:hint="eastAsia"/>
            <w:lang w:eastAsia="zh-CN"/>
          </w:rPr>
          <w:t>(一)、环境保护措施</w:t>
        </w:r>
        <w:r>
          <w:tab/>
        </w:r>
        <w:r>
          <w:fldChar w:fldCharType="begin"/>
        </w:r>
        <w:r>
          <w:instrText xml:space="preserve"> PAGEREF _Toc2805 \h </w:instrText>
        </w:r>
        <w:r>
          <w:fldChar w:fldCharType="separate"/>
        </w:r>
        <w:r>
          <w:t>31</w:t>
        </w:r>
        <w:r>
          <w:fldChar w:fldCharType="end"/>
        </w:r>
      </w:hyperlink>
    </w:p>
    <w:p>
      <w:pPr>
        <w:pStyle w:val="TOC2"/>
        <w:tabs>
          <w:tab w:val="right" w:leader="dot" w:pos="8306"/>
        </w:tabs>
      </w:pPr>
      <w:hyperlink w:anchor="_Toc21954" w:history="1">
        <w:r>
          <w:rPr>
            <w:rFonts w:ascii="仿宋" w:eastAsia="仿宋" w:hAnsi="仿宋" w:cs="仿宋" w:hint="eastAsia"/>
            <w:lang w:eastAsia="zh-CN"/>
          </w:rPr>
          <w:t>(二)、绿色发展与可持续发展策略</w:t>
        </w:r>
        <w:r>
          <w:tab/>
        </w:r>
        <w:r>
          <w:fldChar w:fldCharType="begin"/>
        </w:r>
        <w:r>
          <w:instrText xml:space="preserve"> PAGEREF _Toc21954 \h </w:instrText>
        </w:r>
        <w:r>
          <w:fldChar w:fldCharType="separate"/>
        </w:r>
        <w:r>
          <w:t>33</w:t>
        </w:r>
        <w:r>
          <w:fldChar w:fldCharType="end"/>
        </w:r>
      </w:hyperlink>
    </w:p>
    <w:p>
      <w:pPr>
        <w:pStyle w:val="TOC1"/>
        <w:tabs>
          <w:tab w:val="right" w:leader="dot" w:pos="8306"/>
        </w:tabs>
      </w:pPr>
      <w:hyperlink w:anchor="_Toc9389" w:history="1">
        <w:r>
          <w:rPr>
            <w:rFonts w:ascii="仿宋" w:eastAsia="仿宋" w:hAnsi="仿宋" w:cs="仿宋" w:hint="eastAsia"/>
            <w:lang w:eastAsia="zh-CN"/>
          </w:rPr>
          <w:t>九、项目质量与标准</w:t>
        </w:r>
        <w:r>
          <w:tab/>
        </w:r>
        <w:r>
          <w:fldChar w:fldCharType="begin"/>
        </w:r>
        <w:r>
          <w:instrText xml:space="preserve"> PAGEREF _Toc9389 \h </w:instrText>
        </w:r>
        <w:r>
          <w:fldChar w:fldCharType="separate"/>
        </w:r>
        <w:r>
          <w:t>34</w:t>
        </w:r>
        <w:r>
          <w:fldChar w:fldCharType="end"/>
        </w:r>
      </w:hyperlink>
    </w:p>
    <w:p>
      <w:pPr>
        <w:pStyle w:val="TOC2"/>
        <w:tabs>
          <w:tab w:val="right" w:leader="dot" w:pos="8306"/>
        </w:tabs>
      </w:pPr>
      <w:hyperlink w:anchor="_Toc10468" w:history="1">
        <w:r>
          <w:rPr>
            <w:rFonts w:ascii="仿宋" w:eastAsia="仿宋" w:hAnsi="仿宋" w:cs="仿宋" w:hint="eastAsia"/>
            <w:lang w:eastAsia="zh-CN"/>
          </w:rPr>
          <w:t>(一)、质量保障体系</w:t>
        </w:r>
        <w:r>
          <w:tab/>
        </w:r>
        <w:r>
          <w:fldChar w:fldCharType="begin"/>
        </w:r>
        <w:r>
          <w:instrText xml:space="preserve"> PAGEREF _Toc10468 \h </w:instrText>
        </w:r>
        <w:r>
          <w:fldChar w:fldCharType="separate"/>
        </w:r>
        <w:r>
          <w:t>34</w:t>
        </w:r>
        <w:r>
          <w:fldChar w:fldCharType="end"/>
        </w:r>
      </w:hyperlink>
    </w:p>
    <w:p>
      <w:pPr>
        <w:pStyle w:val="TOC2"/>
        <w:tabs>
          <w:tab w:val="right" w:leader="dot" w:pos="8306"/>
        </w:tabs>
      </w:pPr>
      <w:hyperlink w:anchor="_Toc3211" w:history="1">
        <w:r>
          <w:rPr>
            <w:rFonts w:ascii="仿宋" w:eastAsia="仿宋" w:hAnsi="仿宋" w:cs="仿宋" w:hint="eastAsia"/>
            <w:lang w:eastAsia="zh-CN"/>
          </w:rPr>
          <w:t>(二)、标准化作业流程</w:t>
        </w:r>
        <w:r>
          <w:tab/>
        </w:r>
        <w:r>
          <w:fldChar w:fldCharType="begin"/>
        </w:r>
        <w:r>
          <w:instrText xml:space="preserve"> PAGEREF _Toc3211 \h </w:instrText>
        </w:r>
        <w:r>
          <w:fldChar w:fldCharType="separate"/>
        </w:r>
        <w:r>
          <w:t>36</w:t>
        </w:r>
        <w:r>
          <w:fldChar w:fldCharType="end"/>
        </w:r>
      </w:hyperlink>
    </w:p>
    <w:p>
      <w:pPr>
        <w:pStyle w:val="TOC2"/>
        <w:tabs>
          <w:tab w:val="right" w:leader="dot" w:pos="8306"/>
        </w:tabs>
      </w:pPr>
      <w:hyperlink w:anchor="_Toc1828" w:history="1">
        <w:r>
          <w:rPr>
            <w:rFonts w:ascii="仿宋" w:eastAsia="仿宋" w:hAnsi="仿宋" w:cs="仿宋" w:hint="eastAsia"/>
            <w:lang w:eastAsia="zh-CN"/>
          </w:rPr>
          <w:t>(三)、质量监控与评估</w:t>
        </w:r>
        <w:r>
          <w:tab/>
        </w:r>
        <w:r>
          <w:fldChar w:fldCharType="begin"/>
        </w:r>
        <w:r>
          <w:instrText xml:space="preserve"> PAGEREF _Toc1828 \h </w:instrText>
        </w:r>
        <w:r>
          <w:fldChar w:fldCharType="separate"/>
        </w:r>
        <w:r>
          <w:t>37</w:t>
        </w:r>
        <w:r>
          <w:fldChar w:fldCharType="end"/>
        </w:r>
      </w:hyperlink>
    </w:p>
    <w:p>
      <w:pPr>
        <w:pStyle w:val="TOC2"/>
        <w:tabs>
          <w:tab w:val="right" w:leader="dot" w:pos="8306"/>
        </w:tabs>
      </w:pPr>
      <w:hyperlink w:anchor="_Toc858" w:history="1">
        <w:r>
          <w:rPr>
            <w:rFonts w:ascii="仿宋" w:eastAsia="仿宋" w:hAnsi="仿宋" w:cs="仿宋" w:hint="eastAsia"/>
            <w:lang w:eastAsia="zh-CN"/>
          </w:rPr>
          <w:t>(四)、质量改进计划</w:t>
        </w:r>
        <w:r>
          <w:tab/>
        </w:r>
        <w:r>
          <w:fldChar w:fldCharType="begin"/>
        </w:r>
        <w:r>
          <w:instrText xml:space="preserve"> PAGEREF _Toc858 \h </w:instrText>
        </w:r>
        <w:r>
          <w:fldChar w:fldCharType="separate"/>
        </w:r>
        <w:r>
          <w:t>38</w:t>
        </w:r>
        <w:r>
          <w:fldChar w:fldCharType="end"/>
        </w:r>
      </w:hyperlink>
    </w:p>
    <w:p>
      <w:pPr>
        <w:pStyle w:val="TOC1"/>
        <w:tabs>
          <w:tab w:val="right" w:leader="dot" w:pos="8306"/>
        </w:tabs>
      </w:pPr>
      <w:hyperlink w:anchor="_Toc29859" w:history="1">
        <w:r>
          <w:rPr>
            <w:rFonts w:ascii="仿宋" w:eastAsia="仿宋" w:hAnsi="仿宋" w:cs="仿宋" w:hint="eastAsia"/>
            <w:lang w:eastAsia="zh-CN"/>
          </w:rPr>
          <w:t>十、土地利用与规划方案</w:t>
        </w:r>
        <w:r>
          <w:tab/>
        </w:r>
        <w:r>
          <w:fldChar w:fldCharType="begin"/>
        </w:r>
        <w:r>
          <w:instrText xml:space="preserve"> PAGEREF _Toc29859 \h </w:instrText>
        </w:r>
        <w:r>
          <w:fldChar w:fldCharType="separate"/>
        </w:r>
        <w:r>
          <w:t>40</w:t>
        </w:r>
        <w:r>
          <w:fldChar w:fldCharType="end"/>
        </w:r>
      </w:hyperlink>
    </w:p>
    <w:p>
      <w:pPr>
        <w:pStyle w:val="TOC2"/>
        <w:tabs>
          <w:tab w:val="right" w:leader="dot" w:pos="8306"/>
        </w:tabs>
      </w:pPr>
      <w:hyperlink w:anchor="_Toc12600" w:history="1">
        <w:r>
          <w:rPr>
            <w:rFonts w:ascii="仿宋" w:eastAsia="仿宋" w:hAnsi="仿宋" w:cs="仿宋" w:hint="eastAsia"/>
            <w:lang w:eastAsia="zh-CN"/>
          </w:rPr>
          <w:t>(一)、项目用地情况分析</w:t>
        </w:r>
        <w:r>
          <w:tab/>
        </w:r>
        <w:r>
          <w:fldChar w:fldCharType="begin"/>
        </w:r>
        <w:r>
          <w:instrText xml:space="preserve"> PAGEREF _Toc12600 \h </w:instrText>
        </w:r>
        <w:r>
          <w:fldChar w:fldCharType="separate"/>
        </w:r>
        <w:r>
          <w:t>40</w:t>
        </w:r>
        <w:r>
          <w:fldChar w:fldCharType="end"/>
        </w:r>
      </w:hyperlink>
    </w:p>
    <w:p>
      <w:pPr>
        <w:pStyle w:val="TOC2"/>
        <w:tabs>
          <w:tab w:val="right" w:leader="dot" w:pos="8306"/>
        </w:tabs>
      </w:pPr>
      <w:hyperlink w:anchor="_Toc17305" w:history="1">
        <w:r>
          <w:rPr>
            <w:rFonts w:ascii="仿宋" w:eastAsia="仿宋" w:hAnsi="仿宋" w:cs="仿宋" w:hint="eastAsia"/>
            <w:lang w:eastAsia="zh-CN"/>
          </w:rPr>
          <w:t>(二)、土地利用规划方案</w:t>
        </w:r>
        <w:r>
          <w:tab/>
        </w:r>
        <w:r>
          <w:fldChar w:fldCharType="begin"/>
        </w:r>
        <w:r>
          <w:instrText xml:space="preserve"> PAGEREF _Toc17305 \h </w:instrText>
        </w:r>
        <w:r>
          <w:fldChar w:fldCharType="separate"/>
        </w:r>
        <w:r>
          <w:t>41</w:t>
        </w:r>
        <w:r>
          <w:fldChar w:fldCharType="end"/>
        </w:r>
      </w:hyperlink>
    </w:p>
    <w:p>
      <w:pPr>
        <w:pStyle w:val="TOC1"/>
        <w:tabs>
          <w:tab w:val="right" w:leader="dot" w:pos="8306"/>
        </w:tabs>
      </w:pPr>
      <w:hyperlink w:anchor="_Toc1987" w:history="1">
        <w:r>
          <w:rPr>
            <w:rFonts w:ascii="仿宋" w:eastAsia="仿宋" w:hAnsi="仿宋" w:cs="仿宋" w:hint="eastAsia"/>
            <w:lang w:eastAsia="zh-CN"/>
          </w:rPr>
          <w:t>十一、安全与应急管理</w:t>
        </w:r>
        <w:r>
          <w:tab/>
        </w:r>
        <w:r>
          <w:fldChar w:fldCharType="begin"/>
        </w:r>
        <w:r>
          <w:instrText xml:space="preserve"> PAGEREF _Toc1987 \h </w:instrText>
        </w:r>
        <w:r>
          <w:fldChar w:fldCharType="separate"/>
        </w:r>
        <w:r>
          <w:t>42</w:t>
        </w:r>
        <w:r>
          <w:fldChar w:fldCharType="end"/>
        </w:r>
      </w:hyperlink>
    </w:p>
    <w:p>
      <w:pPr>
        <w:pStyle w:val="TOC2"/>
        <w:tabs>
          <w:tab w:val="right" w:leader="dot" w:pos="8306"/>
        </w:tabs>
      </w:pPr>
      <w:hyperlink w:anchor="_Toc3665" w:history="1">
        <w:r>
          <w:rPr>
            <w:rFonts w:ascii="仿宋" w:eastAsia="仿宋" w:hAnsi="仿宋" w:cs="仿宋" w:hint="eastAsia"/>
            <w:lang w:eastAsia="zh-CN"/>
          </w:rPr>
          <w:t>(一)、安全生产管理</w:t>
        </w:r>
        <w:r>
          <w:tab/>
        </w:r>
        <w:r>
          <w:fldChar w:fldCharType="begin"/>
        </w:r>
        <w:r>
          <w:instrText xml:space="preserve"> PAGEREF _Toc3665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66" w:history="1">
        <w:r>
          <w:rPr>
            <w:rFonts w:ascii="仿宋" w:eastAsia="仿宋" w:hAnsi="仿宋" w:cs="仿宋" w:hint="eastAsia"/>
            <w:lang w:eastAsia="zh-CN"/>
          </w:rPr>
          <w:t>(二)、应急预案与响应</w:t>
        </w:r>
        <w:r>
          <w:tab/>
        </w:r>
        <w:r>
          <w:fldChar w:fldCharType="begin"/>
        </w:r>
        <w:r>
          <w:instrText xml:space="preserve"> PAGEREF _Toc29366 \h </w:instrText>
        </w:r>
        <w:r>
          <w:fldChar w:fldCharType="separate"/>
        </w:r>
        <w:r>
          <w:t>43</w:t>
        </w:r>
        <w:r>
          <w:fldChar w:fldCharType="end"/>
        </w:r>
      </w:hyperlink>
    </w:p>
    <w:p>
      <w:pPr>
        <w:pStyle w:val="TOC1"/>
        <w:tabs>
          <w:tab w:val="right" w:leader="dot" w:pos="8306"/>
        </w:tabs>
      </w:pPr>
      <w:hyperlink w:anchor="_Toc18888" w:history="1">
        <w:r>
          <w:rPr>
            <w:rFonts w:ascii="仿宋" w:eastAsia="仿宋" w:hAnsi="仿宋" w:cs="仿宋" w:hint="eastAsia"/>
            <w:lang w:eastAsia="zh-CN"/>
          </w:rPr>
          <w:t>十二、客户关系管理与市场拓展</w:t>
        </w:r>
        <w:r>
          <w:tab/>
        </w:r>
        <w:r>
          <w:fldChar w:fldCharType="begin"/>
        </w:r>
        <w:r>
          <w:instrText xml:space="preserve"> PAGEREF _Toc18888 \h </w:instrText>
        </w:r>
        <w:r>
          <w:fldChar w:fldCharType="separate"/>
        </w:r>
        <w:r>
          <w:t>45</w:t>
        </w:r>
        <w:r>
          <w:fldChar w:fldCharType="end"/>
        </w:r>
      </w:hyperlink>
    </w:p>
    <w:p>
      <w:pPr>
        <w:pStyle w:val="TOC2"/>
        <w:tabs>
          <w:tab w:val="right" w:leader="dot" w:pos="8306"/>
        </w:tabs>
      </w:pPr>
      <w:hyperlink w:anchor="_Toc12933" w:history="1">
        <w:r>
          <w:rPr>
            <w:rFonts w:ascii="仿宋" w:eastAsia="仿宋" w:hAnsi="仿宋" w:cs="仿宋" w:hint="eastAsia"/>
            <w:lang w:eastAsia="zh-CN"/>
          </w:rPr>
          <w:t>(一)、客户关系管理策略</w:t>
        </w:r>
        <w:r>
          <w:tab/>
        </w:r>
        <w:r>
          <w:fldChar w:fldCharType="begin"/>
        </w:r>
        <w:r>
          <w:instrText xml:space="preserve"> PAGEREF _Toc12933 \h </w:instrText>
        </w:r>
        <w:r>
          <w:fldChar w:fldCharType="separate"/>
        </w:r>
        <w:r>
          <w:t>45</w:t>
        </w:r>
        <w:r>
          <w:fldChar w:fldCharType="end"/>
        </w:r>
      </w:hyperlink>
    </w:p>
    <w:p>
      <w:pPr>
        <w:pStyle w:val="TOC2"/>
        <w:tabs>
          <w:tab w:val="right" w:leader="dot" w:pos="8306"/>
        </w:tabs>
      </w:pPr>
      <w:hyperlink w:anchor="_Toc32356" w:history="1">
        <w:r>
          <w:rPr>
            <w:rFonts w:ascii="仿宋" w:eastAsia="仿宋" w:hAnsi="仿宋" w:cs="仿宋" w:hint="eastAsia"/>
            <w:lang w:eastAsia="zh-CN"/>
          </w:rPr>
          <w:t>(二)、市场拓展方案</w:t>
        </w:r>
        <w:r>
          <w:tab/>
        </w:r>
        <w:r>
          <w:fldChar w:fldCharType="begin"/>
        </w:r>
        <w:r>
          <w:instrText xml:space="preserve"> PAGEREF _Toc32356 \h </w:instrText>
        </w:r>
        <w:r>
          <w:fldChar w:fldCharType="separate"/>
        </w:r>
        <w:r>
          <w:t>46</w:t>
        </w:r>
        <w:r>
          <w:fldChar w:fldCharType="end"/>
        </w:r>
      </w:hyperlink>
    </w:p>
    <w:p>
      <w:pPr>
        <w:pStyle w:val="TOC1"/>
        <w:tabs>
          <w:tab w:val="right" w:leader="dot" w:pos="8306"/>
        </w:tabs>
      </w:pPr>
      <w:hyperlink w:anchor="_Toc22708" w:history="1">
        <w:r>
          <w:rPr>
            <w:rFonts w:ascii="仿宋" w:eastAsia="仿宋" w:hAnsi="仿宋" w:cs="仿宋" w:hint="eastAsia"/>
            <w:lang w:eastAsia="zh-CN"/>
          </w:rPr>
          <w:t>十三、人力资源管理与开发</w:t>
        </w:r>
        <w:r>
          <w:tab/>
        </w:r>
        <w:r>
          <w:fldChar w:fldCharType="begin"/>
        </w:r>
        <w:r>
          <w:instrText xml:space="preserve"> PAGEREF _Toc22708 \h </w:instrText>
        </w:r>
        <w:r>
          <w:fldChar w:fldCharType="separate"/>
        </w:r>
        <w:r>
          <w:t>47</w:t>
        </w:r>
        <w:r>
          <w:fldChar w:fldCharType="end"/>
        </w:r>
      </w:hyperlink>
    </w:p>
    <w:p>
      <w:pPr>
        <w:pStyle w:val="TOC2"/>
        <w:tabs>
          <w:tab w:val="right" w:leader="dot" w:pos="8306"/>
        </w:tabs>
      </w:pPr>
      <w:hyperlink w:anchor="_Toc24428" w:history="1">
        <w:r>
          <w:rPr>
            <w:rFonts w:ascii="仿宋" w:eastAsia="仿宋" w:hAnsi="仿宋" w:cs="仿宋" w:hint="eastAsia"/>
            <w:lang w:eastAsia="zh-CN"/>
          </w:rPr>
          <w:t>(一)、人力资源规划</w:t>
        </w:r>
        <w:r>
          <w:tab/>
        </w:r>
        <w:r>
          <w:fldChar w:fldCharType="begin"/>
        </w:r>
        <w:r>
          <w:instrText xml:space="preserve"> PAGEREF _Toc24428 \h </w:instrText>
        </w:r>
        <w:r>
          <w:fldChar w:fldCharType="separate"/>
        </w:r>
        <w:r>
          <w:t>47</w:t>
        </w:r>
        <w:r>
          <w:fldChar w:fldCharType="end"/>
        </w:r>
      </w:hyperlink>
    </w:p>
    <w:p>
      <w:pPr>
        <w:pStyle w:val="TOC2"/>
        <w:tabs>
          <w:tab w:val="right" w:leader="dot" w:pos="8306"/>
        </w:tabs>
      </w:pPr>
      <w:hyperlink w:anchor="_Toc23545" w:history="1">
        <w:r>
          <w:rPr>
            <w:rFonts w:ascii="仿宋" w:eastAsia="仿宋" w:hAnsi="仿宋" w:cs="仿宋" w:hint="eastAsia"/>
            <w:lang w:eastAsia="zh-CN"/>
          </w:rPr>
          <w:t>(二)、人力资源开发与培训</w:t>
        </w:r>
        <w:r>
          <w:tab/>
        </w:r>
        <w:r>
          <w:fldChar w:fldCharType="begin"/>
        </w:r>
        <w:r>
          <w:instrText xml:space="preserve"> PAGEREF _Toc23545 \h </w:instrText>
        </w:r>
        <w:r>
          <w:fldChar w:fldCharType="separate"/>
        </w:r>
        <w:r>
          <w:t>49</w:t>
        </w:r>
        <w:r>
          <w:fldChar w:fldCharType="end"/>
        </w:r>
      </w:hyperlink>
    </w:p>
    <w:p>
      <w:pPr>
        <w:pStyle w:val="TOC1"/>
        <w:tabs>
          <w:tab w:val="right" w:leader="dot" w:pos="8306"/>
        </w:tabs>
      </w:pPr>
      <w:hyperlink w:anchor="_Toc32545" w:history="1">
        <w:r>
          <w:rPr>
            <w:rFonts w:ascii="仿宋" w:eastAsia="仿宋" w:hAnsi="仿宋" w:cs="仿宋" w:hint="eastAsia"/>
            <w:lang w:eastAsia="zh-CN"/>
          </w:rPr>
          <w:t>十四、质量管理与控制</w:t>
        </w:r>
        <w:r>
          <w:tab/>
        </w:r>
        <w:r>
          <w:fldChar w:fldCharType="begin"/>
        </w:r>
        <w:r>
          <w:instrText xml:space="preserve"> PAGEREF _Toc32545 \h </w:instrText>
        </w:r>
        <w:r>
          <w:fldChar w:fldCharType="separate"/>
        </w:r>
        <w:r>
          <w:t>52</w:t>
        </w:r>
        <w:r>
          <w:fldChar w:fldCharType="end"/>
        </w:r>
      </w:hyperlink>
    </w:p>
    <w:p>
      <w:pPr>
        <w:pStyle w:val="TOC2"/>
        <w:tabs>
          <w:tab w:val="right" w:leader="dot" w:pos="8306"/>
        </w:tabs>
      </w:pPr>
      <w:hyperlink w:anchor="_Toc10864" w:history="1">
        <w:r>
          <w:rPr>
            <w:rFonts w:ascii="仿宋" w:eastAsia="仿宋" w:hAnsi="仿宋" w:cs="仿宋" w:hint="eastAsia"/>
            <w:lang w:eastAsia="zh-CN"/>
          </w:rPr>
          <w:t>(一)、质量管理体系建设</w:t>
        </w:r>
        <w:r>
          <w:tab/>
        </w:r>
        <w:r>
          <w:fldChar w:fldCharType="begin"/>
        </w:r>
        <w:r>
          <w:instrText xml:space="preserve"> PAGEREF _Toc10864 \h </w:instrText>
        </w:r>
        <w:r>
          <w:fldChar w:fldCharType="separate"/>
        </w:r>
        <w:r>
          <w:t>52</w:t>
        </w:r>
        <w:r>
          <w:fldChar w:fldCharType="end"/>
        </w:r>
      </w:hyperlink>
    </w:p>
    <w:p>
      <w:pPr>
        <w:pStyle w:val="TOC2"/>
        <w:tabs>
          <w:tab w:val="right" w:leader="dot" w:pos="8306"/>
        </w:tabs>
      </w:pPr>
      <w:hyperlink w:anchor="_Toc3232" w:history="1">
        <w:r>
          <w:rPr>
            <w:rFonts w:ascii="仿宋" w:eastAsia="仿宋" w:hAnsi="仿宋" w:cs="仿宋" w:hint="eastAsia"/>
            <w:lang w:eastAsia="zh-CN"/>
          </w:rPr>
          <w:t>(二)、质量控制措施</w:t>
        </w:r>
        <w:r>
          <w:tab/>
        </w:r>
        <w:r>
          <w:fldChar w:fldCharType="begin"/>
        </w:r>
        <w:r>
          <w:instrText xml:space="preserve"> PAGEREF _Toc3232 \h </w:instrText>
        </w:r>
        <w:r>
          <w:fldChar w:fldCharType="separate"/>
        </w:r>
        <w:r>
          <w:t>53</w:t>
        </w:r>
        <w:r>
          <w:fldChar w:fldCharType="end"/>
        </w:r>
      </w:hyperlink>
    </w:p>
    <w:p>
      <w:pPr>
        <w:pStyle w:val="TOC1"/>
        <w:tabs>
          <w:tab w:val="right" w:leader="dot" w:pos="8306"/>
        </w:tabs>
      </w:pPr>
      <w:hyperlink w:anchor="_Toc4711" w:history="1">
        <w:r>
          <w:rPr>
            <w:rFonts w:ascii="仿宋" w:eastAsia="仿宋" w:hAnsi="仿宋" w:cs="仿宋" w:hint="eastAsia"/>
            <w:lang w:eastAsia="zh-CN"/>
          </w:rPr>
          <w:t>十五、成果转化与推广应用</w:t>
        </w:r>
        <w:r>
          <w:tab/>
        </w:r>
        <w:r>
          <w:fldChar w:fldCharType="begin"/>
        </w:r>
        <w:r>
          <w:instrText xml:space="preserve"> PAGEREF _Toc4711 \h </w:instrText>
        </w:r>
        <w:r>
          <w:fldChar w:fldCharType="separate"/>
        </w:r>
        <w:r>
          <w:t>54</w:t>
        </w:r>
        <w:r>
          <w:fldChar w:fldCharType="end"/>
        </w:r>
      </w:hyperlink>
    </w:p>
    <w:p>
      <w:pPr>
        <w:pStyle w:val="TOC2"/>
        <w:tabs>
          <w:tab w:val="right" w:leader="dot" w:pos="8306"/>
        </w:tabs>
      </w:pPr>
      <w:hyperlink w:anchor="_Toc12803" w:history="1">
        <w:r>
          <w:rPr>
            <w:rFonts w:ascii="仿宋" w:eastAsia="仿宋" w:hAnsi="仿宋" w:cs="仿宋" w:hint="eastAsia"/>
            <w:lang w:eastAsia="zh-CN"/>
          </w:rPr>
          <w:t>(一)、成果转化策略制定</w:t>
        </w:r>
        <w:r>
          <w:tab/>
        </w:r>
        <w:r>
          <w:fldChar w:fldCharType="begin"/>
        </w:r>
        <w:r>
          <w:instrText xml:space="preserve"> PAGEREF _Toc12803 \h </w:instrText>
        </w:r>
        <w:r>
          <w:fldChar w:fldCharType="separate"/>
        </w:r>
        <w:r>
          <w:t>54</w:t>
        </w:r>
        <w:r>
          <w:fldChar w:fldCharType="end"/>
        </w:r>
      </w:hyperlink>
    </w:p>
    <w:p>
      <w:pPr>
        <w:pStyle w:val="TOC2"/>
        <w:tabs>
          <w:tab w:val="right" w:leader="dot" w:pos="8306"/>
        </w:tabs>
      </w:pPr>
      <w:hyperlink w:anchor="_Toc24200" w:history="1">
        <w:r>
          <w:rPr>
            <w:rFonts w:ascii="仿宋" w:eastAsia="仿宋" w:hAnsi="仿宋" w:cs="仿宋" w:hint="eastAsia"/>
            <w:lang w:eastAsia="zh-CN"/>
          </w:rPr>
          <w:t>(二)、成果推广应用方案</w:t>
        </w:r>
        <w:r>
          <w:tab/>
        </w:r>
        <w:r>
          <w:fldChar w:fldCharType="begin"/>
        </w:r>
        <w:r>
          <w:instrText xml:space="preserve"> PAGEREF _Toc24200 \h </w:instrText>
        </w:r>
        <w:r>
          <w:fldChar w:fldCharType="separate"/>
        </w:r>
        <w:r>
          <w:t>56</w:t>
        </w:r>
        <w:r>
          <w:fldChar w:fldCharType="end"/>
        </w:r>
      </w:hyperlink>
    </w:p>
    <w:p>
      <w:pPr>
        <w:pStyle w:val="TOC1"/>
        <w:tabs>
          <w:tab w:val="right" w:leader="dot" w:pos="8306"/>
        </w:tabs>
      </w:pPr>
      <w:hyperlink w:anchor="_Toc7257" w:history="1">
        <w:r>
          <w:rPr>
            <w:rFonts w:ascii="仿宋" w:eastAsia="仿宋" w:hAnsi="仿宋" w:cs="仿宋" w:hint="eastAsia"/>
            <w:lang w:eastAsia="zh-CN"/>
          </w:rPr>
          <w:t>十六、合作与交流机制建立</w:t>
        </w:r>
        <w:r>
          <w:tab/>
        </w:r>
        <w:r>
          <w:fldChar w:fldCharType="begin"/>
        </w:r>
        <w:r>
          <w:instrText xml:space="preserve"> PAGEREF _Toc7257 \h </w:instrText>
        </w:r>
        <w:r>
          <w:fldChar w:fldCharType="separate"/>
        </w:r>
        <w:r>
          <w:t>57</w:t>
        </w:r>
        <w:r>
          <w:fldChar w:fldCharType="end"/>
        </w:r>
      </w:hyperlink>
    </w:p>
    <w:p>
      <w:pPr>
        <w:pStyle w:val="TOC2"/>
        <w:tabs>
          <w:tab w:val="right" w:leader="dot" w:pos="8306"/>
        </w:tabs>
      </w:pPr>
      <w:hyperlink w:anchor="_Toc10358" w:history="1">
        <w:r>
          <w:rPr>
            <w:rFonts w:ascii="仿宋" w:eastAsia="仿宋" w:hAnsi="仿宋" w:cs="仿宋" w:hint="eastAsia"/>
            <w:lang w:eastAsia="zh-CN"/>
          </w:rPr>
          <w:t>(一)、合作伙伴选择与合作方式</w:t>
        </w:r>
        <w:r>
          <w:tab/>
        </w:r>
        <w:r>
          <w:fldChar w:fldCharType="begin"/>
        </w:r>
        <w:r>
          <w:instrText xml:space="preserve"> PAGEREF _Toc10358 \h </w:instrText>
        </w:r>
        <w:r>
          <w:fldChar w:fldCharType="separate"/>
        </w:r>
        <w:r>
          <w:t>57</w:t>
        </w:r>
        <w:r>
          <w:fldChar w:fldCharType="end"/>
        </w:r>
      </w:hyperlink>
    </w:p>
    <w:p>
      <w:pPr>
        <w:pStyle w:val="TOC2"/>
        <w:tabs>
          <w:tab w:val="right" w:leader="dot" w:pos="8306"/>
        </w:tabs>
      </w:pPr>
      <w:hyperlink w:anchor="_Toc17504" w:history="1">
        <w:r>
          <w:rPr>
            <w:rFonts w:ascii="仿宋" w:eastAsia="仿宋" w:hAnsi="仿宋" w:cs="仿宋" w:hint="eastAsia"/>
            <w:lang w:eastAsia="zh-CN"/>
          </w:rPr>
          <w:t>(二)、交流与合作平台搭建</w:t>
        </w:r>
        <w:r>
          <w:tab/>
        </w:r>
        <w:r>
          <w:fldChar w:fldCharType="begin"/>
        </w:r>
        <w:r>
          <w:instrText xml:space="preserve"> PAGEREF _Toc17504 \h </w:instrText>
        </w:r>
        <w:r>
          <w:fldChar w:fldCharType="separate"/>
        </w:r>
        <w:r>
          <w:t>58</w:t>
        </w:r>
        <w:r>
          <w:fldChar w:fldCharType="end"/>
        </w:r>
      </w:hyperlink>
    </w:p>
    <w:p>
      <w:pPr>
        <w:pStyle w:val="TOC1"/>
        <w:tabs>
          <w:tab w:val="right" w:leader="dot" w:pos="8306"/>
        </w:tabs>
      </w:pPr>
      <w:hyperlink w:anchor="_Toc15630" w:history="1">
        <w:r>
          <w:rPr>
            <w:rFonts w:ascii="仿宋" w:eastAsia="仿宋" w:hAnsi="仿宋" w:cs="仿宋" w:hint="eastAsia"/>
            <w:lang w:eastAsia="zh-CN"/>
          </w:rPr>
          <w:t>十七、设施与设备管理</w:t>
        </w:r>
        <w:r>
          <w:tab/>
        </w:r>
        <w:r>
          <w:fldChar w:fldCharType="begin"/>
        </w:r>
        <w:r>
          <w:instrText xml:space="preserve"> PAGEREF _Toc15630 \h </w:instrText>
        </w:r>
        <w:r>
          <w:fldChar w:fldCharType="separate"/>
        </w:r>
        <w:r>
          <w:t>60</w:t>
        </w:r>
        <w:r>
          <w:fldChar w:fldCharType="end"/>
        </w:r>
      </w:hyperlink>
    </w:p>
    <w:p>
      <w:pPr>
        <w:pStyle w:val="TOC2"/>
        <w:tabs>
          <w:tab w:val="right" w:leader="dot" w:pos="8306"/>
        </w:tabs>
      </w:pPr>
      <w:hyperlink w:anchor="_Toc1588" w:history="1">
        <w:r>
          <w:rPr>
            <w:rFonts w:ascii="仿宋" w:eastAsia="仿宋" w:hAnsi="仿宋" w:cs="仿宋" w:hint="eastAsia"/>
            <w:lang w:eastAsia="zh-CN"/>
          </w:rPr>
          <w:t>(一)、设施规划与配置</w:t>
        </w:r>
        <w:r>
          <w:tab/>
        </w:r>
        <w:r>
          <w:fldChar w:fldCharType="begin"/>
        </w:r>
        <w:r>
          <w:instrText xml:space="preserve"> PAGEREF _Toc1588 \h </w:instrText>
        </w:r>
        <w:r>
          <w:fldChar w:fldCharType="separate"/>
        </w:r>
        <w:r>
          <w:t>60</w:t>
        </w:r>
        <w:r>
          <w:fldChar w:fldCharType="end"/>
        </w:r>
      </w:hyperlink>
    </w:p>
    <w:p>
      <w:pPr>
        <w:pStyle w:val="TOC2"/>
        <w:tabs>
          <w:tab w:val="right" w:leader="dot" w:pos="8306"/>
        </w:tabs>
      </w:pPr>
      <w:hyperlink w:anchor="_Toc2023" w:history="1">
        <w:r>
          <w:rPr>
            <w:rFonts w:ascii="仿宋" w:eastAsia="仿宋" w:hAnsi="仿宋" w:cs="仿宋" w:hint="eastAsia"/>
            <w:lang w:eastAsia="zh-CN"/>
          </w:rPr>
          <w:t>(二)、设备采购与维护管理</w:t>
        </w:r>
        <w:r>
          <w:tab/>
        </w:r>
        <w:r>
          <w:fldChar w:fldCharType="begin"/>
        </w:r>
        <w:r>
          <w:instrText xml:space="preserve"> PAGEREF _Toc2023 \h </w:instrText>
        </w:r>
        <w:r>
          <w:fldChar w:fldCharType="separate"/>
        </w:r>
        <w:r>
          <w:t>61</w:t>
        </w:r>
        <w:r>
          <w:fldChar w:fldCharType="end"/>
        </w:r>
      </w:hyperlink>
    </w:p>
    <w:p>
      <w:pPr>
        <w:pStyle w:val="TOC2"/>
        <w:tabs>
          <w:tab w:val="right" w:leader="dot" w:pos="8306"/>
        </w:tabs>
      </w:pPr>
      <w:hyperlink w:anchor="_Toc18250" w:history="1">
        <w:r>
          <w:rPr>
            <w:rFonts w:ascii="仿宋" w:eastAsia="仿宋" w:hAnsi="仿宋" w:cs="仿宋" w:hint="eastAsia"/>
            <w:lang w:eastAsia="zh-CN"/>
          </w:rPr>
          <w:t>(三)、设施设备升级策略</w:t>
        </w:r>
        <w:r>
          <w:tab/>
        </w:r>
        <w:r>
          <w:fldChar w:fldCharType="begin"/>
        </w:r>
        <w:r>
          <w:instrText xml:space="preserve"> PAGEREF _Toc18250 \h </w:instrText>
        </w:r>
        <w:r>
          <w:fldChar w:fldCharType="separate"/>
        </w:r>
        <w:r>
          <w:t>61</w:t>
        </w:r>
        <w:r>
          <w:fldChar w:fldCharType="end"/>
        </w:r>
      </w:hyperlink>
    </w:p>
    <w:p>
      <w:pPr>
        <w:pStyle w:val="TOC1"/>
        <w:tabs>
          <w:tab w:val="right" w:leader="dot" w:pos="8306"/>
        </w:tabs>
      </w:pPr>
      <w:hyperlink w:anchor="_Toc26586" w:history="1">
        <w:r>
          <w:rPr>
            <w:rFonts w:ascii="仿宋" w:eastAsia="仿宋" w:hAnsi="仿宋" w:cs="仿宋" w:hint="eastAsia"/>
            <w:lang w:eastAsia="zh-CN"/>
          </w:rPr>
          <w:t>十八、产业协同与集群发展</w:t>
        </w:r>
        <w:r>
          <w:tab/>
        </w:r>
        <w:r>
          <w:fldChar w:fldCharType="begin"/>
        </w:r>
        <w:r>
          <w:instrText xml:space="preserve"> PAGEREF _Toc26586 \h </w:instrText>
        </w:r>
        <w:r>
          <w:fldChar w:fldCharType="separate"/>
        </w:r>
        <w:r>
          <w:t>62</w:t>
        </w:r>
        <w:r>
          <w:fldChar w:fldCharType="end"/>
        </w:r>
      </w:hyperlink>
    </w:p>
    <w:p>
      <w:pPr>
        <w:pStyle w:val="TOC2"/>
        <w:tabs>
          <w:tab w:val="right" w:leader="dot" w:pos="8306"/>
        </w:tabs>
      </w:pPr>
      <w:hyperlink w:anchor="_Toc9586" w:history="1">
        <w:r>
          <w:rPr>
            <w:rFonts w:ascii="仿宋" w:eastAsia="仿宋" w:hAnsi="仿宋" w:cs="仿宋" w:hint="eastAsia"/>
            <w:lang w:eastAsia="zh-CN"/>
          </w:rPr>
          <w:t>(一)、产业协同机制建设</w:t>
        </w:r>
        <w:r>
          <w:tab/>
        </w:r>
        <w:r>
          <w:fldChar w:fldCharType="begin"/>
        </w:r>
        <w:r>
          <w:instrText xml:space="preserve"> PAGEREF _Toc9586 \h </w:instrText>
        </w:r>
        <w:r>
          <w:fldChar w:fldCharType="separate"/>
        </w:r>
        <w:r>
          <w:t>62</w:t>
        </w:r>
        <w:r>
          <w:fldChar w:fldCharType="end"/>
        </w:r>
      </w:hyperlink>
    </w:p>
    <w:p>
      <w:pPr>
        <w:pStyle w:val="TOC2"/>
        <w:tabs>
          <w:tab w:val="right" w:leader="dot" w:pos="8306"/>
        </w:tabs>
      </w:pPr>
      <w:hyperlink w:anchor="_Toc7299" w:history="1">
        <w:r>
          <w:rPr>
            <w:rFonts w:ascii="仿宋" w:eastAsia="仿宋" w:hAnsi="仿宋" w:cs="仿宋" w:hint="eastAsia"/>
            <w:lang w:eastAsia="zh-CN"/>
          </w:rPr>
          <w:t>(二)、产业集群培育与发展</w:t>
        </w:r>
        <w:r>
          <w:tab/>
        </w:r>
        <w:r>
          <w:fldChar w:fldCharType="begin"/>
        </w:r>
        <w:r>
          <w:instrText xml:space="preserve"> PAGEREF _Toc7299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2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537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02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165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057"/>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5026"/>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微型客车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微型客车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微型客车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型客车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微型客车项目的社会影响是全面而深远的。从提供就业机会和提升公共服务，到促进社会结构和劳动市场的多元化，再到推动社会责任和伦理标准的提高，项目对于提升社区的经济、文化和社会福祉有着重要作用。通过这些正面影响，微型客车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851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为了融入当地社区，微型客车项目需深入理解当地的文化特色和社会习俗。例如，项目在设计广告和市场推广活动时，应考虑使用当地语言和符合地方文化的表达方式。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微型客车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423"/>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为了确保微型客车项目的成功并最大限度地减轻潜在的社会风险，详细的风险分析和具体的应对策略至关重要。以下是针对项目可能面临的具体社会风险及相应对策的分析：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风险描述：微型客车项目可能遭遇社区抵制，尤其如果社区成员认为项目会破坏他们的生活环境或忽略他们的意见。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风险描述：微型客车项目的商业实践可能与当地的文化和价值观存在冲突，导致社会紧张和文化冲突。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风险描述：微型客车项目可能会增加对公共资源和基础设施的需求，给当地带来额外压力，例如在水资源、能源供应和交通系统方面。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风险描述：微型客车项目可能会引起当地社会结构和动态的变化，例如改变社区的人口组成和社交模式。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https://d.book118.com/827200001153006031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微型客车项目可行性建设方案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C63A1C"/>
    <w:rsid w:val="0DC63A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7200001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2024-01-08T05:14:00Z</dcterms:created>
  <dcterms:modified xsi:type="dcterms:W3CDTF">2024-01-08T05:15:17Z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F4636DF070A542F9B68773D189CB1062_11</vt:lpwstr>
  </property>
  <property fmtid="{D5CDD505-2E9C-101B-9397-08002B2CF9AE}" pid="3" name="KSOProductBuildVer">
    <vt:lpwstr>2052-12.1.0.16120</vt:lpwstr>
  </property>
</Properties>
</file>